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56CA3D">
      <w:pPr>
        <w:widowControl/>
        <w:autoSpaceDE w:val="0"/>
        <w:autoSpaceDN w:val="0"/>
        <w:spacing w:before="326" w:after="0" w:line="220" w:lineRule="exact"/>
        <w:ind w:left="0" w:right="0"/>
      </w:pPr>
      <w:r>
        <w:drawing>
          <wp:anchor distT="0" distB="0" distL="0" distR="0" simplePos="0" relativeHeight="251659264" behindDoc="1" locked="0" layoutInCell="1" allowOverlap="1">
            <wp:simplePos x="0" y="0"/>
            <wp:positionH relativeFrom="page">
              <wp:posOffset>7197090</wp:posOffset>
            </wp:positionH>
            <wp:positionV relativeFrom="page">
              <wp:posOffset>5214620</wp:posOffset>
            </wp:positionV>
            <wp:extent cx="1426210" cy="1887220"/>
            <wp:effectExtent l="0" t="0" r="2540" b="177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tretch>
                      <a:fillRect/>
                    </a:stretch>
                  </pic:blipFill>
                  <pic:spPr>
                    <a:xfrm>
                      <a:off x="0" y="0"/>
                      <a:ext cx="1426209" cy="1887505"/>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5483860</wp:posOffset>
            </wp:positionH>
            <wp:positionV relativeFrom="page">
              <wp:posOffset>3602990</wp:posOffset>
            </wp:positionV>
            <wp:extent cx="1270" cy="12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
                    <a:stretch>
                      <a:fillRect/>
                    </a:stretch>
                  </pic:blipFill>
                  <pic:spPr>
                    <a:xfrm>
                      <a:off x="0" y="0"/>
                      <a:ext cx="1269" cy="1269"/>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2893060</wp:posOffset>
            </wp:positionH>
            <wp:positionV relativeFrom="page">
              <wp:posOffset>5179060</wp:posOffset>
            </wp:positionV>
            <wp:extent cx="1270" cy="12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6"/>
                    <a:stretch>
                      <a:fillRect/>
                    </a:stretch>
                  </pic:blipFill>
                  <pic:spPr>
                    <a:xfrm>
                      <a:off x="0" y="0"/>
                      <a:ext cx="1269" cy="1269"/>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7889240</wp:posOffset>
            </wp:positionH>
            <wp:positionV relativeFrom="page">
              <wp:posOffset>3442970</wp:posOffset>
            </wp:positionV>
            <wp:extent cx="1270" cy="63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7"/>
                    <a:stretch>
                      <a:fillRect/>
                    </a:stretch>
                  </pic:blipFill>
                  <pic:spPr>
                    <a:xfrm>
                      <a:off x="0" y="0"/>
                      <a:ext cx="1269" cy="634"/>
                    </a:xfrm>
                    <a:prstGeom prst="rect">
                      <a:avLst/>
                    </a:prstGeom>
                  </pic:spPr>
                </pic:pic>
              </a:graphicData>
            </a:graphic>
          </wp:anchor>
        </w:drawing>
      </w:r>
    </w:p>
    <w:p w14:paraId="48A7F683">
      <w:pPr>
        <w:widowControl/>
        <w:autoSpaceDE w:val="0"/>
        <w:autoSpaceDN w:val="0"/>
        <w:spacing w:before="0" w:after="0" w:line="240" w:lineRule="auto"/>
        <w:ind w:left="2856" w:right="0" w:firstLine="0"/>
        <w:jc w:val="left"/>
      </w:pPr>
      <w:r>
        <w:drawing>
          <wp:inline distT="0" distB="0" distL="114300" distR="114300">
            <wp:extent cx="5869940" cy="332740"/>
            <wp:effectExtent l="0" t="0" r="0" b="1016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pic:cNvPicPr>
                  </pic:nvPicPr>
                  <pic:blipFill>
                    <a:blip r:embed="rId8"/>
                    <a:stretch>
                      <a:fillRect/>
                    </a:stretch>
                  </pic:blipFill>
                  <pic:spPr>
                    <a:xfrm>
                      <a:off x="0" y="0"/>
                      <a:ext cx="5869940" cy="332740"/>
                    </a:xfrm>
                    <a:prstGeom prst="rect">
                      <a:avLst/>
                    </a:prstGeom>
                  </pic:spPr>
                </pic:pic>
              </a:graphicData>
            </a:graphic>
          </wp:inline>
        </w:drawing>
      </w:r>
    </w:p>
    <w:p w14:paraId="0D9014E8">
      <w:pPr>
        <w:widowControl/>
        <w:autoSpaceDE w:val="0"/>
        <w:autoSpaceDN w:val="0"/>
        <w:spacing w:before="578" w:after="0" w:line="422" w:lineRule="exact"/>
        <w:ind w:left="232" w:right="0" w:firstLine="0"/>
        <w:jc w:val="left"/>
      </w:pPr>
      <w:r>
        <w:rPr>
          <w:rFonts w:ascii="XNTGDv32+Microsoft" w:hAnsi="XNTGDv32+Microsoft" w:eastAsia="XNTGDv32+Microsoft"/>
          <w:color w:val="000000"/>
          <w:sz w:val="32"/>
        </w:rPr>
        <w:t>一、执法主体</w:t>
      </w:r>
      <w:r>
        <w:rPr>
          <w:rFonts w:ascii="ge23OMIz+Microsoft" w:hAnsi="ge23OMIz+Microsoft" w:eastAsia="ge23OMIz+Microsoft"/>
          <w:color w:val="000000"/>
          <w:sz w:val="32"/>
        </w:rPr>
        <w:t xml:space="preserve"> </w:t>
      </w:r>
    </w:p>
    <w:p w14:paraId="44D3372A">
      <w:pPr>
        <w:widowControl/>
        <w:autoSpaceDE w:val="0"/>
        <w:autoSpaceDN w:val="0"/>
        <w:spacing w:before="316" w:after="0" w:line="240" w:lineRule="exact"/>
        <w:ind w:left="232" w:right="0" w:firstLine="0"/>
        <w:jc w:val="left"/>
      </w:pPr>
      <w:r>
        <w:rPr>
          <w:rFonts w:ascii="wJ8AvtUI+SimSun" w:hAnsi="wJ8AvtUI+SimSun" w:eastAsia="wJ8AvtUI+SimSun"/>
          <w:color w:val="000000"/>
          <w:sz w:val="24"/>
        </w:rPr>
        <w:t>单位名称：云南省昆明市东川区烟草专卖局</w:t>
      </w:r>
      <w:r>
        <w:rPr>
          <w:rFonts w:ascii="5NwxDFvc+SimSun" w:hAnsi="5NwxDFvc+SimSun" w:eastAsia="5NwxDFvc+SimSun"/>
          <w:color w:val="000000"/>
          <w:sz w:val="24"/>
        </w:rPr>
        <w:t xml:space="preserve">               </w:t>
      </w:r>
      <w:r>
        <w:rPr>
          <w:rFonts w:ascii="wJ8AvtUI+SimSun" w:hAnsi="wJ8AvtUI+SimSun" w:eastAsia="wJ8AvtUI+SimSun"/>
          <w:color w:val="000000"/>
          <w:sz w:val="24"/>
        </w:rPr>
        <w:t>负责人：朱法亮</w:t>
      </w:r>
      <w:r>
        <w:rPr>
          <w:rFonts w:ascii="5NwxDFvc+SimSun" w:hAnsi="5NwxDFvc+SimSun" w:eastAsia="5NwxDFvc+SimSun"/>
          <w:color w:val="000000"/>
          <w:sz w:val="24"/>
        </w:rPr>
        <w:t xml:space="preserve"> </w:t>
      </w:r>
    </w:p>
    <w:p w14:paraId="55C91374">
      <w:pPr>
        <w:widowControl/>
        <w:autoSpaceDE w:val="0"/>
        <w:autoSpaceDN w:val="0"/>
        <w:spacing w:before="0" w:after="0" w:line="436" w:lineRule="exact"/>
        <w:ind w:left="232" w:right="4896" w:firstLine="0"/>
        <w:jc w:val="left"/>
      </w:pPr>
      <w:r>
        <w:rPr>
          <w:rFonts w:ascii="wJ8AvtUI+SimSun" w:hAnsi="wJ8AvtUI+SimSun" w:eastAsia="wJ8AvtUI+SimSun"/>
          <w:color w:val="000000"/>
          <w:sz w:val="24"/>
        </w:rPr>
        <w:t>办公地址：云南省昆明市东川区桂苑街</w:t>
      </w:r>
      <w:r>
        <w:rPr>
          <w:rFonts w:ascii="5NwxDFvc+SimSun" w:hAnsi="5NwxDFvc+SimSun" w:eastAsia="5NwxDFvc+SimSun"/>
          <w:color w:val="000000"/>
          <w:sz w:val="24"/>
        </w:rPr>
        <w:t>34</w:t>
      </w:r>
      <w:r>
        <w:rPr>
          <w:rFonts w:ascii="wJ8AvtUI+SimSun" w:hAnsi="wJ8AvtUI+SimSun" w:eastAsia="wJ8AvtUI+SimSun"/>
          <w:color w:val="000000"/>
          <w:sz w:val="24"/>
        </w:rPr>
        <w:t>号</w:t>
      </w:r>
      <w:r>
        <w:rPr>
          <w:rFonts w:ascii="5NwxDFvc+SimSun" w:hAnsi="5NwxDFvc+SimSun" w:eastAsia="5NwxDFvc+SimSun"/>
          <w:color w:val="000000"/>
          <w:sz w:val="24"/>
        </w:rPr>
        <w:t xml:space="preserve">              </w:t>
      </w:r>
      <w:r>
        <w:rPr>
          <w:rFonts w:ascii="wJ8AvtUI+SimSun" w:hAnsi="wJ8AvtUI+SimSun" w:eastAsia="wJ8AvtUI+SimSun"/>
          <w:color w:val="000000"/>
          <w:sz w:val="24"/>
        </w:rPr>
        <w:t>邮政编码：</w:t>
      </w:r>
      <w:r>
        <w:rPr>
          <w:rFonts w:ascii="5NwxDFvc+SimSun" w:hAnsi="5NwxDFvc+SimSun" w:eastAsia="5NwxDFvc+SimSun"/>
          <w:color w:val="000000"/>
          <w:sz w:val="24"/>
        </w:rPr>
        <w:t xml:space="preserve">654100 </w:t>
      </w:r>
      <w:r>
        <w:rPr>
          <w:rFonts w:ascii="wJ8AvtUI+SimSun" w:hAnsi="wJ8AvtUI+SimSun" w:eastAsia="wJ8AvtUI+SimSun"/>
          <w:color w:val="000000"/>
          <w:sz w:val="24"/>
        </w:rPr>
        <w:t>执法类别：烟草专卖</w:t>
      </w:r>
      <w:r>
        <w:rPr>
          <w:rFonts w:ascii="5NwxDFvc+SimSun" w:hAnsi="5NwxDFvc+SimSun" w:eastAsia="5NwxDFvc+SimSun"/>
          <w:color w:val="000000"/>
          <w:sz w:val="24"/>
        </w:rPr>
        <w:t xml:space="preserve">                                   </w:t>
      </w:r>
      <w:r>
        <w:rPr>
          <w:rFonts w:ascii="wJ8AvtUI+SimSun" w:hAnsi="wJ8AvtUI+SimSun" w:eastAsia="wJ8AvtUI+SimSun"/>
          <w:color w:val="000000"/>
          <w:sz w:val="24"/>
        </w:rPr>
        <w:t>执法区域：昆明市东川区</w:t>
      </w:r>
      <w:r>
        <w:rPr>
          <w:rFonts w:ascii="5NwxDFvc+SimSun" w:hAnsi="5NwxDFvc+SimSun" w:eastAsia="5NwxDFvc+SimSun"/>
          <w:color w:val="000000"/>
          <w:sz w:val="24"/>
        </w:rPr>
        <w:t xml:space="preserve"> </w:t>
      </w:r>
      <w:r>
        <w:rPr>
          <w:rFonts w:ascii="wJ8AvtUI+SimSun" w:hAnsi="wJ8AvtUI+SimSun" w:eastAsia="wJ8AvtUI+SimSun"/>
          <w:color w:val="000000"/>
          <w:sz w:val="24"/>
        </w:rPr>
        <w:t>联系方式：</w:t>
      </w:r>
      <w:r>
        <w:rPr>
          <w:rFonts w:ascii="5NwxDFvc+SimSun" w:hAnsi="5NwxDFvc+SimSun" w:eastAsia="5NwxDFvc+SimSun"/>
          <w:color w:val="000000"/>
          <w:sz w:val="24"/>
        </w:rPr>
        <w:t xml:space="preserve">0871-63123035                              </w:t>
      </w:r>
      <w:r>
        <w:rPr>
          <w:rFonts w:ascii="wJ8AvtUI+SimSun" w:hAnsi="wJ8AvtUI+SimSun" w:eastAsia="wJ8AvtUI+SimSun"/>
          <w:color w:val="000000"/>
          <w:sz w:val="24"/>
        </w:rPr>
        <w:t>监督电话：</w:t>
      </w:r>
      <w:r>
        <w:rPr>
          <w:rFonts w:ascii="5NwxDFvc+SimSun" w:hAnsi="5NwxDFvc+SimSun" w:eastAsia="5NwxDFvc+SimSun"/>
          <w:color w:val="000000"/>
          <w:sz w:val="24"/>
        </w:rPr>
        <w:t xml:space="preserve">12313 </w:t>
      </w:r>
    </w:p>
    <w:p w14:paraId="5A42D1AB">
      <w:pPr>
        <w:widowControl/>
        <w:autoSpaceDE w:val="0"/>
        <w:autoSpaceDN w:val="0"/>
        <w:spacing w:before="228" w:after="286" w:line="420" w:lineRule="exact"/>
        <w:ind w:left="232" w:right="0" w:firstLine="0"/>
        <w:jc w:val="left"/>
      </w:pPr>
      <w:r>
        <w:rPr>
          <w:rFonts w:ascii="XNTGDv32+Microsoft" w:hAnsi="XNTGDv32+Microsoft" w:eastAsia="XNTGDv32+Microsoft"/>
          <w:color w:val="000000"/>
          <w:sz w:val="32"/>
        </w:rPr>
        <w:t>二、东川区烟草专卖局专卖监督办人员信息</w:t>
      </w:r>
      <w:r>
        <w:rPr>
          <w:rFonts w:ascii="ge23OMIz+Microsoft" w:hAnsi="ge23OMIz+Microsoft" w:eastAsia="ge23OMIz+Microsoft"/>
          <w:color w:val="FF0000"/>
          <w:sz w:val="32"/>
        </w:rPr>
        <w:t xml:space="preserve"> </w:t>
      </w:r>
    </w:p>
    <w:tbl>
      <w:tblPr>
        <w:tblStyle w:val="2"/>
        <w:tblW w:w="0" w:type="auto"/>
        <w:tblInd w:w="-4" w:type="dxa"/>
        <w:tblLayout w:type="fixed"/>
        <w:tblCellMar>
          <w:top w:w="0" w:type="dxa"/>
          <w:left w:w="108" w:type="dxa"/>
          <w:bottom w:w="0" w:type="dxa"/>
          <w:right w:w="108" w:type="dxa"/>
        </w:tblCellMar>
      </w:tblPr>
      <w:tblGrid>
        <w:gridCol w:w="2240"/>
        <w:gridCol w:w="2620"/>
        <w:gridCol w:w="2460"/>
        <w:gridCol w:w="2640"/>
        <w:gridCol w:w="3380"/>
      </w:tblGrid>
      <w:tr w14:paraId="18B0CA5E">
        <w:tblPrEx>
          <w:tblCellMar>
            <w:top w:w="0" w:type="dxa"/>
            <w:left w:w="108" w:type="dxa"/>
            <w:bottom w:w="0" w:type="dxa"/>
            <w:right w:w="108" w:type="dxa"/>
          </w:tblCellMar>
        </w:tblPrEx>
        <w:trPr>
          <w:trHeight w:val="348" w:hRule="exact"/>
        </w:trPr>
        <w:tc>
          <w:tcPr>
            <w:tcW w:w="2240" w:type="dxa"/>
            <w:tcMar>
              <w:left w:w="0" w:type="dxa"/>
              <w:right w:w="0" w:type="dxa"/>
            </w:tcMar>
          </w:tcPr>
          <w:p w14:paraId="1255143F">
            <w:pPr>
              <w:widowControl/>
              <w:autoSpaceDE w:val="0"/>
              <w:autoSpaceDN w:val="0"/>
              <w:spacing w:before="100" w:after="0" w:line="240" w:lineRule="exact"/>
              <w:ind w:left="132" w:right="0" w:firstLine="0"/>
              <w:jc w:val="left"/>
            </w:pPr>
            <w:r>
              <w:rPr>
                <w:rFonts w:ascii="wJ8AvtUI+SimSun" w:hAnsi="wJ8AvtUI+SimSun" w:eastAsia="wJ8AvtUI+SimSun"/>
                <w:color w:val="000000"/>
                <w:sz w:val="24"/>
              </w:rPr>
              <w:t>姓名：何森</w:t>
            </w:r>
            <w:r>
              <w:rPr>
                <w:rFonts w:ascii="5NwxDFvc+SimSun" w:hAnsi="5NwxDFvc+SimSun" w:eastAsia="5NwxDFvc+SimSun"/>
                <w:color w:val="000000"/>
                <w:sz w:val="24"/>
              </w:rPr>
              <w:t xml:space="preserve"> </w:t>
            </w:r>
          </w:p>
        </w:tc>
        <w:tc>
          <w:tcPr>
            <w:tcW w:w="2620" w:type="dxa"/>
            <w:tcMar>
              <w:left w:w="0" w:type="dxa"/>
              <w:right w:w="0" w:type="dxa"/>
            </w:tcMar>
          </w:tcPr>
          <w:p w14:paraId="1690BD21">
            <w:pPr>
              <w:widowControl/>
              <w:autoSpaceDE w:val="0"/>
              <w:autoSpaceDN w:val="0"/>
              <w:spacing w:before="108" w:after="0" w:line="240" w:lineRule="exact"/>
              <w:ind w:left="416" w:right="0" w:firstLine="0"/>
              <w:jc w:val="left"/>
            </w:pPr>
            <w:r>
              <w:rPr>
                <w:rFonts w:ascii="wJ8AvtUI+SimSun" w:hAnsi="wJ8AvtUI+SimSun" w:eastAsia="wJ8AvtUI+SimSun"/>
                <w:color w:val="000000"/>
                <w:sz w:val="24"/>
              </w:rPr>
              <w:t>姓名：任雪萍</w:t>
            </w:r>
            <w:r>
              <w:rPr>
                <w:rFonts w:ascii="5NwxDFvc+SimSun" w:hAnsi="5NwxDFvc+SimSun" w:eastAsia="5NwxDFvc+SimSun"/>
                <w:color w:val="000000"/>
                <w:sz w:val="24"/>
              </w:rPr>
              <w:t xml:space="preserve"> </w:t>
            </w:r>
          </w:p>
        </w:tc>
        <w:tc>
          <w:tcPr>
            <w:tcW w:w="2460" w:type="dxa"/>
            <w:tcMar>
              <w:left w:w="0" w:type="dxa"/>
              <w:right w:w="0" w:type="dxa"/>
            </w:tcMar>
          </w:tcPr>
          <w:p w14:paraId="2453CCE1">
            <w:pPr>
              <w:widowControl/>
              <w:autoSpaceDE w:val="0"/>
              <w:autoSpaceDN w:val="0"/>
              <w:spacing w:before="102" w:after="0" w:line="240" w:lineRule="exact"/>
              <w:ind w:left="266" w:right="0" w:firstLine="0"/>
              <w:jc w:val="left"/>
            </w:pPr>
            <w:r>
              <w:rPr>
                <w:rFonts w:ascii="wJ8AvtUI+SimSun" w:hAnsi="wJ8AvtUI+SimSun" w:eastAsia="wJ8AvtUI+SimSun"/>
                <w:color w:val="000000"/>
                <w:sz w:val="24"/>
              </w:rPr>
              <w:t>姓名：任建波</w:t>
            </w:r>
            <w:r>
              <w:rPr>
                <w:rFonts w:ascii="5NwxDFvc+SimSun" w:hAnsi="5NwxDFvc+SimSun" w:eastAsia="5NwxDFvc+SimSun"/>
                <w:color w:val="000000"/>
                <w:sz w:val="24"/>
              </w:rPr>
              <w:t xml:space="preserve"> </w:t>
            </w:r>
          </w:p>
        </w:tc>
        <w:tc>
          <w:tcPr>
            <w:tcW w:w="2640" w:type="dxa"/>
            <w:tcMar>
              <w:left w:w="0" w:type="dxa"/>
              <w:right w:w="0" w:type="dxa"/>
            </w:tcMar>
          </w:tcPr>
          <w:p w14:paraId="3E952960">
            <w:pPr>
              <w:widowControl/>
              <w:autoSpaceDE w:val="0"/>
              <w:autoSpaceDN w:val="0"/>
              <w:spacing w:before="60" w:after="0" w:line="240" w:lineRule="exact"/>
              <w:ind w:left="218" w:right="0" w:firstLine="0"/>
              <w:jc w:val="left"/>
            </w:pPr>
            <w:r>
              <w:rPr>
                <w:rFonts w:ascii="wJ8AvtUI+SimSun" w:hAnsi="wJ8AvtUI+SimSun" w:eastAsia="wJ8AvtUI+SimSun"/>
                <w:color w:val="000000"/>
                <w:sz w:val="24"/>
              </w:rPr>
              <w:t>姓名：戴苏川</w:t>
            </w:r>
            <w:r>
              <w:rPr>
                <w:rFonts w:ascii="5NwxDFvc+SimSun" w:hAnsi="5NwxDFvc+SimSun" w:eastAsia="5NwxDFvc+SimSun"/>
                <w:color w:val="000000"/>
                <w:sz w:val="24"/>
              </w:rPr>
              <w:t xml:space="preserve"> </w:t>
            </w:r>
          </w:p>
        </w:tc>
        <w:tc>
          <w:tcPr>
            <w:tcW w:w="3380" w:type="dxa"/>
            <w:tcMar>
              <w:left w:w="0" w:type="dxa"/>
              <w:right w:w="0" w:type="dxa"/>
            </w:tcMar>
          </w:tcPr>
          <w:p w14:paraId="1DD1940A">
            <w:pPr>
              <w:widowControl/>
              <w:autoSpaceDE w:val="0"/>
              <w:autoSpaceDN w:val="0"/>
              <w:spacing w:before="92" w:after="0" w:line="240" w:lineRule="exact"/>
              <w:ind w:left="436" w:right="0" w:firstLine="0"/>
              <w:jc w:val="left"/>
            </w:pPr>
            <w:r>
              <w:rPr>
                <w:rFonts w:ascii="wJ8AvtUI+SimSun" w:hAnsi="wJ8AvtUI+SimSun" w:eastAsia="wJ8AvtUI+SimSun"/>
                <w:color w:val="000000"/>
                <w:sz w:val="24"/>
              </w:rPr>
              <w:t>姓名：诸泽科</w:t>
            </w:r>
            <w:r>
              <w:rPr>
                <w:rFonts w:ascii="5NwxDFvc+SimSun" w:hAnsi="5NwxDFvc+SimSun" w:eastAsia="5NwxDFvc+SimSun"/>
                <w:color w:val="000000"/>
                <w:sz w:val="24"/>
              </w:rPr>
              <w:t xml:space="preserve"> </w:t>
            </w:r>
          </w:p>
        </w:tc>
      </w:tr>
      <w:tr w14:paraId="577ABEB6">
        <w:tblPrEx>
          <w:tblCellMar>
            <w:top w:w="0" w:type="dxa"/>
            <w:left w:w="108" w:type="dxa"/>
            <w:bottom w:w="0" w:type="dxa"/>
            <w:right w:w="108" w:type="dxa"/>
          </w:tblCellMar>
        </w:tblPrEx>
        <w:trPr>
          <w:trHeight w:val="360" w:hRule="exact"/>
        </w:trPr>
        <w:tc>
          <w:tcPr>
            <w:tcW w:w="2240" w:type="dxa"/>
            <w:vMerge w:val="restart"/>
            <w:tcMar>
              <w:left w:w="0" w:type="dxa"/>
              <w:right w:w="0" w:type="dxa"/>
            </w:tcMar>
          </w:tcPr>
          <w:p w14:paraId="5D7D861E">
            <w:pPr>
              <w:widowControl/>
              <w:autoSpaceDE w:val="0"/>
              <w:autoSpaceDN w:val="0"/>
              <w:spacing w:before="220" w:after="0" w:line="240" w:lineRule="exact"/>
              <w:ind w:left="132" w:right="0" w:firstLine="0"/>
              <w:jc w:val="left"/>
            </w:pPr>
            <w:r>
              <w:rPr>
                <w:rFonts w:ascii="wJ8AvtUI+SimSun" w:hAnsi="wJ8AvtUI+SimSun" w:eastAsia="wJ8AvtUI+SimSun"/>
                <w:color w:val="000000"/>
                <w:sz w:val="24"/>
              </w:rPr>
              <w:t>职务：科员</w:t>
            </w:r>
            <w:r>
              <w:rPr>
                <w:rFonts w:ascii="5NwxDFvc+SimSun" w:hAnsi="5NwxDFvc+SimSun" w:eastAsia="5NwxDFvc+SimSun"/>
                <w:color w:val="000000"/>
                <w:sz w:val="24"/>
              </w:rPr>
              <w:t xml:space="preserve"> </w:t>
            </w:r>
          </w:p>
        </w:tc>
        <w:tc>
          <w:tcPr>
            <w:tcW w:w="2620" w:type="dxa"/>
            <w:tcMar>
              <w:left w:w="0" w:type="dxa"/>
              <w:right w:w="0" w:type="dxa"/>
            </w:tcMar>
          </w:tcPr>
          <w:p w14:paraId="4ADA53AF">
            <w:pPr>
              <w:widowControl/>
              <w:autoSpaceDE w:val="0"/>
              <w:autoSpaceDN w:val="0"/>
              <w:spacing w:before="120" w:after="0" w:line="240" w:lineRule="exact"/>
              <w:ind w:left="416" w:right="0" w:firstLine="0"/>
              <w:jc w:val="left"/>
            </w:pPr>
            <w:r>
              <w:rPr>
                <w:rFonts w:ascii="wJ8AvtUI+SimSun" w:hAnsi="wJ8AvtUI+SimSun" w:eastAsia="wJ8AvtUI+SimSun"/>
                <w:color w:val="000000"/>
                <w:sz w:val="24"/>
              </w:rPr>
              <w:t>职务：办事员</w:t>
            </w:r>
            <w:r>
              <w:rPr>
                <w:rFonts w:ascii="5NwxDFvc+SimSun" w:hAnsi="5NwxDFvc+SimSun" w:eastAsia="5NwxDFvc+SimSun"/>
                <w:color w:val="000000"/>
                <w:sz w:val="24"/>
              </w:rPr>
              <w:t xml:space="preserve"> </w:t>
            </w:r>
          </w:p>
        </w:tc>
        <w:tc>
          <w:tcPr>
            <w:tcW w:w="2460" w:type="dxa"/>
            <w:tcMar>
              <w:left w:w="0" w:type="dxa"/>
              <w:right w:w="0" w:type="dxa"/>
            </w:tcMar>
          </w:tcPr>
          <w:p w14:paraId="743191CB">
            <w:pPr>
              <w:widowControl/>
              <w:autoSpaceDE w:val="0"/>
              <w:autoSpaceDN w:val="0"/>
              <w:spacing w:before="114" w:after="0" w:line="240" w:lineRule="exact"/>
              <w:ind w:left="266" w:right="0" w:firstLine="0"/>
              <w:jc w:val="left"/>
            </w:pPr>
            <w:r>
              <w:rPr>
                <w:rFonts w:ascii="wJ8AvtUI+SimSun" w:hAnsi="wJ8AvtUI+SimSun" w:eastAsia="wJ8AvtUI+SimSun"/>
                <w:color w:val="000000"/>
                <w:sz w:val="24"/>
              </w:rPr>
              <w:t>职务：办事员</w:t>
            </w:r>
            <w:r>
              <w:rPr>
                <w:rFonts w:ascii="5NwxDFvc+SimSun" w:hAnsi="5NwxDFvc+SimSun" w:eastAsia="5NwxDFvc+SimSun"/>
                <w:color w:val="000000"/>
                <w:sz w:val="24"/>
              </w:rPr>
              <w:t xml:space="preserve"> </w:t>
            </w:r>
          </w:p>
        </w:tc>
        <w:tc>
          <w:tcPr>
            <w:tcW w:w="2640" w:type="dxa"/>
            <w:tcMar>
              <w:left w:w="0" w:type="dxa"/>
              <w:right w:w="0" w:type="dxa"/>
            </w:tcMar>
          </w:tcPr>
          <w:p w14:paraId="471E6D19">
            <w:pPr>
              <w:widowControl/>
              <w:autoSpaceDE w:val="0"/>
              <w:autoSpaceDN w:val="0"/>
              <w:spacing w:before="68" w:after="0" w:line="240" w:lineRule="exact"/>
              <w:ind w:left="216" w:right="0" w:firstLine="0"/>
              <w:jc w:val="left"/>
            </w:pPr>
            <w:r>
              <w:rPr>
                <w:rFonts w:ascii="wJ8AvtUI+SimSun" w:hAnsi="wJ8AvtUI+SimSun" w:eastAsia="wJ8AvtUI+SimSun"/>
                <w:color w:val="000000"/>
                <w:sz w:val="24"/>
              </w:rPr>
              <w:t>职务：办事员</w:t>
            </w:r>
            <w:r>
              <w:rPr>
                <w:rFonts w:ascii="5NwxDFvc+SimSun" w:hAnsi="5NwxDFvc+SimSun" w:eastAsia="5NwxDFvc+SimSun"/>
                <w:color w:val="000000"/>
                <w:sz w:val="24"/>
              </w:rPr>
              <w:t xml:space="preserve"> </w:t>
            </w:r>
          </w:p>
        </w:tc>
        <w:tc>
          <w:tcPr>
            <w:tcW w:w="3380" w:type="dxa"/>
            <w:tcMar>
              <w:left w:w="0" w:type="dxa"/>
              <w:right w:w="0" w:type="dxa"/>
            </w:tcMar>
          </w:tcPr>
          <w:p w14:paraId="795429A2">
            <w:pPr>
              <w:widowControl/>
              <w:autoSpaceDE w:val="0"/>
              <w:autoSpaceDN w:val="0"/>
              <w:spacing w:before="102" w:after="0" w:line="240" w:lineRule="exact"/>
              <w:ind w:left="436" w:right="0" w:firstLine="0"/>
              <w:jc w:val="left"/>
            </w:pPr>
            <w:r>
              <w:rPr>
                <w:rFonts w:ascii="wJ8AvtUI+SimSun" w:hAnsi="wJ8AvtUI+SimSun" w:eastAsia="wJ8AvtUI+SimSun"/>
                <w:color w:val="000000"/>
                <w:sz w:val="24"/>
              </w:rPr>
              <w:t>职务：办事员</w:t>
            </w:r>
            <w:r>
              <w:rPr>
                <w:rFonts w:ascii="5NwxDFvc+SimSun" w:hAnsi="5NwxDFvc+SimSun" w:eastAsia="5NwxDFvc+SimSun"/>
                <w:color w:val="000000"/>
                <w:sz w:val="24"/>
              </w:rPr>
              <w:t xml:space="preserve"> </w:t>
            </w:r>
          </w:p>
        </w:tc>
      </w:tr>
      <w:tr w14:paraId="5BFD6D56">
        <w:tblPrEx>
          <w:tblCellMar>
            <w:top w:w="0" w:type="dxa"/>
            <w:left w:w="108" w:type="dxa"/>
            <w:bottom w:w="0" w:type="dxa"/>
            <w:right w:w="108" w:type="dxa"/>
          </w:tblCellMar>
        </w:tblPrEx>
        <w:trPr>
          <w:trHeight w:val="200" w:hRule="exact"/>
        </w:trPr>
        <w:tc>
          <w:tcPr>
            <w:tcW w:w="2859" w:type="dxa"/>
            <w:vMerge w:val="continue"/>
          </w:tcPr>
          <w:p w14:paraId="6833509E"/>
        </w:tc>
        <w:tc>
          <w:tcPr>
            <w:tcW w:w="2620" w:type="dxa"/>
            <w:vMerge w:val="restart"/>
            <w:tcMar>
              <w:left w:w="0" w:type="dxa"/>
              <w:right w:w="0" w:type="dxa"/>
            </w:tcMar>
          </w:tcPr>
          <w:p w14:paraId="73373E2D">
            <w:pPr>
              <w:widowControl/>
              <w:autoSpaceDE w:val="0"/>
              <w:autoSpaceDN w:val="0"/>
              <w:spacing w:before="120" w:after="0" w:line="240" w:lineRule="exact"/>
              <w:ind w:left="416" w:right="0" w:firstLine="0"/>
              <w:jc w:val="left"/>
            </w:pPr>
            <w:r>
              <w:rPr>
                <w:rFonts w:ascii="wJ8AvtUI+SimSun" w:hAnsi="wJ8AvtUI+SimSun" w:eastAsia="wJ8AvtUI+SimSun"/>
                <w:color w:val="000000"/>
                <w:sz w:val="24"/>
              </w:rPr>
              <w:t>岗位：市场监管岗</w:t>
            </w:r>
            <w:r>
              <w:rPr>
                <w:rFonts w:ascii="5NwxDFvc+SimSun" w:hAnsi="5NwxDFvc+SimSun" w:eastAsia="5NwxDFvc+SimSun"/>
                <w:color w:val="000000"/>
                <w:sz w:val="24"/>
              </w:rPr>
              <w:t xml:space="preserve"> </w:t>
            </w:r>
          </w:p>
        </w:tc>
        <w:tc>
          <w:tcPr>
            <w:tcW w:w="2460" w:type="dxa"/>
            <w:vMerge w:val="restart"/>
            <w:tcMar>
              <w:left w:w="0" w:type="dxa"/>
              <w:right w:w="0" w:type="dxa"/>
            </w:tcMar>
          </w:tcPr>
          <w:p w14:paraId="6E2B419B">
            <w:pPr>
              <w:widowControl/>
              <w:autoSpaceDE w:val="0"/>
              <w:autoSpaceDN w:val="0"/>
              <w:spacing w:before="112" w:after="0" w:line="240" w:lineRule="exact"/>
              <w:ind w:left="0" w:right="0" w:firstLine="0"/>
              <w:jc w:val="center"/>
            </w:pPr>
            <w:r>
              <w:rPr>
                <w:rFonts w:ascii="wJ8AvtUI+SimSun" w:hAnsi="wJ8AvtUI+SimSun" w:eastAsia="wJ8AvtUI+SimSun"/>
                <w:color w:val="000000"/>
                <w:sz w:val="24"/>
              </w:rPr>
              <w:t>岗位：稽查执法岗</w:t>
            </w:r>
            <w:r>
              <w:rPr>
                <w:rFonts w:ascii="5NwxDFvc+SimSun" w:hAnsi="5NwxDFvc+SimSun" w:eastAsia="5NwxDFvc+SimSun"/>
                <w:color w:val="000000"/>
                <w:sz w:val="24"/>
              </w:rPr>
              <w:t xml:space="preserve"> </w:t>
            </w:r>
          </w:p>
        </w:tc>
        <w:tc>
          <w:tcPr>
            <w:tcW w:w="2640" w:type="dxa"/>
            <w:vMerge w:val="restart"/>
            <w:tcMar>
              <w:left w:w="0" w:type="dxa"/>
              <w:right w:w="0" w:type="dxa"/>
            </w:tcMar>
          </w:tcPr>
          <w:p w14:paraId="6F1ED127">
            <w:pPr>
              <w:widowControl/>
              <w:autoSpaceDE w:val="0"/>
              <w:autoSpaceDN w:val="0"/>
              <w:spacing w:before="66" w:after="0" w:line="240" w:lineRule="exact"/>
              <w:ind w:left="216" w:right="0" w:firstLine="0"/>
              <w:jc w:val="left"/>
            </w:pPr>
            <w:r>
              <w:rPr>
                <w:rFonts w:ascii="wJ8AvtUI+SimSun" w:hAnsi="wJ8AvtUI+SimSun" w:eastAsia="wJ8AvtUI+SimSun"/>
                <w:color w:val="000000"/>
                <w:sz w:val="24"/>
              </w:rPr>
              <w:t>岗位：稽查执法岗</w:t>
            </w:r>
            <w:r>
              <w:rPr>
                <w:rFonts w:ascii="5NwxDFvc+SimSun" w:hAnsi="5NwxDFvc+SimSun" w:eastAsia="5NwxDFvc+SimSun"/>
                <w:color w:val="000000"/>
                <w:sz w:val="24"/>
              </w:rPr>
              <w:t xml:space="preserve"> </w:t>
            </w:r>
          </w:p>
        </w:tc>
        <w:tc>
          <w:tcPr>
            <w:tcW w:w="3380" w:type="dxa"/>
            <w:vMerge w:val="restart"/>
            <w:tcMar>
              <w:left w:w="0" w:type="dxa"/>
              <w:right w:w="0" w:type="dxa"/>
            </w:tcMar>
          </w:tcPr>
          <w:p w14:paraId="6951706A">
            <w:pPr>
              <w:widowControl/>
              <w:autoSpaceDE w:val="0"/>
              <w:autoSpaceDN w:val="0"/>
              <w:spacing w:before="100" w:after="0" w:line="240" w:lineRule="exact"/>
              <w:ind w:left="436" w:right="0" w:firstLine="0"/>
              <w:jc w:val="left"/>
            </w:pPr>
            <w:r>
              <w:rPr>
                <w:rFonts w:ascii="wJ8AvtUI+SimSun" w:hAnsi="wJ8AvtUI+SimSun" w:eastAsia="wJ8AvtUI+SimSun"/>
                <w:color w:val="000000"/>
                <w:sz w:val="24"/>
              </w:rPr>
              <w:t>岗位：稽查执法岗</w:t>
            </w:r>
            <w:r>
              <w:rPr>
                <w:rFonts w:ascii="5NwxDFvc+SimSun" w:hAnsi="5NwxDFvc+SimSun" w:eastAsia="5NwxDFvc+SimSun"/>
                <w:color w:val="000000"/>
                <w:sz w:val="24"/>
              </w:rPr>
              <w:t xml:space="preserve"> </w:t>
            </w:r>
          </w:p>
        </w:tc>
      </w:tr>
      <w:tr w14:paraId="4E775D18">
        <w:tblPrEx>
          <w:tblCellMar>
            <w:top w:w="0" w:type="dxa"/>
            <w:left w:w="108" w:type="dxa"/>
            <w:bottom w:w="0" w:type="dxa"/>
            <w:right w:w="108" w:type="dxa"/>
          </w:tblCellMar>
        </w:tblPrEx>
        <w:trPr>
          <w:trHeight w:val="160" w:hRule="exact"/>
        </w:trPr>
        <w:tc>
          <w:tcPr>
            <w:tcW w:w="2240" w:type="dxa"/>
            <w:vMerge w:val="restart"/>
            <w:tcMar>
              <w:left w:w="0" w:type="dxa"/>
              <w:right w:w="0" w:type="dxa"/>
            </w:tcMar>
          </w:tcPr>
          <w:p w14:paraId="72F53CED">
            <w:pPr>
              <w:widowControl/>
              <w:autoSpaceDE w:val="0"/>
              <w:autoSpaceDN w:val="0"/>
              <w:spacing w:before="128" w:after="0" w:line="240" w:lineRule="exact"/>
              <w:ind w:left="132" w:right="0" w:firstLine="0"/>
              <w:jc w:val="left"/>
            </w:pPr>
            <w:r>
              <w:rPr>
                <w:rFonts w:ascii="wJ8AvtUI+SimSun" w:hAnsi="wJ8AvtUI+SimSun" w:eastAsia="wJ8AvtUI+SimSun"/>
                <w:color w:val="000000"/>
                <w:sz w:val="24"/>
              </w:rPr>
              <w:t>岗位：主任</w:t>
            </w:r>
            <w:r>
              <w:rPr>
                <w:rFonts w:ascii="5NwxDFvc+SimSun" w:hAnsi="5NwxDFvc+SimSun" w:eastAsia="5NwxDFvc+SimSun"/>
                <w:color w:val="000000"/>
                <w:sz w:val="24"/>
              </w:rPr>
              <w:t xml:space="preserve"> </w:t>
            </w:r>
          </w:p>
        </w:tc>
        <w:tc>
          <w:tcPr>
            <w:tcW w:w="2859" w:type="dxa"/>
            <w:vMerge w:val="continue"/>
          </w:tcPr>
          <w:p w14:paraId="2C17DCF2"/>
        </w:tc>
        <w:tc>
          <w:tcPr>
            <w:tcW w:w="2859" w:type="dxa"/>
            <w:vMerge w:val="continue"/>
          </w:tcPr>
          <w:p w14:paraId="39C39DA3"/>
        </w:tc>
        <w:tc>
          <w:tcPr>
            <w:tcW w:w="2859" w:type="dxa"/>
            <w:vMerge w:val="continue"/>
          </w:tcPr>
          <w:p w14:paraId="676F95DE"/>
        </w:tc>
        <w:tc>
          <w:tcPr>
            <w:tcW w:w="2859" w:type="dxa"/>
            <w:vMerge w:val="continue"/>
          </w:tcPr>
          <w:p w14:paraId="61096A85"/>
        </w:tc>
      </w:tr>
      <w:tr w14:paraId="61D06A1F">
        <w:tblPrEx>
          <w:tblCellMar>
            <w:top w:w="0" w:type="dxa"/>
            <w:left w:w="108" w:type="dxa"/>
            <w:bottom w:w="0" w:type="dxa"/>
            <w:right w:w="108" w:type="dxa"/>
          </w:tblCellMar>
        </w:tblPrEx>
        <w:trPr>
          <w:trHeight w:val="360" w:hRule="exact"/>
        </w:trPr>
        <w:tc>
          <w:tcPr>
            <w:tcW w:w="2859" w:type="dxa"/>
            <w:vMerge w:val="continue"/>
          </w:tcPr>
          <w:p w14:paraId="090063A1"/>
        </w:tc>
        <w:tc>
          <w:tcPr>
            <w:tcW w:w="2620" w:type="dxa"/>
            <w:tcMar>
              <w:left w:w="0" w:type="dxa"/>
              <w:right w:w="0" w:type="dxa"/>
            </w:tcMar>
          </w:tcPr>
          <w:p w14:paraId="43B06DA3">
            <w:pPr>
              <w:widowControl/>
              <w:autoSpaceDE w:val="0"/>
              <w:autoSpaceDN w:val="0"/>
              <w:spacing w:before="120" w:after="0" w:line="240" w:lineRule="exact"/>
              <w:ind w:left="0" w:right="0" w:firstLine="0"/>
              <w:jc w:val="center"/>
            </w:pPr>
            <w:r>
              <w:rPr>
                <w:rFonts w:ascii="wJ8AvtUI+SimSun" w:hAnsi="wJ8AvtUI+SimSun" w:eastAsia="wJ8AvtUI+SimSun"/>
                <w:color w:val="000000"/>
                <w:sz w:val="24"/>
              </w:rPr>
              <w:t>行政执法证号：</w:t>
            </w:r>
            <w:r>
              <w:rPr>
                <w:rFonts w:ascii="5NwxDFvc+SimSun" w:hAnsi="5NwxDFvc+SimSun" w:eastAsia="5NwxDFvc+SimSun"/>
                <w:color w:val="000000"/>
                <w:sz w:val="24"/>
              </w:rPr>
              <w:t xml:space="preserve"> </w:t>
            </w:r>
          </w:p>
        </w:tc>
        <w:tc>
          <w:tcPr>
            <w:tcW w:w="2460" w:type="dxa"/>
            <w:tcMar>
              <w:left w:w="0" w:type="dxa"/>
              <w:right w:w="0" w:type="dxa"/>
            </w:tcMar>
          </w:tcPr>
          <w:p w14:paraId="7474BFD5">
            <w:pPr>
              <w:widowControl/>
              <w:autoSpaceDE w:val="0"/>
              <w:autoSpaceDN w:val="0"/>
              <w:spacing w:before="110" w:after="0" w:line="240" w:lineRule="exact"/>
              <w:ind w:left="0" w:right="0" w:firstLine="0"/>
              <w:jc w:val="center"/>
            </w:pPr>
            <w:r>
              <w:rPr>
                <w:rFonts w:ascii="wJ8AvtUI+SimSun" w:hAnsi="wJ8AvtUI+SimSun" w:eastAsia="wJ8AvtUI+SimSun"/>
                <w:color w:val="000000"/>
                <w:sz w:val="24"/>
              </w:rPr>
              <w:t>行政执法证号：</w:t>
            </w:r>
          </w:p>
        </w:tc>
        <w:tc>
          <w:tcPr>
            <w:tcW w:w="2640" w:type="dxa"/>
            <w:tcMar>
              <w:left w:w="0" w:type="dxa"/>
              <w:right w:w="0" w:type="dxa"/>
            </w:tcMar>
          </w:tcPr>
          <w:p w14:paraId="5F0E5EC1">
            <w:pPr>
              <w:widowControl/>
              <w:autoSpaceDE w:val="0"/>
              <w:autoSpaceDN w:val="0"/>
              <w:spacing w:before="66" w:after="0" w:line="240" w:lineRule="exact"/>
              <w:ind w:left="216" w:right="0" w:firstLine="0"/>
              <w:jc w:val="left"/>
            </w:pPr>
            <w:r>
              <w:rPr>
                <w:rFonts w:ascii="wJ8AvtUI+SimSun" w:hAnsi="wJ8AvtUI+SimSun" w:eastAsia="wJ8AvtUI+SimSun"/>
                <w:color w:val="000000"/>
                <w:sz w:val="24"/>
              </w:rPr>
              <w:t>行政执法证号：</w:t>
            </w:r>
          </w:p>
        </w:tc>
        <w:tc>
          <w:tcPr>
            <w:tcW w:w="3380" w:type="dxa"/>
            <w:tcMar>
              <w:left w:w="0" w:type="dxa"/>
              <w:right w:w="0" w:type="dxa"/>
            </w:tcMar>
          </w:tcPr>
          <w:p w14:paraId="5CB3B43D">
            <w:pPr>
              <w:widowControl/>
              <w:autoSpaceDE w:val="0"/>
              <w:autoSpaceDN w:val="0"/>
              <w:spacing w:before="98" w:after="0" w:line="240" w:lineRule="exact"/>
              <w:ind w:left="436" w:right="0" w:firstLine="0"/>
              <w:jc w:val="left"/>
            </w:pPr>
            <w:r>
              <w:rPr>
                <w:rFonts w:ascii="wJ8AvtUI+SimSun" w:hAnsi="wJ8AvtUI+SimSun" w:eastAsia="wJ8AvtUI+SimSun"/>
                <w:color w:val="000000"/>
                <w:sz w:val="24"/>
              </w:rPr>
              <w:t>行政执法证号：</w:t>
            </w:r>
          </w:p>
        </w:tc>
      </w:tr>
      <w:tr w14:paraId="6540908A">
        <w:tblPrEx>
          <w:tblCellMar>
            <w:top w:w="0" w:type="dxa"/>
            <w:left w:w="108" w:type="dxa"/>
            <w:bottom w:w="0" w:type="dxa"/>
            <w:right w:w="108" w:type="dxa"/>
          </w:tblCellMar>
        </w:tblPrEx>
        <w:trPr>
          <w:trHeight w:val="360" w:hRule="exact"/>
        </w:trPr>
        <w:tc>
          <w:tcPr>
            <w:tcW w:w="2240" w:type="dxa"/>
            <w:tcMar>
              <w:left w:w="0" w:type="dxa"/>
              <w:right w:w="0" w:type="dxa"/>
            </w:tcMar>
          </w:tcPr>
          <w:p w14:paraId="5C82E9C3">
            <w:pPr>
              <w:widowControl/>
              <w:autoSpaceDE w:val="0"/>
              <w:autoSpaceDN w:val="0"/>
              <w:spacing w:before="74" w:after="0" w:line="240" w:lineRule="exact"/>
              <w:ind w:left="132" w:right="0" w:firstLine="0"/>
              <w:jc w:val="left"/>
            </w:pPr>
            <w:r>
              <w:rPr>
                <w:rFonts w:ascii="wJ8AvtUI+SimSun" w:hAnsi="wJ8AvtUI+SimSun" w:eastAsia="wJ8AvtUI+SimSun"/>
                <w:color w:val="000000"/>
                <w:sz w:val="24"/>
              </w:rPr>
              <w:t>行政执法证号：</w:t>
            </w:r>
            <w:r>
              <w:rPr>
                <w:rFonts w:ascii="5NwxDFvc+SimSun" w:hAnsi="5NwxDFvc+SimSun" w:eastAsia="5NwxDFvc+SimSun"/>
                <w:color w:val="000000"/>
                <w:sz w:val="24"/>
              </w:rPr>
              <w:t xml:space="preserve"> </w:t>
            </w:r>
          </w:p>
        </w:tc>
        <w:tc>
          <w:tcPr>
            <w:tcW w:w="2620" w:type="dxa"/>
            <w:tcMar>
              <w:left w:w="0" w:type="dxa"/>
              <w:right w:w="0" w:type="dxa"/>
            </w:tcMar>
          </w:tcPr>
          <w:p w14:paraId="7A9F8020">
            <w:pPr>
              <w:widowControl/>
              <w:autoSpaceDE w:val="0"/>
              <w:autoSpaceDN w:val="0"/>
              <w:spacing w:before="120" w:after="0" w:line="240" w:lineRule="exact"/>
              <w:ind w:left="416" w:right="0" w:firstLine="0"/>
              <w:jc w:val="left"/>
            </w:pPr>
            <w:r>
              <w:rPr>
                <w:rFonts w:ascii="wJ8AvtUI+SimSun" w:hAnsi="wJ8AvtUI+SimSun" w:eastAsia="wJ8AvtUI+SimSun"/>
                <w:color w:val="000000"/>
                <w:sz w:val="24"/>
              </w:rPr>
              <w:t>专卖检查证号</w:t>
            </w:r>
            <w:r>
              <w:rPr>
                <w:rFonts w:ascii="5NwxDFvc+SimSun" w:hAnsi="5NwxDFvc+SimSun" w:eastAsia="5NwxDFvc+SimSun"/>
                <w:color w:val="000000"/>
                <w:sz w:val="24"/>
              </w:rPr>
              <w:t xml:space="preserve"> </w:t>
            </w:r>
          </w:p>
        </w:tc>
        <w:tc>
          <w:tcPr>
            <w:tcW w:w="2460" w:type="dxa"/>
            <w:tcMar>
              <w:left w:w="0" w:type="dxa"/>
              <w:right w:w="0" w:type="dxa"/>
            </w:tcMar>
          </w:tcPr>
          <w:p w14:paraId="0F7E8DD3">
            <w:pPr>
              <w:widowControl/>
              <w:autoSpaceDE w:val="0"/>
              <w:autoSpaceDN w:val="0"/>
              <w:spacing w:before="108" w:after="0" w:line="240" w:lineRule="exact"/>
              <w:ind w:left="266" w:right="0" w:firstLine="0"/>
              <w:jc w:val="left"/>
            </w:pPr>
            <w:r>
              <w:rPr>
                <w:rFonts w:ascii="5NwxDFvc+SimSun" w:hAnsi="5NwxDFvc+SimSun" w:eastAsia="5NwxDFvc+SimSun"/>
                <w:color w:val="000000"/>
                <w:sz w:val="24"/>
              </w:rPr>
              <w:t xml:space="preserve">YKM17156 </w:t>
            </w:r>
          </w:p>
        </w:tc>
        <w:tc>
          <w:tcPr>
            <w:tcW w:w="2640" w:type="dxa"/>
            <w:tcMar>
              <w:left w:w="0" w:type="dxa"/>
              <w:right w:w="0" w:type="dxa"/>
            </w:tcMar>
          </w:tcPr>
          <w:p w14:paraId="4F671FE1">
            <w:pPr>
              <w:widowControl/>
              <w:autoSpaceDE w:val="0"/>
              <w:autoSpaceDN w:val="0"/>
              <w:spacing w:before="64" w:after="0" w:line="240" w:lineRule="exact"/>
              <w:ind w:left="216" w:right="0" w:firstLine="0"/>
              <w:jc w:val="left"/>
            </w:pPr>
            <w:r>
              <w:rPr>
                <w:rFonts w:ascii="5NwxDFvc+SimSun" w:hAnsi="5NwxDFvc+SimSun" w:eastAsia="5NwxDFvc+SimSun"/>
                <w:color w:val="000000"/>
                <w:sz w:val="24"/>
              </w:rPr>
              <w:t xml:space="preserve">YKM33754 </w:t>
            </w:r>
          </w:p>
        </w:tc>
        <w:tc>
          <w:tcPr>
            <w:tcW w:w="3380" w:type="dxa"/>
            <w:tcMar>
              <w:left w:w="0" w:type="dxa"/>
              <w:right w:w="0" w:type="dxa"/>
            </w:tcMar>
          </w:tcPr>
          <w:p w14:paraId="19632D54">
            <w:pPr>
              <w:widowControl/>
              <w:autoSpaceDE w:val="0"/>
              <w:autoSpaceDN w:val="0"/>
              <w:spacing w:before="96" w:after="0" w:line="240" w:lineRule="exact"/>
              <w:ind w:left="436" w:right="0" w:firstLine="0"/>
              <w:jc w:val="left"/>
            </w:pPr>
            <w:r>
              <w:rPr>
                <w:rFonts w:ascii="5NwxDFvc+SimSun" w:hAnsi="5NwxDFvc+SimSun" w:eastAsia="5NwxDFvc+SimSun"/>
                <w:color w:val="000000"/>
                <w:sz w:val="24"/>
              </w:rPr>
              <w:t xml:space="preserve">YKM33750 </w:t>
            </w:r>
          </w:p>
        </w:tc>
      </w:tr>
      <w:tr w14:paraId="6F6106E1">
        <w:tblPrEx>
          <w:tblCellMar>
            <w:top w:w="0" w:type="dxa"/>
            <w:left w:w="108" w:type="dxa"/>
            <w:bottom w:w="0" w:type="dxa"/>
            <w:right w:w="108" w:type="dxa"/>
          </w:tblCellMar>
        </w:tblPrEx>
        <w:trPr>
          <w:trHeight w:val="389" w:hRule="exact"/>
        </w:trPr>
        <w:tc>
          <w:tcPr>
            <w:tcW w:w="2240" w:type="dxa"/>
            <w:vMerge w:val="restart"/>
            <w:tcMar>
              <w:left w:w="0" w:type="dxa"/>
              <w:right w:w="0" w:type="dxa"/>
            </w:tcMar>
          </w:tcPr>
          <w:p w14:paraId="143F3F43">
            <w:pPr>
              <w:widowControl/>
              <w:autoSpaceDE w:val="0"/>
              <w:autoSpaceDN w:val="0"/>
              <w:spacing w:before="184" w:after="0" w:line="240" w:lineRule="exact"/>
              <w:ind w:left="132" w:right="0" w:firstLine="0"/>
              <w:jc w:val="left"/>
            </w:pPr>
            <w:r>
              <w:rPr>
                <w:rFonts w:ascii="wJ8AvtUI+SimSun" w:hAnsi="wJ8AvtUI+SimSun" w:eastAsia="wJ8AvtUI+SimSun"/>
                <w:color w:val="000000"/>
                <w:sz w:val="24"/>
              </w:rPr>
              <w:t>专卖检查证号：</w:t>
            </w:r>
            <w:r>
              <w:rPr>
                <w:rFonts w:ascii="5NwxDFvc+SimSun" w:hAnsi="5NwxDFvc+SimSun" w:eastAsia="5NwxDFvc+SimSun"/>
                <w:color w:val="000000"/>
                <w:sz w:val="24"/>
              </w:rPr>
              <w:t xml:space="preserve"> </w:t>
            </w:r>
          </w:p>
        </w:tc>
        <w:tc>
          <w:tcPr>
            <w:tcW w:w="2620" w:type="dxa"/>
            <w:vMerge w:val="restart"/>
            <w:tcMar>
              <w:left w:w="0" w:type="dxa"/>
              <w:right w:w="0" w:type="dxa"/>
            </w:tcMar>
          </w:tcPr>
          <w:p w14:paraId="560137F5">
            <w:pPr>
              <w:widowControl/>
              <w:autoSpaceDE w:val="0"/>
              <w:autoSpaceDN w:val="0"/>
              <w:spacing w:before="1036" w:after="0" w:line="240" w:lineRule="exact"/>
              <w:ind w:left="284" w:right="0" w:firstLine="0"/>
              <w:jc w:val="left"/>
            </w:pPr>
            <w:r>
              <w:rPr>
                <w:rFonts w:ascii="wJ8AvtUI+SimSun" w:hAnsi="wJ8AvtUI+SimSun" w:eastAsia="wJ8AvtUI+SimSun"/>
                <w:color w:val="000000"/>
                <w:sz w:val="24"/>
              </w:rPr>
              <w:t>姓名：杨黎明</w:t>
            </w:r>
            <w:r>
              <w:rPr>
                <w:rFonts w:ascii="5NwxDFvc+SimSun" w:hAnsi="5NwxDFvc+SimSun" w:eastAsia="5NwxDFvc+SimSun"/>
                <w:color w:val="000000"/>
                <w:sz w:val="24"/>
              </w:rPr>
              <w:t xml:space="preserve"> </w:t>
            </w:r>
          </w:p>
        </w:tc>
        <w:tc>
          <w:tcPr>
            <w:tcW w:w="2460" w:type="dxa"/>
            <w:tcMar>
              <w:left w:w="0" w:type="dxa"/>
              <w:right w:w="0" w:type="dxa"/>
            </w:tcMar>
          </w:tcPr>
          <w:p w14:paraId="33E5C8B0">
            <w:pPr>
              <w:widowControl/>
              <w:autoSpaceDE w:val="0"/>
              <w:autoSpaceDN w:val="0"/>
              <w:spacing w:before="104" w:after="0" w:line="240" w:lineRule="exact"/>
              <w:ind w:left="0" w:right="0" w:firstLine="0"/>
              <w:jc w:val="center"/>
            </w:pPr>
            <w:r>
              <w:rPr>
                <w:rFonts w:ascii="wJ8AvtUI+SimSun" w:hAnsi="wJ8AvtUI+SimSun" w:eastAsia="wJ8AvtUI+SimSun"/>
                <w:color w:val="000000"/>
                <w:sz w:val="24"/>
              </w:rPr>
              <w:t>专卖检查证号：</w:t>
            </w:r>
          </w:p>
        </w:tc>
        <w:tc>
          <w:tcPr>
            <w:tcW w:w="2640" w:type="dxa"/>
            <w:tcMar>
              <w:left w:w="0" w:type="dxa"/>
              <w:right w:w="0" w:type="dxa"/>
            </w:tcMar>
          </w:tcPr>
          <w:p w14:paraId="3D687A91">
            <w:pPr>
              <w:widowControl/>
              <w:autoSpaceDE w:val="0"/>
              <w:autoSpaceDN w:val="0"/>
              <w:spacing w:before="62" w:after="0" w:line="240" w:lineRule="exact"/>
              <w:ind w:left="216" w:right="0" w:firstLine="0"/>
              <w:jc w:val="left"/>
            </w:pPr>
            <w:r>
              <w:rPr>
                <w:rFonts w:ascii="wJ8AvtUI+SimSun" w:hAnsi="wJ8AvtUI+SimSun" w:eastAsia="wJ8AvtUI+SimSun"/>
                <w:color w:val="000000"/>
                <w:sz w:val="24"/>
              </w:rPr>
              <w:t>专卖检查证号：</w:t>
            </w:r>
          </w:p>
        </w:tc>
        <w:tc>
          <w:tcPr>
            <w:tcW w:w="3380" w:type="dxa"/>
            <w:tcMar>
              <w:left w:w="0" w:type="dxa"/>
              <w:right w:w="0" w:type="dxa"/>
            </w:tcMar>
          </w:tcPr>
          <w:p w14:paraId="103D94A2">
            <w:pPr>
              <w:widowControl/>
              <w:autoSpaceDE w:val="0"/>
              <w:autoSpaceDN w:val="0"/>
              <w:spacing w:before="92" w:after="0" w:line="240" w:lineRule="exact"/>
              <w:ind w:left="436" w:right="0" w:firstLine="0"/>
              <w:jc w:val="left"/>
            </w:pPr>
            <w:r>
              <w:rPr>
                <w:rFonts w:ascii="wJ8AvtUI+SimSun" w:hAnsi="wJ8AvtUI+SimSun" w:eastAsia="wJ8AvtUI+SimSun"/>
                <w:color w:val="000000"/>
                <w:sz w:val="24"/>
              </w:rPr>
              <w:t>专卖检查证号：</w:t>
            </w:r>
          </w:p>
        </w:tc>
      </w:tr>
      <w:tr w14:paraId="0D451EB3">
        <w:tblPrEx>
          <w:tblCellMar>
            <w:top w:w="0" w:type="dxa"/>
            <w:left w:w="108" w:type="dxa"/>
            <w:bottom w:w="0" w:type="dxa"/>
            <w:right w:w="108" w:type="dxa"/>
          </w:tblCellMar>
        </w:tblPrEx>
        <w:trPr>
          <w:trHeight w:val="334" w:hRule="exact"/>
        </w:trPr>
        <w:tc>
          <w:tcPr>
            <w:tcW w:w="2859" w:type="dxa"/>
            <w:vMerge w:val="continue"/>
          </w:tcPr>
          <w:p w14:paraId="0922CE29"/>
        </w:tc>
        <w:tc>
          <w:tcPr>
            <w:tcW w:w="2859" w:type="dxa"/>
            <w:vMerge w:val="continue"/>
          </w:tcPr>
          <w:p w14:paraId="4CFB7297"/>
        </w:tc>
        <w:tc>
          <w:tcPr>
            <w:tcW w:w="2460" w:type="dxa"/>
            <w:vMerge w:val="restart"/>
            <w:tcMar>
              <w:left w:w="0" w:type="dxa"/>
              <w:right w:w="0" w:type="dxa"/>
            </w:tcMar>
          </w:tcPr>
          <w:p w14:paraId="779BB11F">
            <w:pPr>
              <w:widowControl/>
              <w:autoSpaceDE w:val="0"/>
              <w:autoSpaceDN w:val="0"/>
              <w:spacing w:before="72" w:after="0" w:line="240" w:lineRule="exact"/>
              <w:ind w:left="266" w:right="0" w:firstLine="0"/>
              <w:jc w:val="left"/>
            </w:pPr>
            <w:r>
              <w:rPr>
                <w:rFonts w:ascii="5NwxDFvc+SimSun" w:hAnsi="5NwxDFvc+SimSun" w:eastAsia="5NwxDFvc+SimSun"/>
                <w:color w:val="000000"/>
                <w:sz w:val="24"/>
              </w:rPr>
              <w:t xml:space="preserve">25010552009 </w:t>
            </w:r>
          </w:p>
        </w:tc>
        <w:tc>
          <w:tcPr>
            <w:tcW w:w="2640" w:type="dxa"/>
            <w:vMerge w:val="restart"/>
            <w:tcMar>
              <w:left w:w="0" w:type="dxa"/>
              <w:right w:w="0" w:type="dxa"/>
            </w:tcMar>
          </w:tcPr>
          <w:p w14:paraId="7A2DC08C">
            <w:pPr>
              <w:widowControl/>
              <w:autoSpaceDE w:val="0"/>
              <w:autoSpaceDN w:val="0"/>
              <w:spacing w:before="30" w:after="0" w:line="240" w:lineRule="exact"/>
              <w:ind w:left="216" w:right="0" w:firstLine="0"/>
              <w:jc w:val="left"/>
            </w:pPr>
            <w:r>
              <w:rPr>
                <w:rFonts w:ascii="5NwxDFvc+SimSun" w:hAnsi="5NwxDFvc+SimSun" w:eastAsia="5NwxDFvc+SimSun"/>
                <w:color w:val="000000"/>
                <w:sz w:val="24"/>
              </w:rPr>
              <w:t xml:space="preserve">25010552007 </w:t>
            </w:r>
          </w:p>
        </w:tc>
        <w:tc>
          <w:tcPr>
            <w:tcW w:w="3380" w:type="dxa"/>
            <w:vMerge w:val="restart"/>
            <w:tcMar>
              <w:left w:w="0" w:type="dxa"/>
              <w:right w:w="0" w:type="dxa"/>
            </w:tcMar>
          </w:tcPr>
          <w:p w14:paraId="00E922ED">
            <w:pPr>
              <w:widowControl/>
              <w:autoSpaceDE w:val="0"/>
              <w:autoSpaceDN w:val="0"/>
              <w:spacing w:before="62" w:after="0" w:line="240" w:lineRule="exact"/>
              <w:ind w:left="436" w:right="0" w:firstLine="0"/>
              <w:jc w:val="left"/>
            </w:pPr>
            <w:r>
              <w:rPr>
                <w:rFonts w:ascii="5NwxDFvc+SimSun" w:hAnsi="5NwxDFvc+SimSun" w:eastAsia="5NwxDFvc+SimSun"/>
                <w:color w:val="000000"/>
                <w:sz w:val="24"/>
              </w:rPr>
              <w:t xml:space="preserve">25010552005 </w:t>
            </w:r>
          </w:p>
        </w:tc>
      </w:tr>
      <w:tr w14:paraId="3E158CFF">
        <w:tblPrEx>
          <w:tblCellMar>
            <w:top w:w="0" w:type="dxa"/>
            <w:left w:w="108" w:type="dxa"/>
            <w:bottom w:w="0" w:type="dxa"/>
            <w:right w:w="108" w:type="dxa"/>
          </w:tblCellMar>
        </w:tblPrEx>
        <w:trPr>
          <w:trHeight w:val="179" w:hRule="exact"/>
        </w:trPr>
        <w:tc>
          <w:tcPr>
            <w:tcW w:w="2240" w:type="dxa"/>
            <w:vMerge w:val="restart"/>
            <w:tcMar>
              <w:left w:w="0" w:type="dxa"/>
              <w:right w:w="0" w:type="dxa"/>
            </w:tcMar>
          </w:tcPr>
          <w:p w14:paraId="3E07BA09">
            <w:pPr>
              <w:widowControl/>
              <w:autoSpaceDE w:val="0"/>
              <w:autoSpaceDN w:val="0"/>
              <w:spacing w:before="300" w:after="0" w:line="240" w:lineRule="exact"/>
              <w:ind w:left="4" w:right="0" w:firstLine="0"/>
              <w:jc w:val="left"/>
            </w:pPr>
            <w:r>
              <w:rPr>
                <w:rFonts w:ascii="wJ8AvtUI+SimSun" w:hAnsi="wJ8AvtUI+SimSun" w:eastAsia="wJ8AvtUI+SimSun"/>
                <w:color w:val="000000"/>
                <w:sz w:val="24"/>
              </w:rPr>
              <w:t>姓名：黄永毅</w:t>
            </w:r>
            <w:r>
              <w:rPr>
                <w:rFonts w:ascii="5NwxDFvc+SimSun" w:hAnsi="5NwxDFvc+SimSun" w:eastAsia="5NwxDFvc+SimSun"/>
                <w:color w:val="000000"/>
                <w:sz w:val="24"/>
              </w:rPr>
              <w:t xml:space="preserve"> </w:t>
            </w:r>
          </w:p>
        </w:tc>
        <w:tc>
          <w:tcPr>
            <w:tcW w:w="2859" w:type="dxa"/>
            <w:vMerge w:val="continue"/>
          </w:tcPr>
          <w:p w14:paraId="607AE956"/>
        </w:tc>
        <w:tc>
          <w:tcPr>
            <w:tcW w:w="2859" w:type="dxa"/>
            <w:vMerge w:val="continue"/>
          </w:tcPr>
          <w:p w14:paraId="6B8959B2"/>
        </w:tc>
        <w:tc>
          <w:tcPr>
            <w:tcW w:w="2859" w:type="dxa"/>
            <w:vMerge w:val="continue"/>
          </w:tcPr>
          <w:p w14:paraId="14D59104"/>
        </w:tc>
        <w:tc>
          <w:tcPr>
            <w:tcW w:w="2859" w:type="dxa"/>
            <w:vMerge w:val="continue"/>
          </w:tcPr>
          <w:p w14:paraId="6B282BB2"/>
        </w:tc>
      </w:tr>
      <w:tr w14:paraId="1B89DA28">
        <w:tblPrEx>
          <w:tblCellMar>
            <w:top w:w="0" w:type="dxa"/>
            <w:left w:w="108" w:type="dxa"/>
            <w:bottom w:w="0" w:type="dxa"/>
            <w:right w:w="108" w:type="dxa"/>
          </w:tblCellMar>
        </w:tblPrEx>
        <w:trPr>
          <w:trHeight w:val="419" w:hRule="exact"/>
        </w:trPr>
        <w:tc>
          <w:tcPr>
            <w:tcW w:w="2859" w:type="dxa"/>
            <w:vMerge w:val="continue"/>
          </w:tcPr>
          <w:p w14:paraId="782E0BE7"/>
        </w:tc>
        <w:tc>
          <w:tcPr>
            <w:tcW w:w="2859" w:type="dxa"/>
            <w:vMerge w:val="continue"/>
          </w:tcPr>
          <w:p w14:paraId="5BFDE026"/>
        </w:tc>
        <w:tc>
          <w:tcPr>
            <w:tcW w:w="2460" w:type="dxa"/>
            <w:vMerge w:val="restart"/>
            <w:tcMar>
              <w:left w:w="0" w:type="dxa"/>
              <w:right w:w="0" w:type="dxa"/>
            </w:tcMar>
          </w:tcPr>
          <w:p w14:paraId="656B0E65">
            <w:pPr>
              <w:widowControl/>
              <w:autoSpaceDE w:val="0"/>
              <w:autoSpaceDN w:val="0"/>
              <w:spacing w:before="204" w:after="0" w:line="240" w:lineRule="exact"/>
              <w:ind w:left="252" w:right="0" w:firstLine="0"/>
              <w:jc w:val="left"/>
            </w:pPr>
            <w:r>
              <w:rPr>
                <w:rFonts w:ascii="wJ8AvtUI+SimSun" w:hAnsi="wJ8AvtUI+SimSun" w:eastAsia="wJ8AvtUI+SimSun"/>
                <w:color w:val="000000"/>
                <w:sz w:val="24"/>
              </w:rPr>
              <w:t>姓名：萧选堃</w:t>
            </w:r>
            <w:r>
              <w:rPr>
                <w:rFonts w:ascii="5NwxDFvc+SimSun" w:hAnsi="5NwxDFvc+SimSun" w:eastAsia="5NwxDFvc+SimSun"/>
                <w:color w:val="000000"/>
                <w:sz w:val="24"/>
              </w:rPr>
              <w:t xml:space="preserve"> </w:t>
            </w:r>
          </w:p>
        </w:tc>
        <w:tc>
          <w:tcPr>
            <w:tcW w:w="2640" w:type="dxa"/>
            <w:vMerge w:val="restart"/>
            <w:tcMar>
              <w:left w:w="0" w:type="dxa"/>
              <w:right w:w="0" w:type="dxa"/>
            </w:tcMar>
          </w:tcPr>
          <w:p w14:paraId="38516837">
            <w:pPr>
              <w:widowControl/>
              <w:autoSpaceDE w:val="0"/>
              <w:autoSpaceDN w:val="0"/>
              <w:spacing w:before="220" w:after="0" w:line="240" w:lineRule="exact"/>
              <w:ind w:left="252" w:right="0" w:firstLine="0"/>
              <w:jc w:val="left"/>
            </w:pPr>
            <w:r>
              <w:rPr>
                <w:rFonts w:ascii="wJ8AvtUI+SimSun" w:hAnsi="wJ8AvtUI+SimSun" w:eastAsia="wJ8AvtUI+SimSun"/>
                <w:color w:val="000000"/>
                <w:sz w:val="24"/>
              </w:rPr>
              <w:t>姓名：付朝金</w:t>
            </w:r>
            <w:r>
              <w:rPr>
                <w:rFonts w:ascii="5NwxDFvc+SimSun" w:hAnsi="5NwxDFvc+SimSun" w:eastAsia="5NwxDFvc+SimSun"/>
                <w:color w:val="000000"/>
                <w:sz w:val="24"/>
              </w:rPr>
              <w:t xml:space="preserve"> </w:t>
            </w:r>
          </w:p>
        </w:tc>
        <w:tc>
          <w:tcPr>
            <w:tcW w:w="3380" w:type="dxa"/>
            <w:vMerge w:val="restart"/>
            <w:tcMar>
              <w:left w:w="0" w:type="dxa"/>
              <w:right w:w="0" w:type="dxa"/>
            </w:tcMar>
          </w:tcPr>
          <w:p w14:paraId="145ACB0F">
            <w:pPr>
              <w:widowControl/>
              <w:autoSpaceDE w:val="0"/>
              <w:autoSpaceDN w:val="0"/>
              <w:spacing w:before="220" w:after="0" w:line="240" w:lineRule="exact"/>
              <w:ind w:left="418" w:right="0" w:firstLine="0"/>
              <w:jc w:val="left"/>
            </w:pPr>
            <w:r>
              <w:rPr>
                <w:rFonts w:ascii="wJ8AvtUI+SimSun" w:hAnsi="wJ8AvtUI+SimSun" w:eastAsia="wJ8AvtUI+SimSun"/>
                <w:color w:val="000000"/>
                <w:sz w:val="24"/>
              </w:rPr>
              <w:t>姓名：罗天华</w:t>
            </w:r>
            <w:r>
              <w:rPr>
                <w:rFonts w:ascii="5NwxDFvc+SimSun" w:hAnsi="5NwxDFvc+SimSun" w:eastAsia="5NwxDFvc+SimSun"/>
                <w:color w:val="000000"/>
                <w:sz w:val="24"/>
              </w:rPr>
              <w:t xml:space="preserve"> </w:t>
            </w:r>
          </w:p>
        </w:tc>
      </w:tr>
      <w:tr w14:paraId="32ADA0DE">
        <w:tblPrEx>
          <w:tblCellMar>
            <w:top w:w="0" w:type="dxa"/>
            <w:left w:w="108" w:type="dxa"/>
            <w:bottom w:w="0" w:type="dxa"/>
            <w:right w:w="108" w:type="dxa"/>
          </w:tblCellMar>
        </w:tblPrEx>
        <w:trPr>
          <w:trHeight w:val="78" w:hRule="exact"/>
        </w:trPr>
        <w:tc>
          <w:tcPr>
            <w:tcW w:w="2240" w:type="dxa"/>
            <w:vMerge w:val="restart"/>
            <w:tcMar>
              <w:left w:w="0" w:type="dxa"/>
              <w:right w:w="0" w:type="dxa"/>
            </w:tcMar>
          </w:tcPr>
          <w:p w14:paraId="3F299E72">
            <w:pPr>
              <w:widowControl/>
              <w:autoSpaceDE w:val="0"/>
              <w:autoSpaceDN w:val="0"/>
              <w:spacing w:before="60" w:after="0" w:line="240" w:lineRule="exact"/>
              <w:ind w:left="4" w:right="0" w:firstLine="0"/>
              <w:jc w:val="left"/>
            </w:pPr>
            <w:r>
              <w:rPr>
                <w:rFonts w:ascii="wJ8AvtUI+SimSun" w:hAnsi="wJ8AvtUI+SimSun" w:eastAsia="wJ8AvtUI+SimSun"/>
                <w:color w:val="000000"/>
                <w:sz w:val="24"/>
              </w:rPr>
              <w:t>职务：科员</w:t>
            </w:r>
            <w:r>
              <w:rPr>
                <w:rFonts w:ascii="5NwxDFvc+SimSun" w:hAnsi="5NwxDFvc+SimSun" w:eastAsia="5NwxDFvc+SimSun"/>
                <w:color w:val="000000"/>
                <w:sz w:val="24"/>
              </w:rPr>
              <w:t xml:space="preserve"> </w:t>
            </w:r>
          </w:p>
        </w:tc>
        <w:tc>
          <w:tcPr>
            <w:tcW w:w="2859" w:type="dxa"/>
            <w:vMerge w:val="continue"/>
          </w:tcPr>
          <w:p w14:paraId="1876108D"/>
        </w:tc>
        <w:tc>
          <w:tcPr>
            <w:tcW w:w="2859" w:type="dxa"/>
            <w:vMerge w:val="continue"/>
          </w:tcPr>
          <w:p w14:paraId="7DF1C425"/>
        </w:tc>
        <w:tc>
          <w:tcPr>
            <w:tcW w:w="2859" w:type="dxa"/>
            <w:vMerge w:val="continue"/>
          </w:tcPr>
          <w:p w14:paraId="0EA90345"/>
        </w:tc>
        <w:tc>
          <w:tcPr>
            <w:tcW w:w="2859" w:type="dxa"/>
            <w:vMerge w:val="continue"/>
          </w:tcPr>
          <w:p w14:paraId="1C0E191E"/>
        </w:tc>
      </w:tr>
      <w:tr w14:paraId="40BA9EBE">
        <w:tblPrEx>
          <w:tblCellMar>
            <w:top w:w="0" w:type="dxa"/>
            <w:left w:w="108" w:type="dxa"/>
            <w:bottom w:w="0" w:type="dxa"/>
            <w:right w:w="108" w:type="dxa"/>
          </w:tblCellMar>
        </w:tblPrEx>
        <w:trPr>
          <w:trHeight w:val="282" w:hRule="exact"/>
        </w:trPr>
        <w:tc>
          <w:tcPr>
            <w:tcW w:w="2859" w:type="dxa"/>
            <w:vMerge w:val="continue"/>
          </w:tcPr>
          <w:p w14:paraId="1364B9BE"/>
        </w:tc>
        <w:tc>
          <w:tcPr>
            <w:tcW w:w="2620" w:type="dxa"/>
            <w:vMerge w:val="restart"/>
            <w:tcMar>
              <w:left w:w="0" w:type="dxa"/>
              <w:right w:w="0" w:type="dxa"/>
            </w:tcMar>
          </w:tcPr>
          <w:p w14:paraId="707DD258">
            <w:pPr>
              <w:widowControl/>
              <w:autoSpaceDE w:val="0"/>
              <w:autoSpaceDN w:val="0"/>
              <w:spacing w:before="0" w:after="0" w:line="236" w:lineRule="exact"/>
              <w:ind w:left="284" w:right="0" w:firstLine="0"/>
              <w:jc w:val="left"/>
            </w:pPr>
            <w:r>
              <w:rPr>
                <w:rFonts w:ascii="wJ8AvtUI+SimSun" w:hAnsi="wJ8AvtUI+SimSun" w:eastAsia="wJ8AvtUI+SimSun"/>
                <w:color w:val="000000"/>
                <w:sz w:val="24"/>
              </w:rPr>
              <w:t>职务：科员</w:t>
            </w:r>
            <w:r>
              <w:rPr>
                <w:rFonts w:ascii="5NwxDFvc+SimSun" w:hAnsi="5NwxDFvc+SimSun" w:eastAsia="5NwxDFvc+SimSun"/>
                <w:color w:val="000000"/>
                <w:sz w:val="24"/>
              </w:rPr>
              <w:t xml:space="preserve"> </w:t>
            </w:r>
          </w:p>
        </w:tc>
        <w:tc>
          <w:tcPr>
            <w:tcW w:w="2460" w:type="dxa"/>
            <w:vMerge w:val="restart"/>
            <w:tcMar>
              <w:left w:w="0" w:type="dxa"/>
              <w:right w:w="0" w:type="dxa"/>
            </w:tcMar>
          </w:tcPr>
          <w:p w14:paraId="5C62E06E">
            <w:pPr>
              <w:widowControl/>
              <w:autoSpaceDE w:val="0"/>
              <w:autoSpaceDN w:val="0"/>
              <w:spacing w:before="64" w:after="0" w:line="240" w:lineRule="exact"/>
              <w:ind w:left="252" w:right="0" w:firstLine="0"/>
              <w:jc w:val="left"/>
            </w:pPr>
            <w:r>
              <w:rPr>
                <w:rFonts w:ascii="wJ8AvtUI+SimSun" w:hAnsi="wJ8AvtUI+SimSun" w:eastAsia="wJ8AvtUI+SimSun"/>
                <w:color w:val="000000"/>
                <w:sz w:val="24"/>
              </w:rPr>
              <w:t>职务：办事员</w:t>
            </w:r>
            <w:r>
              <w:rPr>
                <w:rFonts w:ascii="5NwxDFvc+SimSun" w:hAnsi="5NwxDFvc+SimSun" w:eastAsia="5NwxDFvc+SimSun"/>
                <w:color w:val="000000"/>
                <w:sz w:val="24"/>
              </w:rPr>
              <w:t xml:space="preserve"> </w:t>
            </w:r>
          </w:p>
        </w:tc>
        <w:tc>
          <w:tcPr>
            <w:tcW w:w="2640" w:type="dxa"/>
            <w:vMerge w:val="restart"/>
            <w:tcMar>
              <w:left w:w="0" w:type="dxa"/>
              <w:right w:w="0" w:type="dxa"/>
            </w:tcMar>
          </w:tcPr>
          <w:p w14:paraId="5F8FE5FA">
            <w:pPr>
              <w:widowControl/>
              <w:autoSpaceDE w:val="0"/>
              <w:autoSpaceDN w:val="0"/>
              <w:spacing w:before="80" w:after="0" w:line="240" w:lineRule="exact"/>
              <w:ind w:left="252" w:right="0" w:firstLine="0"/>
              <w:jc w:val="left"/>
            </w:pPr>
            <w:r>
              <w:rPr>
                <w:rFonts w:ascii="wJ8AvtUI+SimSun" w:hAnsi="wJ8AvtUI+SimSun" w:eastAsia="wJ8AvtUI+SimSun"/>
                <w:color w:val="000000"/>
                <w:sz w:val="24"/>
              </w:rPr>
              <w:t>职务：办事员</w:t>
            </w:r>
            <w:r>
              <w:rPr>
                <w:rFonts w:ascii="5NwxDFvc+SimSun" w:hAnsi="5NwxDFvc+SimSun" w:eastAsia="5NwxDFvc+SimSun"/>
                <w:color w:val="000000"/>
                <w:sz w:val="24"/>
              </w:rPr>
              <w:t xml:space="preserve"> </w:t>
            </w:r>
          </w:p>
        </w:tc>
        <w:tc>
          <w:tcPr>
            <w:tcW w:w="3380" w:type="dxa"/>
            <w:vMerge w:val="restart"/>
            <w:tcMar>
              <w:left w:w="0" w:type="dxa"/>
              <w:right w:w="0" w:type="dxa"/>
            </w:tcMar>
          </w:tcPr>
          <w:p w14:paraId="568AB33B">
            <w:pPr>
              <w:widowControl/>
              <w:autoSpaceDE w:val="0"/>
              <w:autoSpaceDN w:val="0"/>
              <w:spacing w:before="80" w:after="0" w:line="240" w:lineRule="exact"/>
              <w:ind w:left="418" w:right="0" w:firstLine="0"/>
              <w:jc w:val="left"/>
            </w:pPr>
            <w:r>
              <w:rPr>
                <w:rFonts w:ascii="wJ8AvtUI+SimSun" w:hAnsi="wJ8AvtUI+SimSun" w:eastAsia="wJ8AvtUI+SimSun"/>
                <w:color w:val="000000"/>
                <w:sz w:val="24"/>
              </w:rPr>
              <w:t>职务：科员</w:t>
            </w:r>
            <w:r>
              <w:rPr>
                <w:rFonts w:ascii="5NwxDFvc+SimSun" w:hAnsi="5NwxDFvc+SimSun" w:eastAsia="5NwxDFvc+SimSun"/>
                <w:color w:val="000000"/>
                <w:sz w:val="24"/>
              </w:rPr>
              <w:t xml:space="preserve"> </w:t>
            </w:r>
          </w:p>
        </w:tc>
      </w:tr>
      <w:tr w14:paraId="3D7547B6">
        <w:tblPrEx>
          <w:tblCellMar>
            <w:top w:w="0" w:type="dxa"/>
            <w:left w:w="108" w:type="dxa"/>
            <w:bottom w:w="0" w:type="dxa"/>
            <w:right w:w="108" w:type="dxa"/>
          </w:tblCellMar>
        </w:tblPrEx>
        <w:trPr>
          <w:trHeight w:val="78" w:hRule="exact"/>
        </w:trPr>
        <w:tc>
          <w:tcPr>
            <w:tcW w:w="2240" w:type="dxa"/>
            <w:vMerge w:val="restart"/>
            <w:tcMar>
              <w:left w:w="0" w:type="dxa"/>
              <w:right w:w="0" w:type="dxa"/>
            </w:tcMar>
          </w:tcPr>
          <w:p w14:paraId="457142F7">
            <w:pPr>
              <w:widowControl/>
              <w:autoSpaceDE w:val="0"/>
              <w:autoSpaceDN w:val="0"/>
              <w:spacing w:before="58" w:after="0" w:line="240" w:lineRule="exact"/>
              <w:ind w:left="4" w:right="0" w:firstLine="0"/>
              <w:jc w:val="left"/>
            </w:pPr>
            <w:r>
              <w:rPr>
                <w:rFonts w:ascii="wJ8AvtUI+SimSun" w:hAnsi="wJ8AvtUI+SimSun" w:eastAsia="wJ8AvtUI+SimSun"/>
                <w:color w:val="000000"/>
                <w:sz w:val="24"/>
              </w:rPr>
              <w:t>岗位：证件管理岗</w:t>
            </w:r>
            <w:r>
              <w:rPr>
                <w:rFonts w:ascii="5NwxDFvc+SimSun" w:hAnsi="5NwxDFvc+SimSun" w:eastAsia="5NwxDFvc+SimSun"/>
                <w:color w:val="000000"/>
                <w:sz w:val="24"/>
              </w:rPr>
              <w:t xml:space="preserve"> </w:t>
            </w:r>
          </w:p>
        </w:tc>
        <w:tc>
          <w:tcPr>
            <w:tcW w:w="2859" w:type="dxa"/>
            <w:vMerge w:val="continue"/>
          </w:tcPr>
          <w:p w14:paraId="2AE76F26"/>
        </w:tc>
        <w:tc>
          <w:tcPr>
            <w:tcW w:w="2859" w:type="dxa"/>
            <w:vMerge w:val="continue"/>
          </w:tcPr>
          <w:p w14:paraId="4ECFFB03"/>
        </w:tc>
        <w:tc>
          <w:tcPr>
            <w:tcW w:w="2859" w:type="dxa"/>
            <w:vMerge w:val="continue"/>
          </w:tcPr>
          <w:p w14:paraId="00671E02"/>
        </w:tc>
        <w:tc>
          <w:tcPr>
            <w:tcW w:w="2859" w:type="dxa"/>
            <w:vMerge w:val="continue"/>
          </w:tcPr>
          <w:p w14:paraId="1D2A150B"/>
        </w:tc>
      </w:tr>
      <w:tr w14:paraId="4FB2C9C4">
        <w:tblPrEx>
          <w:tblCellMar>
            <w:top w:w="0" w:type="dxa"/>
            <w:left w:w="108" w:type="dxa"/>
            <w:bottom w:w="0" w:type="dxa"/>
            <w:right w:w="108" w:type="dxa"/>
          </w:tblCellMar>
        </w:tblPrEx>
        <w:trPr>
          <w:trHeight w:val="278" w:hRule="exact"/>
        </w:trPr>
        <w:tc>
          <w:tcPr>
            <w:tcW w:w="2859" w:type="dxa"/>
            <w:vMerge w:val="continue"/>
          </w:tcPr>
          <w:p w14:paraId="47892010"/>
        </w:tc>
        <w:tc>
          <w:tcPr>
            <w:tcW w:w="2620" w:type="dxa"/>
            <w:vMerge w:val="restart"/>
            <w:tcMar>
              <w:left w:w="0" w:type="dxa"/>
              <w:right w:w="0" w:type="dxa"/>
            </w:tcMar>
          </w:tcPr>
          <w:p w14:paraId="7E70F1E5">
            <w:pPr>
              <w:widowControl/>
              <w:autoSpaceDE w:val="0"/>
              <w:autoSpaceDN w:val="0"/>
              <w:spacing w:before="0" w:after="0" w:line="234" w:lineRule="exact"/>
              <w:ind w:left="0" w:right="0" w:firstLine="0"/>
              <w:jc w:val="center"/>
            </w:pPr>
            <w:r>
              <w:rPr>
                <w:rFonts w:ascii="wJ8AvtUI+SimSun" w:hAnsi="wJ8AvtUI+SimSun" w:eastAsia="wJ8AvtUI+SimSun"/>
                <w:color w:val="000000"/>
                <w:sz w:val="24"/>
              </w:rPr>
              <w:t>岗位：案件审理岗</w:t>
            </w:r>
            <w:r>
              <w:rPr>
                <w:rFonts w:ascii="5NwxDFvc+SimSun" w:hAnsi="5NwxDFvc+SimSun" w:eastAsia="5NwxDFvc+SimSun"/>
                <w:color w:val="000000"/>
                <w:sz w:val="24"/>
              </w:rPr>
              <w:t xml:space="preserve"> </w:t>
            </w:r>
          </w:p>
        </w:tc>
        <w:tc>
          <w:tcPr>
            <w:tcW w:w="2460" w:type="dxa"/>
            <w:vMerge w:val="restart"/>
            <w:tcMar>
              <w:left w:w="0" w:type="dxa"/>
              <w:right w:w="0" w:type="dxa"/>
            </w:tcMar>
          </w:tcPr>
          <w:p w14:paraId="71F6C7A9">
            <w:pPr>
              <w:widowControl/>
              <w:autoSpaceDE w:val="0"/>
              <w:autoSpaceDN w:val="0"/>
              <w:spacing w:before="62" w:after="0" w:line="240" w:lineRule="exact"/>
              <w:ind w:left="0" w:right="0" w:firstLine="0"/>
              <w:jc w:val="center"/>
            </w:pPr>
            <w:r>
              <w:rPr>
                <w:rFonts w:ascii="wJ8AvtUI+SimSun" w:hAnsi="wJ8AvtUI+SimSun" w:eastAsia="wJ8AvtUI+SimSun"/>
                <w:color w:val="000000"/>
                <w:sz w:val="24"/>
              </w:rPr>
              <w:t>岗位：稽查执法岗</w:t>
            </w:r>
            <w:r>
              <w:rPr>
                <w:rFonts w:ascii="5NwxDFvc+SimSun" w:hAnsi="5NwxDFvc+SimSun" w:eastAsia="5NwxDFvc+SimSun"/>
                <w:color w:val="000000"/>
                <w:sz w:val="24"/>
              </w:rPr>
              <w:t xml:space="preserve"> </w:t>
            </w:r>
          </w:p>
        </w:tc>
        <w:tc>
          <w:tcPr>
            <w:tcW w:w="2640" w:type="dxa"/>
            <w:vMerge w:val="restart"/>
            <w:tcMar>
              <w:left w:w="0" w:type="dxa"/>
              <w:right w:w="0" w:type="dxa"/>
            </w:tcMar>
          </w:tcPr>
          <w:p w14:paraId="229CFCD2">
            <w:pPr>
              <w:widowControl/>
              <w:autoSpaceDE w:val="0"/>
              <w:autoSpaceDN w:val="0"/>
              <w:spacing w:before="78" w:after="0" w:line="240" w:lineRule="exact"/>
              <w:ind w:left="252" w:right="0" w:firstLine="0"/>
              <w:jc w:val="left"/>
            </w:pPr>
            <w:r>
              <w:rPr>
                <w:rFonts w:ascii="wJ8AvtUI+SimSun" w:hAnsi="wJ8AvtUI+SimSun" w:eastAsia="wJ8AvtUI+SimSun"/>
                <w:color w:val="000000"/>
                <w:sz w:val="24"/>
              </w:rPr>
              <w:t>岗位：稽查执法岗</w:t>
            </w:r>
            <w:r>
              <w:rPr>
                <w:rFonts w:ascii="5NwxDFvc+SimSun" w:hAnsi="5NwxDFvc+SimSun" w:eastAsia="5NwxDFvc+SimSun"/>
                <w:color w:val="000000"/>
                <w:sz w:val="24"/>
              </w:rPr>
              <w:t xml:space="preserve"> </w:t>
            </w:r>
          </w:p>
        </w:tc>
        <w:tc>
          <w:tcPr>
            <w:tcW w:w="3380" w:type="dxa"/>
            <w:vMerge w:val="restart"/>
            <w:tcMar>
              <w:left w:w="0" w:type="dxa"/>
              <w:right w:w="0" w:type="dxa"/>
            </w:tcMar>
          </w:tcPr>
          <w:p w14:paraId="161F93FE">
            <w:pPr>
              <w:widowControl/>
              <w:autoSpaceDE w:val="0"/>
              <w:autoSpaceDN w:val="0"/>
              <w:spacing w:before="78" w:after="0" w:line="240" w:lineRule="exact"/>
              <w:ind w:left="418" w:right="0" w:firstLine="0"/>
              <w:jc w:val="left"/>
            </w:pPr>
            <w:r>
              <w:rPr>
                <w:rFonts w:ascii="wJ8AvtUI+SimSun" w:hAnsi="wJ8AvtUI+SimSun" w:eastAsia="wJ8AvtUI+SimSun"/>
                <w:color w:val="000000"/>
                <w:sz w:val="24"/>
              </w:rPr>
              <w:t>岗位：内部监督岗</w:t>
            </w:r>
            <w:r>
              <w:rPr>
                <w:rFonts w:ascii="5NwxDFvc+SimSun" w:hAnsi="5NwxDFvc+SimSun" w:eastAsia="5NwxDFvc+SimSun"/>
                <w:color w:val="000000"/>
                <w:sz w:val="24"/>
              </w:rPr>
              <w:t xml:space="preserve"> </w:t>
            </w:r>
          </w:p>
        </w:tc>
      </w:tr>
      <w:tr w14:paraId="7FCBF253">
        <w:tblPrEx>
          <w:tblCellMar>
            <w:top w:w="0" w:type="dxa"/>
            <w:left w:w="108" w:type="dxa"/>
            <w:bottom w:w="0" w:type="dxa"/>
            <w:right w:w="108" w:type="dxa"/>
          </w:tblCellMar>
        </w:tblPrEx>
        <w:trPr>
          <w:trHeight w:val="82" w:hRule="exact"/>
        </w:trPr>
        <w:tc>
          <w:tcPr>
            <w:tcW w:w="2240" w:type="dxa"/>
            <w:vMerge w:val="restart"/>
            <w:tcMar>
              <w:left w:w="0" w:type="dxa"/>
              <w:right w:w="0" w:type="dxa"/>
            </w:tcMar>
          </w:tcPr>
          <w:p w14:paraId="2F9CEB59">
            <w:pPr>
              <w:widowControl/>
              <w:autoSpaceDE w:val="0"/>
              <w:autoSpaceDN w:val="0"/>
              <w:spacing w:before="60" w:after="0" w:line="240" w:lineRule="exact"/>
              <w:ind w:left="4" w:right="0" w:firstLine="0"/>
              <w:jc w:val="left"/>
            </w:pPr>
            <w:r>
              <w:rPr>
                <w:rFonts w:ascii="wJ8AvtUI+SimSun" w:hAnsi="wJ8AvtUI+SimSun" w:eastAsia="wJ8AvtUI+SimSun"/>
                <w:color w:val="000000"/>
                <w:sz w:val="24"/>
              </w:rPr>
              <w:t>行政执法证号：</w:t>
            </w:r>
            <w:r>
              <w:rPr>
                <w:rFonts w:ascii="5NwxDFvc+SimSun" w:hAnsi="5NwxDFvc+SimSun" w:eastAsia="5NwxDFvc+SimSun"/>
                <w:color w:val="000000"/>
                <w:sz w:val="24"/>
              </w:rPr>
              <w:t xml:space="preserve"> </w:t>
            </w:r>
          </w:p>
        </w:tc>
        <w:tc>
          <w:tcPr>
            <w:tcW w:w="2859" w:type="dxa"/>
            <w:vMerge w:val="continue"/>
          </w:tcPr>
          <w:p w14:paraId="5B0A778E"/>
        </w:tc>
        <w:tc>
          <w:tcPr>
            <w:tcW w:w="2859" w:type="dxa"/>
            <w:vMerge w:val="continue"/>
          </w:tcPr>
          <w:p w14:paraId="4CE5E724"/>
        </w:tc>
        <w:tc>
          <w:tcPr>
            <w:tcW w:w="2859" w:type="dxa"/>
            <w:vMerge w:val="continue"/>
          </w:tcPr>
          <w:p w14:paraId="53ACDEDC"/>
        </w:tc>
        <w:tc>
          <w:tcPr>
            <w:tcW w:w="2859" w:type="dxa"/>
            <w:vMerge w:val="continue"/>
          </w:tcPr>
          <w:p w14:paraId="0A795B02"/>
        </w:tc>
      </w:tr>
      <w:tr w14:paraId="3561CDFB">
        <w:tblPrEx>
          <w:tblCellMar>
            <w:top w:w="0" w:type="dxa"/>
            <w:left w:w="108" w:type="dxa"/>
            <w:bottom w:w="0" w:type="dxa"/>
            <w:right w:w="108" w:type="dxa"/>
          </w:tblCellMar>
        </w:tblPrEx>
        <w:trPr>
          <w:trHeight w:val="276" w:hRule="exact"/>
        </w:trPr>
        <w:tc>
          <w:tcPr>
            <w:tcW w:w="2859" w:type="dxa"/>
            <w:vMerge w:val="continue"/>
          </w:tcPr>
          <w:p w14:paraId="43B1B52C"/>
        </w:tc>
        <w:tc>
          <w:tcPr>
            <w:tcW w:w="2620" w:type="dxa"/>
            <w:vMerge w:val="restart"/>
            <w:tcMar>
              <w:left w:w="0" w:type="dxa"/>
              <w:right w:w="0" w:type="dxa"/>
            </w:tcMar>
          </w:tcPr>
          <w:p w14:paraId="440D8269">
            <w:pPr>
              <w:widowControl/>
              <w:autoSpaceDE w:val="0"/>
              <w:autoSpaceDN w:val="0"/>
              <w:spacing w:before="0" w:after="0" w:line="232" w:lineRule="exact"/>
              <w:ind w:left="284" w:right="0" w:firstLine="0"/>
              <w:jc w:val="left"/>
            </w:pPr>
            <w:r>
              <w:rPr>
                <w:rFonts w:ascii="wJ8AvtUI+SimSun" w:hAnsi="wJ8AvtUI+SimSun" w:eastAsia="wJ8AvtUI+SimSun"/>
                <w:color w:val="000000"/>
                <w:sz w:val="24"/>
              </w:rPr>
              <w:t>行政执法证号：</w:t>
            </w:r>
          </w:p>
        </w:tc>
        <w:tc>
          <w:tcPr>
            <w:tcW w:w="2460" w:type="dxa"/>
            <w:vMerge w:val="restart"/>
            <w:tcMar>
              <w:left w:w="0" w:type="dxa"/>
              <w:right w:w="0" w:type="dxa"/>
            </w:tcMar>
          </w:tcPr>
          <w:p w14:paraId="362C1DBA">
            <w:pPr>
              <w:widowControl/>
              <w:autoSpaceDE w:val="0"/>
              <w:autoSpaceDN w:val="0"/>
              <w:spacing w:before="58" w:after="0" w:line="240" w:lineRule="exact"/>
              <w:ind w:left="252" w:right="0" w:firstLine="0"/>
              <w:jc w:val="left"/>
            </w:pPr>
            <w:r>
              <w:rPr>
                <w:rFonts w:ascii="wJ8AvtUI+SimSun" w:hAnsi="wJ8AvtUI+SimSun" w:eastAsia="wJ8AvtUI+SimSun"/>
                <w:color w:val="000000"/>
                <w:sz w:val="24"/>
              </w:rPr>
              <w:t>行政执法证号：</w:t>
            </w:r>
            <w:r>
              <w:rPr>
                <w:rFonts w:ascii="5NwxDFvc+SimSun" w:hAnsi="5NwxDFvc+SimSun" w:eastAsia="5NwxDFvc+SimSun"/>
                <w:color w:val="000000"/>
                <w:sz w:val="24"/>
              </w:rPr>
              <w:t xml:space="preserve"> </w:t>
            </w:r>
          </w:p>
        </w:tc>
        <w:tc>
          <w:tcPr>
            <w:tcW w:w="2640" w:type="dxa"/>
            <w:vMerge w:val="restart"/>
            <w:tcMar>
              <w:left w:w="0" w:type="dxa"/>
              <w:right w:w="0" w:type="dxa"/>
            </w:tcMar>
          </w:tcPr>
          <w:p w14:paraId="6226B3B7">
            <w:pPr>
              <w:widowControl/>
              <w:autoSpaceDE w:val="0"/>
              <w:autoSpaceDN w:val="0"/>
              <w:spacing w:before="76" w:after="0" w:line="240" w:lineRule="exact"/>
              <w:ind w:left="252" w:right="0" w:firstLine="0"/>
              <w:jc w:val="left"/>
            </w:pPr>
            <w:r>
              <w:rPr>
                <w:rFonts w:ascii="wJ8AvtUI+SimSun" w:hAnsi="wJ8AvtUI+SimSun" w:eastAsia="wJ8AvtUI+SimSun"/>
                <w:color w:val="000000"/>
                <w:sz w:val="24"/>
              </w:rPr>
              <w:t>行政执法证号：</w:t>
            </w:r>
            <w:r>
              <w:rPr>
                <w:rFonts w:ascii="5NwxDFvc+SimSun" w:hAnsi="5NwxDFvc+SimSun" w:eastAsia="5NwxDFvc+SimSun"/>
                <w:color w:val="000000"/>
                <w:sz w:val="24"/>
              </w:rPr>
              <w:t xml:space="preserve"> </w:t>
            </w:r>
          </w:p>
        </w:tc>
        <w:tc>
          <w:tcPr>
            <w:tcW w:w="3380" w:type="dxa"/>
            <w:vMerge w:val="restart"/>
            <w:tcMar>
              <w:left w:w="0" w:type="dxa"/>
              <w:right w:w="0" w:type="dxa"/>
            </w:tcMar>
          </w:tcPr>
          <w:p w14:paraId="62CEB5D2">
            <w:pPr>
              <w:widowControl/>
              <w:autoSpaceDE w:val="0"/>
              <w:autoSpaceDN w:val="0"/>
              <w:spacing w:before="76" w:after="0" w:line="240" w:lineRule="exact"/>
              <w:ind w:left="418" w:right="0" w:firstLine="0"/>
              <w:jc w:val="left"/>
            </w:pPr>
            <w:r>
              <w:rPr>
                <w:rFonts w:ascii="wJ8AvtUI+SimSun" w:hAnsi="wJ8AvtUI+SimSun" w:eastAsia="wJ8AvtUI+SimSun"/>
                <w:color w:val="000000"/>
                <w:sz w:val="24"/>
              </w:rPr>
              <w:t>行政执法证号：</w:t>
            </w:r>
            <w:r>
              <w:rPr>
                <w:rFonts w:ascii="5NwxDFvc+SimSun" w:hAnsi="5NwxDFvc+SimSun" w:eastAsia="5NwxDFvc+SimSun"/>
                <w:color w:val="000000"/>
                <w:sz w:val="24"/>
              </w:rPr>
              <w:t xml:space="preserve"> </w:t>
            </w:r>
          </w:p>
        </w:tc>
      </w:tr>
      <w:tr w14:paraId="0A28C40D">
        <w:tblPrEx>
          <w:tblCellMar>
            <w:top w:w="0" w:type="dxa"/>
            <w:left w:w="108" w:type="dxa"/>
            <w:bottom w:w="0" w:type="dxa"/>
            <w:right w:w="108" w:type="dxa"/>
          </w:tblCellMar>
        </w:tblPrEx>
        <w:trPr>
          <w:trHeight w:val="64" w:hRule="exact"/>
        </w:trPr>
        <w:tc>
          <w:tcPr>
            <w:tcW w:w="2240" w:type="dxa"/>
            <w:vMerge w:val="restart"/>
            <w:tcMar>
              <w:left w:w="0" w:type="dxa"/>
              <w:right w:w="0" w:type="dxa"/>
            </w:tcMar>
          </w:tcPr>
          <w:p w14:paraId="4ED0F607">
            <w:pPr>
              <w:widowControl/>
              <w:autoSpaceDE w:val="0"/>
              <w:autoSpaceDN w:val="0"/>
              <w:spacing w:before="56" w:after="0" w:line="240" w:lineRule="exact"/>
              <w:ind w:left="4" w:right="0" w:firstLine="0"/>
              <w:jc w:val="left"/>
            </w:pPr>
            <w:r>
              <w:rPr>
                <w:rFonts w:ascii="wJ8AvtUI+SimSun" w:hAnsi="wJ8AvtUI+SimSun" w:eastAsia="wJ8AvtUI+SimSun"/>
                <w:color w:val="000000"/>
                <w:sz w:val="24"/>
              </w:rPr>
              <w:t>专卖检查证号：</w:t>
            </w:r>
            <w:r>
              <w:rPr>
                <w:rFonts w:ascii="5NwxDFvc+SimSun" w:hAnsi="5NwxDFvc+SimSun" w:eastAsia="5NwxDFvc+SimSun"/>
                <w:color w:val="000000"/>
                <w:sz w:val="24"/>
              </w:rPr>
              <w:t xml:space="preserve"> </w:t>
            </w:r>
          </w:p>
        </w:tc>
        <w:tc>
          <w:tcPr>
            <w:tcW w:w="2859" w:type="dxa"/>
            <w:vMerge w:val="continue"/>
          </w:tcPr>
          <w:p w14:paraId="0DC8B9CB"/>
        </w:tc>
        <w:tc>
          <w:tcPr>
            <w:tcW w:w="2859" w:type="dxa"/>
            <w:vMerge w:val="continue"/>
          </w:tcPr>
          <w:p w14:paraId="19277C99"/>
        </w:tc>
        <w:tc>
          <w:tcPr>
            <w:tcW w:w="2859" w:type="dxa"/>
            <w:vMerge w:val="continue"/>
          </w:tcPr>
          <w:p w14:paraId="60217313"/>
        </w:tc>
        <w:tc>
          <w:tcPr>
            <w:tcW w:w="2859" w:type="dxa"/>
            <w:vMerge w:val="continue"/>
          </w:tcPr>
          <w:p w14:paraId="7C699612"/>
        </w:tc>
      </w:tr>
      <w:tr w14:paraId="247727EC">
        <w:tblPrEx>
          <w:tblCellMar>
            <w:top w:w="0" w:type="dxa"/>
            <w:left w:w="108" w:type="dxa"/>
            <w:bottom w:w="0" w:type="dxa"/>
            <w:right w:w="108" w:type="dxa"/>
          </w:tblCellMar>
        </w:tblPrEx>
        <w:trPr>
          <w:trHeight w:val="280" w:hRule="exact"/>
        </w:trPr>
        <w:tc>
          <w:tcPr>
            <w:tcW w:w="2859" w:type="dxa"/>
            <w:vMerge w:val="continue"/>
          </w:tcPr>
          <w:p w14:paraId="60A13058"/>
        </w:tc>
        <w:tc>
          <w:tcPr>
            <w:tcW w:w="2620" w:type="dxa"/>
            <w:tcMar>
              <w:left w:w="0" w:type="dxa"/>
              <w:right w:w="0" w:type="dxa"/>
            </w:tcMar>
          </w:tcPr>
          <w:p w14:paraId="11CCB69A">
            <w:pPr>
              <w:widowControl/>
              <w:autoSpaceDE w:val="0"/>
              <w:autoSpaceDN w:val="0"/>
              <w:spacing w:before="10" w:after="0" w:line="240" w:lineRule="exact"/>
              <w:ind w:left="284" w:right="0" w:firstLine="0"/>
              <w:jc w:val="left"/>
            </w:pPr>
            <w:r>
              <w:rPr>
                <w:rFonts w:ascii="5NwxDFvc+SimSun" w:hAnsi="5NwxDFvc+SimSun" w:eastAsia="5NwxDFvc+SimSun"/>
                <w:color w:val="000000"/>
                <w:sz w:val="24"/>
              </w:rPr>
              <w:t xml:space="preserve">YKM33753 </w:t>
            </w:r>
          </w:p>
        </w:tc>
        <w:tc>
          <w:tcPr>
            <w:tcW w:w="2460" w:type="dxa"/>
            <w:vMerge w:val="restart"/>
            <w:tcMar>
              <w:left w:w="0" w:type="dxa"/>
              <w:right w:w="0" w:type="dxa"/>
            </w:tcMar>
          </w:tcPr>
          <w:p w14:paraId="751F3CE1">
            <w:pPr>
              <w:widowControl/>
              <w:autoSpaceDE w:val="0"/>
              <w:autoSpaceDN w:val="0"/>
              <w:spacing w:before="78" w:after="0" w:line="240" w:lineRule="exact"/>
              <w:ind w:left="252" w:right="0" w:firstLine="0"/>
              <w:jc w:val="left"/>
            </w:pPr>
            <w:r>
              <w:rPr>
                <w:rFonts w:ascii="wJ8AvtUI+SimSun" w:hAnsi="wJ8AvtUI+SimSun" w:eastAsia="wJ8AvtUI+SimSun"/>
                <w:color w:val="000000"/>
                <w:sz w:val="24"/>
              </w:rPr>
              <w:t>专卖检查证号：</w:t>
            </w:r>
            <w:r>
              <w:rPr>
                <w:rFonts w:ascii="5NwxDFvc+SimSun" w:hAnsi="5NwxDFvc+SimSun" w:eastAsia="5NwxDFvc+SimSun"/>
                <w:color w:val="000000"/>
                <w:sz w:val="24"/>
              </w:rPr>
              <w:t xml:space="preserve"> </w:t>
            </w:r>
          </w:p>
        </w:tc>
        <w:tc>
          <w:tcPr>
            <w:tcW w:w="2640" w:type="dxa"/>
            <w:vMerge w:val="restart"/>
            <w:tcMar>
              <w:left w:w="0" w:type="dxa"/>
              <w:right w:w="0" w:type="dxa"/>
            </w:tcMar>
          </w:tcPr>
          <w:p w14:paraId="17E4B691">
            <w:pPr>
              <w:widowControl/>
              <w:autoSpaceDE w:val="0"/>
              <w:autoSpaceDN w:val="0"/>
              <w:spacing w:before="90" w:after="0" w:line="240" w:lineRule="exact"/>
              <w:ind w:left="252" w:right="0" w:firstLine="0"/>
              <w:jc w:val="left"/>
            </w:pPr>
            <w:r>
              <w:rPr>
                <w:rFonts w:ascii="wJ8AvtUI+SimSun" w:hAnsi="wJ8AvtUI+SimSun" w:eastAsia="wJ8AvtUI+SimSun"/>
                <w:color w:val="000000"/>
                <w:sz w:val="24"/>
              </w:rPr>
              <w:t>专卖检查证号：</w:t>
            </w:r>
            <w:r>
              <w:rPr>
                <w:rFonts w:ascii="5NwxDFvc+SimSun" w:hAnsi="5NwxDFvc+SimSun" w:eastAsia="5NwxDFvc+SimSun"/>
                <w:color w:val="000000"/>
                <w:sz w:val="24"/>
              </w:rPr>
              <w:t xml:space="preserve"> </w:t>
            </w:r>
          </w:p>
        </w:tc>
        <w:tc>
          <w:tcPr>
            <w:tcW w:w="3380" w:type="dxa"/>
            <w:vMerge w:val="restart"/>
            <w:tcMar>
              <w:left w:w="0" w:type="dxa"/>
              <w:right w:w="0" w:type="dxa"/>
            </w:tcMar>
          </w:tcPr>
          <w:p w14:paraId="11F89795">
            <w:pPr>
              <w:widowControl/>
              <w:autoSpaceDE w:val="0"/>
              <w:autoSpaceDN w:val="0"/>
              <w:spacing w:before="90" w:after="0" w:line="240" w:lineRule="exact"/>
              <w:ind w:left="418" w:right="0" w:firstLine="0"/>
              <w:jc w:val="left"/>
            </w:pPr>
            <w:r>
              <w:rPr>
                <w:rFonts w:ascii="wJ8AvtUI+SimSun" w:hAnsi="wJ8AvtUI+SimSun" w:eastAsia="wJ8AvtUI+SimSun"/>
                <w:color w:val="000000"/>
                <w:sz w:val="24"/>
              </w:rPr>
              <w:t>专卖检查证号：</w:t>
            </w:r>
            <w:r>
              <w:rPr>
                <w:rFonts w:ascii="5NwxDFvc+SimSun" w:hAnsi="5NwxDFvc+SimSun" w:eastAsia="5NwxDFvc+SimSun"/>
                <w:color w:val="000000"/>
                <w:sz w:val="24"/>
              </w:rPr>
              <w:t xml:space="preserve"> </w:t>
            </w:r>
          </w:p>
        </w:tc>
      </w:tr>
      <w:tr w14:paraId="11DC4E33">
        <w:tblPrEx>
          <w:tblCellMar>
            <w:top w:w="0" w:type="dxa"/>
            <w:left w:w="108" w:type="dxa"/>
            <w:bottom w:w="0" w:type="dxa"/>
            <w:right w:w="108" w:type="dxa"/>
          </w:tblCellMar>
        </w:tblPrEx>
        <w:trPr>
          <w:trHeight w:val="404" w:hRule="exact"/>
        </w:trPr>
        <w:tc>
          <w:tcPr>
            <w:tcW w:w="2240" w:type="dxa"/>
            <w:tcMar>
              <w:left w:w="0" w:type="dxa"/>
              <w:right w:w="0" w:type="dxa"/>
            </w:tcMar>
          </w:tcPr>
          <w:p w14:paraId="40FDABB4">
            <w:pPr>
              <w:widowControl/>
              <w:autoSpaceDE w:val="0"/>
              <w:autoSpaceDN w:val="0"/>
              <w:spacing w:before="84" w:after="0" w:line="280" w:lineRule="exact"/>
              <w:ind w:left="892" w:right="0" w:firstLine="0"/>
              <w:jc w:val="left"/>
            </w:pPr>
            <w:r>
              <w:rPr>
                <w:rFonts w:ascii="5NwxDFvc+SimSun" w:hAnsi="5NwxDFvc+SimSun" w:eastAsia="5NwxDFvc+SimSun"/>
                <w:color w:val="000000"/>
                <w:sz w:val="28"/>
              </w:rPr>
              <w:t xml:space="preserve">- 10 - </w:t>
            </w:r>
          </w:p>
        </w:tc>
        <w:tc>
          <w:tcPr>
            <w:tcW w:w="2620" w:type="dxa"/>
            <w:tcMar>
              <w:left w:w="0" w:type="dxa"/>
              <w:right w:w="0" w:type="dxa"/>
            </w:tcMar>
          </w:tcPr>
          <w:p w14:paraId="0E28B266">
            <w:pPr>
              <w:widowControl/>
              <w:autoSpaceDE w:val="0"/>
              <w:autoSpaceDN w:val="0"/>
              <w:spacing w:before="86" w:after="0" w:line="240" w:lineRule="exact"/>
              <w:ind w:left="284" w:right="0" w:firstLine="0"/>
              <w:jc w:val="left"/>
            </w:pPr>
            <w:r>
              <w:rPr>
                <w:rFonts w:ascii="wJ8AvtUI+SimSun" w:hAnsi="wJ8AvtUI+SimSun" w:eastAsia="wJ8AvtUI+SimSun"/>
                <w:color w:val="000000"/>
                <w:sz w:val="24"/>
              </w:rPr>
              <w:t>专卖检查证号：</w:t>
            </w:r>
          </w:p>
        </w:tc>
        <w:tc>
          <w:tcPr>
            <w:tcW w:w="2859" w:type="dxa"/>
            <w:vMerge w:val="continue"/>
          </w:tcPr>
          <w:p w14:paraId="4239DC69"/>
        </w:tc>
        <w:tc>
          <w:tcPr>
            <w:tcW w:w="2859" w:type="dxa"/>
            <w:vMerge w:val="continue"/>
          </w:tcPr>
          <w:p w14:paraId="3D6B0061"/>
        </w:tc>
        <w:tc>
          <w:tcPr>
            <w:tcW w:w="2859" w:type="dxa"/>
            <w:vMerge w:val="continue"/>
          </w:tcPr>
          <w:p w14:paraId="4481D595"/>
        </w:tc>
      </w:tr>
    </w:tbl>
    <w:p w14:paraId="0E71DF33">
      <w:pPr>
        <w:widowControl/>
        <w:autoSpaceDE w:val="0"/>
        <w:autoSpaceDN w:val="0"/>
        <w:spacing w:before="40" w:after="0" w:line="240" w:lineRule="exact"/>
        <w:ind w:left="2520" w:right="0" w:firstLine="0"/>
        <w:jc w:val="left"/>
      </w:pPr>
      <w:r>
        <w:rPr>
          <w:rFonts w:ascii="5NwxDFvc+SimSun" w:hAnsi="5NwxDFvc+SimSun" w:eastAsia="5NwxDFvc+SimSun"/>
          <w:color w:val="000000"/>
          <w:sz w:val="24"/>
        </w:rPr>
        <w:t xml:space="preserve">25010552008 </w:t>
      </w:r>
    </w:p>
    <w:p w14:paraId="0B56435C">
      <w:pPr>
        <w:sectPr>
          <w:pgSz w:w="16838" w:h="12306"/>
          <w:pgMar w:top="544" w:right="1440" w:bottom="364" w:left="1104" w:header="720" w:footer="720" w:gutter="0"/>
          <w:cols w:equalWidth="0" w:num="1">
            <w:col w:w="14293"/>
          </w:cols>
          <w:docGrid w:linePitch="360" w:charSpace="0"/>
        </w:sectPr>
      </w:pPr>
    </w:p>
    <w:p w14:paraId="7642CB01">
      <w:pPr>
        <w:widowControl/>
        <w:autoSpaceDE w:val="0"/>
        <w:autoSpaceDN w:val="0"/>
        <w:spacing w:before="318" w:after="0" w:line="220" w:lineRule="exact"/>
        <w:ind w:left="0" w:right="0"/>
      </w:pPr>
    </w:p>
    <w:p w14:paraId="1D77B1FC">
      <w:pPr>
        <w:widowControl/>
        <w:autoSpaceDE w:val="0"/>
        <w:autoSpaceDN w:val="0"/>
        <w:spacing w:before="0" w:after="280" w:line="422" w:lineRule="exact"/>
        <w:ind w:left="0" w:right="0" w:firstLine="0"/>
        <w:jc w:val="left"/>
      </w:pPr>
      <w:r>
        <w:rPr>
          <w:rFonts w:ascii="XNTGDv32+Microsoft" w:hAnsi="XNTGDv32+Microsoft" w:eastAsia="XNTGDv32+Microsoft"/>
          <w:color w:val="000000"/>
          <w:sz w:val="32"/>
        </w:rPr>
        <w:t>三、执法权限和依据</w:t>
      </w:r>
      <w:r>
        <w:rPr>
          <w:rFonts w:ascii="f0BRxKZL+FangSong_GB2312" w:hAnsi="f0BRxKZL+FangSong_GB2312" w:eastAsia="f0BRxKZL+FangSong_GB2312"/>
          <w:color w:val="000000"/>
          <w:sz w:val="32"/>
        </w:rPr>
        <w:t xml:space="preserve"> </w:t>
      </w:r>
    </w:p>
    <w:tbl>
      <w:tblPr>
        <w:tblStyle w:val="2"/>
        <w:tblW w:w="0" w:type="auto"/>
        <w:tblInd w:w="930" w:type="dxa"/>
        <w:tblLayout w:type="fixed"/>
        <w:tblCellMar>
          <w:top w:w="0" w:type="dxa"/>
          <w:left w:w="108" w:type="dxa"/>
          <w:bottom w:w="0" w:type="dxa"/>
          <w:right w:w="108" w:type="dxa"/>
        </w:tblCellMar>
      </w:tblPr>
      <w:tblGrid>
        <w:gridCol w:w="852"/>
        <w:gridCol w:w="3322"/>
        <w:gridCol w:w="2108"/>
        <w:gridCol w:w="2230"/>
        <w:gridCol w:w="2332"/>
        <w:gridCol w:w="1350"/>
      </w:tblGrid>
      <w:tr w14:paraId="7C0B95EB">
        <w:tblPrEx>
          <w:tblCellMar>
            <w:top w:w="0" w:type="dxa"/>
            <w:left w:w="108" w:type="dxa"/>
            <w:bottom w:w="0" w:type="dxa"/>
            <w:right w:w="108" w:type="dxa"/>
          </w:tblCellMar>
        </w:tblPrEx>
        <w:trPr>
          <w:trHeight w:val="1134" w:hRule="exact"/>
        </w:trPr>
        <w:tc>
          <w:tcPr>
            <w:tcW w:w="852" w:type="dxa"/>
            <w:tcBorders>
              <w:top w:val="single" w:color="000000" w:sz="4" w:space="0"/>
              <w:left w:val="single" w:color="000000" w:sz="2" w:space="0"/>
              <w:bottom w:val="single" w:color="000000" w:sz="4" w:space="0"/>
              <w:right w:val="single" w:color="000000" w:sz="2" w:space="0"/>
            </w:tcBorders>
            <w:tcMar>
              <w:left w:w="0" w:type="dxa"/>
              <w:right w:w="0" w:type="dxa"/>
            </w:tcMar>
          </w:tcPr>
          <w:p w14:paraId="45B53AD5">
            <w:pPr>
              <w:widowControl/>
              <w:autoSpaceDE w:val="0"/>
              <w:autoSpaceDN w:val="0"/>
              <w:spacing w:before="440" w:after="0" w:line="240" w:lineRule="exact"/>
              <w:ind w:left="180" w:right="0" w:firstLine="0"/>
              <w:jc w:val="left"/>
            </w:pPr>
            <w:r>
              <w:rPr>
                <w:rFonts w:ascii="wJ8AvtUI+SimSun" w:hAnsi="wJ8AvtUI+SimSun" w:eastAsia="wJ8AvtUI+SimSun"/>
                <w:color w:val="000000"/>
                <w:sz w:val="24"/>
              </w:rPr>
              <w:t>序号</w:t>
            </w:r>
            <w:r>
              <w:rPr>
                <w:rFonts w:ascii="5NwxDFvc+SimSun" w:hAnsi="5NwxDFvc+SimSun" w:eastAsia="5NwxDFvc+SimSun"/>
                <w:color w:val="000000"/>
                <w:sz w:val="24"/>
              </w:rPr>
              <w:t xml:space="preserve"> </w:t>
            </w:r>
          </w:p>
        </w:tc>
        <w:tc>
          <w:tcPr>
            <w:tcW w:w="3322" w:type="dxa"/>
            <w:tcBorders>
              <w:top w:val="single" w:color="000000" w:sz="4" w:space="0"/>
              <w:left w:val="single" w:color="000000" w:sz="2" w:space="0"/>
              <w:bottom w:val="single" w:color="000000" w:sz="4" w:space="0"/>
              <w:right w:val="single" w:color="000000" w:sz="2" w:space="0"/>
            </w:tcBorders>
            <w:tcMar>
              <w:left w:w="0" w:type="dxa"/>
              <w:right w:w="0" w:type="dxa"/>
            </w:tcMar>
          </w:tcPr>
          <w:p w14:paraId="6F01C89F">
            <w:pPr>
              <w:widowControl/>
              <w:autoSpaceDE w:val="0"/>
              <w:autoSpaceDN w:val="0"/>
              <w:spacing w:before="440" w:after="0" w:line="240" w:lineRule="exact"/>
              <w:ind w:left="696" w:right="0" w:firstLine="0"/>
              <w:jc w:val="left"/>
            </w:pPr>
            <w:r>
              <w:rPr>
                <w:rFonts w:ascii="wJ8AvtUI+SimSun" w:hAnsi="wJ8AvtUI+SimSun" w:eastAsia="wJ8AvtUI+SimSun"/>
                <w:color w:val="000000"/>
                <w:sz w:val="24"/>
              </w:rPr>
              <w:t>行政执法依据名称</w:t>
            </w:r>
            <w:r>
              <w:rPr>
                <w:rFonts w:ascii="5NwxDFvc+SimSun" w:hAnsi="5NwxDFvc+SimSun" w:eastAsia="5NwxDFvc+SimSun"/>
                <w:color w:val="000000"/>
                <w:sz w:val="24"/>
              </w:rPr>
              <w:t xml:space="preserve"> </w:t>
            </w:r>
          </w:p>
        </w:tc>
        <w:tc>
          <w:tcPr>
            <w:tcW w:w="2108" w:type="dxa"/>
            <w:tcBorders>
              <w:top w:val="single" w:color="000000" w:sz="4" w:space="0"/>
              <w:left w:val="single" w:color="000000" w:sz="2" w:space="0"/>
              <w:bottom w:val="single" w:color="000000" w:sz="4" w:space="0"/>
              <w:right w:val="single" w:color="000000" w:sz="4" w:space="0"/>
            </w:tcBorders>
            <w:tcMar>
              <w:left w:w="0" w:type="dxa"/>
              <w:right w:w="0" w:type="dxa"/>
            </w:tcMar>
          </w:tcPr>
          <w:p w14:paraId="43C31116">
            <w:pPr>
              <w:widowControl/>
              <w:autoSpaceDE w:val="0"/>
              <w:autoSpaceDN w:val="0"/>
              <w:spacing w:before="440" w:after="0" w:line="240" w:lineRule="exact"/>
              <w:ind w:left="572" w:right="0" w:firstLine="0"/>
              <w:jc w:val="left"/>
            </w:pPr>
            <w:r>
              <w:rPr>
                <w:rFonts w:ascii="wJ8AvtUI+SimSun" w:hAnsi="wJ8AvtUI+SimSun" w:eastAsia="wJ8AvtUI+SimSun"/>
                <w:color w:val="000000"/>
                <w:sz w:val="24"/>
              </w:rPr>
              <w:t>制定部门</w:t>
            </w:r>
            <w:r>
              <w:rPr>
                <w:rFonts w:ascii="5NwxDFvc+SimSun" w:hAnsi="5NwxDFvc+SimSun" w:eastAsia="5NwxDFvc+SimSun"/>
                <w:color w:val="000000"/>
                <w:sz w:val="24"/>
              </w:rPr>
              <w:t xml:space="preserve"> </w:t>
            </w:r>
          </w:p>
        </w:tc>
        <w:tc>
          <w:tcPr>
            <w:tcW w:w="2230" w:type="dxa"/>
            <w:tcBorders>
              <w:top w:val="single" w:color="000000" w:sz="4" w:space="0"/>
              <w:left w:val="single" w:color="000000" w:sz="4" w:space="0"/>
              <w:bottom w:val="single" w:color="000000" w:sz="4" w:space="0"/>
              <w:right w:val="single" w:color="000000" w:sz="4" w:space="0"/>
            </w:tcBorders>
            <w:tcMar>
              <w:left w:w="0" w:type="dxa"/>
              <w:right w:w="0" w:type="dxa"/>
            </w:tcMar>
          </w:tcPr>
          <w:p w14:paraId="3F8F107C">
            <w:pPr>
              <w:widowControl/>
              <w:autoSpaceDE w:val="0"/>
              <w:autoSpaceDN w:val="0"/>
              <w:spacing w:before="440" w:after="0" w:line="240" w:lineRule="exact"/>
              <w:ind w:left="632" w:right="0" w:firstLine="0"/>
              <w:jc w:val="left"/>
            </w:pPr>
            <w:r>
              <w:rPr>
                <w:rFonts w:ascii="wJ8AvtUI+SimSun" w:hAnsi="wJ8AvtUI+SimSun" w:eastAsia="wJ8AvtUI+SimSun"/>
                <w:color w:val="000000"/>
                <w:sz w:val="24"/>
              </w:rPr>
              <w:t>施行时间</w:t>
            </w:r>
            <w:r>
              <w:rPr>
                <w:rFonts w:ascii="5NwxDFvc+SimSun" w:hAnsi="5NwxDFvc+SimSun" w:eastAsia="5NwxDFvc+SimSun"/>
                <w:color w:val="000000"/>
                <w:sz w:val="24"/>
              </w:rPr>
              <w:t xml:space="preserve"> </w:t>
            </w:r>
          </w:p>
        </w:tc>
        <w:tc>
          <w:tcPr>
            <w:tcW w:w="2332" w:type="dxa"/>
            <w:tcBorders>
              <w:top w:val="single" w:color="000000" w:sz="4" w:space="0"/>
              <w:left w:val="single" w:color="000000" w:sz="4" w:space="0"/>
              <w:bottom w:val="single" w:color="000000" w:sz="4" w:space="0"/>
              <w:right w:val="single" w:color="000000" w:sz="4" w:space="0"/>
            </w:tcBorders>
            <w:tcMar>
              <w:left w:w="0" w:type="dxa"/>
              <w:right w:w="0" w:type="dxa"/>
            </w:tcMar>
          </w:tcPr>
          <w:p w14:paraId="3C5183AA">
            <w:pPr>
              <w:widowControl/>
              <w:autoSpaceDE w:val="0"/>
              <w:autoSpaceDN w:val="0"/>
              <w:spacing w:before="440" w:after="0" w:line="240" w:lineRule="exact"/>
              <w:ind w:left="620" w:right="0" w:firstLine="0"/>
              <w:jc w:val="left"/>
            </w:pPr>
            <w:r>
              <w:rPr>
                <w:rFonts w:ascii="wJ8AvtUI+SimSun" w:hAnsi="wJ8AvtUI+SimSun" w:eastAsia="wJ8AvtUI+SimSun"/>
                <w:color w:val="000000"/>
                <w:sz w:val="24"/>
              </w:rPr>
              <w:t>文号</w:t>
            </w:r>
            <w:r>
              <w:rPr>
                <w:rFonts w:ascii="5NwxDFvc+SimSun" w:hAnsi="5NwxDFvc+SimSun" w:eastAsia="5NwxDFvc+SimSun"/>
                <w:color w:val="000000"/>
                <w:sz w:val="24"/>
              </w:rPr>
              <w:t>/</w:t>
            </w:r>
            <w:r>
              <w:rPr>
                <w:rFonts w:ascii="wJ8AvtUI+SimSun" w:hAnsi="wJ8AvtUI+SimSun" w:eastAsia="wJ8AvtUI+SimSun"/>
                <w:color w:val="000000"/>
                <w:sz w:val="24"/>
              </w:rPr>
              <w:t>令号</w:t>
            </w:r>
            <w:r>
              <w:rPr>
                <w:rFonts w:ascii="5NwxDFvc+SimSun" w:hAnsi="5NwxDFvc+SimSun" w:eastAsia="5NwxDFvc+SimSun"/>
                <w:color w:val="000000"/>
                <w:sz w:val="24"/>
              </w:rPr>
              <w:t xml:space="preserve"> </w:t>
            </w:r>
          </w:p>
        </w:tc>
        <w:tc>
          <w:tcPr>
            <w:tcW w:w="1350" w:type="dxa"/>
            <w:tcBorders>
              <w:top w:val="single" w:color="000000" w:sz="4" w:space="0"/>
              <w:left w:val="single" w:color="000000" w:sz="4" w:space="0"/>
              <w:bottom w:val="single" w:color="000000" w:sz="4" w:space="0"/>
              <w:right w:val="single" w:color="000000" w:sz="4" w:space="0"/>
            </w:tcBorders>
            <w:tcMar>
              <w:left w:w="0" w:type="dxa"/>
              <w:right w:w="0" w:type="dxa"/>
            </w:tcMar>
          </w:tcPr>
          <w:p w14:paraId="1AB78206">
            <w:pPr>
              <w:widowControl/>
              <w:autoSpaceDE w:val="0"/>
              <w:autoSpaceDN w:val="0"/>
              <w:spacing w:before="440" w:after="0" w:line="240" w:lineRule="exact"/>
              <w:ind w:left="430" w:right="0" w:firstLine="0"/>
              <w:jc w:val="left"/>
            </w:pPr>
            <w:r>
              <w:rPr>
                <w:rFonts w:ascii="wJ8AvtUI+SimSun" w:hAnsi="wJ8AvtUI+SimSun" w:eastAsia="wJ8AvtUI+SimSun"/>
                <w:color w:val="000000"/>
                <w:sz w:val="24"/>
              </w:rPr>
              <w:t>备注</w:t>
            </w:r>
            <w:r>
              <w:rPr>
                <w:rFonts w:ascii="5NwxDFvc+SimSun" w:hAnsi="5NwxDFvc+SimSun" w:eastAsia="5NwxDFvc+SimSun"/>
                <w:color w:val="000000"/>
                <w:sz w:val="24"/>
              </w:rPr>
              <w:t xml:space="preserve"> </w:t>
            </w:r>
          </w:p>
        </w:tc>
      </w:tr>
      <w:tr w14:paraId="21EEB32D">
        <w:tblPrEx>
          <w:tblCellMar>
            <w:top w:w="0" w:type="dxa"/>
            <w:left w:w="108" w:type="dxa"/>
            <w:bottom w:w="0" w:type="dxa"/>
            <w:right w:w="108" w:type="dxa"/>
          </w:tblCellMar>
        </w:tblPrEx>
        <w:trPr>
          <w:trHeight w:val="1136" w:hRule="exact"/>
        </w:trPr>
        <w:tc>
          <w:tcPr>
            <w:tcW w:w="852" w:type="dxa"/>
            <w:tcBorders>
              <w:top w:val="single" w:color="000000" w:sz="4" w:space="0"/>
              <w:left w:val="single" w:color="000000" w:sz="2" w:space="0"/>
              <w:bottom w:val="single" w:color="000000" w:sz="4" w:space="0"/>
              <w:right w:val="single" w:color="000000" w:sz="2" w:space="0"/>
            </w:tcBorders>
            <w:tcMar>
              <w:left w:w="0" w:type="dxa"/>
              <w:right w:w="0" w:type="dxa"/>
            </w:tcMar>
          </w:tcPr>
          <w:p w14:paraId="4293D4DB">
            <w:pPr>
              <w:widowControl/>
              <w:autoSpaceDE w:val="0"/>
              <w:autoSpaceDN w:val="0"/>
              <w:spacing w:before="440" w:after="0" w:line="240" w:lineRule="exact"/>
              <w:ind w:left="360" w:right="0" w:firstLine="0"/>
              <w:jc w:val="left"/>
            </w:pPr>
            <w:r>
              <w:rPr>
                <w:rFonts w:ascii="5NwxDFvc+SimSun" w:hAnsi="5NwxDFvc+SimSun" w:eastAsia="5NwxDFvc+SimSun"/>
                <w:color w:val="000000"/>
                <w:sz w:val="24"/>
              </w:rPr>
              <w:t xml:space="preserve">1 </w:t>
            </w:r>
          </w:p>
        </w:tc>
        <w:tc>
          <w:tcPr>
            <w:tcW w:w="3322" w:type="dxa"/>
            <w:tcBorders>
              <w:top w:val="single" w:color="000000" w:sz="4" w:space="0"/>
              <w:left w:val="single" w:color="000000" w:sz="2" w:space="0"/>
              <w:bottom w:val="single" w:color="000000" w:sz="4" w:space="0"/>
              <w:right w:val="single" w:color="000000" w:sz="2" w:space="0"/>
            </w:tcBorders>
            <w:tcMar>
              <w:left w:w="0" w:type="dxa"/>
              <w:right w:w="0" w:type="dxa"/>
            </w:tcMar>
          </w:tcPr>
          <w:p w14:paraId="2623EE77">
            <w:pPr>
              <w:widowControl/>
              <w:autoSpaceDE w:val="0"/>
              <w:autoSpaceDN w:val="0"/>
              <w:spacing w:before="440" w:after="0" w:line="240" w:lineRule="exact"/>
              <w:ind w:left="216" w:right="0" w:firstLine="0"/>
              <w:jc w:val="left"/>
            </w:pPr>
            <w:r>
              <w:rPr>
                <w:rFonts w:ascii="wJ8AvtUI+SimSun" w:hAnsi="wJ8AvtUI+SimSun" w:eastAsia="wJ8AvtUI+SimSun"/>
                <w:color w:val="000000"/>
                <w:sz w:val="24"/>
              </w:rPr>
              <w:t>中华人民共和国烟草专卖法</w:t>
            </w:r>
            <w:r>
              <w:rPr>
                <w:rFonts w:ascii="5NwxDFvc+SimSun" w:hAnsi="5NwxDFvc+SimSun" w:eastAsia="5NwxDFvc+SimSun"/>
                <w:color w:val="000000"/>
                <w:sz w:val="24"/>
              </w:rPr>
              <w:t xml:space="preserve"> </w:t>
            </w:r>
          </w:p>
        </w:tc>
        <w:tc>
          <w:tcPr>
            <w:tcW w:w="2108" w:type="dxa"/>
            <w:tcBorders>
              <w:top w:val="single" w:color="000000" w:sz="4" w:space="0"/>
              <w:left w:val="single" w:color="000000" w:sz="2" w:space="0"/>
              <w:bottom w:val="single" w:color="000000" w:sz="4" w:space="0"/>
              <w:right w:val="single" w:color="000000" w:sz="4" w:space="0"/>
            </w:tcBorders>
            <w:tcMar>
              <w:left w:w="0" w:type="dxa"/>
              <w:right w:w="0" w:type="dxa"/>
            </w:tcMar>
          </w:tcPr>
          <w:p w14:paraId="2E205FA3">
            <w:pPr>
              <w:widowControl/>
              <w:autoSpaceDE w:val="0"/>
              <w:autoSpaceDN w:val="0"/>
              <w:spacing w:before="286" w:after="0" w:line="240" w:lineRule="exact"/>
              <w:ind w:left="0" w:right="0" w:firstLine="0"/>
              <w:jc w:val="center"/>
            </w:pPr>
            <w:r>
              <w:rPr>
                <w:rFonts w:ascii="wJ8AvtUI+SimSun" w:hAnsi="wJ8AvtUI+SimSun" w:eastAsia="wJ8AvtUI+SimSun"/>
                <w:color w:val="000000"/>
                <w:sz w:val="24"/>
              </w:rPr>
              <w:t>全国人民代表大</w:t>
            </w:r>
          </w:p>
          <w:p w14:paraId="5A2A3199">
            <w:pPr>
              <w:widowControl/>
              <w:autoSpaceDE w:val="0"/>
              <w:autoSpaceDN w:val="0"/>
              <w:spacing w:before="70" w:after="0" w:line="240" w:lineRule="exact"/>
              <w:ind w:left="332" w:right="0" w:firstLine="0"/>
              <w:jc w:val="left"/>
            </w:pPr>
            <w:r>
              <w:rPr>
                <w:rFonts w:ascii="wJ8AvtUI+SimSun" w:hAnsi="wJ8AvtUI+SimSun" w:eastAsia="wJ8AvtUI+SimSun"/>
                <w:color w:val="000000"/>
                <w:sz w:val="24"/>
              </w:rPr>
              <w:t>会常务委员会</w:t>
            </w:r>
            <w:r>
              <w:rPr>
                <w:rFonts w:ascii="5NwxDFvc+SimSun" w:hAnsi="5NwxDFvc+SimSun" w:eastAsia="5NwxDFvc+SimSun"/>
                <w:color w:val="000000"/>
                <w:sz w:val="24"/>
              </w:rPr>
              <w:t xml:space="preserve"> </w:t>
            </w:r>
          </w:p>
        </w:tc>
        <w:tc>
          <w:tcPr>
            <w:tcW w:w="2230" w:type="dxa"/>
            <w:tcBorders>
              <w:top w:val="single" w:color="000000" w:sz="4" w:space="0"/>
              <w:left w:val="single" w:color="000000" w:sz="4" w:space="0"/>
              <w:bottom w:val="single" w:color="000000" w:sz="4" w:space="0"/>
              <w:right w:val="single" w:color="000000" w:sz="4" w:space="0"/>
            </w:tcBorders>
            <w:tcMar>
              <w:left w:w="0" w:type="dxa"/>
              <w:right w:w="0" w:type="dxa"/>
            </w:tcMar>
          </w:tcPr>
          <w:p w14:paraId="418EB51A">
            <w:pPr>
              <w:widowControl/>
              <w:autoSpaceDE w:val="0"/>
              <w:autoSpaceDN w:val="0"/>
              <w:spacing w:before="440" w:after="0" w:line="240" w:lineRule="exact"/>
              <w:ind w:left="0" w:right="0" w:firstLine="0"/>
              <w:jc w:val="center"/>
            </w:pPr>
            <w:r>
              <w:rPr>
                <w:rFonts w:ascii="5NwxDFvc+SimSun" w:hAnsi="5NwxDFvc+SimSun" w:eastAsia="5NwxDFvc+SimSun"/>
                <w:color w:val="000000"/>
                <w:sz w:val="24"/>
              </w:rPr>
              <w:t>2015</w:t>
            </w:r>
            <w:r>
              <w:rPr>
                <w:rFonts w:ascii="wJ8AvtUI+SimSun" w:hAnsi="wJ8AvtUI+SimSun" w:eastAsia="wJ8AvtUI+SimSun"/>
                <w:color w:val="000000"/>
                <w:sz w:val="24"/>
              </w:rPr>
              <w:t>年</w:t>
            </w:r>
            <w:r>
              <w:rPr>
                <w:rFonts w:ascii="5NwxDFvc+SimSun" w:hAnsi="5NwxDFvc+SimSun" w:eastAsia="5NwxDFvc+SimSun"/>
                <w:color w:val="000000"/>
                <w:sz w:val="24"/>
              </w:rPr>
              <w:t>4</w:t>
            </w:r>
            <w:r>
              <w:rPr>
                <w:rFonts w:ascii="wJ8AvtUI+SimSun" w:hAnsi="wJ8AvtUI+SimSun" w:eastAsia="wJ8AvtUI+SimSun"/>
                <w:color w:val="000000"/>
                <w:sz w:val="24"/>
              </w:rPr>
              <w:t>月</w:t>
            </w:r>
            <w:r>
              <w:rPr>
                <w:rFonts w:ascii="5NwxDFvc+SimSun" w:hAnsi="5NwxDFvc+SimSun" w:eastAsia="5NwxDFvc+SimSun"/>
                <w:color w:val="000000"/>
                <w:sz w:val="24"/>
              </w:rPr>
              <w:t>24</w:t>
            </w:r>
            <w:r>
              <w:rPr>
                <w:rFonts w:ascii="wJ8AvtUI+SimSun" w:hAnsi="wJ8AvtUI+SimSun" w:eastAsia="wJ8AvtUI+SimSun"/>
                <w:color w:val="000000"/>
                <w:sz w:val="24"/>
              </w:rPr>
              <w:t>日</w:t>
            </w:r>
            <w:r>
              <w:rPr>
                <w:rFonts w:ascii="5NwxDFvc+SimSun" w:hAnsi="5NwxDFvc+SimSun" w:eastAsia="5NwxDFvc+SimSun"/>
                <w:color w:val="000000"/>
                <w:sz w:val="24"/>
              </w:rPr>
              <w:t xml:space="preserve"> </w:t>
            </w:r>
          </w:p>
        </w:tc>
        <w:tc>
          <w:tcPr>
            <w:tcW w:w="2332" w:type="dxa"/>
            <w:tcBorders>
              <w:top w:val="single" w:color="000000" w:sz="4" w:space="0"/>
              <w:left w:val="single" w:color="000000" w:sz="4" w:space="0"/>
              <w:bottom w:val="single" w:color="000000" w:sz="4" w:space="0"/>
              <w:right w:val="single" w:color="000000" w:sz="4" w:space="0"/>
            </w:tcBorders>
            <w:tcMar>
              <w:left w:w="0" w:type="dxa"/>
              <w:right w:w="0" w:type="dxa"/>
            </w:tcMar>
          </w:tcPr>
          <w:p w14:paraId="768D9BD9"/>
        </w:tc>
        <w:tc>
          <w:tcPr>
            <w:tcW w:w="1350" w:type="dxa"/>
            <w:tcBorders>
              <w:top w:val="single" w:color="000000" w:sz="4" w:space="0"/>
              <w:left w:val="single" w:color="000000" w:sz="4" w:space="0"/>
              <w:bottom w:val="single" w:color="000000" w:sz="4" w:space="0"/>
              <w:right w:val="single" w:color="000000" w:sz="4" w:space="0"/>
            </w:tcBorders>
            <w:tcMar>
              <w:left w:w="0" w:type="dxa"/>
              <w:right w:w="0" w:type="dxa"/>
            </w:tcMar>
          </w:tcPr>
          <w:p w14:paraId="309F5AC9"/>
        </w:tc>
      </w:tr>
      <w:tr w14:paraId="7A2B9643">
        <w:tblPrEx>
          <w:tblCellMar>
            <w:top w:w="0" w:type="dxa"/>
            <w:left w:w="108" w:type="dxa"/>
            <w:bottom w:w="0" w:type="dxa"/>
            <w:right w:w="108" w:type="dxa"/>
          </w:tblCellMar>
        </w:tblPrEx>
        <w:trPr>
          <w:trHeight w:val="1134" w:hRule="exact"/>
        </w:trPr>
        <w:tc>
          <w:tcPr>
            <w:tcW w:w="852" w:type="dxa"/>
            <w:tcBorders>
              <w:top w:val="single" w:color="000000" w:sz="4" w:space="0"/>
              <w:left w:val="single" w:color="000000" w:sz="2" w:space="0"/>
              <w:bottom w:val="single" w:color="000000" w:sz="4" w:space="0"/>
              <w:right w:val="single" w:color="000000" w:sz="2" w:space="0"/>
            </w:tcBorders>
            <w:tcMar>
              <w:left w:w="0" w:type="dxa"/>
              <w:right w:w="0" w:type="dxa"/>
            </w:tcMar>
          </w:tcPr>
          <w:p w14:paraId="76639C96">
            <w:pPr>
              <w:widowControl/>
              <w:autoSpaceDE w:val="0"/>
              <w:autoSpaceDN w:val="0"/>
              <w:spacing w:before="440" w:after="0" w:line="240" w:lineRule="exact"/>
              <w:ind w:left="360" w:right="0" w:firstLine="0"/>
              <w:jc w:val="left"/>
            </w:pPr>
            <w:r>
              <w:rPr>
                <w:rFonts w:ascii="5NwxDFvc+SimSun" w:hAnsi="5NwxDFvc+SimSun" w:eastAsia="5NwxDFvc+SimSun"/>
                <w:color w:val="000000"/>
                <w:sz w:val="24"/>
              </w:rPr>
              <w:t xml:space="preserve">2 </w:t>
            </w:r>
          </w:p>
        </w:tc>
        <w:tc>
          <w:tcPr>
            <w:tcW w:w="3322" w:type="dxa"/>
            <w:tcBorders>
              <w:top w:val="single" w:color="000000" w:sz="4" w:space="0"/>
              <w:left w:val="single" w:color="000000" w:sz="2" w:space="0"/>
              <w:bottom w:val="single" w:color="000000" w:sz="4" w:space="0"/>
              <w:right w:val="single" w:color="000000" w:sz="2" w:space="0"/>
            </w:tcBorders>
            <w:tcMar>
              <w:left w:w="0" w:type="dxa"/>
              <w:right w:w="0" w:type="dxa"/>
            </w:tcMar>
          </w:tcPr>
          <w:p w14:paraId="106530BA">
            <w:pPr>
              <w:widowControl/>
              <w:autoSpaceDE w:val="0"/>
              <w:autoSpaceDN w:val="0"/>
              <w:spacing w:before="284" w:after="0" w:line="240" w:lineRule="exact"/>
              <w:ind w:left="0" w:right="0" w:firstLine="0"/>
              <w:jc w:val="center"/>
            </w:pPr>
            <w:r>
              <w:rPr>
                <w:rFonts w:ascii="wJ8AvtUI+SimSun" w:hAnsi="wJ8AvtUI+SimSun" w:eastAsia="wJ8AvtUI+SimSun"/>
                <w:color w:val="000000"/>
                <w:sz w:val="24"/>
              </w:rPr>
              <w:t>中华人民共和国烟草专卖法</w:t>
            </w:r>
          </w:p>
          <w:p w14:paraId="72E34ED4">
            <w:pPr>
              <w:widowControl/>
              <w:autoSpaceDE w:val="0"/>
              <w:autoSpaceDN w:val="0"/>
              <w:spacing w:before="72" w:after="0" w:line="240" w:lineRule="exact"/>
              <w:ind w:left="1176" w:right="0" w:firstLine="0"/>
              <w:jc w:val="left"/>
            </w:pPr>
            <w:r>
              <w:rPr>
                <w:rFonts w:ascii="wJ8AvtUI+SimSun" w:hAnsi="wJ8AvtUI+SimSun" w:eastAsia="wJ8AvtUI+SimSun"/>
                <w:color w:val="000000"/>
                <w:sz w:val="24"/>
              </w:rPr>
              <w:t>实施条例</w:t>
            </w:r>
            <w:r>
              <w:rPr>
                <w:rFonts w:ascii="5NwxDFvc+SimSun" w:hAnsi="5NwxDFvc+SimSun" w:eastAsia="5NwxDFvc+SimSun"/>
                <w:color w:val="000000"/>
                <w:sz w:val="24"/>
              </w:rPr>
              <w:t xml:space="preserve"> </w:t>
            </w:r>
          </w:p>
        </w:tc>
        <w:tc>
          <w:tcPr>
            <w:tcW w:w="2108" w:type="dxa"/>
            <w:tcBorders>
              <w:top w:val="single" w:color="000000" w:sz="4" w:space="0"/>
              <w:left w:val="single" w:color="000000" w:sz="2" w:space="0"/>
              <w:bottom w:val="single" w:color="000000" w:sz="4" w:space="0"/>
              <w:right w:val="single" w:color="000000" w:sz="4" w:space="0"/>
            </w:tcBorders>
            <w:tcMar>
              <w:left w:w="0" w:type="dxa"/>
              <w:right w:w="0" w:type="dxa"/>
            </w:tcMar>
          </w:tcPr>
          <w:p w14:paraId="1FC73860">
            <w:pPr>
              <w:widowControl/>
              <w:autoSpaceDE w:val="0"/>
              <w:autoSpaceDN w:val="0"/>
              <w:spacing w:before="440" w:after="0" w:line="240" w:lineRule="exact"/>
              <w:ind w:left="692" w:right="0" w:firstLine="0"/>
              <w:jc w:val="left"/>
            </w:pPr>
            <w:r>
              <w:rPr>
                <w:rFonts w:ascii="wJ8AvtUI+SimSun" w:hAnsi="wJ8AvtUI+SimSun" w:eastAsia="wJ8AvtUI+SimSun"/>
                <w:color w:val="000000"/>
                <w:sz w:val="24"/>
              </w:rPr>
              <w:t>国务院</w:t>
            </w:r>
            <w:r>
              <w:rPr>
                <w:rFonts w:ascii="5NwxDFvc+SimSun" w:hAnsi="5NwxDFvc+SimSun" w:eastAsia="5NwxDFvc+SimSun"/>
                <w:color w:val="000000"/>
                <w:sz w:val="24"/>
              </w:rPr>
              <w:t xml:space="preserve"> </w:t>
            </w:r>
          </w:p>
        </w:tc>
        <w:tc>
          <w:tcPr>
            <w:tcW w:w="2230" w:type="dxa"/>
            <w:tcBorders>
              <w:top w:val="single" w:color="000000" w:sz="4" w:space="0"/>
              <w:left w:val="single" w:color="000000" w:sz="4" w:space="0"/>
              <w:bottom w:val="single" w:color="000000" w:sz="4" w:space="0"/>
              <w:right w:val="single" w:color="000000" w:sz="4" w:space="0"/>
            </w:tcBorders>
            <w:tcMar>
              <w:left w:w="0" w:type="dxa"/>
              <w:right w:w="0" w:type="dxa"/>
            </w:tcMar>
          </w:tcPr>
          <w:p w14:paraId="19E5A1D3">
            <w:pPr>
              <w:widowControl/>
              <w:autoSpaceDE w:val="0"/>
              <w:autoSpaceDN w:val="0"/>
              <w:spacing w:before="440" w:after="0" w:line="240" w:lineRule="exact"/>
              <w:ind w:left="106" w:right="0" w:firstLine="0"/>
              <w:jc w:val="left"/>
            </w:pPr>
            <w:r>
              <w:rPr>
                <w:rFonts w:ascii="5NwxDFvc+SimSun" w:hAnsi="5NwxDFvc+SimSun" w:eastAsia="5NwxDFvc+SimSun"/>
                <w:color w:val="000000"/>
                <w:sz w:val="24"/>
              </w:rPr>
              <w:t>2021</w:t>
            </w:r>
            <w:r>
              <w:rPr>
                <w:rFonts w:ascii="wJ8AvtUI+SimSun" w:hAnsi="wJ8AvtUI+SimSun" w:eastAsia="wJ8AvtUI+SimSun"/>
                <w:color w:val="000000"/>
                <w:sz w:val="24"/>
              </w:rPr>
              <w:t>年</w:t>
            </w:r>
            <w:r>
              <w:rPr>
                <w:rFonts w:ascii="5NwxDFvc+SimSun" w:hAnsi="5NwxDFvc+SimSun" w:eastAsia="5NwxDFvc+SimSun"/>
                <w:color w:val="000000"/>
                <w:sz w:val="24"/>
              </w:rPr>
              <w:t>11</w:t>
            </w:r>
            <w:r>
              <w:rPr>
                <w:rFonts w:ascii="wJ8AvtUI+SimSun" w:hAnsi="wJ8AvtUI+SimSun" w:eastAsia="wJ8AvtUI+SimSun"/>
                <w:color w:val="000000"/>
                <w:sz w:val="24"/>
              </w:rPr>
              <w:t>月</w:t>
            </w:r>
            <w:r>
              <w:rPr>
                <w:rFonts w:ascii="5NwxDFvc+SimSun" w:hAnsi="5NwxDFvc+SimSun" w:eastAsia="5NwxDFvc+SimSun"/>
                <w:color w:val="000000"/>
                <w:sz w:val="24"/>
              </w:rPr>
              <w:t>10</w:t>
            </w:r>
            <w:r>
              <w:rPr>
                <w:rFonts w:ascii="wJ8AvtUI+SimSun" w:hAnsi="wJ8AvtUI+SimSun" w:eastAsia="wJ8AvtUI+SimSun"/>
                <w:color w:val="000000"/>
                <w:sz w:val="24"/>
              </w:rPr>
              <w:t>日</w:t>
            </w:r>
            <w:r>
              <w:rPr>
                <w:rFonts w:ascii="5NwxDFvc+SimSun" w:hAnsi="5NwxDFvc+SimSun" w:eastAsia="5NwxDFvc+SimSun"/>
                <w:color w:val="000000"/>
                <w:sz w:val="24"/>
              </w:rPr>
              <w:t xml:space="preserve"> </w:t>
            </w:r>
          </w:p>
        </w:tc>
        <w:tc>
          <w:tcPr>
            <w:tcW w:w="2332" w:type="dxa"/>
            <w:tcBorders>
              <w:top w:val="single" w:color="000000" w:sz="4" w:space="0"/>
              <w:left w:val="single" w:color="000000" w:sz="4" w:space="0"/>
              <w:bottom w:val="single" w:color="000000" w:sz="4" w:space="0"/>
              <w:right w:val="single" w:color="000000" w:sz="4" w:space="0"/>
            </w:tcBorders>
            <w:tcMar>
              <w:left w:w="0" w:type="dxa"/>
              <w:right w:w="0" w:type="dxa"/>
            </w:tcMar>
          </w:tcPr>
          <w:p w14:paraId="51C1F056">
            <w:pPr>
              <w:widowControl/>
              <w:autoSpaceDE w:val="0"/>
              <w:autoSpaceDN w:val="0"/>
              <w:spacing w:before="440" w:after="0" w:line="240" w:lineRule="exact"/>
              <w:ind w:left="0" w:right="0" w:firstLine="0"/>
              <w:jc w:val="center"/>
            </w:pPr>
            <w:r>
              <w:rPr>
                <w:rFonts w:ascii="wJ8AvtUI+SimSun" w:hAnsi="wJ8AvtUI+SimSun" w:eastAsia="wJ8AvtUI+SimSun"/>
                <w:color w:val="000000"/>
                <w:sz w:val="24"/>
              </w:rPr>
              <w:t>国务院令第</w:t>
            </w:r>
            <w:r>
              <w:rPr>
                <w:rFonts w:ascii="5NwxDFvc+SimSun" w:hAnsi="5NwxDFvc+SimSun" w:eastAsia="5NwxDFvc+SimSun"/>
                <w:color w:val="000000"/>
                <w:sz w:val="24"/>
              </w:rPr>
              <w:t>223</w:t>
            </w:r>
            <w:r>
              <w:rPr>
                <w:rFonts w:ascii="wJ8AvtUI+SimSun" w:hAnsi="wJ8AvtUI+SimSun" w:eastAsia="wJ8AvtUI+SimSun"/>
                <w:color w:val="000000"/>
                <w:sz w:val="24"/>
              </w:rPr>
              <w:t>号</w:t>
            </w:r>
            <w:r>
              <w:rPr>
                <w:rFonts w:ascii="5NwxDFvc+SimSun" w:hAnsi="5NwxDFvc+SimSun" w:eastAsia="5NwxDFvc+SimSun"/>
                <w:color w:val="000000"/>
                <w:sz w:val="24"/>
              </w:rPr>
              <w:t xml:space="preserve"> </w:t>
            </w:r>
          </w:p>
        </w:tc>
        <w:tc>
          <w:tcPr>
            <w:tcW w:w="1350" w:type="dxa"/>
            <w:tcBorders>
              <w:top w:val="single" w:color="000000" w:sz="4" w:space="0"/>
              <w:left w:val="single" w:color="000000" w:sz="4" w:space="0"/>
              <w:bottom w:val="single" w:color="000000" w:sz="4" w:space="0"/>
              <w:right w:val="single" w:color="000000" w:sz="4" w:space="0"/>
            </w:tcBorders>
            <w:tcMar>
              <w:left w:w="0" w:type="dxa"/>
              <w:right w:w="0" w:type="dxa"/>
            </w:tcMar>
          </w:tcPr>
          <w:p w14:paraId="329280C4"/>
        </w:tc>
      </w:tr>
      <w:tr w14:paraId="0D7E1D95">
        <w:tblPrEx>
          <w:tblCellMar>
            <w:top w:w="0" w:type="dxa"/>
            <w:left w:w="108" w:type="dxa"/>
            <w:bottom w:w="0" w:type="dxa"/>
            <w:right w:w="108" w:type="dxa"/>
          </w:tblCellMar>
        </w:tblPrEx>
        <w:trPr>
          <w:trHeight w:val="1134" w:hRule="exact"/>
        </w:trPr>
        <w:tc>
          <w:tcPr>
            <w:tcW w:w="852" w:type="dxa"/>
            <w:tcBorders>
              <w:top w:val="single" w:color="000000" w:sz="4" w:space="0"/>
              <w:left w:val="single" w:color="000000" w:sz="2" w:space="0"/>
              <w:bottom w:val="single" w:color="000000" w:sz="4" w:space="0"/>
              <w:right w:val="single" w:color="000000" w:sz="2" w:space="0"/>
            </w:tcBorders>
            <w:tcMar>
              <w:left w:w="0" w:type="dxa"/>
              <w:right w:w="0" w:type="dxa"/>
            </w:tcMar>
          </w:tcPr>
          <w:p w14:paraId="37941526">
            <w:pPr>
              <w:widowControl/>
              <w:autoSpaceDE w:val="0"/>
              <w:autoSpaceDN w:val="0"/>
              <w:spacing w:before="440" w:after="0" w:line="240" w:lineRule="exact"/>
              <w:ind w:left="360" w:right="0" w:firstLine="0"/>
              <w:jc w:val="left"/>
            </w:pPr>
            <w:r>
              <w:rPr>
                <w:rFonts w:ascii="5NwxDFvc+SimSun" w:hAnsi="5NwxDFvc+SimSun" w:eastAsia="5NwxDFvc+SimSun"/>
                <w:color w:val="000000"/>
                <w:sz w:val="24"/>
              </w:rPr>
              <w:t xml:space="preserve">3 </w:t>
            </w:r>
          </w:p>
        </w:tc>
        <w:tc>
          <w:tcPr>
            <w:tcW w:w="3322" w:type="dxa"/>
            <w:tcBorders>
              <w:top w:val="single" w:color="000000" w:sz="4" w:space="0"/>
              <w:left w:val="single" w:color="000000" w:sz="2" w:space="0"/>
              <w:bottom w:val="single" w:color="000000" w:sz="4" w:space="0"/>
              <w:right w:val="single" w:color="000000" w:sz="2" w:space="0"/>
            </w:tcBorders>
            <w:tcMar>
              <w:left w:w="0" w:type="dxa"/>
              <w:right w:w="0" w:type="dxa"/>
            </w:tcMar>
          </w:tcPr>
          <w:p w14:paraId="42A8B10F">
            <w:pPr>
              <w:widowControl/>
              <w:autoSpaceDE w:val="0"/>
              <w:autoSpaceDN w:val="0"/>
              <w:spacing w:before="440" w:after="0" w:line="240" w:lineRule="exact"/>
              <w:ind w:left="216" w:right="0" w:firstLine="0"/>
              <w:jc w:val="left"/>
            </w:pPr>
            <w:r>
              <w:rPr>
                <w:rFonts w:ascii="wJ8AvtUI+SimSun" w:hAnsi="wJ8AvtUI+SimSun" w:eastAsia="wJ8AvtUI+SimSun"/>
                <w:color w:val="000000"/>
                <w:sz w:val="24"/>
              </w:rPr>
              <w:t>烟草专卖行政处罚程序规定</w:t>
            </w:r>
            <w:r>
              <w:rPr>
                <w:rFonts w:ascii="5NwxDFvc+SimSun" w:hAnsi="5NwxDFvc+SimSun" w:eastAsia="5NwxDFvc+SimSun"/>
                <w:color w:val="000000"/>
                <w:sz w:val="24"/>
              </w:rPr>
              <w:t xml:space="preserve"> </w:t>
            </w:r>
          </w:p>
        </w:tc>
        <w:tc>
          <w:tcPr>
            <w:tcW w:w="2108" w:type="dxa"/>
            <w:tcBorders>
              <w:top w:val="single" w:color="000000" w:sz="4" w:space="0"/>
              <w:left w:val="single" w:color="000000" w:sz="2" w:space="0"/>
              <w:bottom w:val="single" w:color="000000" w:sz="4" w:space="0"/>
              <w:right w:val="single" w:color="000000" w:sz="4" w:space="0"/>
            </w:tcBorders>
            <w:tcMar>
              <w:left w:w="0" w:type="dxa"/>
              <w:right w:w="0" w:type="dxa"/>
            </w:tcMar>
          </w:tcPr>
          <w:p w14:paraId="101975EB">
            <w:pPr>
              <w:widowControl/>
              <w:autoSpaceDE w:val="0"/>
              <w:autoSpaceDN w:val="0"/>
              <w:spacing w:before="440" w:after="0" w:line="240" w:lineRule="exact"/>
              <w:ind w:left="212" w:right="0" w:firstLine="0"/>
              <w:jc w:val="left"/>
            </w:pPr>
            <w:r>
              <w:rPr>
                <w:rFonts w:ascii="wJ8AvtUI+SimSun" w:hAnsi="wJ8AvtUI+SimSun" w:eastAsia="wJ8AvtUI+SimSun"/>
                <w:color w:val="000000"/>
                <w:sz w:val="24"/>
              </w:rPr>
              <w:t>工业和信息化部</w:t>
            </w:r>
            <w:r>
              <w:rPr>
                <w:rFonts w:ascii="5NwxDFvc+SimSun" w:hAnsi="5NwxDFvc+SimSun" w:eastAsia="5NwxDFvc+SimSun"/>
                <w:color w:val="000000"/>
                <w:sz w:val="24"/>
              </w:rPr>
              <w:t xml:space="preserve"> </w:t>
            </w:r>
          </w:p>
        </w:tc>
        <w:tc>
          <w:tcPr>
            <w:tcW w:w="2230" w:type="dxa"/>
            <w:tcBorders>
              <w:top w:val="single" w:color="000000" w:sz="4" w:space="0"/>
              <w:left w:val="single" w:color="000000" w:sz="4" w:space="0"/>
              <w:bottom w:val="single" w:color="000000" w:sz="4" w:space="0"/>
              <w:right w:val="single" w:color="000000" w:sz="4" w:space="0"/>
            </w:tcBorders>
            <w:tcMar>
              <w:left w:w="0" w:type="dxa"/>
              <w:right w:w="0" w:type="dxa"/>
            </w:tcMar>
          </w:tcPr>
          <w:p w14:paraId="13D38138">
            <w:pPr>
              <w:widowControl/>
              <w:autoSpaceDE w:val="0"/>
              <w:autoSpaceDN w:val="0"/>
              <w:spacing w:before="440" w:after="0" w:line="240" w:lineRule="exact"/>
              <w:ind w:left="0" w:right="0" w:firstLine="0"/>
              <w:jc w:val="center"/>
            </w:pPr>
            <w:r>
              <w:rPr>
                <w:rFonts w:ascii="5NwxDFvc+SimSun" w:hAnsi="5NwxDFvc+SimSun" w:eastAsia="5NwxDFvc+SimSun"/>
                <w:color w:val="000000"/>
                <w:sz w:val="24"/>
              </w:rPr>
              <w:t>2023</w:t>
            </w:r>
            <w:r>
              <w:rPr>
                <w:rFonts w:ascii="wJ8AvtUI+SimSun" w:hAnsi="wJ8AvtUI+SimSun" w:eastAsia="wJ8AvtUI+SimSun"/>
                <w:color w:val="000000"/>
                <w:sz w:val="24"/>
              </w:rPr>
              <w:t>年</w:t>
            </w:r>
            <w:r>
              <w:rPr>
                <w:rFonts w:ascii="5NwxDFvc+SimSun" w:hAnsi="5NwxDFvc+SimSun" w:eastAsia="5NwxDFvc+SimSun"/>
                <w:color w:val="000000"/>
                <w:sz w:val="24"/>
              </w:rPr>
              <w:t>7</w:t>
            </w:r>
            <w:r>
              <w:rPr>
                <w:rFonts w:ascii="wJ8AvtUI+SimSun" w:hAnsi="wJ8AvtUI+SimSun" w:eastAsia="wJ8AvtUI+SimSun"/>
                <w:color w:val="000000"/>
                <w:sz w:val="24"/>
              </w:rPr>
              <w:t>月</w:t>
            </w:r>
            <w:r>
              <w:rPr>
                <w:rFonts w:ascii="5NwxDFvc+SimSun" w:hAnsi="5NwxDFvc+SimSun" w:eastAsia="5NwxDFvc+SimSun"/>
                <w:color w:val="000000"/>
                <w:sz w:val="24"/>
              </w:rPr>
              <w:t>20</w:t>
            </w:r>
            <w:r>
              <w:rPr>
                <w:rFonts w:ascii="wJ8AvtUI+SimSun" w:hAnsi="wJ8AvtUI+SimSun" w:eastAsia="wJ8AvtUI+SimSun"/>
                <w:color w:val="000000"/>
                <w:sz w:val="24"/>
              </w:rPr>
              <w:t>日</w:t>
            </w:r>
            <w:r>
              <w:rPr>
                <w:rFonts w:ascii="5NwxDFvc+SimSun" w:hAnsi="5NwxDFvc+SimSun" w:eastAsia="5NwxDFvc+SimSun"/>
                <w:color w:val="000000"/>
                <w:sz w:val="24"/>
              </w:rPr>
              <w:t xml:space="preserve"> </w:t>
            </w:r>
          </w:p>
        </w:tc>
        <w:tc>
          <w:tcPr>
            <w:tcW w:w="2332" w:type="dxa"/>
            <w:tcBorders>
              <w:top w:val="single" w:color="000000" w:sz="4" w:space="0"/>
              <w:left w:val="single" w:color="000000" w:sz="4" w:space="0"/>
              <w:bottom w:val="single" w:color="000000" w:sz="4" w:space="0"/>
              <w:right w:val="single" w:color="000000" w:sz="4" w:space="0"/>
            </w:tcBorders>
            <w:tcMar>
              <w:left w:w="0" w:type="dxa"/>
              <w:right w:w="0" w:type="dxa"/>
            </w:tcMar>
          </w:tcPr>
          <w:p w14:paraId="6C58E6FB">
            <w:pPr>
              <w:widowControl/>
              <w:autoSpaceDE w:val="0"/>
              <w:autoSpaceDN w:val="0"/>
              <w:spacing w:before="286" w:after="0" w:line="240" w:lineRule="exact"/>
              <w:ind w:left="0" w:right="0" w:firstLine="0"/>
              <w:jc w:val="center"/>
            </w:pPr>
            <w:r>
              <w:rPr>
                <w:rFonts w:ascii="wJ8AvtUI+SimSun" w:hAnsi="wJ8AvtUI+SimSun" w:eastAsia="wJ8AvtUI+SimSun"/>
                <w:color w:val="000000"/>
                <w:sz w:val="24"/>
              </w:rPr>
              <w:t>工业和信息化部令</w:t>
            </w:r>
          </w:p>
          <w:p w14:paraId="556893BC">
            <w:pPr>
              <w:widowControl/>
              <w:autoSpaceDE w:val="0"/>
              <w:autoSpaceDN w:val="0"/>
              <w:spacing w:before="70" w:after="0" w:line="240" w:lineRule="exact"/>
              <w:ind w:left="104" w:right="0" w:firstLine="0"/>
              <w:jc w:val="left"/>
            </w:pPr>
            <w:r>
              <w:rPr>
                <w:rFonts w:ascii="wJ8AvtUI+SimSun" w:hAnsi="wJ8AvtUI+SimSun" w:eastAsia="wJ8AvtUI+SimSun"/>
                <w:color w:val="000000"/>
                <w:sz w:val="24"/>
              </w:rPr>
              <w:t>第</w:t>
            </w:r>
            <w:r>
              <w:rPr>
                <w:rFonts w:ascii="5NwxDFvc+SimSun" w:hAnsi="5NwxDFvc+SimSun" w:eastAsia="5NwxDFvc+SimSun"/>
                <w:color w:val="000000"/>
                <w:sz w:val="24"/>
              </w:rPr>
              <w:t>61</w:t>
            </w:r>
            <w:r>
              <w:rPr>
                <w:rFonts w:ascii="wJ8AvtUI+SimSun" w:hAnsi="wJ8AvtUI+SimSun" w:eastAsia="wJ8AvtUI+SimSun"/>
                <w:color w:val="000000"/>
                <w:sz w:val="24"/>
              </w:rPr>
              <w:t>号</w:t>
            </w:r>
            <w:r>
              <w:rPr>
                <w:rFonts w:ascii="5NwxDFvc+SimSun" w:hAnsi="5NwxDFvc+SimSun" w:eastAsia="5NwxDFvc+SimSun"/>
                <w:color w:val="000000"/>
                <w:sz w:val="24"/>
              </w:rPr>
              <w:t xml:space="preserve"> </w:t>
            </w:r>
          </w:p>
        </w:tc>
        <w:tc>
          <w:tcPr>
            <w:tcW w:w="1350" w:type="dxa"/>
            <w:tcBorders>
              <w:top w:val="single" w:color="000000" w:sz="4" w:space="0"/>
              <w:left w:val="single" w:color="000000" w:sz="4" w:space="0"/>
              <w:bottom w:val="single" w:color="000000" w:sz="4" w:space="0"/>
              <w:right w:val="single" w:color="000000" w:sz="4" w:space="0"/>
            </w:tcBorders>
            <w:tcMar>
              <w:left w:w="0" w:type="dxa"/>
              <w:right w:w="0" w:type="dxa"/>
            </w:tcMar>
          </w:tcPr>
          <w:p w14:paraId="524BB3D9"/>
        </w:tc>
      </w:tr>
      <w:tr w14:paraId="001122CF">
        <w:tblPrEx>
          <w:tblCellMar>
            <w:top w:w="0" w:type="dxa"/>
            <w:left w:w="108" w:type="dxa"/>
            <w:bottom w:w="0" w:type="dxa"/>
            <w:right w:w="108" w:type="dxa"/>
          </w:tblCellMar>
        </w:tblPrEx>
        <w:trPr>
          <w:trHeight w:val="1134" w:hRule="exact"/>
        </w:trPr>
        <w:tc>
          <w:tcPr>
            <w:tcW w:w="852" w:type="dxa"/>
            <w:tcBorders>
              <w:top w:val="single" w:color="000000" w:sz="4" w:space="0"/>
              <w:left w:val="single" w:color="000000" w:sz="2" w:space="0"/>
              <w:bottom w:val="single" w:color="000000" w:sz="4" w:space="0"/>
              <w:right w:val="single" w:color="000000" w:sz="2" w:space="0"/>
            </w:tcBorders>
            <w:tcMar>
              <w:left w:w="0" w:type="dxa"/>
              <w:right w:w="0" w:type="dxa"/>
            </w:tcMar>
          </w:tcPr>
          <w:p w14:paraId="56985139">
            <w:pPr>
              <w:widowControl/>
              <w:autoSpaceDE w:val="0"/>
              <w:autoSpaceDN w:val="0"/>
              <w:spacing w:before="440" w:after="0" w:line="240" w:lineRule="exact"/>
              <w:ind w:left="360" w:right="0" w:firstLine="0"/>
              <w:jc w:val="left"/>
            </w:pPr>
            <w:r>
              <w:rPr>
                <w:rFonts w:ascii="5NwxDFvc+SimSun" w:hAnsi="5NwxDFvc+SimSun" w:eastAsia="5NwxDFvc+SimSun"/>
                <w:color w:val="000000"/>
                <w:sz w:val="24"/>
              </w:rPr>
              <w:t xml:space="preserve">4 </w:t>
            </w:r>
          </w:p>
        </w:tc>
        <w:tc>
          <w:tcPr>
            <w:tcW w:w="3322" w:type="dxa"/>
            <w:tcBorders>
              <w:top w:val="single" w:color="000000" w:sz="4" w:space="0"/>
              <w:left w:val="single" w:color="000000" w:sz="2" w:space="0"/>
              <w:bottom w:val="single" w:color="000000" w:sz="4" w:space="0"/>
              <w:right w:val="single" w:color="000000" w:sz="2" w:space="0"/>
            </w:tcBorders>
            <w:tcMar>
              <w:left w:w="0" w:type="dxa"/>
              <w:right w:w="0" w:type="dxa"/>
            </w:tcMar>
          </w:tcPr>
          <w:p w14:paraId="67E15939">
            <w:pPr>
              <w:widowControl/>
              <w:autoSpaceDE w:val="0"/>
              <w:autoSpaceDN w:val="0"/>
              <w:spacing w:before="440" w:after="0" w:line="240" w:lineRule="exact"/>
              <w:ind w:left="336" w:right="0" w:firstLine="0"/>
              <w:jc w:val="left"/>
            </w:pPr>
            <w:r>
              <w:rPr>
                <w:rFonts w:ascii="wJ8AvtUI+SimSun" w:hAnsi="wJ8AvtUI+SimSun" w:eastAsia="wJ8AvtUI+SimSun"/>
                <w:color w:val="000000"/>
                <w:sz w:val="24"/>
              </w:rPr>
              <w:t>烟草专卖许可证管理办法</w:t>
            </w:r>
            <w:r>
              <w:rPr>
                <w:rFonts w:ascii="5NwxDFvc+SimSun" w:hAnsi="5NwxDFvc+SimSun" w:eastAsia="5NwxDFvc+SimSun"/>
                <w:color w:val="000000"/>
                <w:sz w:val="24"/>
              </w:rPr>
              <w:t xml:space="preserve"> </w:t>
            </w:r>
          </w:p>
        </w:tc>
        <w:tc>
          <w:tcPr>
            <w:tcW w:w="2108" w:type="dxa"/>
            <w:tcBorders>
              <w:top w:val="single" w:color="000000" w:sz="4" w:space="0"/>
              <w:left w:val="single" w:color="000000" w:sz="2" w:space="0"/>
              <w:bottom w:val="single" w:color="000000" w:sz="4" w:space="0"/>
              <w:right w:val="single" w:color="000000" w:sz="4" w:space="0"/>
            </w:tcBorders>
            <w:tcMar>
              <w:left w:w="0" w:type="dxa"/>
              <w:right w:w="0" w:type="dxa"/>
            </w:tcMar>
          </w:tcPr>
          <w:p w14:paraId="32D97C0A">
            <w:pPr>
              <w:widowControl/>
              <w:autoSpaceDE w:val="0"/>
              <w:autoSpaceDN w:val="0"/>
              <w:spacing w:before="440" w:after="0" w:line="240" w:lineRule="exact"/>
              <w:ind w:left="212" w:right="0" w:firstLine="0"/>
              <w:jc w:val="left"/>
            </w:pPr>
            <w:r>
              <w:rPr>
                <w:rFonts w:ascii="wJ8AvtUI+SimSun" w:hAnsi="wJ8AvtUI+SimSun" w:eastAsia="wJ8AvtUI+SimSun"/>
                <w:color w:val="000000"/>
                <w:sz w:val="24"/>
              </w:rPr>
              <w:t>工业和信息化部</w:t>
            </w:r>
            <w:r>
              <w:rPr>
                <w:rFonts w:ascii="5NwxDFvc+SimSun" w:hAnsi="5NwxDFvc+SimSun" w:eastAsia="5NwxDFvc+SimSun"/>
                <w:color w:val="000000"/>
                <w:sz w:val="24"/>
              </w:rPr>
              <w:t xml:space="preserve"> </w:t>
            </w:r>
          </w:p>
        </w:tc>
        <w:tc>
          <w:tcPr>
            <w:tcW w:w="2230" w:type="dxa"/>
            <w:tcBorders>
              <w:top w:val="single" w:color="000000" w:sz="4" w:space="0"/>
              <w:left w:val="single" w:color="000000" w:sz="4" w:space="0"/>
              <w:bottom w:val="single" w:color="000000" w:sz="4" w:space="0"/>
              <w:right w:val="single" w:color="000000" w:sz="4" w:space="0"/>
            </w:tcBorders>
            <w:tcMar>
              <w:left w:w="0" w:type="dxa"/>
              <w:right w:w="0" w:type="dxa"/>
            </w:tcMar>
          </w:tcPr>
          <w:p w14:paraId="204333C2">
            <w:pPr>
              <w:widowControl/>
              <w:autoSpaceDE w:val="0"/>
              <w:autoSpaceDN w:val="0"/>
              <w:spacing w:before="440" w:after="0" w:line="240" w:lineRule="exact"/>
              <w:ind w:left="0" w:right="0" w:firstLine="0"/>
              <w:jc w:val="center"/>
            </w:pPr>
            <w:r>
              <w:rPr>
                <w:rFonts w:ascii="5NwxDFvc+SimSun" w:hAnsi="5NwxDFvc+SimSun" w:eastAsia="5NwxDFvc+SimSun"/>
                <w:color w:val="000000"/>
                <w:sz w:val="24"/>
              </w:rPr>
              <w:t>2016</w:t>
            </w:r>
            <w:r>
              <w:rPr>
                <w:rFonts w:ascii="wJ8AvtUI+SimSun" w:hAnsi="wJ8AvtUI+SimSun" w:eastAsia="wJ8AvtUI+SimSun"/>
                <w:color w:val="000000"/>
                <w:sz w:val="24"/>
              </w:rPr>
              <w:t>年</w:t>
            </w:r>
            <w:r>
              <w:rPr>
                <w:rFonts w:ascii="5NwxDFvc+SimSun" w:hAnsi="5NwxDFvc+SimSun" w:eastAsia="5NwxDFvc+SimSun"/>
                <w:color w:val="000000"/>
                <w:sz w:val="24"/>
              </w:rPr>
              <w:t>7</w:t>
            </w:r>
            <w:r>
              <w:rPr>
                <w:rFonts w:ascii="wJ8AvtUI+SimSun" w:hAnsi="wJ8AvtUI+SimSun" w:eastAsia="wJ8AvtUI+SimSun"/>
                <w:color w:val="000000"/>
                <w:sz w:val="24"/>
              </w:rPr>
              <w:t>月</w:t>
            </w:r>
            <w:r>
              <w:rPr>
                <w:rFonts w:ascii="5NwxDFvc+SimSun" w:hAnsi="5NwxDFvc+SimSun" w:eastAsia="5NwxDFvc+SimSun"/>
                <w:color w:val="000000"/>
                <w:sz w:val="24"/>
              </w:rPr>
              <w:t>20</w:t>
            </w:r>
            <w:r>
              <w:rPr>
                <w:rFonts w:ascii="wJ8AvtUI+SimSun" w:hAnsi="wJ8AvtUI+SimSun" w:eastAsia="wJ8AvtUI+SimSun"/>
                <w:color w:val="000000"/>
                <w:sz w:val="24"/>
              </w:rPr>
              <w:t>日</w:t>
            </w:r>
            <w:r>
              <w:rPr>
                <w:rFonts w:ascii="5NwxDFvc+SimSun" w:hAnsi="5NwxDFvc+SimSun" w:eastAsia="5NwxDFvc+SimSun"/>
                <w:color w:val="000000"/>
                <w:sz w:val="24"/>
              </w:rPr>
              <w:t xml:space="preserve"> </w:t>
            </w:r>
          </w:p>
        </w:tc>
        <w:tc>
          <w:tcPr>
            <w:tcW w:w="2332" w:type="dxa"/>
            <w:tcBorders>
              <w:top w:val="single" w:color="000000" w:sz="4" w:space="0"/>
              <w:left w:val="single" w:color="000000" w:sz="4" w:space="0"/>
              <w:bottom w:val="single" w:color="000000" w:sz="4" w:space="0"/>
              <w:right w:val="single" w:color="000000" w:sz="4" w:space="0"/>
            </w:tcBorders>
            <w:tcMar>
              <w:left w:w="0" w:type="dxa"/>
              <w:right w:w="0" w:type="dxa"/>
            </w:tcMar>
          </w:tcPr>
          <w:p w14:paraId="2ACF9E7C">
            <w:pPr>
              <w:widowControl/>
              <w:autoSpaceDE w:val="0"/>
              <w:autoSpaceDN w:val="0"/>
              <w:spacing w:before="284" w:after="0" w:line="240" w:lineRule="exact"/>
              <w:ind w:left="0" w:right="0" w:firstLine="0"/>
              <w:jc w:val="center"/>
            </w:pPr>
            <w:r>
              <w:rPr>
                <w:rFonts w:ascii="wJ8AvtUI+SimSun" w:hAnsi="wJ8AvtUI+SimSun" w:eastAsia="wJ8AvtUI+SimSun"/>
                <w:color w:val="000000"/>
                <w:sz w:val="24"/>
              </w:rPr>
              <w:t>工业和信息化部令</w:t>
            </w:r>
          </w:p>
          <w:p w14:paraId="581C2A03">
            <w:pPr>
              <w:widowControl/>
              <w:autoSpaceDE w:val="0"/>
              <w:autoSpaceDN w:val="0"/>
              <w:spacing w:before="72" w:after="0" w:line="240" w:lineRule="exact"/>
              <w:ind w:left="104" w:right="0" w:firstLine="0"/>
              <w:jc w:val="left"/>
            </w:pPr>
            <w:r>
              <w:rPr>
                <w:rFonts w:ascii="wJ8AvtUI+SimSun" w:hAnsi="wJ8AvtUI+SimSun" w:eastAsia="wJ8AvtUI+SimSun"/>
                <w:color w:val="000000"/>
                <w:sz w:val="24"/>
              </w:rPr>
              <w:t>第</w:t>
            </w:r>
            <w:r>
              <w:rPr>
                <w:rFonts w:ascii="5NwxDFvc+SimSun" w:hAnsi="5NwxDFvc+SimSun" w:eastAsia="5NwxDFvc+SimSun"/>
                <w:color w:val="000000"/>
                <w:sz w:val="24"/>
              </w:rPr>
              <w:t>37</w:t>
            </w:r>
            <w:r>
              <w:rPr>
                <w:rFonts w:ascii="wJ8AvtUI+SimSun" w:hAnsi="wJ8AvtUI+SimSun" w:eastAsia="wJ8AvtUI+SimSun"/>
                <w:color w:val="000000"/>
                <w:sz w:val="24"/>
              </w:rPr>
              <w:t>号</w:t>
            </w:r>
            <w:r>
              <w:rPr>
                <w:rFonts w:ascii="5NwxDFvc+SimSun" w:hAnsi="5NwxDFvc+SimSun" w:eastAsia="5NwxDFvc+SimSun"/>
                <w:color w:val="000000"/>
                <w:sz w:val="24"/>
              </w:rPr>
              <w:t xml:space="preserve"> </w:t>
            </w:r>
          </w:p>
        </w:tc>
        <w:tc>
          <w:tcPr>
            <w:tcW w:w="1350" w:type="dxa"/>
            <w:tcBorders>
              <w:top w:val="single" w:color="000000" w:sz="4" w:space="0"/>
              <w:left w:val="single" w:color="000000" w:sz="4" w:space="0"/>
              <w:bottom w:val="single" w:color="000000" w:sz="4" w:space="0"/>
              <w:right w:val="single" w:color="000000" w:sz="4" w:space="0"/>
            </w:tcBorders>
            <w:tcMar>
              <w:left w:w="0" w:type="dxa"/>
              <w:right w:w="0" w:type="dxa"/>
            </w:tcMar>
          </w:tcPr>
          <w:p w14:paraId="1C55DD88"/>
        </w:tc>
      </w:tr>
      <w:tr w14:paraId="0F04456A">
        <w:tblPrEx>
          <w:tblCellMar>
            <w:top w:w="0" w:type="dxa"/>
            <w:left w:w="108" w:type="dxa"/>
            <w:bottom w:w="0" w:type="dxa"/>
            <w:right w:w="108" w:type="dxa"/>
          </w:tblCellMar>
        </w:tblPrEx>
        <w:trPr>
          <w:trHeight w:val="1116" w:hRule="exact"/>
        </w:trPr>
        <w:tc>
          <w:tcPr>
            <w:tcW w:w="852" w:type="dxa"/>
            <w:tcBorders>
              <w:top w:val="single" w:color="000000" w:sz="4" w:space="0"/>
              <w:left w:val="single" w:color="000000" w:sz="2" w:space="0"/>
              <w:bottom w:val="single" w:color="000000" w:sz="4" w:space="0"/>
              <w:right w:val="single" w:color="000000" w:sz="2" w:space="0"/>
            </w:tcBorders>
            <w:tcMar>
              <w:left w:w="0" w:type="dxa"/>
              <w:right w:w="0" w:type="dxa"/>
            </w:tcMar>
          </w:tcPr>
          <w:p w14:paraId="2B3DBA66">
            <w:pPr>
              <w:widowControl/>
              <w:autoSpaceDE w:val="0"/>
              <w:autoSpaceDN w:val="0"/>
              <w:spacing w:before="438" w:after="0" w:line="240" w:lineRule="exact"/>
              <w:ind w:left="360" w:right="0" w:firstLine="0"/>
              <w:jc w:val="left"/>
            </w:pPr>
            <w:r>
              <w:rPr>
                <w:rFonts w:ascii="5NwxDFvc+SimSun" w:hAnsi="5NwxDFvc+SimSun" w:eastAsia="5NwxDFvc+SimSun"/>
                <w:color w:val="000000"/>
                <w:sz w:val="24"/>
              </w:rPr>
              <w:t xml:space="preserve">5 </w:t>
            </w:r>
          </w:p>
        </w:tc>
        <w:tc>
          <w:tcPr>
            <w:tcW w:w="3322" w:type="dxa"/>
            <w:tcBorders>
              <w:top w:val="single" w:color="000000" w:sz="4" w:space="0"/>
              <w:left w:val="single" w:color="000000" w:sz="2" w:space="0"/>
              <w:bottom w:val="single" w:color="000000" w:sz="4" w:space="0"/>
              <w:right w:val="single" w:color="000000" w:sz="2" w:space="0"/>
            </w:tcBorders>
            <w:tcMar>
              <w:left w:w="0" w:type="dxa"/>
              <w:right w:w="0" w:type="dxa"/>
            </w:tcMar>
          </w:tcPr>
          <w:p w14:paraId="34C06576">
            <w:pPr>
              <w:widowControl/>
              <w:autoSpaceDE w:val="0"/>
              <w:autoSpaceDN w:val="0"/>
              <w:spacing w:before="438" w:after="0" w:line="240" w:lineRule="exact"/>
              <w:ind w:left="216" w:right="0" w:firstLine="0"/>
              <w:jc w:val="left"/>
            </w:pPr>
            <w:r>
              <w:rPr>
                <w:rFonts w:ascii="wJ8AvtUI+SimSun" w:hAnsi="wJ8AvtUI+SimSun" w:eastAsia="wJ8AvtUI+SimSun"/>
                <w:color w:val="000000"/>
                <w:sz w:val="24"/>
              </w:rPr>
              <w:t>烟草专卖品准运证管理办法</w:t>
            </w:r>
            <w:r>
              <w:rPr>
                <w:rFonts w:ascii="5NwxDFvc+SimSun" w:hAnsi="5NwxDFvc+SimSun" w:eastAsia="5NwxDFvc+SimSun"/>
                <w:color w:val="000000"/>
                <w:sz w:val="24"/>
              </w:rPr>
              <w:t xml:space="preserve"> </w:t>
            </w:r>
          </w:p>
        </w:tc>
        <w:tc>
          <w:tcPr>
            <w:tcW w:w="2108" w:type="dxa"/>
            <w:tcBorders>
              <w:top w:val="single" w:color="000000" w:sz="4" w:space="0"/>
              <w:left w:val="single" w:color="000000" w:sz="2" w:space="0"/>
              <w:bottom w:val="single" w:color="000000" w:sz="4" w:space="0"/>
              <w:right w:val="single" w:color="000000" w:sz="4" w:space="0"/>
            </w:tcBorders>
            <w:tcMar>
              <w:left w:w="0" w:type="dxa"/>
              <w:right w:w="0" w:type="dxa"/>
            </w:tcMar>
          </w:tcPr>
          <w:p w14:paraId="73077C63">
            <w:pPr>
              <w:widowControl/>
              <w:autoSpaceDE w:val="0"/>
              <w:autoSpaceDN w:val="0"/>
              <w:spacing w:before="438" w:after="0" w:line="240" w:lineRule="exact"/>
              <w:ind w:left="212" w:right="0" w:firstLine="0"/>
              <w:jc w:val="left"/>
            </w:pPr>
            <w:r>
              <w:rPr>
                <w:rFonts w:ascii="wJ8AvtUI+SimSun" w:hAnsi="wJ8AvtUI+SimSun" w:eastAsia="wJ8AvtUI+SimSun"/>
                <w:color w:val="000000"/>
                <w:sz w:val="24"/>
              </w:rPr>
              <w:t>工业和信息化部</w:t>
            </w:r>
            <w:r>
              <w:rPr>
                <w:rFonts w:ascii="5NwxDFvc+SimSun" w:hAnsi="5NwxDFvc+SimSun" w:eastAsia="5NwxDFvc+SimSun"/>
                <w:color w:val="000000"/>
                <w:sz w:val="24"/>
              </w:rPr>
              <w:t xml:space="preserve"> </w:t>
            </w:r>
          </w:p>
        </w:tc>
        <w:tc>
          <w:tcPr>
            <w:tcW w:w="2230" w:type="dxa"/>
            <w:tcBorders>
              <w:top w:val="single" w:color="000000" w:sz="4" w:space="0"/>
              <w:left w:val="single" w:color="000000" w:sz="4" w:space="0"/>
              <w:bottom w:val="single" w:color="000000" w:sz="4" w:space="0"/>
              <w:right w:val="single" w:color="000000" w:sz="4" w:space="0"/>
            </w:tcBorders>
            <w:tcMar>
              <w:left w:w="0" w:type="dxa"/>
              <w:right w:w="0" w:type="dxa"/>
            </w:tcMar>
          </w:tcPr>
          <w:p w14:paraId="6009EFFC">
            <w:pPr>
              <w:widowControl/>
              <w:autoSpaceDE w:val="0"/>
              <w:autoSpaceDN w:val="0"/>
              <w:spacing w:before="438" w:after="0" w:line="240" w:lineRule="exact"/>
              <w:ind w:left="0" w:right="0" w:firstLine="0"/>
              <w:jc w:val="center"/>
            </w:pPr>
            <w:r>
              <w:rPr>
                <w:rFonts w:ascii="5NwxDFvc+SimSun" w:hAnsi="5NwxDFvc+SimSun" w:eastAsia="5NwxDFvc+SimSun"/>
                <w:color w:val="000000"/>
                <w:sz w:val="24"/>
              </w:rPr>
              <w:t>2016</w:t>
            </w:r>
            <w:r>
              <w:rPr>
                <w:rFonts w:ascii="wJ8AvtUI+SimSun" w:hAnsi="wJ8AvtUI+SimSun" w:eastAsia="wJ8AvtUI+SimSun"/>
                <w:color w:val="000000"/>
                <w:sz w:val="24"/>
              </w:rPr>
              <w:t>年</w:t>
            </w:r>
            <w:r>
              <w:rPr>
                <w:rFonts w:ascii="5NwxDFvc+SimSun" w:hAnsi="5NwxDFvc+SimSun" w:eastAsia="5NwxDFvc+SimSun"/>
                <w:color w:val="000000"/>
                <w:sz w:val="24"/>
              </w:rPr>
              <w:t>7</w:t>
            </w:r>
            <w:r>
              <w:rPr>
                <w:rFonts w:ascii="wJ8AvtUI+SimSun" w:hAnsi="wJ8AvtUI+SimSun" w:eastAsia="wJ8AvtUI+SimSun"/>
                <w:color w:val="000000"/>
                <w:sz w:val="24"/>
              </w:rPr>
              <w:t>月</w:t>
            </w:r>
            <w:r>
              <w:rPr>
                <w:rFonts w:ascii="5NwxDFvc+SimSun" w:hAnsi="5NwxDFvc+SimSun" w:eastAsia="5NwxDFvc+SimSun"/>
                <w:color w:val="000000"/>
                <w:sz w:val="24"/>
              </w:rPr>
              <w:t>20</w:t>
            </w:r>
            <w:r>
              <w:rPr>
                <w:rFonts w:ascii="wJ8AvtUI+SimSun" w:hAnsi="wJ8AvtUI+SimSun" w:eastAsia="wJ8AvtUI+SimSun"/>
                <w:color w:val="000000"/>
                <w:sz w:val="24"/>
              </w:rPr>
              <w:t>日</w:t>
            </w:r>
            <w:r>
              <w:rPr>
                <w:rFonts w:ascii="5NwxDFvc+SimSun" w:hAnsi="5NwxDFvc+SimSun" w:eastAsia="5NwxDFvc+SimSun"/>
                <w:color w:val="000000"/>
                <w:sz w:val="24"/>
              </w:rPr>
              <w:t xml:space="preserve"> </w:t>
            </w:r>
          </w:p>
        </w:tc>
        <w:tc>
          <w:tcPr>
            <w:tcW w:w="2332" w:type="dxa"/>
            <w:tcBorders>
              <w:top w:val="single" w:color="000000" w:sz="4" w:space="0"/>
              <w:left w:val="single" w:color="000000" w:sz="4" w:space="0"/>
              <w:bottom w:val="single" w:color="000000" w:sz="4" w:space="0"/>
              <w:right w:val="single" w:color="000000" w:sz="4" w:space="0"/>
            </w:tcBorders>
            <w:tcMar>
              <w:left w:w="0" w:type="dxa"/>
              <w:right w:w="0" w:type="dxa"/>
            </w:tcMar>
          </w:tcPr>
          <w:p w14:paraId="026F1916">
            <w:pPr>
              <w:widowControl/>
              <w:autoSpaceDE w:val="0"/>
              <w:autoSpaceDN w:val="0"/>
              <w:spacing w:before="284" w:after="0" w:line="240" w:lineRule="exact"/>
              <w:ind w:left="0" w:right="0" w:firstLine="0"/>
              <w:jc w:val="center"/>
            </w:pPr>
            <w:r>
              <w:rPr>
                <w:rFonts w:ascii="wJ8AvtUI+SimSun" w:hAnsi="wJ8AvtUI+SimSun" w:eastAsia="wJ8AvtUI+SimSun"/>
                <w:color w:val="000000"/>
                <w:sz w:val="24"/>
              </w:rPr>
              <w:t>工业和信息化部令</w:t>
            </w:r>
          </w:p>
          <w:p w14:paraId="6443DCBC">
            <w:pPr>
              <w:widowControl/>
              <w:autoSpaceDE w:val="0"/>
              <w:autoSpaceDN w:val="0"/>
              <w:spacing w:before="70" w:after="0" w:line="240" w:lineRule="exact"/>
              <w:ind w:left="104" w:right="0" w:firstLine="0"/>
              <w:jc w:val="left"/>
            </w:pPr>
            <w:r>
              <w:rPr>
                <w:rFonts w:ascii="wJ8AvtUI+SimSun" w:hAnsi="wJ8AvtUI+SimSun" w:eastAsia="wJ8AvtUI+SimSun"/>
                <w:color w:val="000000"/>
                <w:sz w:val="24"/>
              </w:rPr>
              <w:t>第</w:t>
            </w:r>
            <w:r>
              <w:rPr>
                <w:rFonts w:ascii="5NwxDFvc+SimSun" w:hAnsi="5NwxDFvc+SimSun" w:eastAsia="5NwxDFvc+SimSun"/>
                <w:color w:val="000000"/>
                <w:sz w:val="24"/>
              </w:rPr>
              <w:t>36</w:t>
            </w:r>
            <w:r>
              <w:rPr>
                <w:rFonts w:ascii="wJ8AvtUI+SimSun" w:hAnsi="wJ8AvtUI+SimSun" w:eastAsia="wJ8AvtUI+SimSun"/>
                <w:color w:val="000000"/>
                <w:sz w:val="24"/>
              </w:rPr>
              <w:t>号</w:t>
            </w:r>
            <w:r>
              <w:rPr>
                <w:rFonts w:ascii="5NwxDFvc+SimSun" w:hAnsi="5NwxDFvc+SimSun" w:eastAsia="5NwxDFvc+SimSun"/>
                <w:color w:val="000000"/>
                <w:sz w:val="24"/>
              </w:rPr>
              <w:t xml:space="preserve"> </w:t>
            </w:r>
          </w:p>
        </w:tc>
        <w:tc>
          <w:tcPr>
            <w:tcW w:w="1350" w:type="dxa"/>
            <w:tcBorders>
              <w:top w:val="single" w:color="000000" w:sz="4" w:space="0"/>
              <w:left w:val="single" w:color="000000" w:sz="4" w:space="0"/>
              <w:bottom w:val="single" w:color="000000" w:sz="4" w:space="0"/>
              <w:right w:val="single" w:color="000000" w:sz="4" w:space="0"/>
            </w:tcBorders>
            <w:tcMar>
              <w:left w:w="0" w:type="dxa"/>
              <w:right w:w="0" w:type="dxa"/>
            </w:tcMar>
          </w:tcPr>
          <w:p w14:paraId="1B011B1B"/>
        </w:tc>
      </w:tr>
    </w:tbl>
    <w:p w14:paraId="1DB00735">
      <w:pPr>
        <w:widowControl/>
        <w:autoSpaceDE w:val="0"/>
        <w:autoSpaceDN w:val="0"/>
        <w:spacing w:before="0" w:after="0" w:line="14" w:lineRule="exact"/>
        <w:ind w:left="0" w:right="0"/>
      </w:pPr>
    </w:p>
    <w:p w14:paraId="54493C7B">
      <w:pPr>
        <w:sectPr>
          <w:pgSz w:w="16838" w:h="11906"/>
          <w:pgMar w:top="538" w:right="1440" w:bottom="1440" w:left="1336" w:header="720" w:footer="720" w:gutter="0"/>
          <w:cols w:equalWidth="0" w:num="1">
            <w:col w:w="14062"/>
          </w:cols>
          <w:docGrid w:linePitch="360" w:charSpace="0"/>
        </w:sectPr>
      </w:pPr>
    </w:p>
    <w:p w14:paraId="764A5941">
      <w:pPr>
        <w:widowControl/>
        <w:autoSpaceDE w:val="0"/>
        <w:autoSpaceDN w:val="0"/>
        <w:spacing w:before="318" w:after="0" w:line="220" w:lineRule="exact"/>
        <w:ind w:left="0" w:right="0"/>
      </w:pPr>
      <w:r>
        <w:drawing>
          <wp:anchor distT="0" distB="0" distL="0" distR="0" simplePos="0" relativeHeight="251659264" behindDoc="1" locked="0" layoutInCell="1" allowOverlap="1">
            <wp:simplePos x="0" y="0"/>
            <wp:positionH relativeFrom="page">
              <wp:posOffset>4445000</wp:posOffset>
            </wp:positionH>
            <wp:positionV relativeFrom="page">
              <wp:posOffset>1409700</wp:posOffset>
            </wp:positionV>
            <wp:extent cx="2057400" cy="3759200"/>
            <wp:effectExtent l="0" t="0" r="0" b="1270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9"/>
                    <a:stretch>
                      <a:fillRect/>
                    </a:stretch>
                  </pic:blipFill>
                  <pic:spPr>
                    <a:xfrm>
                      <a:off x="0" y="0"/>
                      <a:ext cx="2057400" cy="375920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1879600</wp:posOffset>
            </wp:positionH>
            <wp:positionV relativeFrom="page">
              <wp:posOffset>3568700</wp:posOffset>
            </wp:positionV>
            <wp:extent cx="673100" cy="1536700"/>
            <wp:effectExtent l="0" t="0" r="12700" b="635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0"/>
                    <a:stretch>
                      <a:fillRect/>
                    </a:stretch>
                  </pic:blipFill>
                  <pic:spPr>
                    <a:xfrm>
                      <a:off x="0" y="0"/>
                      <a:ext cx="673100" cy="153670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1892300</wp:posOffset>
            </wp:positionH>
            <wp:positionV relativeFrom="page">
              <wp:posOffset>2425700</wp:posOffset>
            </wp:positionV>
            <wp:extent cx="736600" cy="1066800"/>
            <wp:effectExtent l="0" t="0" r="6350" b="0"/>
            <wp:wrapNone/>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1"/>
                    <a:stretch>
                      <a:fillRect/>
                    </a:stretch>
                  </pic:blipFill>
                  <pic:spPr>
                    <a:xfrm>
                      <a:off x="0" y="0"/>
                      <a:ext cx="736600" cy="1066800"/>
                    </a:xfrm>
                    <a:prstGeom prst="rect">
                      <a:avLst/>
                    </a:prstGeom>
                  </pic:spPr>
                </pic:pic>
              </a:graphicData>
            </a:graphic>
          </wp:anchor>
        </w:drawing>
      </w:r>
    </w:p>
    <w:p w14:paraId="5DF45F23">
      <w:pPr>
        <w:widowControl/>
        <w:autoSpaceDE w:val="0"/>
        <w:autoSpaceDN w:val="0"/>
        <w:spacing w:before="0" w:after="0" w:line="422" w:lineRule="exact"/>
        <w:ind w:left="538" w:right="0" w:firstLine="0"/>
        <w:jc w:val="left"/>
      </w:pPr>
      <w:r>
        <w:rPr>
          <w:rFonts w:ascii="XNTGDv32+Microsoft" w:hAnsi="XNTGDv32+Microsoft" w:eastAsia="XNTGDv32+Microsoft"/>
          <w:color w:val="000000"/>
          <w:sz w:val="32"/>
        </w:rPr>
        <w:t>四、行政执法程序</w:t>
      </w:r>
      <w:r>
        <w:rPr>
          <w:rFonts w:ascii="ge23OMIz+Microsoft" w:hAnsi="ge23OMIz+Microsoft" w:eastAsia="ge23OMIz+Microsoft"/>
          <w:color w:val="000000"/>
          <w:sz w:val="32"/>
        </w:rPr>
        <w:t xml:space="preserve"> </w:t>
      </w:r>
    </w:p>
    <w:p w14:paraId="02EE3F95">
      <w:pPr>
        <w:widowControl/>
        <w:autoSpaceDE w:val="0"/>
        <w:autoSpaceDN w:val="0"/>
        <w:spacing w:before="870" w:after="0" w:line="98" w:lineRule="exact"/>
        <w:ind w:left="0" w:right="5608" w:firstLine="0"/>
        <w:jc w:val="right"/>
      </w:pPr>
      <w:r>
        <w:rPr>
          <w:rFonts w:ascii="wJ8AvtUI+SimSun" w:hAnsi="wJ8AvtUI+SimSun" w:eastAsia="wJ8AvtUI+SimSun"/>
          <w:color w:val="000000"/>
          <w:w w:val="98"/>
          <w:sz w:val="11"/>
        </w:rPr>
        <w:t>提出申请</w:t>
      </w:r>
    </w:p>
    <w:p w14:paraId="071B95BB">
      <w:pPr>
        <w:widowControl/>
        <w:autoSpaceDE w:val="0"/>
        <w:autoSpaceDN w:val="0"/>
        <w:spacing w:before="376" w:after="0" w:line="100" w:lineRule="exact"/>
        <w:ind w:left="0" w:right="4644" w:firstLine="0"/>
        <w:jc w:val="right"/>
      </w:pPr>
      <w:r>
        <w:rPr>
          <w:rFonts w:ascii="wJ8AvtUI+SimSun" w:hAnsi="wJ8AvtUI+SimSun" w:eastAsia="wJ8AvtUI+SimSun"/>
          <w:color w:val="000000"/>
          <w:w w:val="98"/>
          <w:sz w:val="11"/>
        </w:rPr>
        <w:t>一次性告知补正材料</w:t>
      </w:r>
    </w:p>
    <w:p w14:paraId="3A2D6419">
      <w:pPr>
        <w:widowControl/>
        <w:autoSpaceDE w:val="0"/>
        <w:autoSpaceDN w:val="0"/>
        <w:spacing w:before="318" w:after="0" w:line="98" w:lineRule="exact"/>
        <w:ind w:left="0" w:right="5606" w:firstLine="0"/>
        <w:jc w:val="right"/>
      </w:pPr>
      <w:r>
        <w:rPr>
          <w:rFonts w:ascii="wJ8AvtUI+SimSun" w:hAnsi="wJ8AvtUI+SimSun" w:eastAsia="wJ8AvtUI+SimSun"/>
          <w:color w:val="000000"/>
          <w:sz w:val="11"/>
        </w:rPr>
        <w:t>受理意见</w:t>
      </w:r>
    </w:p>
    <w:p w14:paraId="63CB7783">
      <w:pPr>
        <w:widowControl/>
        <w:autoSpaceDE w:val="0"/>
        <w:autoSpaceDN w:val="0"/>
        <w:spacing w:before="318" w:after="124" w:line="98" w:lineRule="exact"/>
        <w:ind w:left="0" w:right="5736" w:firstLine="0"/>
        <w:jc w:val="right"/>
      </w:pPr>
      <w:r>
        <w:rPr>
          <w:rFonts w:ascii="wJ8AvtUI+SimSun" w:hAnsi="wJ8AvtUI+SimSun" w:eastAsia="wJ8AvtUI+SimSun"/>
          <w:color w:val="000000"/>
          <w:w w:val="98"/>
          <w:sz w:val="11"/>
        </w:rPr>
        <w:t>受理</w:t>
      </w:r>
    </w:p>
    <w:tbl>
      <w:tblPr>
        <w:tblStyle w:val="2"/>
        <w:tblW w:w="0" w:type="auto"/>
        <w:tblInd w:w="900" w:type="dxa"/>
        <w:tblLayout w:type="fixed"/>
        <w:tblCellMar>
          <w:top w:w="0" w:type="dxa"/>
          <w:left w:w="108" w:type="dxa"/>
          <w:bottom w:w="0" w:type="dxa"/>
          <w:right w:w="108" w:type="dxa"/>
        </w:tblCellMar>
      </w:tblPr>
      <w:tblGrid>
        <w:gridCol w:w="4160"/>
        <w:gridCol w:w="6080"/>
      </w:tblGrid>
      <w:tr w14:paraId="4591D85F">
        <w:tblPrEx>
          <w:tblCellMar>
            <w:top w:w="0" w:type="dxa"/>
            <w:left w:w="108" w:type="dxa"/>
            <w:bottom w:w="0" w:type="dxa"/>
            <w:right w:w="108" w:type="dxa"/>
          </w:tblCellMar>
        </w:tblPrEx>
        <w:trPr>
          <w:trHeight w:val="398" w:hRule="exact"/>
        </w:trPr>
        <w:tc>
          <w:tcPr>
            <w:tcW w:w="4160" w:type="dxa"/>
            <w:tcMar>
              <w:left w:w="0" w:type="dxa"/>
              <w:right w:w="0" w:type="dxa"/>
            </w:tcMar>
          </w:tcPr>
          <w:p w14:paraId="3CF4A405">
            <w:pPr>
              <w:widowControl/>
              <w:autoSpaceDE w:val="0"/>
              <w:autoSpaceDN w:val="0"/>
              <w:spacing w:before="60" w:after="0" w:line="126" w:lineRule="exact"/>
              <w:ind w:left="928" w:right="0" w:firstLine="0"/>
              <w:jc w:val="left"/>
            </w:pPr>
            <w:r>
              <w:rPr>
                <w:rFonts w:ascii="5NwxDFvc+SimSun" w:hAnsi="5NwxDFvc+SimSun" w:eastAsia="5NwxDFvc+SimSun"/>
                <w:color w:val="000000"/>
                <w:w w:val="96"/>
                <w:sz w:val="13"/>
              </w:rPr>
              <w:t>1</w:t>
            </w:r>
            <w:r>
              <w:rPr>
                <w:rFonts w:ascii="wJ8AvtUI+SimSun" w:hAnsi="wJ8AvtUI+SimSun" w:eastAsia="wJ8AvtUI+SimSun"/>
                <w:color w:val="000000"/>
                <w:w w:val="96"/>
                <w:sz w:val="13"/>
              </w:rPr>
              <w:t>指定检</w:t>
            </w:r>
          </w:p>
          <w:p w14:paraId="3FC6E19B">
            <w:pPr>
              <w:widowControl/>
              <w:autoSpaceDE w:val="0"/>
              <w:autoSpaceDN w:val="0"/>
              <w:spacing w:before="26" w:after="0" w:line="126" w:lineRule="exact"/>
              <w:ind w:left="960" w:right="0" w:firstLine="0"/>
              <w:jc w:val="left"/>
            </w:pPr>
            <w:r>
              <w:rPr>
                <w:rFonts w:ascii="wJ8AvtUI+SimSun" w:hAnsi="wJ8AvtUI+SimSun" w:eastAsia="wJ8AvtUI+SimSun"/>
                <w:color w:val="000000"/>
                <w:w w:val="96"/>
                <w:sz w:val="13"/>
              </w:rPr>
              <w:t>查计划</w:t>
            </w:r>
          </w:p>
        </w:tc>
        <w:tc>
          <w:tcPr>
            <w:tcW w:w="6080" w:type="dxa"/>
            <w:tcMar>
              <w:left w:w="0" w:type="dxa"/>
              <w:right w:w="0" w:type="dxa"/>
            </w:tcMar>
          </w:tcPr>
          <w:p w14:paraId="7F45449D">
            <w:pPr>
              <w:widowControl/>
              <w:autoSpaceDE w:val="0"/>
              <w:autoSpaceDN w:val="0"/>
              <w:spacing w:before="142" w:after="0" w:line="100" w:lineRule="exact"/>
              <w:ind w:left="0" w:right="0" w:firstLine="0"/>
              <w:jc w:val="center"/>
            </w:pPr>
            <w:r>
              <w:rPr>
                <w:rFonts w:ascii="wJ8AvtUI+SimSun" w:hAnsi="wJ8AvtUI+SimSun" w:eastAsia="wJ8AvtUI+SimSun"/>
                <w:color w:val="000000"/>
                <w:sz w:val="11"/>
              </w:rPr>
              <w:t>实地核查</w:t>
            </w:r>
          </w:p>
        </w:tc>
      </w:tr>
    </w:tbl>
    <w:p w14:paraId="0A2FEABA">
      <w:pPr>
        <w:widowControl/>
        <w:autoSpaceDE w:val="0"/>
        <w:autoSpaceDN w:val="0"/>
        <w:spacing w:before="210" w:after="0" w:line="126" w:lineRule="exact"/>
        <w:ind w:left="2662" w:right="0" w:firstLine="0"/>
        <w:jc w:val="left"/>
      </w:pPr>
      <w:r>
        <w:rPr>
          <w:rFonts w:ascii="5NwxDFvc+SimSun" w:hAnsi="5NwxDFvc+SimSun" w:eastAsia="5NwxDFvc+SimSun"/>
          <w:color w:val="000000"/>
          <w:w w:val="96"/>
          <w:sz w:val="13"/>
        </w:rPr>
        <w:t>N</w:t>
      </w:r>
    </w:p>
    <w:p w14:paraId="7EDB1619">
      <w:pPr>
        <w:widowControl/>
        <w:autoSpaceDE w:val="0"/>
        <w:autoSpaceDN w:val="0"/>
        <w:spacing w:before="74" w:after="0" w:line="94" w:lineRule="exact"/>
        <w:ind w:left="0" w:right="5720" w:firstLine="0"/>
        <w:jc w:val="right"/>
      </w:pPr>
      <w:r>
        <w:rPr>
          <w:rFonts w:ascii="wJ8AvtUI+SimSun" w:hAnsi="wJ8AvtUI+SimSun" w:eastAsia="wJ8AvtUI+SimSun"/>
          <w:color w:val="000000"/>
          <w:w w:val="98"/>
          <w:sz w:val="11"/>
        </w:rPr>
        <w:t>审核</w:t>
      </w:r>
    </w:p>
    <w:p w14:paraId="476F81DA">
      <w:pPr>
        <w:widowControl/>
        <w:autoSpaceDE w:val="0"/>
        <w:autoSpaceDN w:val="0"/>
        <w:spacing w:before="0" w:after="0" w:line="94" w:lineRule="exact"/>
        <w:ind w:left="0" w:right="7834" w:firstLine="0"/>
        <w:jc w:val="right"/>
      </w:pPr>
      <w:r>
        <w:rPr>
          <w:rFonts w:ascii="wJ8AvtUI+SimSun" w:hAnsi="wJ8AvtUI+SimSun" w:eastAsia="wJ8AvtUI+SimSun"/>
          <w:color w:val="000000"/>
          <w:w w:val="98"/>
          <w:sz w:val="11"/>
        </w:rPr>
        <w:t>不予受理</w:t>
      </w:r>
    </w:p>
    <w:p w14:paraId="380F8CAB">
      <w:pPr>
        <w:widowControl/>
        <w:autoSpaceDE w:val="0"/>
        <w:autoSpaceDN w:val="0"/>
        <w:spacing w:before="84" w:after="284" w:line="126" w:lineRule="exact"/>
        <w:ind w:left="1890" w:right="0" w:firstLine="0"/>
        <w:jc w:val="left"/>
      </w:pPr>
      <w:r>
        <w:rPr>
          <w:rFonts w:ascii="5NwxDFvc+SimSun" w:hAnsi="5NwxDFvc+SimSun" w:eastAsia="5NwxDFvc+SimSun"/>
          <w:color w:val="000000"/>
          <w:w w:val="96"/>
          <w:sz w:val="13"/>
        </w:rPr>
        <w:t>2</w:t>
      </w:r>
      <w:r>
        <w:rPr>
          <w:rFonts w:ascii="wJ8AvtUI+SimSun" w:hAnsi="wJ8AvtUI+SimSun" w:eastAsia="wJ8AvtUI+SimSun"/>
          <w:color w:val="000000"/>
          <w:w w:val="96"/>
          <w:sz w:val="13"/>
        </w:rPr>
        <w:t>审批</w:t>
      </w:r>
    </w:p>
    <w:tbl>
      <w:tblPr>
        <w:tblStyle w:val="2"/>
        <w:tblW w:w="0" w:type="auto"/>
        <w:tblInd w:w="880" w:type="dxa"/>
        <w:tblLayout w:type="fixed"/>
        <w:tblCellMar>
          <w:top w:w="0" w:type="dxa"/>
          <w:left w:w="108" w:type="dxa"/>
          <w:bottom w:w="0" w:type="dxa"/>
          <w:right w:w="108" w:type="dxa"/>
        </w:tblCellMar>
      </w:tblPr>
      <w:tblGrid>
        <w:gridCol w:w="3400"/>
        <w:gridCol w:w="2840"/>
        <w:gridCol w:w="460"/>
        <w:gridCol w:w="3620"/>
      </w:tblGrid>
      <w:tr w14:paraId="5125E388">
        <w:tblPrEx>
          <w:tblCellMar>
            <w:top w:w="0" w:type="dxa"/>
            <w:left w:w="108" w:type="dxa"/>
            <w:bottom w:w="0" w:type="dxa"/>
            <w:right w:w="108" w:type="dxa"/>
          </w:tblCellMar>
        </w:tblPrEx>
        <w:trPr>
          <w:trHeight w:val="312" w:hRule="exact"/>
        </w:trPr>
        <w:tc>
          <w:tcPr>
            <w:tcW w:w="3400" w:type="dxa"/>
            <w:tcMar>
              <w:left w:w="0" w:type="dxa"/>
              <w:right w:w="0" w:type="dxa"/>
            </w:tcMar>
          </w:tcPr>
          <w:p w14:paraId="0B23BF02">
            <w:pPr>
              <w:widowControl/>
              <w:autoSpaceDE w:val="0"/>
              <w:autoSpaceDN w:val="0"/>
              <w:spacing w:before="110" w:after="0" w:line="126" w:lineRule="exact"/>
              <w:ind w:left="0" w:right="2200" w:firstLine="0"/>
              <w:jc w:val="right"/>
            </w:pPr>
            <w:r>
              <w:rPr>
                <w:rFonts w:ascii="5NwxDFvc+SimSun" w:hAnsi="5NwxDFvc+SimSun" w:eastAsia="5NwxDFvc+SimSun"/>
                <w:color w:val="000000"/>
                <w:w w:val="96"/>
                <w:sz w:val="13"/>
              </w:rPr>
              <w:t>Y</w:t>
            </w:r>
          </w:p>
        </w:tc>
        <w:tc>
          <w:tcPr>
            <w:tcW w:w="2840" w:type="dxa"/>
            <w:tcMar>
              <w:left w:w="0" w:type="dxa"/>
              <w:right w:w="0" w:type="dxa"/>
            </w:tcMar>
          </w:tcPr>
          <w:p w14:paraId="5B6374B6">
            <w:pPr>
              <w:widowControl/>
              <w:autoSpaceDE w:val="0"/>
              <w:autoSpaceDN w:val="0"/>
              <w:spacing w:before="62" w:after="0" w:line="98" w:lineRule="exact"/>
              <w:ind w:left="0" w:right="300" w:firstLine="0"/>
              <w:jc w:val="right"/>
            </w:pPr>
            <w:r>
              <w:rPr>
                <w:rFonts w:ascii="wJ8AvtUI+SimSun" w:hAnsi="wJ8AvtUI+SimSun" w:eastAsia="wJ8AvtUI+SimSun"/>
                <w:color w:val="000000"/>
                <w:w w:val="98"/>
                <w:sz w:val="11"/>
              </w:rPr>
              <w:t>听证通知</w:t>
            </w:r>
          </w:p>
        </w:tc>
        <w:tc>
          <w:tcPr>
            <w:tcW w:w="460" w:type="dxa"/>
            <w:vMerge w:val="restart"/>
            <w:tcMar>
              <w:left w:w="0" w:type="dxa"/>
              <w:right w:w="0" w:type="dxa"/>
            </w:tcMar>
          </w:tcPr>
          <w:p w14:paraId="1501F6B0">
            <w:pPr>
              <w:widowControl/>
              <w:autoSpaceDE w:val="0"/>
              <w:autoSpaceDN w:val="0"/>
              <w:spacing w:before="60" w:after="0" w:line="98" w:lineRule="exact"/>
              <w:ind w:left="0" w:right="0" w:firstLine="0"/>
              <w:jc w:val="center"/>
            </w:pPr>
            <w:r>
              <w:rPr>
                <w:rFonts w:ascii="wJ8AvtUI+SimSun" w:hAnsi="wJ8AvtUI+SimSun" w:eastAsia="wJ8AvtUI+SimSun"/>
                <w:color w:val="000000"/>
                <w:w w:val="98"/>
                <w:sz w:val="11"/>
              </w:rPr>
              <w:t>是</w:t>
            </w:r>
          </w:p>
        </w:tc>
        <w:tc>
          <w:tcPr>
            <w:tcW w:w="3620" w:type="dxa"/>
            <w:tcMar>
              <w:left w:w="0" w:type="dxa"/>
              <w:right w:w="0" w:type="dxa"/>
            </w:tcMar>
          </w:tcPr>
          <w:p w14:paraId="4B4CD68A">
            <w:pPr>
              <w:widowControl/>
              <w:autoSpaceDE w:val="0"/>
              <w:autoSpaceDN w:val="0"/>
              <w:spacing w:before="62" w:after="0" w:line="98" w:lineRule="exact"/>
              <w:ind w:left="300" w:right="0" w:firstLine="0"/>
              <w:jc w:val="left"/>
            </w:pPr>
            <w:r>
              <w:rPr>
                <w:rFonts w:ascii="wJ8AvtUI+SimSun" w:hAnsi="wJ8AvtUI+SimSun" w:eastAsia="wJ8AvtUI+SimSun"/>
                <w:color w:val="000000"/>
                <w:w w:val="98"/>
                <w:sz w:val="11"/>
              </w:rPr>
              <w:t>是否听证</w:t>
            </w:r>
          </w:p>
        </w:tc>
      </w:tr>
      <w:tr w14:paraId="1300CE28">
        <w:tblPrEx>
          <w:tblCellMar>
            <w:top w:w="0" w:type="dxa"/>
            <w:left w:w="108" w:type="dxa"/>
            <w:bottom w:w="0" w:type="dxa"/>
            <w:right w:w="108" w:type="dxa"/>
          </w:tblCellMar>
        </w:tblPrEx>
        <w:trPr>
          <w:trHeight w:val="444" w:hRule="exact"/>
        </w:trPr>
        <w:tc>
          <w:tcPr>
            <w:tcW w:w="3400" w:type="dxa"/>
            <w:vMerge w:val="restart"/>
            <w:tcMar>
              <w:left w:w="0" w:type="dxa"/>
              <w:right w:w="0" w:type="dxa"/>
            </w:tcMar>
          </w:tcPr>
          <w:p w14:paraId="7D87C37B">
            <w:pPr>
              <w:widowControl/>
              <w:autoSpaceDE w:val="0"/>
              <w:autoSpaceDN w:val="0"/>
              <w:spacing w:before="258" w:after="0" w:line="126" w:lineRule="exact"/>
              <w:ind w:left="0" w:right="1950" w:firstLine="0"/>
              <w:jc w:val="right"/>
            </w:pPr>
            <w:r>
              <w:rPr>
                <w:rFonts w:ascii="5NwxDFvc+SimSun" w:hAnsi="5NwxDFvc+SimSun" w:eastAsia="5NwxDFvc+SimSun"/>
                <w:color w:val="000000"/>
                <w:w w:val="96"/>
                <w:sz w:val="13"/>
              </w:rPr>
              <w:t>3</w:t>
            </w:r>
            <w:r>
              <w:rPr>
                <w:rFonts w:ascii="wJ8AvtUI+SimSun" w:hAnsi="wJ8AvtUI+SimSun" w:eastAsia="wJ8AvtUI+SimSun"/>
                <w:color w:val="000000"/>
                <w:w w:val="96"/>
                <w:sz w:val="13"/>
              </w:rPr>
              <w:t>开展检查</w:t>
            </w:r>
          </w:p>
        </w:tc>
        <w:tc>
          <w:tcPr>
            <w:tcW w:w="2840" w:type="dxa"/>
            <w:vMerge w:val="restart"/>
            <w:tcMar>
              <w:left w:w="0" w:type="dxa"/>
              <w:right w:w="0" w:type="dxa"/>
            </w:tcMar>
          </w:tcPr>
          <w:p w14:paraId="4EB8679E">
            <w:pPr>
              <w:widowControl/>
              <w:autoSpaceDE w:val="0"/>
              <w:autoSpaceDN w:val="0"/>
              <w:spacing w:before="608" w:after="0" w:line="98" w:lineRule="exact"/>
              <w:ind w:left="0" w:right="148" w:firstLine="0"/>
              <w:jc w:val="right"/>
            </w:pPr>
            <w:r>
              <w:rPr>
                <w:rFonts w:ascii="wJ8AvtUI+SimSun" w:hAnsi="wJ8AvtUI+SimSun" w:eastAsia="wJ8AvtUI+SimSun"/>
                <w:color w:val="000000"/>
                <w:w w:val="98"/>
                <w:sz w:val="11"/>
              </w:rPr>
              <w:t>不予许可</w:t>
            </w:r>
          </w:p>
        </w:tc>
        <w:tc>
          <w:tcPr>
            <w:tcW w:w="3489" w:type="dxa"/>
            <w:vMerge w:val="continue"/>
          </w:tcPr>
          <w:p w14:paraId="58F11C87"/>
        </w:tc>
        <w:tc>
          <w:tcPr>
            <w:tcW w:w="3620" w:type="dxa"/>
            <w:tcMar>
              <w:left w:w="0" w:type="dxa"/>
              <w:right w:w="0" w:type="dxa"/>
            </w:tcMar>
          </w:tcPr>
          <w:p w14:paraId="3A812827">
            <w:pPr>
              <w:widowControl/>
              <w:autoSpaceDE w:val="0"/>
              <w:autoSpaceDN w:val="0"/>
              <w:spacing w:before="178" w:after="0" w:line="98" w:lineRule="exact"/>
              <w:ind w:left="474" w:right="0" w:firstLine="0"/>
              <w:jc w:val="left"/>
            </w:pPr>
            <w:r>
              <w:rPr>
                <w:rFonts w:ascii="wJ8AvtUI+SimSun" w:hAnsi="wJ8AvtUI+SimSun" w:eastAsia="wJ8AvtUI+SimSun"/>
                <w:color w:val="000000"/>
                <w:sz w:val="11"/>
              </w:rPr>
              <w:t>否</w:t>
            </w:r>
          </w:p>
        </w:tc>
      </w:tr>
      <w:tr w14:paraId="569AFFDB">
        <w:tblPrEx>
          <w:tblCellMar>
            <w:top w:w="0" w:type="dxa"/>
            <w:left w:w="108" w:type="dxa"/>
            <w:bottom w:w="0" w:type="dxa"/>
            <w:right w:w="108" w:type="dxa"/>
          </w:tblCellMar>
        </w:tblPrEx>
        <w:trPr>
          <w:trHeight w:val="276" w:hRule="exact"/>
        </w:trPr>
        <w:tc>
          <w:tcPr>
            <w:tcW w:w="3489" w:type="dxa"/>
            <w:vMerge w:val="continue"/>
          </w:tcPr>
          <w:p w14:paraId="4CF3641B"/>
        </w:tc>
        <w:tc>
          <w:tcPr>
            <w:tcW w:w="3489" w:type="dxa"/>
            <w:vMerge w:val="continue"/>
          </w:tcPr>
          <w:p w14:paraId="7709AB11"/>
        </w:tc>
        <w:tc>
          <w:tcPr>
            <w:tcW w:w="3489" w:type="dxa"/>
            <w:vMerge w:val="continue"/>
          </w:tcPr>
          <w:p w14:paraId="7B3B5109"/>
        </w:tc>
        <w:tc>
          <w:tcPr>
            <w:tcW w:w="3620" w:type="dxa"/>
            <w:tcMar>
              <w:left w:w="0" w:type="dxa"/>
              <w:right w:w="0" w:type="dxa"/>
            </w:tcMar>
          </w:tcPr>
          <w:p w14:paraId="2DEF30B4">
            <w:pPr>
              <w:widowControl/>
              <w:autoSpaceDE w:val="0"/>
              <w:autoSpaceDN w:val="0"/>
              <w:spacing w:before="168" w:after="0" w:line="98" w:lineRule="exact"/>
              <w:ind w:left="416" w:right="0" w:firstLine="0"/>
              <w:jc w:val="left"/>
            </w:pPr>
            <w:r>
              <w:rPr>
                <w:rFonts w:ascii="wJ8AvtUI+SimSun" w:hAnsi="wJ8AvtUI+SimSun" w:eastAsia="wJ8AvtUI+SimSun"/>
                <w:color w:val="000000"/>
                <w:w w:val="98"/>
                <w:sz w:val="11"/>
              </w:rPr>
              <w:t>审批</w:t>
            </w:r>
          </w:p>
        </w:tc>
      </w:tr>
      <w:tr w14:paraId="699C147B">
        <w:tblPrEx>
          <w:tblCellMar>
            <w:top w:w="0" w:type="dxa"/>
            <w:left w:w="108" w:type="dxa"/>
            <w:bottom w:w="0" w:type="dxa"/>
            <w:right w:w="108" w:type="dxa"/>
          </w:tblCellMar>
        </w:tblPrEx>
        <w:trPr>
          <w:trHeight w:val="488" w:hRule="exact"/>
        </w:trPr>
        <w:tc>
          <w:tcPr>
            <w:tcW w:w="3400" w:type="dxa"/>
            <w:vMerge w:val="restart"/>
            <w:tcMar>
              <w:left w:w="0" w:type="dxa"/>
              <w:right w:w="0" w:type="dxa"/>
            </w:tcMar>
          </w:tcPr>
          <w:p w14:paraId="746D506B">
            <w:pPr>
              <w:widowControl/>
              <w:autoSpaceDE w:val="0"/>
              <w:autoSpaceDN w:val="0"/>
              <w:spacing w:before="364" w:after="0" w:line="126" w:lineRule="exact"/>
              <w:ind w:left="0" w:right="1950" w:firstLine="0"/>
              <w:jc w:val="right"/>
            </w:pPr>
            <w:r>
              <w:rPr>
                <w:rFonts w:ascii="5NwxDFvc+SimSun" w:hAnsi="5NwxDFvc+SimSun" w:eastAsia="5NwxDFvc+SimSun"/>
                <w:color w:val="000000"/>
                <w:w w:val="96"/>
                <w:sz w:val="13"/>
              </w:rPr>
              <w:t>4</w:t>
            </w:r>
            <w:r>
              <w:rPr>
                <w:rFonts w:ascii="wJ8AvtUI+SimSun" w:hAnsi="wJ8AvtUI+SimSun" w:eastAsia="wJ8AvtUI+SimSun"/>
                <w:color w:val="000000"/>
                <w:w w:val="96"/>
                <w:sz w:val="13"/>
              </w:rPr>
              <w:t>检查反馈</w:t>
            </w:r>
          </w:p>
        </w:tc>
        <w:tc>
          <w:tcPr>
            <w:tcW w:w="2840" w:type="dxa"/>
            <w:vMerge w:val="restart"/>
            <w:tcMar>
              <w:left w:w="0" w:type="dxa"/>
              <w:right w:w="0" w:type="dxa"/>
            </w:tcMar>
          </w:tcPr>
          <w:p w14:paraId="08E71C87">
            <w:pPr>
              <w:widowControl/>
              <w:autoSpaceDE w:val="0"/>
              <w:autoSpaceDN w:val="0"/>
              <w:spacing w:before="600" w:after="0" w:line="98" w:lineRule="exact"/>
              <w:ind w:left="0" w:right="182" w:firstLine="0"/>
              <w:jc w:val="right"/>
            </w:pPr>
            <w:r>
              <w:rPr>
                <w:rFonts w:ascii="wJ8AvtUI+SimSun" w:hAnsi="wJ8AvtUI+SimSun" w:eastAsia="wJ8AvtUI+SimSun"/>
                <w:color w:val="000000"/>
                <w:sz w:val="11"/>
              </w:rPr>
              <w:t>制作不予许可</w:t>
            </w:r>
          </w:p>
        </w:tc>
        <w:tc>
          <w:tcPr>
            <w:tcW w:w="3489" w:type="dxa"/>
            <w:vMerge w:val="continue"/>
          </w:tcPr>
          <w:p w14:paraId="473C006F"/>
        </w:tc>
        <w:tc>
          <w:tcPr>
            <w:tcW w:w="3620" w:type="dxa"/>
            <w:tcMar>
              <w:left w:w="0" w:type="dxa"/>
              <w:right w:w="0" w:type="dxa"/>
            </w:tcMar>
          </w:tcPr>
          <w:p w14:paraId="2F339854">
            <w:pPr>
              <w:widowControl/>
              <w:autoSpaceDE w:val="0"/>
              <w:autoSpaceDN w:val="0"/>
              <w:spacing w:before="278" w:after="0" w:line="98" w:lineRule="exact"/>
              <w:ind w:left="212" w:right="0" w:firstLine="0"/>
              <w:jc w:val="left"/>
            </w:pPr>
            <w:r>
              <w:rPr>
                <w:rFonts w:ascii="wJ8AvtUI+SimSun" w:hAnsi="wJ8AvtUI+SimSun" w:eastAsia="wJ8AvtUI+SimSun"/>
                <w:color w:val="000000"/>
                <w:w w:val="98"/>
                <w:sz w:val="11"/>
              </w:rPr>
              <w:t>准予许可</w:t>
            </w:r>
          </w:p>
        </w:tc>
      </w:tr>
      <w:tr w14:paraId="65C9DB2C">
        <w:tblPrEx>
          <w:tblCellMar>
            <w:top w:w="0" w:type="dxa"/>
            <w:left w:w="108" w:type="dxa"/>
            <w:bottom w:w="0" w:type="dxa"/>
            <w:right w:w="108" w:type="dxa"/>
          </w:tblCellMar>
        </w:tblPrEx>
        <w:trPr>
          <w:trHeight w:val="212" w:hRule="exact"/>
        </w:trPr>
        <w:tc>
          <w:tcPr>
            <w:tcW w:w="3489" w:type="dxa"/>
            <w:vMerge w:val="continue"/>
          </w:tcPr>
          <w:p w14:paraId="5A1F6939"/>
        </w:tc>
        <w:tc>
          <w:tcPr>
            <w:tcW w:w="3489" w:type="dxa"/>
            <w:vMerge w:val="continue"/>
          </w:tcPr>
          <w:p w14:paraId="0906D599"/>
        </w:tc>
        <w:tc>
          <w:tcPr>
            <w:tcW w:w="3489" w:type="dxa"/>
            <w:vMerge w:val="continue"/>
          </w:tcPr>
          <w:p w14:paraId="54D59127"/>
        </w:tc>
        <w:tc>
          <w:tcPr>
            <w:tcW w:w="3620" w:type="dxa"/>
            <w:tcMar>
              <w:left w:w="0" w:type="dxa"/>
              <w:right w:w="0" w:type="dxa"/>
            </w:tcMar>
          </w:tcPr>
          <w:p w14:paraId="6E17BB29">
            <w:pPr>
              <w:widowControl/>
              <w:autoSpaceDE w:val="0"/>
              <w:autoSpaceDN w:val="0"/>
              <w:spacing w:before="112" w:after="0" w:line="98" w:lineRule="exact"/>
              <w:ind w:left="358" w:right="0" w:firstLine="0"/>
              <w:jc w:val="left"/>
            </w:pPr>
            <w:r>
              <w:rPr>
                <w:rFonts w:ascii="wJ8AvtUI+SimSun" w:hAnsi="wJ8AvtUI+SimSun" w:eastAsia="wJ8AvtUI+SimSun"/>
                <w:color w:val="000000"/>
                <w:sz w:val="11"/>
              </w:rPr>
              <w:t>制证及</w:t>
            </w:r>
          </w:p>
        </w:tc>
      </w:tr>
      <w:tr w14:paraId="598863D7">
        <w:tblPrEx>
          <w:tblCellMar>
            <w:top w:w="0" w:type="dxa"/>
            <w:left w:w="108" w:type="dxa"/>
            <w:bottom w:w="0" w:type="dxa"/>
            <w:right w:w="108" w:type="dxa"/>
          </w:tblCellMar>
        </w:tblPrEx>
        <w:trPr>
          <w:trHeight w:val="184" w:hRule="exact"/>
        </w:trPr>
        <w:tc>
          <w:tcPr>
            <w:tcW w:w="3489" w:type="dxa"/>
            <w:vMerge w:val="continue"/>
          </w:tcPr>
          <w:p w14:paraId="4BD92385"/>
        </w:tc>
        <w:tc>
          <w:tcPr>
            <w:tcW w:w="2840" w:type="dxa"/>
            <w:tcMar>
              <w:left w:w="0" w:type="dxa"/>
              <w:right w:w="0" w:type="dxa"/>
            </w:tcMar>
          </w:tcPr>
          <w:p w14:paraId="3A4439DC">
            <w:pPr>
              <w:widowControl/>
              <w:autoSpaceDE w:val="0"/>
              <w:autoSpaceDN w:val="0"/>
              <w:spacing w:before="24" w:after="0" w:line="100" w:lineRule="exact"/>
              <w:ind w:left="0" w:right="296" w:firstLine="0"/>
              <w:jc w:val="right"/>
            </w:pPr>
            <w:r>
              <w:rPr>
                <w:rFonts w:ascii="wJ8AvtUI+SimSun" w:hAnsi="wJ8AvtUI+SimSun" w:eastAsia="wJ8AvtUI+SimSun"/>
                <w:color w:val="000000"/>
                <w:w w:val="98"/>
                <w:sz w:val="11"/>
              </w:rPr>
              <w:t>法律文书</w:t>
            </w:r>
          </w:p>
        </w:tc>
        <w:tc>
          <w:tcPr>
            <w:tcW w:w="3489" w:type="dxa"/>
            <w:vMerge w:val="continue"/>
          </w:tcPr>
          <w:p w14:paraId="05BC788D"/>
        </w:tc>
        <w:tc>
          <w:tcPr>
            <w:tcW w:w="3620" w:type="dxa"/>
            <w:tcMar>
              <w:left w:w="0" w:type="dxa"/>
              <w:right w:w="0" w:type="dxa"/>
            </w:tcMar>
          </w:tcPr>
          <w:p w14:paraId="15E47EED">
            <w:pPr>
              <w:widowControl/>
              <w:autoSpaceDE w:val="0"/>
              <w:autoSpaceDN w:val="0"/>
              <w:spacing w:before="24" w:after="0" w:line="100" w:lineRule="exact"/>
              <w:ind w:left="182" w:right="0" w:firstLine="0"/>
              <w:jc w:val="left"/>
            </w:pPr>
            <w:r>
              <w:rPr>
                <w:rFonts w:ascii="wJ8AvtUI+SimSun" w:hAnsi="wJ8AvtUI+SimSun" w:eastAsia="wJ8AvtUI+SimSun"/>
                <w:color w:val="000000"/>
                <w:w w:val="98"/>
                <w:sz w:val="11"/>
              </w:rPr>
              <w:t>许可法律文书</w:t>
            </w:r>
          </w:p>
        </w:tc>
      </w:tr>
    </w:tbl>
    <w:p w14:paraId="776DDEC8">
      <w:pPr>
        <w:widowControl/>
        <w:autoSpaceDE w:val="0"/>
        <w:autoSpaceDN w:val="0"/>
        <w:spacing w:before="414" w:after="0" w:line="126" w:lineRule="exact"/>
        <w:ind w:left="1764" w:right="0" w:firstLine="0"/>
        <w:jc w:val="left"/>
      </w:pPr>
      <w:r>
        <w:rPr>
          <w:rFonts w:ascii="5NwxDFvc+SimSun" w:hAnsi="5NwxDFvc+SimSun" w:eastAsia="5NwxDFvc+SimSun"/>
          <w:color w:val="000000"/>
          <w:w w:val="96"/>
          <w:sz w:val="13"/>
        </w:rPr>
        <w:t>5</w:t>
      </w:r>
      <w:r>
        <w:rPr>
          <w:rFonts w:ascii="wJ8AvtUI+SimSun" w:hAnsi="wJ8AvtUI+SimSun" w:eastAsia="wJ8AvtUI+SimSun"/>
          <w:color w:val="000000"/>
          <w:w w:val="96"/>
          <w:sz w:val="13"/>
        </w:rPr>
        <w:t>结果公示</w:t>
      </w:r>
    </w:p>
    <w:p w14:paraId="6665A380">
      <w:pPr>
        <w:widowControl/>
        <w:tabs>
          <w:tab w:val="left" w:pos="7996"/>
        </w:tabs>
        <w:autoSpaceDE w:val="0"/>
        <w:autoSpaceDN w:val="0"/>
        <w:spacing w:before="54" w:after="0" w:line="98" w:lineRule="exact"/>
        <w:ind w:left="5770" w:right="0" w:firstLine="0"/>
        <w:jc w:val="left"/>
      </w:pPr>
      <w:r>
        <w:rPr>
          <w:rFonts w:ascii="wJ8AvtUI+SimSun" w:hAnsi="wJ8AvtUI+SimSun" w:eastAsia="wJ8AvtUI+SimSun"/>
          <w:color w:val="000000"/>
          <w:sz w:val="11"/>
        </w:rPr>
        <w:t>签收</w:t>
      </w:r>
      <w:r>
        <w:tab/>
      </w:r>
      <w:r>
        <w:rPr>
          <w:rFonts w:ascii="wJ8AvtUI+SimSun" w:hAnsi="wJ8AvtUI+SimSun" w:eastAsia="wJ8AvtUI+SimSun"/>
          <w:color w:val="000000"/>
          <w:sz w:val="11"/>
        </w:rPr>
        <w:t>送达</w:t>
      </w:r>
    </w:p>
    <w:p w14:paraId="45B9C23B">
      <w:pPr>
        <w:widowControl/>
        <w:autoSpaceDE w:val="0"/>
        <w:autoSpaceDN w:val="0"/>
        <w:spacing w:before="518" w:after="0" w:line="240" w:lineRule="exact"/>
        <w:ind w:left="1336" w:right="0" w:firstLine="0"/>
        <w:jc w:val="left"/>
      </w:pPr>
      <w:r>
        <w:rPr>
          <w:rFonts w:ascii="5NwxDFvc+SimSun" w:hAnsi="5NwxDFvc+SimSun" w:eastAsia="5NwxDFvc+SimSun"/>
          <w:color w:val="000000"/>
          <w:sz w:val="24"/>
        </w:rPr>
        <w:t xml:space="preserve"> </w:t>
      </w:r>
      <w:r>
        <w:rPr>
          <w:rFonts w:ascii="zMIf0gMJ+SimHei" w:hAnsi="zMIf0gMJ+SimHei" w:eastAsia="zMIf0gMJ+SimHei"/>
          <w:color w:val="000000"/>
          <w:sz w:val="24"/>
        </w:rPr>
        <w:t>市场检查工作流程</w:t>
      </w:r>
      <w:r>
        <w:rPr>
          <w:rFonts w:ascii="Lm7bm0nC+SimHei" w:hAnsi="Lm7bm0nC+SimHei" w:eastAsia="Lm7bm0nC+SimHei"/>
          <w:color w:val="000000"/>
          <w:sz w:val="24"/>
        </w:rPr>
        <w:t xml:space="preserve">                   </w:t>
      </w:r>
      <w:r>
        <w:rPr>
          <w:rFonts w:ascii="zMIf0gMJ+SimHei" w:hAnsi="zMIf0gMJ+SimHei" w:eastAsia="zMIf0gMJ+SimHei"/>
          <w:color w:val="000000"/>
          <w:sz w:val="24"/>
        </w:rPr>
        <w:t>烟草专卖零售许可证办理程序</w:t>
      </w:r>
      <w:r>
        <w:rPr>
          <w:rFonts w:ascii="Lm7bm0nC+SimHei" w:hAnsi="Lm7bm0nC+SimHei" w:eastAsia="Lm7bm0nC+SimHei"/>
          <w:color w:val="000000"/>
          <w:sz w:val="24"/>
        </w:rPr>
        <w:t xml:space="preserve"> </w:t>
      </w:r>
      <w:r>
        <w:rPr>
          <w:rFonts w:ascii="5NwxDFvc+SimSun" w:hAnsi="5NwxDFvc+SimSun" w:eastAsia="5NwxDFvc+SimSun"/>
          <w:color w:val="000000"/>
          <w:sz w:val="24"/>
        </w:rPr>
        <w:t xml:space="preserve"> </w:t>
      </w:r>
    </w:p>
    <w:p w14:paraId="22FF5207">
      <w:pPr>
        <w:widowControl/>
        <w:autoSpaceDE w:val="0"/>
        <w:autoSpaceDN w:val="0"/>
        <w:spacing w:before="1270" w:after="0" w:line="280" w:lineRule="exact"/>
        <w:ind w:left="552" w:right="0" w:firstLine="0"/>
        <w:jc w:val="left"/>
      </w:pPr>
      <w:r>
        <w:rPr>
          <w:rFonts w:ascii="5NwxDFvc+SimSun" w:hAnsi="5NwxDFvc+SimSun" w:eastAsia="5NwxDFvc+SimSun"/>
          <w:color w:val="000000"/>
          <w:sz w:val="28"/>
        </w:rPr>
        <w:t xml:space="preserve">- 10 - </w:t>
      </w:r>
    </w:p>
    <w:p w14:paraId="1C0C3AA1">
      <w:pPr>
        <w:sectPr>
          <w:pgSz w:w="16838" w:h="12306"/>
          <w:pgMar w:top="538" w:right="1440" w:bottom="802" w:left="1440" w:header="720" w:footer="720" w:gutter="0"/>
          <w:cols w:equalWidth="0" w:num="1">
            <w:col w:w="13958"/>
          </w:cols>
          <w:docGrid w:linePitch="360" w:charSpace="0"/>
        </w:sectPr>
      </w:pPr>
    </w:p>
    <w:p w14:paraId="687A4E55">
      <w:pPr>
        <w:widowControl/>
        <w:autoSpaceDE w:val="0"/>
        <w:autoSpaceDN w:val="0"/>
        <w:spacing w:before="316" w:after="0" w:line="220" w:lineRule="exact"/>
        <w:ind w:left="0" w:right="0"/>
      </w:pPr>
      <w:r>
        <w:drawing>
          <wp:anchor distT="0" distB="0" distL="0" distR="0" simplePos="0" relativeHeight="251659264" behindDoc="1" locked="0" layoutInCell="1" allowOverlap="1">
            <wp:simplePos x="0" y="0"/>
            <wp:positionH relativeFrom="page">
              <wp:posOffset>2959100</wp:posOffset>
            </wp:positionH>
            <wp:positionV relativeFrom="page">
              <wp:posOffset>647700</wp:posOffset>
            </wp:positionV>
            <wp:extent cx="4521200" cy="5918200"/>
            <wp:effectExtent l="0" t="0" r="12700" b="6350"/>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2"/>
                    <a:stretch>
                      <a:fillRect/>
                    </a:stretch>
                  </pic:blipFill>
                  <pic:spPr>
                    <a:xfrm>
                      <a:off x="0" y="0"/>
                      <a:ext cx="4521200" cy="5918200"/>
                    </a:xfrm>
                    <a:prstGeom prst="rect">
                      <a:avLst/>
                    </a:prstGeom>
                  </pic:spPr>
                </pic:pic>
              </a:graphicData>
            </a:graphic>
          </wp:anchor>
        </w:drawing>
      </w:r>
    </w:p>
    <w:tbl>
      <w:tblPr>
        <w:tblStyle w:val="2"/>
        <w:tblW w:w="0" w:type="auto"/>
        <w:tblInd w:w="2220" w:type="dxa"/>
        <w:tblLayout w:type="fixed"/>
        <w:tblCellMar>
          <w:top w:w="0" w:type="dxa"/>
          <w:left w:w="108" w:type="dxa"/>
          <w:bottom w:w="0" w:type="dxa"/>
          <w:right w:w="108" w:type="dxa"/>
        </w:tblCellMar>
      </w:tblPr>
      <w:tblGrid>
        <w:gridCol w:w="3400"/>
        <w:gridCol w:w="4740"/>
      </w:tblGrid>
      <w:tr w14:paraId="2CA4AB0F">
        <w:tblPrEx>
          <w:tblCellMar>
            <w:top w:w="0" w:type="dxa"/>
            <w:left w:w="108" w:type="dxa"/>
            <w:bottom w:w="0" w:type="dxa"/>
            <w:right w:w="108" w:type="dxa"/>
          </w:tblCellMar>
        </w:tblPrEx>
        <w:trPr>
          <w:trHeight w:val="580" w:hRule="exact"/>
        </w:trPr>
        <w:tc>
          <w:tcPr>
            <w:tcW w:w="3400" w:type="dxa"/>
            <w:tcMar>
              <w:left w:w="0" w:type="dxa"/>
              <w:right w:w="0" w:type="dxa"/>
            </w:tcMar>
          </w:tcPr>
          <w:p w14:paraId="0A7B8F13">
            <w:pPr>
              <w:widowControl/>
              <w:autoSpaceDE w:val="0"/>
              <w:autoSpaceDN w:val="0"/>
              <w:spacing w:before="24" w:after="0" w:line="144" w:lineRule="exact"/>
              <w:ind w:left="0" w:right="712" w:firstLine="0"/>
              <w:jc w:val="right"/>
            </w:pPr>
            <w:r>
              <w:rPr>
                <w:rFonts w:ascii="5NwxDFvc+SimSun" w:hAnsi="5NwxDFvc+SimSun" w:eastAsia="5NwxDFvc+SimSun"/>
                <w:color w:val="000000"/>
                <w:w w:val="102"/>
                <w:sz w:val="14"/>
              </w:rPr>
              <w:t>1a</w:t>
            </w:r>
            <w:r>
              <w:rPr>
                <w:rFonts w:ascii="wJ8AvtUI+SimSun" w:hAnsi="wJ8AvtUI+SimSun" w:eastAsia="wJ8AvtUI+SimSun"/>
                <w:color w:val="000000"/>
                <w:w w:val="102"/>
                <w:sz w:val="14"/>
              </w:rPr>
              <w:t>发现</w:t>
            </w:r>
          </w:p>
          <w:p w14:paraId="7333B177">
            <w:pPr>
              <w:widowControl/>
              <w:autoSpaceDE w:val="0"/>
              <w:autoSpaceDN w:val="0"/>
              <w:spacing w:before="34" w:after="0" w:line="144" w:lineRule="exact"/>
              <w:ind w:left="0" w:right="704" w:firstLine="0"/>
              <w:jc w:val="right"/>
            </w:pPr>
            <w:r>
              <w:rPr>
                <w:rFonts w:ascii="wJ8AvtUI+SimSun" w:hAnsi="wJ8AvtUI+SimSun" w:eastAsia="wJ8AvtUI+SimSun"/>
                <w:color w:val="000000"/>
                <w:w w:val="102"/>
                <w:sz w:val="14"/>
              </w:rPr>
              <w:t>违法事</w:t>
            </w:r>
          </w:p>
          <w:p w14:paraId="66C03B2A">
            <w:pPr>
              <w:widowControl/>
              <w:autoSpaceDE w:val="0"/>
              <w:autoSpaceDN w:val="0"/>
              <w:spacing w:before="32" w:after="0" w:line="144" w:lineRule="exact"/>
              <w:ind w:left="0" w:right="854" w:firstLine="0"/>
              <w:jc w:val="right"/>
            </w:pPr>
            <w:r>
              <w:rPr>
                <w:rFonts w:ascii="wJ8AvtUI+SimSun" w:hAnsi="wJ8AvtUI+SimSun" w:eastAsia="wJ8AvtUI+SimSun"/>
                <w:color w:val="000000"/>
                <w:w w:val="102"/>
                <w:sz w:val="14"/>
              </w:rPr>
              <w:t>实</w:t>
            </w:r>
          </w:p>
        </w:tc>
        <w:tc>
          <w:tcPr>
            <w:tcW w:w="4740" w:type="dxa"/>
            <w:tcMar>
              <w:left w:w="0" w:type="dxa"/>
              <w:right w:w="0" w:type="dxa"/>
            </w:tcMar>
          </w:tcPr>
          <w:p w14:paraId="34E80E65">
            <w:pPr>
              <w:widowControl/>
              <w:autoSpaceDE w:val="0"/>
              <w:autoSpaceDN w:val="0"/>
              <w:spacing w:before="0" w:after="0" w:line="144" w:lineRule="exact"/>
              <w:ind w:left="730" w:right="0" w:firstLine="0"/>
              <w:jc w:val="left"/>
            </w:pPr>
            <w:r>
              <w:rPr>
                <w:rFonts w:ascii="5NwxDFvc+SimSun" w:hAnsi="5NwxDFvc+SimSun" w:eastAsia="5NwxDFvc+SimSun"/>
                <w:color w:val="000000"/>
                <w:w w:val="102"/>
                <w:sz w:val="14"/>
              </w:rPr>
              <w:t>1b</w:t>
            </w:r>
            <w:r>
              <w:rPr>
                <w:rFonts w:ascii="wJ8AvtUI+SimSun" w:hAnsi="wJ8AvtUI+SimSun" w:eastAsia="wJ8AvtUI+SimSun"/>
                <w:color w:val="000000"/>
                <w:w w:val="102"/>
                <w:sz w:val="14"/>
              </w:rPr>
              <w:t>接收</w:t>
            </w:r>
          </w:p>
          <w:p w14:paraId="1B5D66A7">
            <w:pPr>
              <w:widowControl/>
              <w:autoSpaceDE w:val="0"/>
              <w:autoSpaceDN w:val="0"/>
              <w:spacing w:before="34" w:after="0" w:line="142" w:lineRule="exact"/>
              <w:ind w:left="730" w:right="0" w:firstLine="0"/>
              <w:jc w:val="left"/>
            </w:pPr>
            <w:r>
              <w:rPr>
                <w:rFonts w:ascii="wJ8AvtUI+SimSun" w:hAnsi="wJ8AvtUI+SimSun" w:eastAsia="wJ8AvtUI+SimSun"/>
                <w:color w:val="000000"/>
                <w:w w:val="102"/>
                <w:sz w:val="14"/>
              </w:rPr>
              <w:t>移入案</w:t>
            </w:r>
          </w:p>
          <w:p w14:paraId="2CDE850D">
            <w:pPr>
              <w:widowControl/>
              <w:autoSpaceDE w:val="0"/>
              <w:autoSpaceDN w:val="0"/>
              <w:spacing w:before="34" w:after="0" w:line="144" w:lineRule="exact"/>
              <w:ind w:left="878" w:right="0" w:firstLine="0"/>
              <w:jc w:val="left"/>
            </w:pPr>
            <w:r>
              <w:rPr>
                <w:rFonts w:ascii="wJ8AvtUI+SimSun" w:hAnsi="wJ8AvtUI+SimSun" w:eastAsia="wJ8AvtUI+SimSun"/>
                <w:color w:val="000000"/>
                <w:w w:val="102"/>
                <w:sz w:val="14"/>
              </w:rPr>
              <w:t>件</w:t>
            </w:r>
          </w:p>
        </w:tc>
      </w:tr>
    </w:tbl>
    <w:p w14:paraId="061682A2">
      <w:pPr>
        <w:widowControl/>
        <w:autoSpaceDE w:val="0"/>
        <w:autoSpaceDN w:val="0"/>
        <w:spacing w:before="56" w:after="88" w:line="164" w:lineRule="exact"/>
        <w:ind w:left="0" w:right="6606" w:firstLine="0"/>
        <w:jc w:val="right"/>
      </w:pPr>
      <w:r>
        <w:rPr>
          <w:rFonts w:ascii="Times New Roman" w:hAnsi="Times New Roman" w:eastAsia="Times New Roman"/>
          <w:color w:val="000000"/>
          <w:w w:val="102"/>
          <w:sz w:val="14"/>
        </w:rPr>
        <w:t>N</w:t>
      </w:r>
    </w:p>
    <w:tbl>
      <w:tblPr>
        <w:tblStyle w:val="2"/>
        <w:tblW w:w="0" w:type="auto"/>
        <w:tblInd w:w="1660" w:type="dxa"/>
        <w:tblLayout w:type="fixed"/>
        <w:tblCellMar>
          <w:top w:w="0" w:type="dxa"/>
          <w:left w:w="108" w:type="dxa"/>
          <w:bottom w:w="0" w:type="dxa"/>
          <w:right w:w="108" w:type="dxa"/>
        </w:tblCellMar>
      </w:tblPr>
      <w:tblGrid>
        <w:gridCol w:w="2540"/>
        <w:gridCol w:w="920"/>
        <w:gridCol w:w="1000"/>
        <w:gridCol w:w="900"/>
        <w:gridCol w:w="540"/>
        <w:gridCol w:w="880"/>
        <w:gridCol w:w="480"/>
        <w:gridCol w:w="2840"/>
      </w:tblGrid>
      <w:tr w14:paraId="5C9732B1">
        <w:tblPrEx>
          <w:tblCellMar>
            <w:top w:w="0" w:type="dxa"/>
            <w:left w:w="108" w:type="dxa"/>
            <w:bottom w:w="0" w:type="dxa"/>
            <w:right w:w="108" w:type="dxa"/>
          </w:tblCellMar>
        </w:tblPrEx>
        <w:trPr>
          <w:trHeight w:val="220" w:hRule="exact"/>
        </w:trPr>
        <w:tc>
          <w:tcPr>
            <w:tcW w:w="2540" w:type="dxa"/>
            <w:vMerge w:val="restart"/>
            <w:tcMar>
              <w:left w:w="0" w:type="dxa"/>
              <w:right w:w="0" w:type="dxa"/>
            </w:tcMar>
          </w:tcPr>
          <w:p w14:paraId="1354E74A">
            <w:pPr>
              <w:widowControl/>
              <w:autoSpaceDE w:val="0"/>
              <w:autoSpaceDN w:val="0"/>
              <w:spacing w:before="306" w:after="0" w:line="144" w:lineRule="exact"/>
              <w:ind w:left="0" w:right="268" w:firstLine="0"/>
              <w:jc w:val="right"/>
            </w:pPr>
            <w:r>
              <w:rPr>
                <w:rFonts w:ascii="wJ8AvtUI+SimSun" w:hAnsi="wJ8AvtUI+SimSun" w:eastAsia="wJ8AvtUI+SimSun"/>
                <w:color w:val="000000"/>
                <w:w w:val="102"/>
                <w:sz w:val="14"/>
              </w:rPr>
              <w:t>简易程序</w:t>
            </w:r>
          </w:p>
        </w:tc>
        <w:tc>
          <w:tcPr>
            <w:tcW w:w="920" w:type="dxa"/>
            <w:tcMar>
              <w:left w:w="0" w:type="dxa"/>
              <w:right w:w="0" w:type="dxa"/>
            </w:tcMar>
          </w:tcPr>
          <w:p w14:paraId="3C1FD8A9">
            <w:pPr>
              <w:widowControl/>
              <w:autoSpaceDE w:val="0"/>
              <w:autoSpaceDN w:val="0"/>
              <w:spacing w:before="60" w:after="0" w:line="144" w:lineRule="exact"/>
              <w:ind w:left="0" w:right="0" w:firstLine="0"/>
              <w:jc w:val="center"/>
            </w:pPr>
            <w:r>
              <w:rPr>
                <w:rFonts w:ascii="5NwxDFvc+SimSun" w:hAnsi="5NwxDFvc+SimSun" w:eastAsia="5NwxDFvc+SimSun"/>
                <w:color w:val="000000"/>
                <w:w w:val="102"/>
                <w:sz w:val="14"/>
              </w:rPr>
              <w:t>2a</w:t>
            </w:r>
            <w:r>
              <w:rPr>
                <w:rFonts w:ascii="wJ8AvtUI+SimSun" w:hAnsi="wJ8AvtUI+SimSun" w:eastAsia="wJ8AvtUI+SimSun"/>
                <w:color w:val="000000"/>
                <w:w w:val="102"/>
                <w:sz w:val="14"/>
              </w:rPr>
              <w:t>初步</w:t>
            </w:r>
          </w:p>
        </w:tc>
        <w:tc>
          <w:tcPr>
            <w:tcW w:w="1000" w:type="dxa"/>
            <w:vMerge w:val="restart"/>
            <w:tcMar>
              <w:left w:w="0" w:type="dxa"/>
              <w:right w:w="0" w:type="dxa"/>
            </w:tcMar>
          </w:tcPr>
          <w:p w14:paraId="5CB0F3FA">
            <w:pPr>
              <w:widowControl/>
              <w:autoSpaceDE w:val="0"/>
              <w:autoSpaceDN w:val="0"/>
              <w:spacing w:before="152" w:after="0" w:line="144" w:lineRule="exact"/>
              <w:ind w:left="0" w:right="0" w:firstLine="0"/>
              <w:jc w:val="center"/>
            </w:pPr>
            <w:r>
              <w:rPr>
                <w:rFonts w:ascii="wJ8AvtUI+SimSun" w:hAnsi="wJ8AvtUI+SimSun" w:eastAsia="wJ8AvtUI+SimSun"/>
                <w:color w:val="000000"/>
                <w:w w:val="102"/>
                <w:sz w:val="14"/>
              </w:rPr>
              <w:t>一般程序</w:t>
            </w:r>
          </w:p>
        </w:tc>
        <w:tc>
          <w:tcPr>
            <w:tcW w:w="900" w:type="dxa"/>
            <w:vMerge w:val="restart"/>
            <w:tcMar>
              <w:left w:w="0" w:type="dxa"/>
              <w:right w:w="0" w:type="dxa"/>
            </w:tcMar>
          </w:tcPr>
          <w:p w14:paraId="2DC06B21">
            <w:pPr>
              <w:widowControl/>
              <w:autoSpaceDE w:val="0"/>
              <w:autoSpaceDN w:val="0"/>
              <w:spacing w:before="148" w:after="0" w:line="144" w:lineRule="exact"/>
              <w:ind w:left="0" w:right="0" w:firstLine="0"/>
              <w:jc w:val="center"/>
            </w:pPr>
            <w:r>
              <w:rPr>
                <w:rFonts w:ascii="5NwxDFvc+SimSun" w:hAnsi="5NwxDFvc+SimSun" w:eastAsia="5NwxDFvc+SimSun"/>
                <w:color w:val="000000"/>
                <w:w w:val="102"/>
                <w:sz w:val="14"/>
              </w:rPr>
              <w:t>2a</w:t>
            </w:r>
            <w:r>
              <w:rPr>
                <w:rFonts w:ascii="wJ8AvtUI+SimSun" w:hAnsi="wJ8AvtUI+SimSun" w:eastAsia="wJ8AvtUI+SimSun"/>
                <w:color w:val="000000"/>
                <w:w w:val="102"/>
                <w:sz w:val="14"/>
              </w:rPr>
              <w:t>初审</w:t>
            </w:r>
          </w:p>
        </w:tc>
        <w:tc>
          <w:tcPr>
            <w:tcW w:w="540" w:type="dxa"/>
            <w:vMerge w:val="restart"/>
            <w:tcMar>
              <w:left w:w="0" w:type="dxa"/>
              <w:right w:w="0" w:type="dxa"/>
            </w:tcMar>
          </w:tcPr>
          <w:p w14:paraId="6A9AD285">
            <w:pPr>
              <w:widowControl/>
              <w:autoSpaceDE w:val="0"/>
              <w:autoSpaceDN w:val="0"/>
              <w:spacing w:before="158" w:after="0" w:line="122" w:lineRule="exact"/>
              <w:ind w:left="0" w:right="0" w:firstLine="0"/>
              <w:jc w:val="center"/>
            </w:pPr>
            <w:r>
              <w:rPr>
                <w:rFonts w:ascii="5NwxDFvc+SimSun" w:hAnsi="5NwxDFvc+SimSun" w:eastAsia="5NwxDFvc+SimSun"/>
                <w:color w:val="000000"/>
                <w:w w:val="101"/>
                <w:sz w:val="12"/>
              </w:rPr>
              <w:t>Y</w:t>
            </w:r>
          </w:p>
        </w:tc>
        <w:tc>
          <w:tcPr>
            <w:tcW w:w="880" w:type="dxa"/>
            <w:vMerge w:val="restart"/>
            <w:tcMar>
              <w:left w:w="0" w:type="dxa"/>
              <w:right w:w="0" w:type="dxa"/>
            </w:tcMar>
          </w:tcPr>
          <w:p w14:paraId="1D252A8B">
            <w:pPr>
              <w:widowControl/>
              <w:autoSpaceDE w:val="0"/>
              <w:autoSpaceDN w:val="0"/>
              <w:spacing w:before="148" w:after="0" w:line="144" w:lineRule="exact"/>
              <w:ind w:left="0" w:right="0" w:firstLine="0"/>
              <w:jc w:val="center"/>
            </w:pPr>
            <w:r>
              <w:rPr>
                <w:rFonts w:ascii="5NwxDFvc+SimSun" w:hAnsi="5NwxDFvc+SimSun" w:eastAsia="5NwxDFvc+SimSun"/>
                <w:color w:val="000000"/>
                <w:w w:val="102"/>
                <w:sz w:val="14"/>
              </w:rPr>
              <w:t>3c</w:t>
            </w:r>
            <w:r>
              <w:rPr>
                <w:rFonts w:ascii="wJ8AvtUI+SimSun" w:hAnsi="wJ8AvtUI+SimSun" w:eastAsia="wJ8AvtUI+SimSun"/>
                <w:color w:val="000000"/>
                <w:w w:val="102"/>
                <w:sz w:val="14"/>
              </w:rPr>
              <w:t>审核</w:t>
            </w:r>
          </w:p>
        </w:tc>
        <w:tc>
          <w:tcPr>
            <w:tcW w:w="480" w:type="dxa"/>
            <w:vMerge w:val="restart"/>
            <w:tcMar>
              <w:left w:w="0" w:type="dxa"/>
              <w:right w:w="0" w:type="dxa"/>
            </w:tcMar>
          </w:tcPr>
          <w:p w14:paraId="7618745A">
            <w:pPr>
              <w:widowControl/>
              <w:autoSpaceDE w:val="0"/>
              <w:autoSpaceDN w:val="0"/>
              <w:spacing w:before="158" w:after="0" w:line="122" w:lineRule="exact"/>
              <w:ind w:left="0" w:right="0" w:firstLine="0"/>
              <w:jc w:val="center"/>
            </w:pPr>
            <w:r>
              <w:rPr>
                <w:rFonts w:ascii="5NwxDFvc+SimSun" w:hAnsi="5NwxDFvc+SimSun" w:eastAsia="5NwxDFvc+SimSun"/>
                <w:color w:val="000000"/>
                <w:w w:val="101"/>
                <w:sz w:val="12"/>
              </w:rPr>
              <w:t>Y</w:t>
            </w:r>
          </w:p>
        </w:tc>
        <w:tc>
          <w:tcPr>
            <w:tcW w:w="2840" w:type="dxa"/>
            <w:vMerge w:val="restart"/>
            <w:tcMar>
              <w:left w:w="0" w:type="dxa"/>
              <w:right w:w="0" w:type="dxa"/>
            </w:tcMar>
          </w:tcPr>
          <w:p w14:paraId="7AE4B003">
            <w:pPr>
              <w:widowControl/>
              <w:autoSpaceDE w:val="0"/>
              <w:autoSpaceDN w:val="0"/>
              <w:spacing w:before="148" w:after="0" w:line="144" w:lineRule="exact"/>
              <w:ind w:left="230" w:right="0" w:firstLine="0"/>
              <w:jc w:val="left"/>
            </w:pPr>
            <w:r>
              <w:rPr>
                <w:rFonts w:ascii="5NwxDFvc+SimSun" w:hAnsi="5NwxDFvc+SimSun" w:eastAsia="5NwxDFvc+SimSun"/>
                <w:color w:val="000000"/>
                <w:w w:val="102"/>
                <w:sz w:val="14"/>
              </w:rPr>
              <w:t>4b</w:t>
            </w:r>
            <w:r>
              <w:rPr>
                <w:rFonts w:ascii="wJ8AvtUI+SimSun" w:hAnsi="wJ8AvtUI+SimSun" w:eastAsia="wJ8AvtUI+SimSun"/>
                <w:color w:val="000000"/>
                <w:w w:val="102"/>
                <w:sz w:val="14"/>
              </w:rPr>
              <w:t>审批</w:t>
            </w:r>
          </w:p>
        </w:tc>
      </w:tr>
      <w:tr w14:paraId="1BD44FD7">
        <w:tblPrEx>
          <w:tblCellMar>
            <w:top w:w="0" w:type="dxa"/>
            <w:left w:w="108" w:type="dxa"/>
            <w:bottom w:w="0" w:type="dxa"/>
            <w:right w:w="108" w:type="dxa"/>
          </w:tblCellMar>
        </w:tblPrEx>
        <w:trPr>
          <w:trHeight w:val="290" w:hRule="exact"/>
        </w:trPr>
        <w:tc>
          <w:tcPr>
            <w:tcW w:w="1745" w:type="dxa"/>
            <w:vMerge w:val="continue"/>
          </w:tcPr>
          <w:p w14:paraId="1266BFB7"/>
        </w:tc>
        <w:tc>
          <w:tcPr>
            <w:tcW w:w="920" w:type="dxa"/>
            <w:tcMar>
              <w:left w:w="0" w:type="dxa"/>
              <w:right w:w="0" w:type="dxa"/>
            </w:tcMar>
          </w:tcPr>
          <w:p w14:paraId="51FC5A04">
            <w:pPr>
              <w:widowControl/>
              <w:autoSpaceDE w:val="0"/>
              <w:autoSpaceDN w:val="0"/>
              <w:spacing w:before="16" w:after="0" w:line="144" w:lineRule="exact"/>
              <w:ind w:left="0" w:right="0" w:firstLine="0"/>
              <w:jc w:val="center"/>
            </w:pPr>
            <w:r>
              <w:rPr>
                <w:rFonts w:ascii="wJ8AvtUI+SimSun" w:hAnsi="wJ8AvtUI+SimSun" w:eastAsia="wJ8AvtUI+SimSun"/>
                <w:color w:val="000000"/>
                <w:w w:val="102"/>
                <w:sz w:val="14"/>
              </w:rPr>
              <w:t>调查</w:t>
            </w:r>
          </w:p>
        </w:tc>
        <w:tc>
          <w:tcPr>
            <w:tcW w:w="1745" w:type="dxa"/>
            <w:vMerge w:val="continue"/>
          </w:tcPr>
          <w:p w14:paraId="2A77CB78"/>
        </w:tc>
        <w:tc>
          <w:tcPr>
            <w:tcW w:w="1745" w:type="dxa"/>
            <w:vMerge w:val="continue"/>
          </w:tcPr>
          <w:p w14:paraId="7AF816AF"/>
        </w:tc>
        <w:tc>
          <w:tcPr>
            <w:tcW w:w="1745" w:type="dxa"/>
            <w:vMerge w:val="continue"/>
          </w:tcPr>
          <w:p w14:paraId="5382BA20"/>
        </w:tc>
        <w:tc>
          <w:tcPr>
            <w:tcW w:w="1745" w:type="dxa"/>
            <w:vMerge w:val="continue"/>
          </w:tcPr>
          <w:p w14:paraId="23E2B640"/>
        </w:tc>
        <w:tc>
          <w:tcPr>
            <w:tcW w:w="1745" w:type="dxa"/>
            <w:vMerge w:val="continue"/>
          </w:tcPr>
          <w:p w14:paraId="295C3717"/>
        </w:tc>
        <w:tc>
          <w:tcPr>
            <w:tcW w:w="1745" w:type="dxa"/>
            <w:vMerge w:val="continue"/>
          </w:tcPr>
          <w:p w14:paraId="1C2C52B0"/>
        </w:tc>
      </w:tr>
    </w:tbl>
    <w:p w14:paraId="70206A1F">
      <w:pPr>
        <w:widowControl/>
        <w:autoSpaceDE w:val="0"/>
        <w:autoSpaceDN w:val="0"/>
        <w:spacing w:before="86" w:after="0" w:line="122" w:lineRule="exact"/>
        <w:ind w:left="0" w:right="7354" w:firstLine="0"/>
        <w:jc w:val="right"/>
      </w:pPr>
      <w:r>
        <w:rPr>
          <w:rFonts w:ascii="5NwxDFvc+SimSun" w:hAnsi="5NwxDFvc+SimSun" w:eastAsia="5NwxDFvc+SimSun"/>
          <w:color w:val="000000"/>
          <w:w w:val="101"/>
          <w:sz w:val="12"/>
        </w:rPr>
        <w:t>Y</w:t>
      </w:r>
    </w:p>
    <w:p w14:paraId="7F7AD103">
      <w:pPr>
        <w:widowControl/>
        <w:autoSpaceDE w:val="0"/>
        <w:autoSpaceDN w:val="0"/>
        <w:spacing w:before="88" w:after="0" w:line="144" w:lineRule="exact"/>
        <w:ind w:left="0" w:right="7172" w:firstLine="0"/>
        <w:jc w:val="right"/>
      </w:pPr>
      <w:r>
        <w:rPr>
          <w:rFonts w:ascii="5NwxDFvc+SimSun" w:hAnsi="5NwxDFvc+SimSun" w:eastAsia="5NwxDFvc+SimSun"/>
          <w:color w:val="000000"/>
          <w:w w:val="102"/>
          <w:sz w:val="14"/>
        </w:rPr>
        <w:t>3b</w:t>
      </w:r>
      <w:r>
        <w:rPr>
          <w:rFonts w:ascii="wJ8AvtUI+SimSun" w:hAnsi="wJ8AvtUI+SimSun" w:eastAsia="wJ8AvtUI+SimSun"/>
          <w:color w:val="000000"/>
          <w:w w:val="102"/>
          <w:sz w:val="14"/>
        </w:rPr>
        <w:t>移出</w:t>
      </w:r>
    </w:p>
    <w:p w14:paraId="41F3751F">
      <w:pPr>
        <w:widowControl/>
        <w:autoSpaceDE w:val="0"/>
        <w:autoSpaceDN w:val="0"/>
        <w:spacing w:before="32" w:after="0" w:line="144" w:lineRule="exact"/>
        <w:ind w:left="0" w:right="7164" w:firstLine="0"/>
        <w:jc w:val="right"/>
      </w:pPr>
      <w:r>
        <w:rPr>
          <w:rFonts w:ascii="wJ8AvtUI+SimSun" w:hAnsi="wJ8AvtUI+SimSun" w:eastAsia="wJ8AvtUI+SimSun"/>
          <w:color w:val="000000"/>
          <w:w w:val="102"/>
          <w:sz w:val="14"/>
        </w:rPr>
        <w:t>案件办</w:t>
      </w:r>
    </w:p>
    <w:p w14:paraId="3C669194">
      <w:pPr>
        <w:widowControl/>
        <w:autoSpaceDE w:val="0"/>
        <w:autoSpaceDN w:val="0"/>
        <w:spacing w:before="34" w:after="10" w:line="144" w:lineRule="exact"/>
        <w:ind w:left="0" w:right="7164" w:firstLine="0"/>
        <w:jc w:val="right"/>
      </w:pPr>
      <w:r>
        <w:rPr>
          <w:rFonts w:ascii="wJ8AvtUI+SimSun" w:hAnsi="wJ8AvtUI+SimSun" w:eastAsia="wJ8AvtUI+SimSun"/>
          <w:color w:val="000000"/>
          <w:w w:val="102"/>
          <w:sz w:val="14"/>
        </w:rPr>
        <w:t>理流程</w:t>
      </w:r>
    </w:p>
    <w:tbl>
      <w:tblPr>
        <w:tblStyle w:val="2"/>
        <w:tblW w:w="0" w:type="auto"/>
        <w:tblInd w:w="1660" w:type="dxa"/>
        <w:tblLayout w:type="fixed"/>
        <w:tblCellMar>
          <w:top w:w="0" w:type="dxa"/>
          <w:left w:w="108" w:type="dxa"/>
          <w:bottom w:w="0" w:type="dxa"/>
          <w:right w:w="108" w:type="dxa"/>
        </w:tblCellMar>
      </w:tblPr>
      <w:tblGrid>
        <w:gridCol w:w="2500"/>
        <w:gridCol w:w="2100"/>
        <w:gridCol w:w="4580"/>
      </w:tblGrid>
      <w:tr w14:paraId="5046187B">
        <w:tblPrEx>
          <w:tblCellMar>
            <w:top w:w="0" w:type="dxa"/>
            <w:left w:w="108" w:type="dxa"/>
            <w:bottom w:w="0" w:type="dxa"/>
            <w:right w:w="108" w:type="dxa"/>
          </w:tblCellMar>
        </w:tblPrEx>
        <w:trPr>
          <w:trHeight w:val="166" w:hRule="exact"/>
        </w:trPr>
        <w:tc>
          <w:tcPr>
            <w:tcW w:w="2500" w:type="dxa"/>
            <w:tcMar>
              <w:left w:w="0" w:type="dxa"/>
              <w:right w:w="0" w:type="dxa"/>
            </w:tcMar>
          </w:tcPr>
          <w:p w14:paraId="1CC2B2AE">
            <w:pPr>
              <w:widowControl/>
              <w:autoSpaceDE w:val="0"/>
              <w:autoSpaceDN w:val="0"/>
              <w:spacing w:before="10" w:after="0" w:line="144" w:lineRule="exact"/>
              <w:ind w:left="0" w:right="226" w:firstLine="0"/>
              <w:jc w:val="right"/>
            </w:pPr>
            <w:r>
              <w:rPr>
                <w:rFonts w:ascii="5NwxDFvc+SimSun" w:hAnsi="5NwxDFvc+SimSun" w:eastAsia="5NwxDFvc+SimSun"/>
                <w:color w:val="000000"/>
                <w:w w:val="102"/>
                <w:sz w:val="14"/>
              </w:rPr>
              <w:t>3a</w:t>
            </w:r>
            <w:r>
              <w:rPr>
                <w:rFonts w:ascii="wJ8AvtUI+SimSun" w:hAnsi="wJ8AvtUI+SimSun" w:eastAsia="wJ8AvtUI+SimSun"/>
                <w:color w:val="000000"/>
                <w:w w:val="102"/>
                <w:sz w:val="14"/>
              </w:rPr>
              <w:t>进入简</w:t>
            </w:r>
          </w:p>
        </w:tc>
        <w:tc>
          <w:tcPr>
            <w:tcW w:w="2100" w:type="dxa"/>
            <w:vMerge w:val="restart"/>
            <w:tcMar>
              <w:left w:w="0" w:type="dxa"/>
              <w:right w:w="0" w:type="dxa"/>
            </w:tcMar>
          </w:tcPr>
          <w:p w14:paraId="3BDF89C4">
            <w:pPr>
              <w:widowControl/>
              <w:autoSpaceDE w:val="0"/>
              <w:autoSpaceDN w:val="0"/>
              <w:spacing w:before="88" w:after="0" w:line="144" w:lineRule="exact"/>
              <w:ind w:left="260" w:right="0" w:firstLine="0"/>
              <w:jc w:val="left"/>
            </w:pPr>
            <w:r>
              <w:rPr>
                <w:rFonts w:ascii="5NwxDFvc+SimSun" w:hAnsi="5NwxDFvc+SimSun" w:eastAsia="5NwxDFvc+SimSun"/>
                <w:color w:val="000000"/>
                <w:w w:val="102"/>
                <w:sz w:val="14"/>
              </w:rPr>
              <w:t>5a</w:t>
            </w:r>
            <w:r>
              <w:rPr>
                <w:rFonts w:ascii="wJ8AvtUI+SimSun" w:hAnsi="wJ8AvtUI+SimSun" w:eastAsia="wJ8AvtUI+SimSun"/>
                <w:color w:val="000000"/>
                <w:w w:val="102"/>
                <w:sz w:val="14"/>
              </w:rPr>
              <w:t>立案</w:t>
            </w:r>
          </w:p>
        </w:tc>
        <w:tc>
          <w:tcPr>
            <w:tcW w:w="4580" w:type="dxa"/>
            <w:vMerge w:val="restart"/>
            <w:tcMar>
              <w:left w:w="0" w:type="dxa"/>
              <w:right w:w="0" w:type="dxa"/>
            </w:tcMar>
          </w:tcPr>
          <w:p w14:paraId="0D2EF246">
            <w:pPr>
              <w:widowControl/>
              <w:autoSpaceDE w:val="0"/>
              <w:autoSpaceDN w:val="0"/>
              <w:spacing w:before="98" w:after="0" w:line="122" w:lineRule="exact"/>
              <w:ind w:left="0" w:right="3096" w:firstLine="0"/>
              <w:jc w:val="right"/>
            </w:pPr>
            <w:r>
              <w:rPr>
                <w:rFonts w:ascii="5NwxDFvc+SimSun" w:hAnsi="5NwxDFvc+SimSun" w:eastAsia="5NwxDFvc+SimSun"/>
                <w:color w:val="000000"/>
                <w:w w:val="101"/>
                <w:sz w:val="12"/>
              </w:rPr>
              <w:t>Y</w:t>
            </w:r>
          </w:p>
        </w:tc>
      </w:tr>
      <w:tr w14:paraId="7BE83A59">
        <w:tblPrEx>
          <w:tblCellMar>
            <w:top w:w="0" w:type="dxa"/>
            <w:left w:w="108" w:type="dxa"/>
            <w:bottom w:w="0" w:type="dxa"/>
            <w:right w:w="108" w:type="dxa"/>
          </w:tblCellMar>
        </w:tblPrEx>
        <w:trPr>
          <w:trHeight w:val="224" w:hRule="exact"/>
        </w:trPr>
        <w:tc>
          <w:tcPr>
            <w:tcW w:w="2500" w:type="dxa"/>
            <w:tcMar>
              <w:left w:w="0" w:type="dxa"/>
              <w:right w:w="0" w:type="dxa"/>
            </w:tcMar>
          </w:tcPr>
          <w:p w14:paraId="51BB1741">
            <w:pPr>
              <w:widowControl/>
              <w:autoSpaceDE w:val="0"/>
              <w:autoSpaceDN w:val="0"/>
              <w:spacing w:before="22" w:after="0" w:line="142" w:lineRule="exact"/>
              <w:ind w:left="0" w:right="300" w:firstLine="0"/>
              <w:jc w:val="right"/>
            </w:pPr>
            <w:r>
              <w:rPr>
                <w:rFonts w:ascii="wJ8AvtUI+SimSun" w:hAnsi="wJ8AvtUI+SimSun" w:eastAsia="wJ8AvtUI+SimSun"/>
                <w:color w:val="000000"/>
                <w:w w:val="102"/>
                <w:sz w:val="14"/>
              </w:rPr>
              <w:t>易程序</w:t>
            </w:r>
          </w:p>
        </w:tc>
        <w:tc>
          <w:tcPr>
            <w:tcW w:w="4653" w:type="dxa"/>
            <w:vMerge w:val="continue"/>
          </w:tcPr>
          <w:p w14:paraId="0864F963"/>
        </w:tc>
        <w:tc>
          <w:tcPr>
            <w:tcW w:w="4653" w:type="dxa"/>
            <w:vMerge w:val="continue"/>
          </w:tcPr>
          <w:p w14:paraId="017FE25D"/>
        </w:tc>
      </w:tr>
    </w:tbl>
    <w:p w14:paraId="48C2AE85">
      <w:pPr>
        <w:widowControl/>
        <w:autoSpaceDE w:val="0"/>
        <w:autoSpaceDN w:val="0"/>
        <w:spacing w:before="636" w:after="736" w:line="144" w:lineRule="exact"/>
        <w:ind w:left="0" w:right="8990" w:firstLine="0"/>
        <w:jc w:val="right"/>
      </w:pPr>
      <w:r>
        <w:rPr>
          <w:rFonts w:ascii="5NwxDFvc+SimSun" w:hAnsi="5NwxDFvc+SimSun" w:eastAsia="5NwxDFvc+SimSun"/>
          <w:color w:val="000000"/>
          <w:w w:val="102"/>
          <w:sz w:val="14"/>
        </w:rPr>
        <w:t>6</w:t>
      </w:r>
      <w:r>
        <w:rPr>
          <w:rFonts w:ascii="wJ8AvtUI+SimSun" w:hAnsi="wJ8AvtUI+SimSun" w:eastAsia="wJ8AvtUI+SimSun"/>
          <w:color w:val="000000"/>
          <w:w w:val="102"/>
          <w:sz w:val="14"/>
        </w:rPr>
        <w:t>调查取证</w:t>
      </w:r>
    </w:p>
    <w:tbl>
      <w:tblPr>
        <w:tblStyle w:val="2"/>
        <w:tblW w:w="0" w:type="auto"/>
        <w:tblInd w:w="1660" w:type="dxa"/>
        <w:tblLayout w:type="fixed"/>
        <w:tblCellMar>
          <w:top w:w="0" w:type="dxa"/>
          <w:left w:w="108" w:type="dxa"/>
          <w:bottom w:w="0" w:type="dxa"/>
          <w:right w:w="108" w:type="dxa"/>
        </w:tblCellMar>
      </w:tblPr>
      <w:tblGrid>
        <w:gridCol w:w="2460"/>
        <w:gridCol w:w="1560"/>
        <w:gridCol w:w="1800"/>
        <w:gridCol w:w="600"/>
        <w:gridCol w:w="800"/>
        <w:gridCol w:w="900"/>
        <w:gridCol w:w="380"/>
        <w:gridCol w:w="2000"/>
      </w:tblGrid>
      <w:tr w14:paraId="0DC7F4BA">
        <w:tblPrEx>
          <w:tblCellMar>
            <w:top w:w="0" w:type="dxa"/>
            <w:left w:w="108" w:type="dxa"/>
            <w:bottom w:w="0" w:type="dxa"/>
            <w:right w:w="108" w:type="dxa"/>
          </w:tblCellMar>
        </w:tblPrEx>
        <w:trPr>
          <w:trHeight w:val="502" w:hRule="exact"/>
        </w:trPr>
        <w:tc>
          <w:tcPr>
            <w:tcW w:w="2460" w:type="dxa"/>
            <w:vMerge w:val="restart"/>
            <w:tcMar>
              <w:left w:w="0" w:type="dxa"/>
              <w:right w:w="0" w:type="dxa"/>
            </w:tcMar>
          </w:tcPr>
          <w:p w14:paraId="377E53AE">
            <w:pPr>
              <w:widowControl/>
              <w:autoSpaceDE w:val="0"/>
              <w:autoSpaceDN w:val="0"/>
              <w:spacing w:before="778" w:after="0" w:line="142" w:lineRule="exact"/>
              <w:ind w:left="0" w:right="186" w:firstLine="0"/>
              <w:jc w:val="right"/>
            </w:pPr>
            <w:r>
              <w:rPr>
                <w:rFonts w:ascii="5NwxDFvc+SimSun" w:hAnsi="5NwxDFvc+SimSun" w:eastAsia="5NwxDFvc+SimSun"/>
                <w:color w:val="000000"/>
                <w:w w:val="102"/>
                <w:sz w:val="14"/>
              </w:rPr>
              <w:t>4a</w:t>
            </w:r>
            <w:r>
              <w:rPr>
                <w:rFonts w:ascii="wJ8AvtUI+SimSun" w:hAnsi="wJ8AvtUI+SimSun" w:eastAsia="wJ8AvtUI+SimSun"/>
                <w:color w:val="000000"/>
                <w:w w:val="102"/>
                <w:sz w:val="14"/>
              </w:rPr>
              <w:t>当场处</w:t>
            </w:r>
          </w:p>
        </w:tc>
        <w:tc>
          <w:tcPr>
            <w:tcW w:w="1560" w:type="dxa"/>
            <w:vMerge w:val="restart"/>
            <w:tcMar>
              <w:left w:w="0" w:type="dxa"/>
              <w:right w:w="0" w:type="dxa"/>
            </w:tcMar>
          </w:tcPr>
          <w:p w14:paraId="2A15BCF7">
            <w:pPr>
              <w:widowControl/>
              <w:autoSpaceDE w:val="0"/>
              <w:autoSpaceDN w:val="0"/>
              <w:spacing w:before="60" w:after="0" w:line="142" w:lineRule="exact"/>
              <w:ind w:left="190" w:right="0" w:firstLine="0"/>
              <w:jc w:val="left"/>
            </w:pPr>
            <w:r>
              <w:rPr>
                <w:rFonts w:ascii="5NwxDFvc+SimSun" w:hAnsi="5NwxDFvc+SimSun" w:eastAsia="5NwxDFvc+SimSun"/>
                <w:color w:val="000000"/>
                <w:w w:val="102"/>
                <w:sz w:val="14"/>
              </w:rPr>
              <w:t>7</w:t>
            </w:r>
            <w:r>
              <w:rPr>
                <w:rFonts w:ascii="wJ8AvtUI+SimSun" w:hAnsi="wJ8AvtUI+SimSun" w:eastAsia="wJ8AvtUI+SimSun"/>
                <w:color w:val="000000"/>
                <w:w w:val="102"/>
                <w:sz w:val="14"/>
              </w:rPr>
              <w:t>调查终结</w:t>
            </w:r>
          </w:p>
        </w:tc>
        <w:tc>
          <w:tcPr>
            <w:tcW w:w="1800" w:type="dxa"/>
            <w:vMerge w:val="restart"/>
            <w:tcMar>
              <w:left w:w="0" w:type="dxa"/>
              <w:right w:w="0" w:type="dxa"/>
            </w:tcMar>
          </w:tcPr>
          <w:p w14:paraId="7CEBB7C2">
            <w:pPr>
              <w:widowControl/>
              <w:autoSpaceDE w:val="0"/>
              <w:autoSpaceDN w:val="0"/>
              <w:spacing w:before="60" w:after="0" w:line="142" w:lineRule="exact"/>
              <w:ind w:left="0" w:right="108" w:firstLine="0"/>
              <w:jc w:val="right"/>
            </w:pPr>
            <w:r>
              <w:rPr>
                <w:rFonts w:ascii="5NwxDFvc+SimSun" w:hAnsi="5NwxDFvc+SimSun" w:eastAsia="5NwxDFvc+SimSun"/>
                <w:color w:val="000000"/>
                <w:w w:val="102"/>
                <w:sz w:val="14"/>
              </w:rPr>
              <w:t>8</w:t>
            </w:r>
            <w:r>
              <w:rPr>
                <w:rFonts w:ascii="wJ8AvtUI+SimSun" w:hAnsi="wJ8AvtUI+SimSun" w:eastAsia="wJ8AvtUI+SimSun"/>
                <w:color w:val="000000"/>
                <w:w w:val="102"/>
                <w:sz w:val="14"/>
              </w:rPr>
              <w:t>案件审理</w:t>
            </w:r>
          </w:p>
        </w:tc>
        <w:tc>
          <w:tcPr>
            <w:tcW w:w="600" w:type="dxa"/>
            <w:vMerge w:val="restart"/>
            <w:tcMar>
              <w:left w:w="0" w:type="dxa"/>
              <w:right w:w="0" w:type="dxa"/>
            </w:tcMar>
          </w:tcPr>
          <w:p w14:paraId="056DE469">
            <w:pPr>
              <w:widowControl/>
              <w:autoSpaceDE w:val="0"/>
              <w:autoSpaceDN w:val="0"/>
              <w:spacing w:before="2984" w:after="0" w:line="140" w:lineRule="exact"/>
              <w:ind w:left="142" w:right="0" w:firstLine="0"/>
              <w:jc w:val="left"/>
            </w:pPr>
            <w:r>
              <w:rPr>
                <w:rFonts w:ascii="Times New Roman" w:hAnsi="Times New Roman" w:eastAsia="Times New Roman"/>
                <w:color w:val="000000"/>
                <w:w w:val="101"/>
                <w:sz w:val="12"/>
              </w:rPr>
              <w:t>N</w:t>
            </w:r>
          </w:p>
        </w:tc>
        <w:tc>
          <w:tcPr>
            <w:tcW w:w="800" w:type="dxa"/>
            <w:vMerge w:val="restart"/>
            <w:tcMar>
              <w:left w:w="0" w:type="dxa"/>
              <w:right w:w="0" w:type="dxa"/>
            </w:tcMar>
          </w:tcPr>
          <w:p w14:paraId="437F5204">
            <w:pPr>
              <w:widowControl/>
              <w:autoSpaceDE w:val="0"/>
              <w:autoSpaceDN w:val="0"/>
              <w:spacing w:before="1660" w:after="0" w:line="122" w:lineRule="exact"/>
              <w:ind w:left="0" w:right="300" w:firstLine="0"/>
              <w:jc w:val="right"/>
            </w:pPr>
            <w:r>
              <w:rPr>
                <w:rFonts w:ascii="5NwxDFvc+SimSun" w:hAnsi="5NwxDFvc+SimSun" w:eastAsia="5NwxDFvc+SimSun"/>
                <w:color w:val="000000"/>
                <w:w w:val="101"/>
                <w:sz w:val="12"/>
              </w:rPr>
              <w:t>Y</w:t>
            </w:r>
          </w:p>
        </w:tc>
        <w:tc>
          <w:tcPr>
            <w:tcW w:w="900" w:type="dxa"/>
            <w:tcMar>
              <w:left w:w="0" w:type="dxa"/>
              <w:right w:w="0" w:type="dxa"/>
            </w:tcMar>
          </w:tcPr>
          <w:p w14:paraId="74C549F1">
            <w:pPr>
              <w:widowControl/>
              <w:autoSpaceDE w:val="0"/>
              <w:autoSpaceDN w:val="0"/>
              <w:spacing w:before="62" w:after="0" w:line="140" w:lineRule="exact"/>
              <w:ind w:left="0" w:right="490" w:firstLine="0"/>
              <w:jc w:val="right"/>
            </w:pPr>
            <w:r>
              <w:rPr>
                <w:rFonts w:ascii="Times New Roman" w:hAnsi="Times New Roman" w:eastAsia="Times New Roman"/>
                <w:color w:val="000000"/>
                <w:w w:val="101"/>
                <w:sz w:val="12"/>
              </w:rPr>
              <w:t>N</w:t>
            </w:r>
          </w:p>
        </w:tc>
        <w:tc>
          <w:tcPr>
            <w:tcW w:w="380" w:type="dxa"/>
            <w:vMerge w:val="restart"/>
            <w:tcMar>
              <w:left w:w="0" w:type="dxa"/>
              <w:right w:w="0" w:type="dxa"/>
            </w:tcMar>
          </w:tcPr>
          <w:p w14:paraId="0DBDD73B">
            <w:pPr>
              <w:widowControl/>
              <w:autoSpaceDE w:val="0"/>
              <w:autoSpaceDN w:val="0"/>
              <w:spacing w:before="2570" w:after="0" w:line="140" w:lineRule="exact"/>
              <w:ind w:left="0" w:right="94" w:firstLine="0"/>
              <w:jc w:val="right"/>
            </w:pPr>
            <w:r>
              <w:rPr>
                <w:rFonts w:ascii="Times New Roman" w:hAnsi="Times New Roman" w:eastAsia="Times New Roman"/>
                <w:color w:val="000000"/>
                <w:w w:val="101"/>
                <w:sz w:val="12"/>
              </w:rPr>
              <w:t>N</w:t>
            </w:r>
          </w:p>
        </w:tc>
        <w:tc>
          <w:tcPr>
            <w:tcW w:w="2000" w:type="dxa"/>
            <w:vMerge w:val="restart"/>
            <w:tcMar>
              <w:left w:w="0" w:type="dxa"/>
              <w:right w:w="0" w:type="dxa"/>
            </w:tcMar>
          </w:tcPr>
          <w:p w14:paraId="77D85479">
            <w:pPr>
              <w:widowControl/>
              <w:autoSpaceDE w:val="0"/>
              <w:autoSpaceDN w:val="0"/>
              <w:spacing w:before="930" w:after="0" w:line="140" w:lineRule="exact"/>
              <w:ind w:left="132" w:right="0" w:firstLine="0"/>
              <w:jc w:val="left"/>
            </w:pPr>
            <w:r>
              <w:rPr>
                <w:rFonts w:ascii="Times New Roman" w:hAnsi="Times New Roman" w:eastAsia="Times New Roman"/>
                <w:color w:val="000000"/>
                <w:w w:val="101"/>
                <w:sz w:val="12"/>
              </w:rPr>
              <w:t>N</w:t>
            </w:r>
          </w:p>
        </w:tc>
      </w:tr>
      <w:tr w14:paraId="3F350EBF">
        <w:tblPrEx>
          <w:tblCellMar>
            <w:top w:w="0" w:type="dxa"/>
            <w:left w:w="108" w:type="dxa"/>
            <w:bottom w:w="0" w:type="dxa"/>
            <w:right w:w="108" w:type="dxa"/>
          </w:tblCellMar>
        </w:tblPrEx>
        <w:trPr>
          <w:trHeight w:val="418" w:hRule="exact"/>
        </w:trPr>
        <w:tc>
          <w:tcPr>
            <w:tcW w:w="1745" w:type="dxa"/>
            <w:vMerge w:val="continue"/>
          </w:tcPr>
          <w:p w14:paraId="6D306726"/>
        </w:tc>
        <w:tc>
          <w:tcPr>
            <w:tcW w:w="1745" w:type="dxa"/>
            <w:vMerge w:val="continue"/>
          </w:tcPr>
          <w:p w14:paraId="2588BDC4"/>
        </w:tc>
        <w:tc>
          <w:tcPr>
            <w:tcW w:w="1745" w:type="dxa"/>
            <w:vMerge w:val="continue"/>
          </w:tcPr>
          <w:p w14:paraId="3AE61535"/>
        </w:tc>
        <w:tc>
          <w:tcPr>
            <w:tcW w:w="1745" w:type="dxa"/>
            <w:vMerge w:val="continue"/>
          </w:tcPr>
          <w:p w14:paraId="02115694"/>
        </w:tc>
        <w:tc>
          <w:tcPr>
            <w:tcW w:w="1745" w:type="dxa"/>
            <w:vMerge w:val="continue"/>
          </w:tcPr>
          <w:p w14:paraId="70669773"/>
        </w:tc>
        <w:tc>
          <w:tcPr>
            <w:tcW w:w="900" w:type="dxa"/>
            <w:vMerge w:val="restart"/>
            <w:tcMar>
              <w:left w:w="0" w:type="dxa"/>
              <w:right w:w="0" w:type="dxa"/>
            </w:tcMar>
          </w:tcPr>
          <w:p w14:paraId="3EE84F31">
            <w:pPr>
              <w:widowControl/>
              <w:autoSpaceDE w:val="0"/>
              <w:autoSpaceDN w:val="0"/>
              <w:spacing w:before="298" w:after="0" w:line="144" w:lineRule="exact"/>
              <w:ind w:left="0" w:right="182" w:firstLine="0"/>
              <w:jc w:val="right"/>
            </w:pPr>
            <w:r>
              <w:rPr>
                <w:rFonts w:ascii="5NwxDFvc+SimSun" w:hAnsi="5NwxDFvc+SimSun" w:eastAsia="5NwxDFvc+SimSun"/>
                <w:color w:val="000000"/>
                <w:w w:val="102"/>
                <w:sz w:val="14"/>
              </w:rPr>
              <w:t>9</w:t>
            </w:r>
            <w:r>
              <w:rPr>
                <w:rFonts w:ascii="wJ8AvtUI+SimSun" w:hAnsi="wJ8AvtUI+SimSun" w:eastAsia="wJ8AvtUI+SimSun"/>
                <w:color w:val="000000"/>
                <w:w w:val="102"/>
                <w:sz w:val="14"/>
              </w:rPr>
              <w:t>审批</w:t>
            </w:r>
          </w:p>
        </w:tc>
        <w:tc>
          <w:tcPr>
            <w:tcW w:w="1745" w:type="dxa"/>
            <w:vMerge w:val="continue"/>
          </w:tcPr>
          <w:p w14:paraId="6E3A2E24"/>
        </w:tc>
        <w:tc>
          <w:tcPr>
            <w:tcW w:w="1745" w:type="dxa"/>
            <w:vMerge w:val="continue"/>
          </w:tcPr>
          <w:p w14:paraId="64854D48"/>
        </w:tc>
      </w:tr>
      <w:tr w14:paraId="6F43E1FD">
        <w:tblPrEx>
          <w:tblCellMar>
            <w:top w:w="0" w:type="dxa"/>
            <w:left w:w="108" w:type="dxa"/>
            <w:bottom w:w="0" w:type="dxa"/>
            <w:right w:w="108" w:type="dxa"/>
          </w:tblCellMar>
        </w:tblPrEx>
        <w:trPr>
          <w:trHeight w:val="1042" w:hRule="exact"/>
        </w:trPr>
        <w:tc>
          <w:tcPr>
            <w:tcW w:w="2460" w:type="dxa"/>
            <w:vMerge w:val="restart"/>
            <w:tcMar>
              <w:left w:w="0" w:type="dxa"/>
              <w:right w:w="0" w:type="dxa"/>
            </w:tcMar>
          </w:tcPr>
          <w:p w14:paraId="14ED2440">
            <w:pPr>
              <w:widowControl/>
              <w:autoSpaceDE w:val="0"/>
              <w:autoSpaceDN w:val="0"/>
              <w:spacing w:before="36" w:after="0" w:line="144" w:lineRule="exact"/>
              <w:ind w:left="0" w:right="410" w:firstLine="0"/>
              <w:jc w:val="right"/>
            </w:pPr>
            <w:r>
              <w:rPr>
                <w:rFonts w:ascii="wJ8AvtUI+SimSun" w:hAnsi="wJ8AvtUI+SimSun" w:eastAsia="wJ8AvtUI+SimSun"/>
                <w:color w:val="000000"/>
                <w:w w:val="102"/>
                <w:sz w:val="14"/>
              </w:rPr>
              <w:t>罚</w:t>
            </w:r>
          </w:p>
        </w:tc>
        <w:tc>
          <w:tcPr>
            <w:tcW w:w="1745" w:type="dxa"/>
            <w:vMerge w:val="continue"/>
          </w:tcPr>
          <w:p w14:paraId="56BB0A53"/>
        </w:tc>
        <w:tc>
          <w:tcPr>
            <w:tcW w:w="1800" w:type="dxa"/>
            <w:vMerge w:val="restart"/>
            <w:tcMar>
              <w:left w:w="0" w:type="dxa"/>
              <w:right w:w="0" w:type="dxa"/>
            </w:tcMar>
          </w:tcPr>
          <w:p w14:paraId="65413C87">
            <w:pPr>
              <w:widowControl/>
              <w:autoSpaceDE w:val="0"/>
              <w:autoSpaceDN w:val="0"/>
              <w:spacing w:before="730" w:after="0" w:line="144" w:lineRule="exact"/>
              <w:ind w:left="0" w:right="576" w:firstLine="0"/>
              <w:jc w:val="right"/>
            </w:pPr>
            <w:r>
              <w:rPr>
                <w:rFonts w:ascii="5NwxDFvc+SimSun" w:hAnsi="5NwxDFvc+SimSun" w:eastAsia="5NwxDFvc+SimSun"/>
                <w:color w:val="000000"/>
                <w:w w:val="102"/>
                <w:sz w:val="14"/>
              </w:rPr>
              <w:t>10a</w:t>
            </w:r>
            <w:r>
              <w:rPr>
                <w:rFonts w:ascii="wJ8AvtUI+SimSun" w:hAnsi="wJ8AvtUI+SimSun" w:eastAsia="wJ8AvtUI+SimSun"/>
                <w:color w:val="000000"/>
                <w:w w:val="102"/>
                <w:sz w:val="14"/>
              </w:rPr>
              <w:t>决定</w:t>
            </w:r>
          </w:p>
        </w:tc>
        <w:tc>
          <w:tcPr>
            <w:tcW w:w="1745" w:type="dxa"/>
            <w:vMerge w:val="continue"/>
          </w:tcPr>
          <w:p w14:paraId="66C76A12"/>
        </w:tc>
        <w:tc>
          <w:tcPr>
            <w:tcW w:w="1745" w:type="dxa"/>
            <w:vMerge w:val="continue"/>
          </w:tcPr>
          <w:p w14:paraId="40AB4A3E"/>
        </w:tc>
        <w:tc>
          <w:tcPr>
            <w:tcW w:w="1745" w:type="dxa"/>
            <w:vMerge w:val="continue"/>
          </w:tcPr>
          <w:p w14:paraId="3CA0DBF6"/>
        </w:tc>
        <w:tc>
          <w:tcPr>
            <w:tcW w:w="1745" w:type="dxa"/>
            <w:vMerge w:val="continue"/>
          </w:tcPr>
          <w:p w14:paraId="391B8446"/>
        </w:tc>
        <w:tc>
          <w:tcPr>
            <w:tcW w:w="1745" w:type="dxa"/>
            <w:vMerge w:val="continue"/>
          </w:tcPr>
          <w:p w14:paraId="15A365A8"/>
        </w:tc>
      </w:tr>
      <w:tr w14:paraId="27CB91A9">
        <w:tblPrEx>
          <w:tblCellMar>
            <w:top w:w="0" w:type="dxa"/>
            <w:left w:w="108" w:type="dxa"/>
            <w:bottom w:w="0" w:type="dxa"/>
            <w:right w:w="108" w:type="dxa"/>
          </w:tblCellMar>
        </w:tblPrEx>
        <w:trPr>
          <w:trHeight w:val="162" w:hRule="exact"/>
        </w:trPr>
        <w:tc>
          <w:tcPr>
            <w:tcW w:w="1745" w:type="dxa"/>
            <w:vMerge w:val="continue"/>
          </w:tcPr>
          <w:p w14:paraId="1B81AB73"/>
        </w:tc>
        <w:tc>
          <w:tcPr>
            <w:tcW w:w="1745" w:type="dxa"/>
            <w:vMerge w:val="continue"/>
          </w:tcPr>
          <w:p w14:paraId="04EAD33F"/>
        </w:tc>
        <w:tc>
          <w:tcPr>
            <w:tcW w:w="1745" w:type="dxa"/>
            <w:vMerge w:val="continue"/>
          </w:tcPr>
          <w:p w14:paraId="34C529E5"/>
        </w:tc>
        <w:tc>
          <w:tcPr>
            <w:tcW w:w="1745" w:type="dxa"/>
            <w:vMerge w:val="continue"/>
          </w:tcPr>
          <w:p w14:paraId="5D8415E5"/>
        </w:tc>
        <w:tc>
          <w:tcPr>
            <w:tcW w:w="1745" w:type="dxa"/>
            <w:vMerge w:val="continue"/>
          </w:tcPr>
          <w:p w14:paraId="15653215"/>
        </w:tc>
        <w:tc>
          <w:tcPr>
            <w:tcW w:w="900" w:type="dxa"/>
            <w:vMerge w:val="restart"/>
            <w:tcMar>
              <w:left w:w="0" w:type="dxa"/>
              <w:right w:w="0" w:type="dxa"/>
            </w:tcMar>
          </w:tcPr>
          <w:p w14:paraId="540F424A">
            <w:pPr>
              <w:widowControl/>
              <w:autoSpaceDE w:val="0"/>
              <w:autoSpaceDN w:val="0"/>
              <w:spacing w:before="1018" w:after="0" w:line="144" w:lineRule="exact"/>
              <w:ind w:left="0" w:right="164" w:firstLine="0"/>
              <w:jc w:val="right"/>
            </w:pPr>
            <w:r>
              <w:rPr>
                <w:rFonts w:ascii="5NwxDFvc+SimSun" w:hAnsi="5NwxDFvc+SimSun" w:eastAsia="5NwxDFvc+SimSun"/>
                <w:color w:val="000000"/>
                <w:w w:val="102"/>
                <w:sz w:val="14"/>
              </w:rPr>
              <w:t>12</w:t>
            </w:r>
            <w:r>
              <w:rPr>
                <w:rFonts w:ascii="wJ8AvtUI+SimSun" w:hAnsi="wJ8AvtUI+SimSun" w:eastAsia="wJ8AvtUI+SimSun"/>
                <w:color w:val="000000"/>
                <w:w w:val="102"/>
                <w:sz w:val="14"/>
              </w:rPr>
              <w:t>审批</w:t>
            </w:r>
          </w:p>
        </w:tc>
        <w:tc>
          <w:tcPr>
            <w:tcW w:w="1745" w:type="dxa"/>
            <w:vMerge w:val="continue"/>
          </w:tcPr>
          <w:p w14:paraId="66F4A5BA"/>
        </w:tc>
        <w:tc>
          <w:tcPr>
            <w:tcW w:w="1745" w:type="dxa"/>
            <w:vMerge w:val="continue"/>
          </w:tcPr>
          <w:p w14:paraId="1BFA85A4"/>
        </w:tc>
      </w:tr>
      <w:tr w14:paraId="0B4CA5E3">
        <w:tblPrEx>
          <w:tblCellMar>
            <w:top w:w="0" w:type="dxa"/>
            <w:left w:w="108" w:type="dxa"/>
            <w:bottom w:w="0" w:type="dxa"/>
            <w:right w:w="108" w:type="dxa"/>
          </w:tblCellMar>
        </w:tblPrEx>
        <w:trPr>
          <w:trHeight w:val="1016" w:hRule="exact"/>
        </w:trPr>
        <w:tc>
          <w:tcPr>
            <w:tcW w:w="1745" w:type="dxa"/>
            <w:vMerge w:val="continue"/>
          </w:tcPr>
          <w:p w14:paraId="6D51E04F"/>
        </w:tc>
        <w:tc>
          <w:tcPr>
            <w:tcW w:w="1745" w:type="dxa"/>
            <w:vMerge w:val="continue"/>
          </w:tcPr>
          <w:p w14:paraId="2E29B057"/>
        </w:tc>
        <w:tc>
          <w:tcPr>
            <w:tcW w:w="1800" w:type="dxa"/>
            <w:tcMar>
              <w:left w:w="0" w:type="dxa"/>
              <w:right w:w="0" w:type="dxa"/>
            </w:tcMar>
          </w:tcPr>
          <w:p w14:paraId="4F9549B9">
            <w:pPr>
              <w:widowControl/>
              <w:autoSpaceDE w:val="0"/>
              <w:autoSpaceDN w:val="0"/>
              <w:spacing w:before="330" w:after="0" w:line="144" w:lineRule="exact"/>
              <w:ind w:left="0" w:right="614" w:firstLine="0"/>
              <w:jc w:val="right"/>
            </w:pPr>
            <w:r>
              <w:rPr>
                <w:rFonts w:ascii="5NwxDFvc+SimSun" w:hAnsi="5NwxDFvc+SimSun" w:eastAsia="5NwxDFvc+SimSun"/>
                <w:color w:val="000000"/>
                <w:w w:val="102"/>
                <w:sz w:val="14"/>
              </w:rPr>
              <w:t>11</w:t>
            </w:r>
            <w:r>
              <w:rPr>
                <w:rFonts w:ascii="wJ8AvtUI+SimSun" w:hAnsi="wJ8AvtUI+SimSun" w:eastAsia="wJ8AvtUI+SimSun"/>
                <w:color w:val="000000"/>
                <w:w w:val="102"/>
                <w:sz w:val="14"/>
              </w:rPr>
              <w:t>执行</w:t>
            </w:r>
          </w:p>
        </w:tc>
        <w:tc>
          <w:tcPr>
            <w:tcW w:w="1745" w:type="dxa"/>
            <w:vMerge w:val="continue"/>
          </w:tcPr>
          <w:p w14:paraId="08026642"/>
        </w:tc>
        <w:tc>
          <w:tcPr>
            <w:tcW w:w="1745" w:type="dxa"/>
            <w:vMerge w:val="continue"/>
          </w:tcPr>
          <w:p w14:paraId="41139019"/>
        </w:tc>
        <w:tc>
          <w:tcPr>
            <w:tcW w:w="1745" w:type="dxa"/>
            <w:vMerge w:val="continue"/>
          </w:tcPr>
          <w:p w14:paraId="75FBDD85"/>
        </w:tc>
        <w:tc>
          <w:tcPr>
            <w:tcW w:w="1745" w:type="dxa"/>
            <w:vMerge w:val="continue"/>
          </w:tcPr>
          <w:p w14:paraId="13EE66AB"/>
        </w:tc>
        <w:tc>
          <w:tcPr>
            <w:tcW w:w="1745" w:type="dxa"/>
            <w:vMerge w:val="continue"/>
          </w:tcPr>
          <w:p w14:paraId="5C1460FE"/>
        </w:tc>
      </w:tr>
      <w:tr w14:paraId="7012D719">
        <w:tblPrEx>
          <w:tblCellMar>
            <w:top w:w="0" w:type="dxa"/>
            <w:left w:w="108" w:type="dxa"/>
            <w:bottom w:w="0" w:type="dxa"/>
            <w:right w:w="108" w:type="dxa"/>
          </w:tblCellMar>
        </w:tblPrEx>
        <w:trPr>
          <w:trHeight w:val="770" w:hRule="exact"/>
        </w:trPr>
        <w:tc>
          <w:tcPr>
            <w:tcW w:w="1745" w:type="dxa"/>
            <w:vMerge w:val="continue"/>
          </w:tcPr>
          <w:p w14:paraId="60A485B5"/>
        </w:tc>
        <w:tc>
          <w:tcPr>
            <w:tcW w:w="1745" w:type="dxa"/>
            <w:vMerge w:val="continue"/>
          </w:tcPr>
          <w:p w14:paraId="08C9DE3E"/>
        </w:tc>
        <w:tc>
          <w:tcPr>
            <w:tcW w:w="1800" w:type="dxa"/>
            <w:tcMar>
              <w:left w:w="0" w:type="dxa"/>
              <w:right w:w="0" w:type="dxa"/>
            </w:tcMar>
          </w:tcPr>
          <w:p w14:paraId="3FAFFA4E">
            <w:pPr>
              <w:widowControl/>
              <w:autoSpaceDE w:val="0"/>
              <w:autoSpaceDN w:val="0"/>
              <w:spacing w:before="566" w:after="0" w:line="144" w:lineRule="exact"/>
              <w:ind w:left="0" w:right="592" w:firstLine="0"/>
              <w:jc w:val="right"/>
            </w:pPr>
            <w:r>
              <w:rPr>
                <w:rFonts w:ascii="5NwxDFvc+SimSun" w:hAnsi="5NwxDFvc+SimSun" w:eastAsia="5NwxDFvc+SimSun"/>
                <w:color w:val="000000"/>
                <w:w w:val="102"/>
                <w:sz w:val="14"/>
              </w:rPr>
              <w:t>13</w:t>
            </w:r>
            <w:r>
              <w:rPr>
                <w:rFonts w:ascii="wJ8AvtUI+SimSun" w:hAnsi="wJ8AvtUI+SimSun" w:eastAsia="wJ8AvtUI+SimSun"/>
                <w:color w:val="000000"/>
                <w:w w:val="102"/>
                <w:sz w:val="14"/>
              </w:rPr>
              <w:t>结案</w:t>
            </w:r>
          </w:p>
        </w:tc>
        <w:tc>
          <w:tcPr>
            <w:tcW w:w="1745" w:type="dxa"/>
            <w:vMerge w:val="continue"/>
          </w:tcPr>
          <w:p w14:paraId="52ABC1B7"/>
        </w:tc>
        <w:tc>
          <w:tcPr>
            <w:tcW w:w="800" w:type="dxa"/>
            <w:tcMar>
              <w:left w:w="0" w:type="dxa"/>
              <w:right w:w="0" w:type="dxa"/>
            </w:tcMar>
          </w:tcPr>
          <w:p w14:paraId="2C11C1D7">
            <w:pPr>
              <w:widowControl/>
              <w:autoSpaceDE w:val="0"/>
              <w:autoSpaceDN w:val="0"/>
              <w:spacing w:before="570" w:after="0" w:line="138" w:lineRule="exact"/>
              <w:ind w:left="0" w:right="0" w:firstLine="0"/>
              <w:jc w:val="center"/>
            </w:pPr>
            <w:r>
              <w:rPr>
                <w:rFonts w:ascii="Times New Roman" w:hAnsi="Times New Roman" w:eastAsia="Times New Roman"/>
                <w:color w:val="000000"/>
                <w:w w:val="101"/>
                <w:sz w:val="12"/>
              </w:rPr>
              <w:t>Y</w:t>
            </w:r>
          </w:p>
        </w:tc>
        <w:tc>
          <w:tcPr>
            <w:tcW w:w="1745" w:type="dxa"/>
            <w:vMerge w:val="continue"/>
          </w:tcPr>
          <w:p w14:paraId="3C740CE5"/>
        </w:tc>
        <w:tc>
          <w:tcPr>
            <w:tcW w:w="1745" w:type="dxa"/>
            <w:vMerge w:val="continue"/>
          </w:tcPr>
          <w:p w14:paraId="29781A32"/>
        </w:tc>
        <w:tc>
          <w:tcPr>
            <w:tcW w:w="1745" w:type="dxa"/>
            <w:vMerge w:val="continue"/>
          </w:tcPr>
          <w:p w14:paraId="017D7C99"/>
        </w:tc>
      </w:tr>
    </w:tbl>
    <w:p w14:paraId="5F3EDB18">
      <w:pPr>
        <w:widowControl/>
        <w:autoSpaceDE w:val="0"/>
        <w:autoSpaceDN w:val="0"/>
        <w:spacing w:before="178" w:after="0" w:line="144" w:lineRule="exact"/>
        <w:ind w:left="0" w:right="4576" w:firstLine="0"/>
        <w:jc w:val="right"/>
      </w:pPr>
      <w:r>
        <w:rPr>
          <w:rFonts w:ascii="5NwxDFvc+SimSun" w:hAnsi="5NwxDFvc+SimSun" w:eastAsia="5NwxDFvc+SimSun"/>
          <w:color w:val="000000"/>
          <w:w w:val="102"/>
          <w:sz w:val="14"/>
        </w:rPr>
        <w:t>10b</w:t>
      </w:r>
      <w:r>
        <w:rPr>
          <w:rFonts w:ascii="wJ8AvtUI+SimSun" w:hAnsi="wJ8AvtUI+SimSun" w:eastAsia="wJ8AvtUI+SimSun"/>
          <w:color w:val="000000"/>
          <w:w w:val="102"/>
          <w:sz w:val="14"/>
        </w:rPr>
        <w:t>撤案</w:t>
      </w:r>
    </w:p>
    <w:p w14:paraId="7AA101D6">
      <w:pPr>
        <w:widowControl/>
        <w:tabs>
          <w:tab w:val="left" w:pos="8764"/>
        </w:tabs>
        <w:autoSpaceDE w:val="0"/>
        <w:autoSpaceDN w:val="0"/>
        <w:spacing w:before="498" w:after="550" w:line="142" w:lineRule="exact"/>
        <w:ind w:left="6454" w:right="0" w:firstLine="0"/>
        <w:jc w:val="left"/>
      </w:pPr>
      <w:r>
        <w:rPr>
          <w:rFonts w:ascii="5NwxDFvc+SimSun" w:hAnsi="5NwxDFvc+SimSun" w:eastAsia="5NwxDFvc+SimSun"/>
          <w:color w:val="000000"/>
          <w:w w:val="102"/>
          <w:sz w:val="14"/>
        </w:rPr>
        <w:t>14</w:t>
      </w:r>
      <w:r>
        <w:rPr>
          <w:rFonts w:ascii="wJ8AvtUI+SimSun" w:hAnsi="wJ8AvtUI+SimSun" w:eastAsia="wJ8AvtUI+SimSun"/>
          <w:color w:val="000000"/>
          <w:w w:val="102"/>
          <w:sz w:val="14"/>
        </w:rPr>
        <w:t>归档</w:t>
      </w:r>
      <w:r>
        <w:tab/>
      </w:r>
      <w:r>
        <w:rPr>
          <w:rFonts w:ascii="5NwxDFvc+SimSun" w:hAnsi="5NwxDFvc+SimSun" w:eastAsia="5NwxDFvc+SimSun"/>
          <w:color w:val="000000"/>
          <w:w w:val="102"/>
          <w:sz w:val="14"/>
        </w:rPr>
        <w:t>5b</w:t>
      </w:r>
      <w:r>
        <w:rPr>
          <w:rFonts w:ascii="wJ8AvtUI+SimSun" w:hAnsi="wJ8AvtUI+SimSun" w:eastAsia="wJ8AvtUI+SimSun"/>
          <w:color w:val="000000"/>
          <w:w w:val="102"/>
          <w:sz w:val="14"/>
        </w:rPr>
        <w:t>撤销立案</w:t>
      </w:r>
    </w:p>
    <w:tbl>
      <w:tblPr>
        <w:tblStyle w:val="2"/>
        <w:tblW w:w="0" w:type="auto"/>
        <w:tblInd w:w="5780" w:type="dxa"/>
        <w:tblLayout w:type="fixed"/>
        <w:tblCellMar>
          <w:top w:w="0" w:type="dxa"/>
          <w:left w:w="108" w:type="dxa"/>
          <w:bottom w:w="0" w:type="dxa"/>
          <w:right w:w="108" w:type="dxa"/>
        </w:tblCellMar>
      </w:tblPr>
      <w:tblGrid>
        <w:gridCol w:w="2402"/>
      </w:tblGrid>
      <w:tr w14:paraId="34128AF7">
        <w:tblPrEx>
          <w:tblCellMar>
            <w:top w:w="0" w:type="dxa"/>
            <w:left w:w="108" w:type="dxa"/>
            <w:bottom w:w="0" w:type="dxa"/>
            <w:right w:w="108" w:type="dxa"/>
          </w:tblCellMar>
        </w:tblPrEx>
        <w:trPr>
          <w:trHeight w:val="462" w:hRule="exact"/>
        </w:trPr>
        <w:tc>
          <w:tcPr>
            <w:tcW w:w="2402" w:type="dxa"/>
            <w:tcBorders>
              <w:top w:val="single" w:color="000000" w:sz="12" w:space="0"/>
              <w:left w:val="single" w:color="000000" w:sz="12" w:space="0"/>
              <w:bottom w:val="single" w:color="000000" w:sz="12" w:space="0"/>
              <w:right w:val="single" w:color="000000" w:sz="12" w:space="0"/>
            </w:tcBorders>
            <w:tcMar>
              <w:left w:w="0" w:type="dxa"/>
              <w:right w:w="0" w:type="dxa"/>
            </w:tcMar>
          </w:tcPr>
          <w:p w14:paraId="0174A42D">
            <w:pPr>
              <w:widowControl/>
              <w:autoSpaceDE w:val="0"/>
              <w:autoSpaceDN w:val="0"/>
              <w:spacing w:before="100" w:after="0" w:line="256" w:lineRule="exact"/>
              <w:ind w:left="136" w:right="0" w:firstLine="0"/>
              <w:jc w:val="left"/>
            </w:pPr>
            <w:r>
              <w:rPr>
                <w:rFonts w:ascii="zMIf0gMJ+SimHei" w:hAnsi="zMIf0gMJ+SimHei" w:eastAsia="zMIf0gMJ+SimHei"/>
                <w:color w:val="000000"/>
                <w:sz w:val="24"/>
              </w:rPr>
              <w:t>行政处罚工作流程</w:t>
            </w:r>
            <w:r>
              <w:rPr>
                <w:rFonts w:ascii="Times New Roman" w:hAnsi="Times New Roman" w:eastAsia="Times New Roman"/>
                <w:color w:val="000000"/>
                <w:sz w:val="21"/>
              </w:rPr>
              <w:t xml:space="preserve"> </w:t>
            </w:r>
          </w:p>
        </w:tc>
      </w:tr>
    </w:tbl>
    <w:p w14:paraId="3D67208B">
      <w:pPr>
        <w:widowControl/>
        <w:autoSpaceDE w:val="0"/>
        <w:autoSpaceDN w:val="0"/>
        <w:spacing w:before="0" w:after="0" w:line="14" w:lineRule="exact"/>
        <w:ind w:left="0" w:right="0"/>
      </w:pPr>
    </w:p>
    <w:p w14:paraId="6CF4DC71">
      <w:pPr>
        <w:sectPr>
          <w:pgSz w:w="16838" w:h="12306"/>
          <w:pgMar w:top="536" w:right="1440" w:bottom="396" w:left="1440" w:header="720" w:footer="720" w:gutter="0"/>
          <w:cols w:equalWidth="0" w:num="1">
            <w:col w:w="13958"/>
          </w:cols>
          <w:docGrid w:linePitch="360" w:charSpace="0"/>
        </w:sectPr>
      </w:pPr>
    </w:p>
    <w:p w14:paraId="74621237">
      <w:pPr>
        <w:widowControl/>
        <w:autoSpaceDE w:val="0"/>
        <w:autoSpaceDN w:val="0"/>
        <w:spacing w:before="318" w:after="0" w:line="220" w:lineRule="exact"/>
        <w:ind w:left="0" w:right="0"/>
      </w:pPr>
    </w:p>
    <w:p w14:paraId="277348EC">
      <w:pPr>
        <w:widowControl/>
        <w:autoSpaceDE w:val="0"/>
        <w:autoSpaceDN w:val="0"/>
        <w:spacing w:before="0" w:after="0" w:line="422" w:lineRule="exact"/>
        <w:ind w:left="12" w:right="0" w:firstLine="0"/>
        <w:jc w:val="left"/>
      </w:pPr>
      <w:r>
        <w:rPr>
          <w:rFonts w:ascii="XNTGDv32+Microsoft" w:hAnsi="XNTGDv32+Microsoft" w:eastAsia="XNTGDv32+Microsoft"/>
          <w:color w:val="000000"/>
          <w:sz w:val="32"/>
        </w:rPr>
        <w:t>五、行政处罚的种类、幅度和依据</w:t>
      </w:r>
      <w:r>
        <w:rPr>
          <w:rFonts w:ascii="ge23OMIz+Microsoft" w:hAnsi="ge23OMIz+Microsoft" w:eastAsia="ge23OMIz+Microsoft"/>
          <w:color w:val="000000"/>
          <w:sz w:val="32"/>
        </w:rPr>
        <w:t xml:space="preserve"> </w:t>
      </w:r>
    </w:p>
    <w:p w14:paraId="5777EF39">
      <w:pPr>
        <w:widowControl/>
        <w:autoSpaceDE w:val="0"/>
        <w:autoSpaceDN w:val="0"/>
        <w:spacing w:before="604" w:after="142" w:line="566" w:lineRule="exact"/>
        <w:ind w:left="3530" w:right="0" w:firstLine="0"/>
        <w:jc w:val="left"/>
      </w:pPr>
      <w:r>
        <w:rPr>
          <w:rFonts w:ascii="Bze8yX8u+Microsoft" w:hAnsi="Bze8yX8u+Microsoft" w:eastAsia="Bze8yX8u+Microsoft"/>
          <w:color w:val="000000"/>
          <w:sz w:val="43"/>
        </w:rPr>
        <w:t>云南省烟草专卖行政处罚裁量权基准</w:t>
      </w:r>
      <w:r>
        <w:rPr>
          <w:rFonts w:ascii="DfyVhSu5+Microsoft" w:hAnsi="DfyVhSu5+Microsoft" w:eastAsia="DfyVhSu5+Microsoft"/>
          <w:color w:val="000000"/>
          <w:sz w:val="43"/>
        </w:rPr>
        <w:t xml:space="preserve"> </w:t>
      </w:r>
    </w:p>
    <w:tbl>
      <w:tblPr>
        <w:tblStyle w:val="2"/>
        <w:tblW w:w="0" w:type="auto"/>
        <w:tblInd w:w="1" w:type="dxa"/>
        <w:tblLayout w:type="fixed"/>
        <w:tblCellMar>
          <w:top w:w="0" w:type="dxa"/>
          <w:left w:w="108" w:type="dxa"/>
          <w:bottom w:w="0" w:type="dxa"/>
          <w:right w:w="108" w:type="dxa"/>
        </w:tblCellMar>
      </w:tblPr>
      <w:tblGrid>
        <w:gridCol w:w="708"/>
        <w:gridCol w:w="1792"/>
        <w:gridCol w:w="1852"/>
        <w:gridCol w:w="1838"/>
        <w:gridCol w:w="772"/>
        <w:gridCol w:w="2982"/>
        <w:gridCol w:w="4104"/>
      </w:tblGrid>
      <w:tr w14:paraId="5F3E0194">
        <w:tblPrEx>
          <w:tblCellMar>
            <w:top w:w="0" w:type="dxa"/>
            <w:left w:w="108" w:type="dxa"/>
            <w:bottom w:w="0" w:type="dxa"/>
            <w:right w:w="108" w:type="dxa"/>
          </w:tblCellMar>
        </w:tblPrEx>
        <w:trPr>
          <w:trHeight w:val="646" w:hRule="exact"/>
        </w:trPr>
        <w:tc>
          <w:tcPr>
            <w:tcW w:w="708" w:type="dxa"/>
            <w:tcBorders>
              <w:top w:val="single" w:color="000000" w:sz="2" w:space="0"/>
              <w:left w:val="single" w:color="000000" w:sz="2" w:space="0"/>
              <w:bottom w:val="single" w:color="000000" w:sz="0" w:space="0"/>
              <w:right w:val="single" w:color="000000" w:sz="2" w:space="0"/>
            </w:tcBorders>
            <w:tcMar>
              <w:left w:w="0" w:type="dxa"/>
              <w:right w:w="0" w:type="dxa"/>
            </w:tcMar>
          </w:tcPr>
          <w:p w14:paraId="7FF20BEF">
            <w:pPr>
              <w:widowControl/>
              <w:autoSpaceDE w:val="0"/>
              <w:autoSpaceDN w:val="0"/>
              <w:spacing w:before="220" w:after="0" w:line="222" w:lineRule="exact"/>
              <w:ind w:left="136" w:right="0" w:firstLine="0"/>
              <w:jc w:val="left"/>
            </w:pPr>
            <w:r>
              <w:rPr>
                <w:rFonts w:ascii="zMIf0gMJ+SimHei" w:hAnsi="zMIf0gMJ+SimHei" w:eastAsia="zMIf0gMJ+SimHei"/>
                <w:color w:val="000000"/>
                <w:sz w:val="22"/>
              </w:rPr>
              <w:t>序号</w:t>
            </w:r>
            <w:r>
              <w:rPr>
                <w:rFonts w:ascii="Lm7bm0nC+SimHei" w:hAnsi="Lm7bm0nC+SimHei" w:eastAsia="Lm7bm0nC+SimHei"/>
                <w:color w:val="000000"/>
                <w:sz w:val="22"/>
              </w:rPr>
              <w:t xml:space="preserve"> </w:t>
            </w:r>
          </w:p>
        </w:tc>
        <w:tc>
          <w:tcPr>
            <w:tcW w:w="1792" w:type="dxa"/>
            <w:tcBorders>
              <w:top w:val="single" w:color="000000" w:sz="2" w:space="0"/>
              <w:left w:val="single" w:color="000000" w:sz="2" w:space="0"/>
              <w:bottom w:val="single" w:color="000000" w:sz="0" w:space="0"/>
              <w:right w:val="single" w:color="000000" w:sz="0" w:space="0"/>
            </w:tcBorders>
            <w:tcMar>
              <w:left w:w="0" w:type="dxa"/>
              <w:right w:w="0" w:type="dxa"/>
            </w:tcMar>
          </w:tcPr>
          <w:p w14:paraId="0EBADFF0">
            <w:pPr>
              <w:widowControl/>
              <w:autoSpaceDE w:val="0"/>
              <w:autoSpaceDN w:val="0"/>
              <w:spacing w:before="218" w:after="0" w:line="222" w:lineRule="exact"/>
              <w:ind w:left="456" w:right="0" w:firstLine="0"/>
              <w:jc w:val="left"/>
            </w:pPr>
            <w:r>
              <w:rPr>
                <w:rFonts w:ascii="zMIf0gMJ+SimHei" w:hAnsi="zMIf0gMJ+SimHei" w:eastAsia="zMIf0gMJ+SimHei"/>
                <w:color w:val="000000"/>
                <w:sz w:val="22"/>
              </w:rPr>
              <w:t>违法行为</w:t>
            </w:r>
            <w:r>
              <w:rPr>
                <w:rFonts w:ascii="Lm7bm0nC+SimHei" w:hAnsi="Lm7bm0nC+SimHei" w:eastAsia="Lm7bm0nC+SimHei"/>
                <w:color w:val="000000"/>
                <w:sz w:val="22"/>
              </w:rPr>
              <w:t xml:space="preserve"> </w:t>
            </w:r>
          </w:p>
        </w:tc>
        <w:tc>
          <w:tcPr>
            <w:tcW w:w="1852" w:type="dxa"/>
            <w:tcBorders>
              <w:top w:val="single" w:color="000000" w:sz="2" w:space="0"/>
              <w:left w:val="single" w:color="000000" w:sz="0" w:space="0"/>
              <w:bottom w:val="single" w:color="000000" w:sz="0" w:space="0"/>
              <w:right w:val="single" w:color="000000" w:sz="2" w:space="0"/>
            </w:tcBorders>
            <w:tcMar>
              <w:left w:w="0" w:type="dxa"/>
              <w:right w:w="0" w:type="dxa"/>
            </w:tcMar>
          </w:tcPr>
          <w:p w14:paraId="4886BECE">
            <w:pPr>
              <w:widowControl/>
              <w:autoSpaceDE w:val="0"/>
              <w:autoSpaceDN w:val="0"/>
              <w:spacing w:before="80" w:after="0" w:line="220" w:lineRule="exact"/>
              <w:ind w:left="490" w:right="0" w:firstLine="0"/>
              <w:jc w:val="left"/>
            </w:pPr>
            <w:r>
              <w:rPr>
                <w:rFonts w:ascii="zMIf0gMJ+SimHei" w:hAnsi="zMIf0gMJ+SimHei" w:eastAsia="zMIf0gMJ+SimHei"/>
                <w:color w:val="000000"/>
                <w:sz w:val="22"/>
              </w:rPr>
              <w:t>违法行为</w:t>
            </w:r>
            <w:r>
              <w:rPr>
                <w:rFonts w:ascii="Lm7bm0nC+SimHei" w:hAnsi="Lm7bm0nC+SimHei" w:eastAsia="Lm7bm0nC+SimHei"/>
                <w:color w:val="000000"/>
                <w:sz w:val="22"/>
              </w:rPr>
              <w:t xml:space="preserve"> </w:t>
            </w:r>
          </w:p>
          <w:p w14:paraId="2B9F6FAC">
            <w:pPr>
              <w:widowControl/>
              <w:autoSpaceDE w:val="0"/>
              <w:autoSpaceDN w:val="0"/>
              <w:spacing w:before="68" w:after="0" w:line="220" w:lineRule="exact"/>
              <w:ind w:left="492" w:right="0" w:firstLine="0"/>
              <w:jc w:val="left"/>
            </w:pPr>
            <w:r>
              <w:rPr>
                <w:rFonts w:ascii="zMIf0gMJ+SimHei" w:hAnsi="zMIf0gMJ+SimHei" w:eastAsia="zMIf0gMJ+SimHei"/>
                <w:color w:val="000000"/>
                <w:sz w:val="22"/>
              </w:rPr>
              <w:t>认定依据</w:t>
            </w:r>
            <w:r>
              <w:rPr>
                <w:rFonts w:ascii="Lm7bm0nC+SimHei" w:hAnsi="Lm7bm0nC+SimHei" w:eastAsia="Lm7bm0nC+SimHei"/>
                <w:color w:val="000000"/>
                <w:sz w:val="22"/>
              </w:rPr>
              <w:t xml:space="preserve"> </w:t>
            </w:r>
          </w:p>
        </w:tc>
        <w:tc>
          <w:tcPr>
            <w:tcW w:w="1838" w:type="dxa"/>
            <w:tcBorders>
              <w:top w:val="single" w:color="000000" w:sz="2" w:space="0"/>
              <w:left w:val="single" w:color="000000" w:sz="2" w:space="0"/>
              <w:bottom w:val="single" w:color="000000" w:sz="0" w:space="0"/>
              <w:right w:val="single" w:color="000000" w:sz="2" w:space="0"/>
            </w:tcBorders>
            <w:tcMar>
              <w:left w:w="0" w:type="dxa"/>
              <w:right w:w="0" w:type="dxa"/>
            </w:tcMar>
          </w:tcPr>
          <w:p w14:paraId="72AF8893">
            <w:pPr>
              <w:widowControl/>
              <w:autoSpaceDE w:val="0"/>
              <w:autoSpaceDN w:val="0"/>
              <w:spacing w:before="80" w:after="0" w:line="220" w:lineRule="exact"/>
              <w:ind w:left="480" w:right="0" w:firstLine="0"/>
              <w:jc w:val="left"/>
            </w:pPr>
            <w:r>
              <w:rPr>
                <w:rFonts w:ascii="zMIf0gMJ+SimHei" w:hAnsi="zMIf0gMJ+SimHei" w:eastAsia="zMIf0gMJ+SimHei"/>
                <w:color w:val="000000"/>
                <w:sz w:val="22"/>
              </w:rPr>
              <w:t>违法行为</w:t>
            </w:r>
            <w:r>
              <w:rPr>
                <w:rFonts w:ascii="Lm7bm0nC+SimHei" w:hAnsi="Lm7bm0nC+SimHei" w:eastAsia="Lm7bm0nC+SimHei"/>
                <w:color w:val="000000"/>
                <w:sz w:val="22"/>
              </w:rPr>
              <w:t xml:space="preserve"> </w:t>
            </w:r>
          </w:p>
          <w:p w14:paraId="0B9FAA21">
            <w:pPr>
              <w:widowControl/>
              <w:autoSpaceDE w:val="0"/>
              <w:autoSpaceDN w:val="0"/>
              <w:spacing w:before="68" w:after="0" w:line="220" w:lineRule="exact"/>
              <w:ind w:left="480" w:right="0" w:firstLine="0"/>
              <w:jc w:val="left"/>
            </w:pPr>
            <w:r>
              <w:rPr>
                <w:rFonts w:ascii="zMIf0gMJ+SimHei" w:hAnsi="zMIf0gMJ+SimHei" w:eastAsia="zMIf0gMJ+SimHei"/>
                <w:color w:val="000000"/>
                <w:sz w:val="22"/>
              </w:rPr>
              <w:t>处罚依据</w:t>
            </w:r>
            <w:r>
              <w:rPr>
                <w:rFonts w:ascii="Lm7bm0nC+SimHei" w:hAnsi="Lm7bm0nC+SimHei" w:eastAsia="Lm7bm0nC+SimHei"/>
                <w:color w:val="000000"/>
                <w:sz w:val="22"/>
              </w:rPr>
              <w:t xml:space="preserve"> </w:t>
            </w:r>
          </w:p>
        </w:tc>
        <w:tc>
          <w:tcPr>
            <w:tcW w:w="772" w:type="dxa"/>
            <w:tcBorders>
              <w:top w:val="single" w:color="000000" w:sz="2" w:space="0"/>
              <w:left w:val="single" w:color="000000" w:sz="2" w:space="0"/>
              <w:bottom w:val="single" w:color="000000" w:sz="0" w:space="0"/>
              <w:right w:val="single" w:color="000000" w:sz="0" w:space="0"/>
            </w:tcBorders>
            <w:tcMar>
              <w:left w:w="0" w:type="dxa"/>
              <w:right w:w="0" w:type="dxa"/>
            </w:tcMar>
          </w:tcPr>
          <w:p w14:paraId="672AD661">
            <w:pPr>
              <w:widowControl/>
              <w:autoSpaceDE w:val="0"/>
              <w:autoSpaceDN w:val="0"/>
              <w:spacing w:before="80" w:after="0" w:line="220" w:lineRule="exact"/>
              <w:ind w:left="170" w:right="0" w:firstLine="0"/>
              <w:jc w:val="left"/>
            </w:pPr>
            <w:r>
              <w:rPr>
                <w:rFonts w:ascii="zMIf0gMJ+SimHei" w:hAnsi="zMIf0gMJ+SimHei" w:eastAsia="zMIf0gMJ+SimHei"/>
                <w:color w:val="000000"/>
                <w:sz w:val="22"/>
              </w:rPr>
              <w:t>裁量</w:t>
            </w:r>
            <w:r>
              <w:rPr>
                <w:rFonts w:ascii="Lm7bm0nC+SimHei" w:hAnsi="Lm7bm0nC+SimHei" w:eastAsia="Lm7bm0nC+SimHei"/>
                <w:color w:val="000000"/>
                <w:sz w:val="22"/>
              </w:rPr>
              <w:t xml:space="preserve"> </w:t>
            </w:r>
          </w:p>
          <w:p w14:paraId="5474692C">
            <w:pPr>
              <w:widowControl/>
              <w:autoSpaceDE w:val="0"/>
              <w:autoSpaceDN w:val="0"/>
              <w:spacing w:before="68" w:after="0" w:line="220" w:lineRule="exact"/>
              <w:ind w:left="178" w:right="0" w:firstLine="0"/>
              <w:jc w:val="left"/>
            </w:pPr>
            <w:r>
              <w:rPr>
                <w:rFonts w:ascii="zMIf0gMJ+SimHei" w:hAnsi="zMIf0gMJ+SimHei" w:eastAsia="zMIf0gMJ+SimHei"/>
                <w:color w:val="000000"/>
                <w:sz w:val="22"/>
              </w:rPr>
              <w:t>阶次</w:t>
            </w:r>
            <w:r>
              <w:rPr>
                <w:rFonts w:ascii="Lm7bm0nC+SimHei" w:hAnsi="Lm7bm0nC+SimHei" w:eastAsia="Lm7bm0nC+SimHei"/>
                <w:color w:val="000000"/>
                <w:sz w:val="22"/>
              </w:rPr>
              <w:t xml:space="preserve"> </w:t>
            </w:r>
          </w:p>
        </w:tc>
        <w:tc>
          <w:tcPr>
            <w:tcW w:w="2982" w:type="dxa"/>
            <w:tcBorders>
              <w:top w:val="single" w:color="000000" w:sz="2" w:space="0"/>
              <w:left w:val="single" w:color="000000" w:sz="0" w:space="0"/>
              <w:bottom w:val="single" w:color="000000" w:sz="0" w:space="0"/>
              <w:right w:val="single" w:color="000000" w:sz="2" w:space="0"/>
            </w:tcBorders>
            <w:tcMar>
              <w:left w:w="0" w:type="dxa"/>
              <w:right w:w="0" w:type="dxa"/>
            </w:tcMar>
          </w:tcPr>
          <w:p w14:paraId="2FA985B3">
            <w:pPr>
              <w:widowControl/>
              <w:autoSpaceDE w:val="0"/>
              <w:autoSpaceDN w:val="0"/>
              <w:spacing w:before="220" w:after="0" w:line="222" w:lineRule="exact"/>
              <w:ind w:left="728" w:right="0" w:firstLine="0"/>
              <w:jc w:val="left"/>
            </w:pPr>
            <w:r>
              <w:rPr>
                <w:rFonts w:ascii="zMIf0gMJ+SimHei" w:hAnsi="zMIf0gMJ+SimHei" w:eastAsia="zMIf0gMJ+SimHei"/>
                <w:color w:val="000000"/>
                <w:sz w:val="22"/>
              </w:rPr>
              <w:t>违法情节与后果</w:t>
            </w:r>
            <w:r>
              <w:rPr>
                <w:rFonts w:ascii="Lm7bm0nC+SimHei" w:hAnsi="Lm7bm0nC+SimHei" w:eastAsia="Lm7bm0nC+SimHei"/>
                <w:color w:val="000000"/>
                <w:sz w:val="22"/>
              </w:rPr>
              <w:t xml:space="preserve"> </w:t>
            </w:r>
          </w:p>
        </w:tc>
        <w:tc>
          <w:tcPr>
            <w:tcW w:w="4104" w:type="dxa"/>
            <w:tcBorders>
              <w:top w:val="single" w:color="000000" w:sz="2" w:space="0"/>
              <w:left w:val="single" w:color="000000" w:sz="2" w:space="0"/>
              <w:bottom w:val="single" w:color="000000" w:sz="0" w:space="0"/>
              <w:right w:val="single" w:color="000000" w:sz="0" w:space="0"/>
            </w:tcBorders>
            <w:tcMar>
              <w:left w:w="0" w:type="dxa"/>
              <w:right w:w="0" w:type="dxa"/>
            </w:tcMar>
          </w:tcPr>
          <w:p w14:paraId="0DD29DB6">
            <w:pPr>
              <w:widowControl/>
              <w:autoSpaceDE w:val="0"/>
              <w:autoSpaceDN w:val="0"/>
              <w:spacing w:before="218" w:after="0" w:line="222" w:lineRule="exact"/>
              <w:ind w:left="1616" w:right="0" w:firstLine="0"/>
              <w:jc w:val="left"/>
            </w:pPr>
            <w:r>
              <w:rPr>
                <w:rFonts w:ascii="zMIf0gMJ+SimHei" w:hAnsi="zMIf0gMJ+SimHei" w:eastAsia="zMIf0gMJ+SimHei"/>
                <w:color w:val="000000"/>
                <w:sz w:val="22"/>
              </w:rPr>
              <w:t>处罚幅度</w:t>
            </w:r>
            <w:r>
              <w:rPr>
                <w:rFonts w:ascii="Lm7bm0nC+SimHei" w:hAnsi="Lm7bm0nC+SimHei" w:eastAsia="Lm7bm0nC+SimHei"/>
                <w:color w:val="000000"/>
                <w:sz w:val="22"/>
              </w:rPr>
              <w:t xml:space="preserve"> </w:t>
            </w:r>
          </w:p>
        </w:tc>
      </w:tr>
      <w:tr w14:paraId="73BC1B3A">
        <w:tblPrEx>
          <w:tblCellMar>
            <w:top w:w="0" w:type="dxa"/>
            <w:left w:w="108" w:type="dxa"/>
            <w:bottom w:w="0" w:type="dxa"/>
            <w:right w:w="108" w:type="dxa"/>
          </w:tblCellMar>
        </w:tblPrEx>
        <w:trPr>
          <w:trHeight w:val="1268" w:hRule="exact"/>
        </w:trPr>
        <w:tc>
          <w:tcPr>
            <w:tcW w:w="708" w:type="dxa"/>
            <w:vMerge w:val="restart"/>
            <w:tcBorders>
              <w:top w:val="single" w:color="000000" w:sz="0" w:space="0"/>
              <w:left w:val="single" w:color="000000" w:sz="2" w:space="0"/>
              <w:bottom w:val="single" w:color="000000" w:sz="0" w:space="0"/>
              <w:right w:val="single" w:color="000000" w:sz="2" w:space="0"/>
            </w:tcBorders>
            <w:tcMar>
              <w:left w:w="0" w:type="dxa"/>
              <w:right w:w="0" w:type="dxa"/>
            </w:tcMar>
          </w:tcPr>
          <w:p w14:paraId="145543EB">
            <w:pPr>
              <w:widowControl/>
              <w:autoSpaceDE w:val="0"/>
              <w:autoSpaceDN w:val="0"/>
              <w:spacing w:before="2516" w:after="0" w:line="220" w:lineRule="exact"/>
              <w:ind w:left="318" w:right="0" w:firstLine="0"/>
              <w:jc w:val="left"/>
            </w:pPr>
            <w:r>
              <w:rPr>
                <w:rFonts w:ascii="5NwxDFvc+SimSun" w:hAnsi="5NwxDFvc+SimSun" w:eastAsia="5NwxDFvc+SimSun"/>
                <w:color w:val="000000"/>
                <w:sz w:val="22"/>
              </w:rPr>
              <w:t xml:space="preserve">1 </w:t>
            </w:r>
          </w:p>
        </w:tc>
        <w:tc>
          <w:tcPr>
            <w:tcW w:w="1792" w:type="dxa"/>
            <w:vMerge w:val="restart"/>
            <w:tcBorders>
              <w:top w:val="single" w:color="000000" w:sz="0" w:space="0"/>
              <w:left w:val="single" w:color="000000" w:sz="2" w:space="0"/>
              <w:bottom w:val="single" w:color="000000" w:sz="0" w:space="0"/>
              <w:right w:val="single" w:color="000000" w:sz="0" w:space="0"/>
            </w:tcBorders>
            <w:tcMar>
              <w:left w:w="0" w:type="dxa"/>
              <w:right w:w="0" w:type="dxa"/>
            </w:tcMar>
          </w:tcPr>
          <w:p w14:paraId="1D3A3311">
            <w:pPr>
              <w:widowControl/>
              <w:autoSpaceDE w:val="0"/>
              <w:autoSpaceDN w:val="0"/>
              <w:spacing w:before="2516" w:after="0" w:line="220" w:lineRule="exact"/>
              <w:ind w:left="110" w:right="0" w:firstLine="0"/>
              <w:jc w:val="left"/>
            </w:pPr>
            <w:r>
              <w:rPr>
                <w:rFonts w:ascii="wJ8AvtUI+SimSun" w:hAnsi="wJ8AvtUI+SimSun" w:eastAsia="wJ8AvtUI+SimSun"/>
                <w:color w:val="000000"/>
                <w:sz w:val="22"/>
              </w:rPr>
              <w:t>擅自收购烟叶</w:t>
            </w:r>
            <w:r>
              <w:rPr>
                <w:rFonts w:ascii="5NwxDFvc+SimSun" w:hAnsi="5NwxDFvc+SimSun" w:eastAsia="5NwxDFvc+SimSun"/>
                <w:color w:val="000000"/>
                <w:sz w:val="22"/>
              </w:rPr>
              <w:t xml:space="preserve"> </w:t>
            </w:r>
          </w:p>
        </w:tc>
        <w:tc>
          <w:tcPr>
            <w:tcW w:w="1852" w:type="dxa"/>
            <w:vMerge w:val="restart"/>
            <w:tcBorders>
              <w:top w:val="single" w:color="000000" w:sz="0" w:space="0"/>
              <w:left w:val="single" w:color="000000" w:sz="0" w:space="0"/>
              <w:bottom w:val="single" w:color="000000" w:sz="0" w:space="0"/>
              <w:right w:val="single" w:color="000000" w:sz="2" w:space="0"/>
            </w:tcBorders>
            <w:tcMar>
              <w:left w:w="0" w:type="dxa"/>
              <w:right w:w="0" w:type="dxa"/>
            </w:tcMar>
          </w:tcPr>
          <w:p w14:paraId="561BA941">
            <w:pPr>
              <w:widowControl/>
              <w:autoSpaceDE w:val="0"/>
              <w:autoSpaceDN w:val="0"/>
              <w:spacing w:before="1724" w:after="0" w:line="286" w:lineRule="exact"/>
              <w:ind w:left="110" w:right="0" w:firstLine="4"/>
              <w:jc w:val="left"/>
            </w:pPr>
            <w:r>
              <w:rPr>
                <w:rFonts w:ascii="wJ8AvtUI+SimSun" w:hAnsi="wJ8AvtUI+SimSun" w:eastAsia="wJ8AvtUI+SimSun"/>
                <w:color w:val="000000"/>
                <w:sz w:val="22"/>
              </w:rPr>
              <w:t>《中华人民共和国烟草专卖法》</w:t>
            </w:r>
            <w:r>
              <w:rPr>
                <w:rFonts w:ascii="5NwxDFvc+SimSun" w:hAnsi="5NwxDFvc+SimSun" w:eastAsia="5NwxDFvc+SimSun"/>
                <w:color w:val="000000"/>
                <w:sz w:val="22"/>
              </w:rPr>
              <w:t xml:space="preserve"> </w:t>
            </w:r>
            <w:r>
              <w:rPr>
                <w:rFonts w:ascii="wJ8AvtUI+SimSun" w:hAnsi="wJ8AvtUI+SimSun" w:eastAsia="wJ8AvtUI+SimSun"/>
                <w:color w:val="000000"/>
                <w:sz w:val="22"/>
              </w:rPr>
              <w:t>第十条第一款；</w:t>
            </w:r>
            <w:r>
              <w:rPr>
                <w:rFonts w:ascii="5NwxDFvc+SimSun" w:hAnsi="5NwxDFvc+SimSun" w:eastAsia="5NwxDFvc+SimSun"/>
                <w:color w:val="000000"/>
                <w:sz w:val="22"/>
              </w:rPr>
              <w:t xml:space="preserve"> </w:t>
            </w:r>
            <w:r>
              <w:rPr>
                <w:rFonts w:ascii="wJ8AvtUI+SimSun" w:hAnsi="wJ8AvtUI+SimSun" w:eastAsia="wJ8AvtUI+SimSun"/>
                <w:color w:val="000000"/>
                <w:sz w:val="22"/>
              </w:rPr>
              <w:t>《烟草专卖法实</w:t>
            </w:r>
            <w:r>
              <w:rPr>
                <w:rFonts w:ascii="5NwxDFvc+SimSun" w:hAnsi="5NwxDFvc+SimSun" w:eastAsia="5NwxDFvc+SimSun"/>
                <w:color w:val="000000"/>
                <w:sz w:val="22"/>
              </w:rPr>
              <w:t xml:space="preserve"> </w:t>
            </w:r>
            <w:r>
              <w:rPr>
                <w:rFonts w:ascii="wJ8AvtUI+SimSun" w:hAnsi="wJ8AvtUI+SimSun" w:eastAsia="wJ8AvtUI+SimSun"/>
                <w:color w:val="000000"/>
                <w:sz w:val="22"/>
              </w:rPr>
              <w:t>施条例》第十六</w:t>
            </w:r>
            <w:r>
              <w:rPr>
                <w:rFonts w:ascii="5NwxDFvc+SimSun" w:hAnsi="5NwxDFvc+SimSun" w:eastAsia="5NwxDFvc+SimSun"/>
                <w:color w:val="000000"/>
                <w:sz w:val="22"/>
              </w:rPr>
              <w:t xml:space="preserve"> </w:t>
            </w:r>
            <w:r>
              <w:rPr>
                <w:rFonts w:ascii="wJ8AvtUI+SimSun" w:hAnsi="wJ8AvtUI+SimSun" w:eastAsia="wJ8AvtUI+SimSun"/>
                <w:color w:val="000000"/>
                <w:sz w:val="22"/>
              </w:rPr>
              <w:t>条。</w:t>
            </w:r>
            <w:r>
              <w:rPr>
                <w:rFonts w:ascii="5NwxDFvc+SimSun" w:hAnsi="5NwxDFvc+SimSun" w:eastAsia="5NwxDFvc+SimSun"/>
                <w:color w:val="000000"/>
                <w:sz w:val="22"/>
              </w:rPr>
              <w:t xml:space="preserve"> </w:t>
            </w:r>
          </w:p>
        </w:tc>
        <w:tc>
          <w:tcPr>
            <w:tcW w:w="1838" w:type="dxa"/>
            <w:vMerge w:val="restart"/>
            <w:tcBorders>
              <w:top w:val="single" w:color="000000" w:sz="0" w:space="0"/>
              <w:left w:val="single" w:color="000000" w:sz="2" w:space="0"/>
              <w:bottom w:val="single" w:color="000000" w:sz="0" w:space="0"/>
              <w:right w:val="single" w:color="000000" w:sz="2" w:space="0"/>
            </w:tcBorders>
            <w:tcMar>
              <w:left w:w="0" w:type="dxa"/>
              <w:right w:w="0" w:type="dxa"/>
            </w:tcMar>
          </w:tcPr>
          <w:p w14:paraId="69FD7E0D">
            <w:pPr>
              <w:widowControl/>
              <w:autoSpaceDE w:val="0"/>
              <w:autoSpaceDN w:val="0"/>
              <w:spacing w:before="1972" w:after="0" w:line="282" w:lineRule="exact"/>
              <w:ind w:left="108" w:right="0" w:firstLine="0"/>
              <w:jc w:val="left"/>
            </w:pPr>
            <w:r>
              <w:rPr>
                <w:rFonts w:ascii="wJ8AvtUI+SimSun" w:hAnsi="wJ8AvtUI+SimSun" w:eastAsia="wJ8AvtUI+SimSun"/>
                <w:color w:val="000000"/>
                <w:sz w:val="22"/>
              </w:rPr>
              <w:t>《中华人民共和国烟草专卖法》</w:t>
            </w:r>
            <w:r>
              <w:rPr>
                <w:rFonts w:ascii="5NwxDFvc+SimSun" w:hAnsi="5NwxDFvc+SimSun" w:eastAsia="5NwxDFvc+SimSun"/>
                <w:color w:val="000000"/>
                <w:sz w:val="22"/>
              </w:rPr>
              <w:t xml:space="preserve"> </w:t>
            </w:r>
          </w:p>
          <w:p w14:paraId="0F421A62">
            <w:pPr>
              <w:widowControl/>
              <w:autoSpaceDE w:val="0"/>
              <w:autoSpaceDN w:val="0"/>
              <w:spacing w:before="56" w:after="0" w:line="284" w:lineRule="exact"/>
              <w:ind w:left="108" w:right="0" w:firstLine="0"/>
              <w:jc w:val="left"/>
            </w:pPr>
            <w:r>
              <w:rPr>
                <w:rFonts w:ascii="wJ8AvtUI+SimSun" w:hAnsi="wJ8AvtUI+SimSun" w:eastAsia="wJ8AvtUI+SimSun"/>
                <w:color w:val="000000"/>
                <w:sz w:val="22"/>
              </w:rPr>
              <w:t>第二十八条；《烟</w:t>
            </w:r>
            <w:r>
              <w:rPr>
                <w:rFonts w:ascii="5NwxDFvc+SimSun" w:hAnsi="5NwxDFvc+SimSun" w:eastAsia="5NwxDFvc+SimSun"/>
                <w:color w:val="000000"/>
                <w:sz w:val="22"/>
              </w:rPr>
              <w:t xml:space="preserve"> </w:t>
            </w:r>
            <w:r>
              <w:rPr>
                <w:rFonts w:ascii="wJ8AvtUI+SimSun" w:hAnsi="wJ8AvtUI+SimSun" w:eastAsia="wJ8AvtUI+SimSun"/>
                <w:color w:val="000000"/>
                <w:sz w:val="22"/>
              </w:rPr>
              <w:t>草专卖法实施条</w:t>
            </w:r>
            <w:r>
              <w:rPr>
                <w:rFonts w:ascii="5NwxDFvc+SimSun" w:hAnsi="5NwxDFvc+SimSun" w:eastAsia="5NwxDFvc+SimSun"/>
                <w:color w:val="000000"/>
                <w:sz w:val="22"/>
              </w:rPr>
              <w:t xml:space="preserve"> </w:t>
            </w:r>
            <w:r>
              <w:rPr>
                <w:rFonts w:ascii="wJ8AvtUI+SimSun" w:hAnsi="wJ8AvtUI+SimSun" w:eastAsia="wJ8AvtUI+SimSun"/>
                <w:color w:val="000000"/>
                <w:sz w:val="22"/>
              </w:rPr>
              <w:t>例》第五十一条。</w:t>
            </w:r>
            <w:r>
              <w:rPr>
                <w:rFonts w:ascii="5NwxDFvc+SimSun" w:hAnsi="5NwxDFvc+SimSun" w:eastAsia="5NwxDFvc+SimSun"/>
                <w:color w:val="000000"/>
                <w:sz w:val="22"/>
              </w:rPr>
              <w:t xml:space="preserve"> </w:t>
            </w:r>
          </w:p>
        </w:tc>
        <w:tc>
          <w:tcPr>
            <w:tcW w:w="772" w:type="dxa"/>
            <w:tcBorders>
              <w:top w:val="single" w:color="000000" w:sz="0" w:space="0"/>
              <w:left w:val="single" w:color="000000" w:sz="2" w:space="0"/>
              <w:bottom w:val="single" w:color="000000" w:sz="2" w:space="0"/>
              <w:right w:val="single" w:color="000000" w:sz="0" w:space="0"/>
            </w:tcBorders>
            <w:tcMar>
              <w:left w:w="0" w:type="dxa"/>
              <w:right w:w="0" w:type="dxa"/>
            </w:tcMar>
          </w:tcPr>
          <w:p w14:paraId="2952BC9A">
            <w:pPr>
              <w:widowControl/>
              <w:autoSpaceDE w:val="0"/>
              <w:autoSpaceDN w:val="0"/>
              <w:spacing w:before="340" w:after="0" w:line="222" w:lineRule="exact"/>
              <w:ind w:left="134" w:right="0" w:firstLine="0"/>
              <w:jc w:val="left"/>
              <w:rPr>
                <w:sz w:val="18"/>
                <w:szCs w:val="21"/>
              </w:rPr>
            </w:pPr>
            <w:r>
              <w:rPr>
                <w:rFonts w:ascii="wJ8AvtUI+SimSun" w:hAnsi="wJ8AvtUI+SimSun" w:eastAsia="wJ8AvtUI+SimSun"/>
                <w:color w:val="000000"/>
                <w:sz w:val="20"/>
                <w:szCs w:val="21"/>
              </w:rPr>
              <w:t>（一）</w:t>
            </w:r>
            <w:r>
              <w:rPr>
                <w:rFonts w:ascii="5NwxDFvc+SimSun" w:hAnsi="5NwxDFvc+SimSun" w:eastAsia="5NwxDFvc+SimSun"/>
                <w:color w:val="000000"/>
                <w:sz w:val="20"/>
                <w:szCs w:val="21"/>
              </w:rPr>
              <w:t xml:space="preserve"> </w:t>
            </w:r>
          </w:p>
        </w:tc>
        <w:tc>
          <w:tcPr>
            <w:tcW w:w="2982" w:type="dxa"/>
            <w:tcBorders>
              <w:top w:val="single" w:color="000000" w:sz="0" w:space="0"/>
              <w:left w:val="single" w:color="000000" w:sz="0" w:space="0"/>
              <w:bottom w:val="single" w:color="000000" w:sz="2" w:space="0"/>
              <w:right w:val="single" w:color="000000" w:sz="2" w:space="0"/>
            </w:tcBorders>
            <w:tcMar>
              <w:left w:w="0" w:type="dxa"/>
              <w:right w:w="0" w:type="dxa"/>
            </w:tcMar>
          </w:tcPr>
          <w:p w14:paraId="20005E95">
            <w:pPr>
              <w:widowControl/>
              <w:autoSpaceDE w:val="0"/>
              <w:autoSpaceDN w:val="0"/>
              <w:spacing w:before="340" w:after="0" w:line="222" w:lineRule="exact"/>
              <w:ind w:left="0" w:right="0" w:firstLine="0"/>
              <w:jc w:val="center"/>
            </w:pPr>
            <w:r>
              <w:rPr>
                <w:rFonts w:ascii="wJ8AvtUI+SimSun" w:hAnsi="wJ8AvtUI+SimSun" w:eastAsia="wJ8AvtUI+SimSun"/>
                <w:color w:val="000000"/>
                <w:sz w:val="22"/>
              </w:rPr>
              <w:t>擅自收购烟叶低于三百公斤</w:t>
            </w:r>
            <w:r>
              <w:rPr>
                <w:rFonts w:ascii="5NwxDFvc+SimSun" w:hAnsi="5NwxDFvc+SimSun" w:eastAsia="5NwxDFvc+SimSun"/>
                <w:color w:val="000000"/>
                <w:sz w:val="22"/>
              </w:rPr>
              <w:t xml:space="preserve"> </w:t>
            </w:r>
          </w:p>
          <w:p w14:paraId="4743BC76">
            <w:pPr>
              <w:widowControl/>
              <w:autoSpaceDE w:val="0"/>
              <w:autoSpaceDN w:val="0"/>
              <w:spacing w:before="64" w:after="0" w:line="220" w:lineRule="exact"/>
              <w:ind w:left="132" w:right="0" w:firstLine="0"/>
              <w:jc w:val="left"/>
            </w:pPr>
            <w:r>
              <w:rPr>
                <w:rFonts w:ascii="wJ8AvtUI+SimSun" w:hAnsi="wJ8AvtUI+SimSun" w:eastAsia="wJ8AvtUI+SimSun"/>
                <w:color w:val="000000"/>
                <w:sz w:val="22"/>
              </w:rPr>
              <w:t>的。</w:t>
            </w:r>
            <w:r>
              <w:rPr>
                <w:rFonts w:ascii="5NwxDFvc+SimSun" w:hAnsi="5NwxDFvc+SimSun" w:eastAsia="5NwxDFvc+SimSun"/>
                <w:color w:val="000000"/>
                <w:sz w:val="22"/>
              </w:rPr>
              <w:t xml:space="preserve"> </w:t>
            </w:r>
          </w:p>
        </w:tc>
        <w:tc>
          <w:tcPr>
            <w:tcW w:w="4104" w:type="dxa"/>
            <w:tcBorders>
              <w:top w:val="single" w:color="000000" w:sz="0" w:space="0"/>
              <w:left w:val="single" w:color="000000" w:sz="2" w:space="0"/>
              <w:bottom w:val="single" w:color="000000" w:sz="2" w:space="0"/>
              <w:right w:val="single" w:color="000000" w:sz="0" w:space="0"/>
            </w:tcBorders>
            <w:tcMar>
              <w:left w:w="0" w:type="dxa"/>
              <w:right w:w="0" w:type="dxa"/>
            </w:tcMar>
          </w:tcPr>
          <w:p w14:paraId="3EB0ACB7">
            <w:pPr>
              <w:widowControl/>
              <w:autoSpaceDE w:val="0"/>
              <w:autoSpaceDN w:val="0"/>
              <w:spacing w:before="8" w:after="0" w:line="286" w:lineRule="exact"/>
              <w:ind w:left="110" w:right="30" w:firstLine="2"/>
              <w:jc w:val="both"/>
            </w:pPr>
            <w:r>
              <w:rPr>
                <w:rFonts w:ascii="wJ8AvtUI+SimSun" w:hAnsi="wJ8AvtUI+SimSun" w:eastAsia="wJ8AvtUI+SimSun"/>
                <w:color w:val="000000"/>
                <w:sz w:val="22"/>
              </w:rPr>
              <w:t>可以处非法收购烟叶价值</w:t>
            </w:r>
            <w:r>
              <w:rPr>
                <w:rFonts w:ascii="5NwxDFvc+SimSun" w:hAnsi="5NwxDFvc+SimSun" w:eastAsia="5NwxDFvc+SimSun"/>
                <w:color w:val="000000"/>
                <w:sz w:val="22"/>
              </w:rPr>
              <w:t xml:space="preserve"> 20%</w:t>
            </w:r>
            <w:r>
              <w:rPr>
                <w:rFonts w:ascii="wJ8AvtUI+SimSun" w:hAnsi="wJ8AvtUI+SimSun" w:eastAsia="wJ8AvtUI+SimSun"/>
                <w:color w:val="000000"/>
                <w:sz w:val="22"/>
              </w:rPr>
              <w:t>以上低于</w:t>
            </w:r>
            <w:r>
              <w:rPr>
                <w:rFonts w:ascii="5NwxDFvc+SimSun" w:hAnsi="5NwxDFvc+SimSun" w:eastAsia="5NwxDFvc+SimSun"/>
                <w:color w:val="000000"/>
                <w:sz w:val="22"/>
              </w:rPr>
              <w:t xml:space="preserve"> 30%</w:t>
            </w:r>
            <w:r>
              <w:rPr>
                <w:rFonts w:ascii="wJ8AvtUI+SimSun" w:hAnsi="wJ8AvtUI+SimSun" w:eastAsia="wJ8AvtUI+SimSun"/>
                <w:color w:val="000000"/>
                <w:sz w:val="22"/>
              </w:rPr>
              <w:t>的罚款，并按照查获地省级烟草专卖</w:t>
            </w:r>
            <w:r>
              <w:rPr>
                <w:rFonts w:ascii="5NwxDFvc+SimSun" w:hAnsi="5NwxDFvc+SimSun" w:eastAsia="5NwxDFvc+SimSun"/>
                <w:color w:val="000000"/>
                <w:sz w:val="22"/>
              </w:rPr>
              <w:t xml:space="preserve"> </w:t>
            </w:r>
            <w:r>
              <w:rPr>
                <w:rFonts w:ascii="wJ8AvtUI+SimSun" w:hAnsi="wJ8AvtUI+SimSun" w:eastAsia="wJ8AvtUI+SimSun"/>
                <w:color w:val="000000"/>
                <w:sz w:val="22"/>
              </w:rPr>
              <w:t>行政主管部门出具的上年度烟叶平均收</w:t>
            </w:r>
            <w:r>
              <w:rPr>
                <w:rFonts w:ascii="5NwxDFvc+SimSun" w:hAnsi="5NwxDFvc+SimSun" w:eastAsia="5NwxDFvc+SimSun"/>
                <w:color w:val="000000"/>
                <w:sz w:val="22"/>
              </w:rPr>
              <w:t xml:space="preserve"> </w:t>
            </w:r>
            <w:r>
              <w:rPr>
                <w:rFonts w:ascii="wJ8AvtUI+SimSun" w:hAnsi="wJ8AvtUI+SimSun" w:eastAsia="wJ8AvtUI+SimSun"/>
                <w:color w:val="000000"/>
                <w:sz w:val="22"/>
              </w:rPr>
              <w:t>购价格的</w:t>
            </w:r>
            <w:r>
              <w:rPr>
                <w:rFonts w:ascii="5NwxDFvc+SimSun" w:hAnsi="5NwxDFvc+SimSun" w:eastAsia="5NwxDFvc+SimSun"/>
                <w:color w:val="000000"/>
                <w:sz w:val="22"/>
              </w:rPr>
              <w:t xml:space="preserve"> 70%</w:t>
            </w:r>
            <w:r>
              <w:rPr>
                <w:rFonts w:ascii="wJ8AvtUI+SimSun" w:hAnsi="wJ8AvtUI+SimSun" w:eastAsia="wJ8AvtUI+SimSun"/>
                <w:color w:val="000000"/>
                <w:sz w:val="22"/>
              </w:rPr>
              <w:t>收购违法收购的烟叶。</w:t>
            </w:r>
            <w:r>
              <w:rPr>
                <w:rFonts w:ascii="5NwxDFvc+SimSun" w:hAnsi="5NwxDFvc+SimSun" w:eastAsia="5NwxDFvc+SimSun"/>
                <w:color w:val="000000"/>
                <w:sz w:val="22"/>
              </w:rPr>
              <w:t xml:space="preserve"> </w:t>
            </w:r>
          </w:p>
        </w:tc>
      </w:tr>
      <w:tr w14:paraId="5A359784">
        <w:tblPrEx>
          <w:tblCellMar>
            <w:top w:w="0" w:type="dxa"/>
            <w:left w:w="108" w:type="dxa"/>
            <w:bottom w:w="0" w:type="dxa"/>
            <w:right w:w="108" w:type="dxa"/>
          </w:tblCellMar>
        </w:tblPrEx>
        <w:trPr>
          <w:trHeight w:val="1578" w:hRule="exact"/>
        </w:trPr>
        <w:tc>
          <w:tcPr>
            <w:tcW w:w="2017" w:type="dxa"/>
            <w:vMerge w:val="continue"/>
            <w:tcBorders>
              <w:top w:val="single" w:color="000000" w:sz="0" w:space="0"/>
              <w:left w:val="single" w:color="000000" w:sz="2" w:space="0"/>
              <w:bottom w:val="single" w:color="000000" w:sz="0" w:space="0"/>
              <w:right w:val="single" w:color="000000" w:sz="2" w:space="0"/>
            </w:tcBorders>
          </w:tcPr>
          <w:p w14:paraId="6D2B2AC4"/>
        </w:tc>
        <w:tc>
          <w:tcPr>
            <w:tcW w:w="2017" w:type="dxa"/>
            <w:vMerge w:val="continue"/>
            <w:tcBorders>
              <w:top w:val="single" w:color="000000" w:sz="0" w:space="0"/>
              <w:left w:val="single" w:color="000000" w:sz="2" w:space="0"/>
              <w:bottom w:val="single" w:color="000000" w:sz="0" w:space="0"/>
              <w:right w:val="single" w:color="000000" w:sz="0" w:space="0"/>
            </w:tcBorders>
          </w:tcPr>
          <w:p w14:paraId="5B957B92"/>
        </w:tc>
        <w:tc>
          <w:tcPr>
            <w:tcW w:w="2017" w:type="dxa"/>
            <w:vMerge w:val="continue"/>
            <w:tcBorders>
              <w:top w:val="single" w:color="000000" w:sz="0" w:space="0"/>
              <w:left w:val="single" w:color="000000" w:sz="0" w:space="0"/>
              <w:bottom w:val="single" w:color="000000" w:sz="0" w:space="0"/>
              <w:right w:val="single" w:color="000000" w:sz="2" w:space="0"/>
            </w:tcBorders>
          </w:tcPr>
          <w:p w14:paraId="1E3D5D45"/>
        </w:tc>
        <w:tc>
          <w:tcPr>
            <w:tcW w:w="2017" w:type="dxa"/>
            <w:vMerge w:val="continue"/>
            <w:tcBorders>
              <w:top w:val="single" w:color="000000" w:sz="0" w:space="0"/>
              <w:left w:val="single" w:color="000000" w:sz="2" w:space="0"/>
              <w:bottom w:val="single" w:color="000000" w:sz="0" w:space="0"/>
              <w:right w:val="single" w:color="000000" w:sz="2" w:space="0"/>
            </w:tcBorders>
          </w:tcPr>
          <w:p w14:paraId="4CF5D42D"/>
        </w:tc>
        <w:tc>
          <w:tcPr>
            <w:tcW w:w="772" w:type="dxa"/>
            <w:tcBorders>
              <w:top w:val="single" w:color="000000" w:sz="2" w:space="0"/>
              <w:left w:val="single" w:color="000000" w:sz="2" w:space="0"/>
              <w:bottom w:val="single" w:color="000000" w:sz="0" w:space="0"/>
              <w:right w:val="single" w:color="000000" w:sz="0" w:space="0"/>
            </w:tcBorders>
            <w:tcMar>
              <w:left w:w="0" w:type="dxa"/>
              <w:right w:w="0" w:type="dxa"/>
            </w:tcMar>
          </w:tcPr>
          <w:p w14:paraId="6D824AD9">
            <w:pPr>
              <w:widowControl/>
              <w:autoSpaceDE w:val="0"/>
              <w:autoSpaceDN w:val="0"/>
              <w:spacing w:before="582" w:after="0" w:line="222" w:lineRule="exact"/>
              <w:ind w:left="146" w:right="0" w:firstLine="0"/>
              <w:jc w:val="left"/>
              <w:rPr>
                <w:sz w:val="18"/>
                <w:szCs w:val="21"/>
              </w:rPr>
            </w:pPr>
            <w:r>
              <w:rPr>
                <w:rFonts w:ascii="wJ8AvtUI+SimSun" w:hAnsi="wJ8AvtUI+SimSun" w:eastAsia="wJ8AvtUI+SimSun"/>
                <w:color w:val="000000"/>
                <w:sz w:val="20"/>
                <w:szCs w:val="21"/>
              </w:rPr>
              <w:t>（二）</w:t>
            </w:r>
            <w:r>
              <w:rPr>
                <w:rFonts w:ascii="5NwxDFvc+SimSun" w:hAnsi="5NwxDFvc+SimSun" w:eastAsia="5NwxDFvc+SimSun"/>
                <w:color w:val="000000"/>
                <w:sz w:val="20"/>
                <w:szCs w:val="21"/>
              </w:rPr>
              <w:t xml:space="preserve"> </w:t>
            </w:r>
          </w:p>
        </w:tc>
        <w:tc>
          <w:tcPr>
            <w:tcW w:w="2982" w:type="dxa"/>
            <w:tcBorders>
              <w:top w:val="single" w:color="000000" w:sz="2" w:space="0"/>
              <w:left w:val="single" w:color="000000" w:sz="0" w:space="0"/>
              <w:bottom w:val="single" w:color="000000" w:sz="0" w:space="0"/>
              <w:right w:val="single" w:color="000000" w:sz="2" w:space="0"/>
            </w:tcBorders>
            <w:tcMar>
              <w:left w:w="0" w:type="dxa"/>
              <w:right w:w="0" w:type="dxa"/>
            </w:tcMar>
          </w:tcPr>
          <w:p w14:paraId="1800BD2B">
            <w:pPr>
              <w:widowControl/>
              <w:autoSpaceDE w:val="0"/>
              <w:autoSpaceDN w:val="0"/>
              <w:spacing w:before="342" w:after="0" w:line="222" w:lineRule="exact"/>
              <w:ind w:left="0" w:right="0" w:firstLine="0"/>
              <w:jc w:val="center"/>
            </w:pPr>
            <w:r>
              <w:rPr>
                <w:rFonts w:ascii="wJ8AvtUI+SimSun" w:hAnsi="wJ8AvtUI+SimSun" w:eastAsia="wJ8AvtUI+SimSun"/>
                <w:color w:val="000000"/>
                <w:sz w:val="22"/>
              </w:rPr>
              <w:t>擅自收购烟叶三百公斤以上</w:t>
            </w:r>
            <w:r>
              <w:rPr>
                <w:rFonts w:ascii="5NwxDFvc+SimSun" w:hAnsi="5NwxDFvc+SimSun" w:eastAsia="5NwxDFvc+SimSun"/>
                <w:color w:val="000000"/>
                <w:sz w:val="22"/>
              </w:rPr>
              <w:t xml:space="preserve"> </w:t>
            </w:r>
          </w:p>
          <w:p w14:paraId="6497EC73">
            <w:pPr>
              <w:widowControl/>
              <w:autoSpaceDE w:val="0"/>
              <w:autoSpaceDN w:val="0"/>
              <w:spacing w:before="62" w:after="0" w:line="220" w:lineRule="exact"/>
              <w:ind w:left="114" w:right="0" w:firstLine="0"/>
              <w:jc w:val="left"/>
            </w:pPr>
            <w:r>
              <w:rPr>
                <w:rFonts w:ascii="wJ8AvtUI+SimSun" w:hAnsi="wJ8AvtUI+SimSun" w:eastAsia="wJ8AvtUI+SimSun"/>
                <w:color w:val="000000"/>
                <w:sz w:val="22"/>
              </w:rPr>
              <w:t>低于六百公斤的。</w:t>
            </w:r>
            <w:r>
              <w:rPr>
                <w:rFonts w:ascii="5NwxDFvc+SimSun" w:hAnsi="5NwxDFvc+SimSun" w:eastAsia="5NwxDFvc+SimSun"/>
                <w:color w:val="000000"/>
                <w:sz w:val="22"/>
              </w:rPr>
              <w:t xml:space="preserve"> </w:t>
            </w:r>
          </w:p>
        </w:tc>
        <w:tc>
          <w:tcPr>
            <w:tcW w:w="4104" w:type="dxa"/>
            <w:tcBorders>
              <w:top w:val="single" w:color="000000" w:sz="2" w:space="0"/>
              <w:left w:val="single" w:color="000000" w:sz="2" w:space="0"/>
              <w:bottom w:val="single" w:color="000000" w:sz="0" w:space="0"/>
              <w:right w:val="single" w:color="000000" w:sz="0" w:space="0"/>
            </w:tcBorders>
            <w:tcMar>
              <w:left w:w="0" w:type="dxa"/>
              <w:right w:w="0" w:type="dxa"/>
            </w:tcMar>
          </w:tcPr>
          <w:p w14:paraId="075FBC72">
            <w:pPr>
              <w:widowControl/>
              <w:autoSpaceDE w:val="0"/>
              <w:autoSpaceDN w:val="0"/>
              <w:spacing w:before="166" w:after="0" w:line="286" w:lineRule="exact"/>
              <w:ind w:left="110" w:right="30" w:firstLine="2"/>
              <w:jc w:val="both"/>
            </w:pPr>
            <w:r>
              <w:rPr>
                <w:rFonts w:ascii="wJ8AvtUI+SimSun" w:hAnsi="wJ8AvtUI+SimSun" w:eastAsia="wJ8AvtUI+SimSun"/>
                <w:color w:val="000000"/>
                <w:sz w:val="22"/>
              </w:rPr>
              <w:t>可以处非法收购烟叶价值</w:t>
            </w:r>
            <w:r>
              <w:rPr>
                <w:rFonts w:ascii="5NwxDFvc+SimSun" w:hAnsi="5NwxDFvc+SimSun" w:eastAsia="5NwxDFvc+SimSun"/>
                <w:color w:val="000000"/>
                <w:sz w:val="22"/>
              </w:rPr>
              <w:t xml:space="preserve"> 30%</w:t>
            </w:r>
            <w:r>
              <w:rPr>
                <w:rFonts w:ascii="wJ8AvtUI+SimSun" w:hAnsi="wJ8AvtUI+SimSun" w:eastAsia="wJ8AvtUI+SimSun"/>
                <w:color w:val="000000"/>
                <w:sz w:val="22"/>
              </w:rPr>
              <w:t>以上低于</w:t>
            </w:r>
            <w:r>
              <w:rPr>
                <w:rFonts w:ascii="5NwxDFvc+SimSun" w:hAnsi="5NwxDFvc+SimSun" w:eastAsia="5NwxDFvc+SimSun"/>
                <w:color w:val="000000"/>
                <w:sz w:val="22"/>
              </w:rPr>
              <w:t xml:space="preserve"> 40%</w:t>
            </w:r>
            <w:r>
              <w:rPr>
                <w:rFonts w:ascii="wJ8AvtUI+SimSun" w:hAnsi="wJ8AvtUI+SimSun" w:eastAsia="wJ8AvtUI+SimSun"/>
                <w:color w:val="000000"/>
                <w:sz w:val="22"/>
              </w:rPr>
              <w:t>的罚款，并按照查获地省级烟草专卖</w:t>
            </w:r>
            <w:r>
              <w:rPr>
                <w:rFonts w:ascii="5NwxDFvc+SimSun" w:hAnsi="5NwxDFvc+SimSun" w:eastAsia="5NwxDFvc+SimSun"/>
                <w:color w:val="000000"/>
                <w:sz w:val="22"/>
              </w:rPr>
              <w:t xml:space="preserve"> </w:t>
            </w:r>
            <w:r>
              <w:rPr>
                <w:rFonts w:ascii="wJ8AvtUI+SimSun" w:hAnsi="wJ8AvtUI+SimSun" w:eastAsia="wJ8AvtUI+SimSun"/>
                <w:color w:val="000000"/>
                <w:sz w:val="22"/>
              </w:rPr>
              <w:t>行政主管部门出具的上年度烟叶平均收</w:t>
            </w:r>
            <w:r>
              <w:rPr>
                <w:rFonts w:ascii="5NwxDFvc+SimSun" w:hAnsi="5NwxDFvc+SimSun" w:eastAsia="5NwxDFvc+SimSun"/>
                <w:color w:val="000000"/>
                <w:sz w:val="22"/>
              </w:rPr>
              <w:t xml:space="preserve"> </w:t>
            </w:r>
            <w:r>
              <w:rPr>
                <w:rFonts w:ascii="wJ8AvtUI+SimSun" w:hAnsi="wJ8AvtUI+SimSun" w:eastAsia="wJ8AvtUI+SimSun"/>
                <w:color w:val="000000"/>
                <w:sz w:val="22"/>
              </w:rPr>
              <w:t>购价格的</w:t>
            </w:r>
            <w:r>
              <w:rPr>
                <w:rFonts w:ascii="5NwxDFvc+SimSun" w:hAnsi="5NwxDFvc+SimSun" w:eastAsia="5NwxDFvc+SimSun"/>
                <w:color w:val="000000"/>
                <w:sz w:val="22"/>
              </w:rPr>
              <w:t xml:space="preserve"> 70%</w:t>
            </w:r>
            <w:r>
              <w:rPr>
                <w:rFonts w:ascii="wJ8AvtUI+SimSun" w:hAnsi="wJ8AvtUI+SimSun" w:eastAsia="wJ8AvtUI+SimSun"/>
                <w:color w:val="000000"/>
                <w:sz w:val="22"/>
              </w:rPr>
              <w:t>收购违法收购的烟叶。</w:t>
            </w:r>
            <w:r>
              <w:rPr>
                <w:rFonts w:ascii="5NwxDFvc+SimSun" w:hAnsi="5NwxDFvc+SimSun" w:eastAsia="5NwxDFvc+SimSun"/>
                <w:color w:val="000000"/>
                <w:sz w:val="22"/>
              </w:rPr>
              <w:t xml:space="preserve"> </w:t>
            </w:r>
          </w:p>
        </w:tc>
      </w:tr>
      <w:tr w14:paraId="4792B21B">
        <w:tblPrEx>
          <w:tblCellMar>
            <w:top w:w="0" w:type="dxa"/>
            <w:left w:w="108" w:type="dxa"/>
            <w:bottom w:w="0" w:type="dxa"/>
            <w:right w:w="108" w:type="dxa"/>
          </w:tblCellMar>
        </w:tblPrEx>
        <w:trPr>
          <w:trHeight w:val="1390" w:hRule="exact"/>
        </w:trPr>
        <w:tc>
          <w:tcPr>
            <w:tcW w:w="2017" w:type="dxa"/>
            <w:vMerge w:val="continue"/>
            <w:tcBorders>
              <w:top w:val="single" w:color="000000" w:sz="0" w:space="0"/>
              <w:left w:val="single" w:color="000000" w:sz="2" w:space="0"/>
              <w:bottom w:val="single" w:color="000000" w:sz="0" w:space="0"/>
              <w:right w:val="single" w:color="000000" w:sz="2" w:space="0"/>
            </w:tcBorders>
          </w:tcPr>
          <w:p w14:paraId="39173F45"/>
        </w:tc>
        <w:tc>
          <w:tcPr>
            <w:tcW w:w="2017" w:type="dxa"/>
            <w:vMerge w:val="continue"/>
            <w:tcBorders>
              <w:top w:val="single" w:color="000000" w:sz="0" w:space="0"/>
              <w:left w:val="single" w:color="000000" w:sz="2" w:space="0"/>
              <w:bottom w:val="single" w:color="000000" w:sz="0" w:space="0"/>
              <w:right w:val="single" w:color="000000" w:sz="0" w:space="0"/>
            </w:tcBorders>
          </w:tcPr>
          <w:p w14:paraId="5221BC53"/>
        </w:tc>
        <w:tc>
          <w:tcPr>
            <w:tcW w:w="2017" w:type="dxa"/>
            <w:vMerge w:val="continue"/>
            <w:tcBorders>
              <w:top w:val="single" w:color="000000" w:sz="0" w:space="0"/>
              <w:left w:val="single" w:color="000000" w:sz="0" w:space="0"/>
              <w:bottom w:val="single" w:color="000000" w:sz="0" w:space="0"/>
              <w:right w:val="single" w:color="000000" w:sz="2" w:space="0"/>
            </w:tcBorders>
          </w:tcPr>
          <w:p w14:paraId="01235E90"/>
        </w:tc>
        <w:tc>
          <w:tcPr>
            <w:tcW w:w="2017" w:type="dxa"/>
            <w:vMerge w:val="continue"/>
            <w:tcBorders>
              <w:top w:val="single" w:color="000000" w:sz="0" w:space="0"/>
              <w:left w:val="single" w:color="000000" w:sz="2" w:space="0"/>
              <w:bottom w:val="single" w:color="000000" w:sz="0" w:space="0"/>
              <w:right w:val="single" w:color="000000" w:sz="2" w:space="0"/>
            </w:tcBorders>
          </w:tcPr>
          <w:p w14:paraId="61EB94FB"/>
        </w:tc>
        <w:tc>
          <w:tcPr>
            <w:tcW w:w="772" w:type="dxa"/>
            <w:tcBorders>
              <w:top w:val="single" w:color="000000" w:sz="0" w:space="0"/>
              <w:left w:val="single" w:color="000000" w:sz="2" w:space="0"/>
              <w:bottom w:val="single" w:color="000000" w:sz="0" w:space="0"/>
              <w:right w:val="single" w:color="000000" w:sz="0" w:space="0"/>
            </w:tcBorders>
            <w:tcMar>
              <w:left w:w="0" w:type="dxa"/>
              <w:right w:w="0" w:type="dxa"/>
            </w:tcMar>
          </w:tcPr>
          <w:p w14:paraId="064B07F9">
            <w:pPr>
              <w:widowControl/>
              <w:autoSpaceDE w:val="0"/>
              <w:autoSpaceDN w:val="0"/>
              <w:spacing w:before="586" w:after="0" w:line="220" w:lineRule="exact"/>
              <w:ind w:left="146" w:right="0" w:firstLine="0"/>
              <w:jc w:val="left"/>
              <w:rPr>
                <w:sz w:val="18"/>
                <w:szCs w:val="21"/>
              </w:rPr>
            </w:pPr>
            <w:r>
              <w:rPr>
                <w:rFonts w:ascii="wJ8AvtUI+SimSun" w:hAnsi="wJ8AvtUI+SimSun" w:eastAsia="wJ8AvtUI+SimSun"/>
                <w:color w:val="000000"/>
                <w:sz w:val="20"/>
                <w:szCs w:val="21"/>
              </w:rPr>
              <w:t>（三）</w:t>
            </w:r>
            <w:r>
              <w:rPr>
                <w:rFonts w:ascii="5NwxDFvc+SimSun" w:hAnsi="5NwxDFvc+SimSun" w:eastAsia="5NwxDFvc+SimSun"/>
                <w:color w:val="000000"/>
                <w:sz w:val="20"/>
                <w:szCs w:val="21"/>
              </w:rPr>
              <w:t xml:space="preserve"> </w:t>
            </w:r>
          </w:p>
        </w:tc>
        <w:tc>
          <w:tcPr>
            <w:tcW w:w="2982" w:type="dxa"/>
            <w:tcBorders>
              <w:top w:val="single" w:color="000000" w:sz="0" w:space="0"/>
              <w:left w:val="single" w:color="000000" w:sz="0" w:space="0"/>
              <w:bottom w:val="single" w:color="000000" w:sz="0" w:space="0"/>
              <w:right w:val="single" w:color="000000" w:sz="2" w:space="0"/>
            </w:tcBorders>
            <w:tcMar>
              <w:left w:w="0" w:type="dxa"/>
              <w:right w:w="0" w:type="dxa"/>
            </w:tcMar>
          </w:tcPr>
          <w:p w14:paraId="00106AC6">
            <w:pPr>
              <w:widowControl/>
              <w:autoSpaceDE w:val="0"/>
              <w:autoSpaceDN w:val="0"/>
              <w:spacing w:before="344" w:after="0" w:line="220" w:lineRule="exact"/>
              <w:ind w:left="0" w:right="0" w:firstLine="0"/>
              <w:jc w:val="center"/>
            </w:pPr>
            <w:r>
              <w:rPr>
                <w:rFonts w:ascii="wJ8AvtUI+SimSun" w:hAnsi="wJ8AvtUI+SimSun" w:eastAsia="wJ8AvtUI+SimSun"/>
                <w:color w:val="000000"/>
                <w:sz w:val="22"/>
              </w:rPr>
              <w:t>擅自收购烟叶六百公斤以上</w:t>
            </w:r>
            <w:r>
              <w:rPr>
                <w:rFonts w:ascii="5NwxDFvc+SimSun" w:hAnsi="5NwxDFvc+SimSun" w:eastAsia="5NwxDFvc+SimSun"/>
                <w:color w:val="000000"/>
                <w:sz w:val="22"/>
              </w:rPr>
              <w:t xml:space="preserve"> </w:t>
            </w:r>
          </w:p>
          <w:p w14:paraId="0FDF5EA8">
            <w:pPr>
              <w:widowControl/>
              <w:autoSpaceDE w:val="0"/>
              <w:autoSpaceDN w:val="0"/>
              <w:spacing w:before="66" w:after="0" w:line="220" w:lineRule="exact"/>
              <w:ind w:left="114" w:right="0" w:firstLine="0"/>
              <w:jc w:val="left"/>
            </w:pPr>
            <w:r>
              <w:rPr>
                <w:rFonts w:ascii="wJ8AvtUI+SimSun" w:hAnsi="wJ8AvtUI+SimSun" w:eastAsia="wJ8AvtUI+SimSun"/>
                <w:color w:val="000000"/>
                <w:sz w:val="22"/>
              </w:rPr>
              <w:t>低于一千公斤的。</w:t>
            </w:r>
            <w:r>
              <w:rPr>
                <w:rFonts w:ascii="5NwxDFvc+SimSun" w:hAnsi="5NwxDFvc+SimSun" w:eastAsia="5NwxDFvc+SimSun"/>
                <w:color w:val="000000"/>
                <w:sz w:val="22"/>
              </w:rPr>
              <w:t xml:space="preserve"> </w:t>
            </w:r>
          </w:p>
        </w:tc>
        <w:tc>
          <w:tcPr>
            <w:tcW w:w="4104" w:type="dxa"/>
            <w:tcBorders>
              <w:top w:val="single" w:color="000000" w:sz="0" w:space="0"/>
              <w:left w:val="single" w:color="000000" w:sz="2" w:space="0"/>
              <w:bottom w:val="single" w:color="000000" w:sz="0" w:space="0"/>
              <w:right w:val="single" w:color="000000" w:sz="0" w:space="0"/>
            </w:tcBorders>
            <w:tcMar>
              <w:left w:w="0" w:type="dxa"/>
              <w:right w:w="0" w:type="dxa"/>
            </w:tcMar>
          </w:tcPr>
          <w:p w14:paraId="062F8CAD">
            <w:pPr>
              <w:widowControl/>
              <w:autoSpaceDE w:val="0"/>
              <w:autoSpaceDN w:val="0"/>
              <w:spacing w:before="76" w:after="0" w:line="286" w:lineRule="exact"/>
              <w:ind w:left="110" w:right="0" w:firstLine="2"/>
              <w:jc w:val="both"/>
            </w:pPr>
            <w:r>
              <w:rPr>
                <w:rFonts w:ascii="wJ8AvtUI+SimSun" w:hAnsi="wJ8AvtUI+SimSun" w:eastAsia="wJ8AvtUI+SimSun"/>
                <w:color w:val="000000"/>
                <w:sz w:val="22"/>
              </w:rPr>
              <w:t>可以处非法收购烟叶价值</w:t>
            </w:r>
            <w:r>
              <w:rPr>
                <w:rFonts w:ascii="5NwxDFvc+SimSun" w:hAnsi="5NwxDFvc+SimSun" w:eastAsia="5NwxDFvc+SimSun"/>
                <w:color w:val="000000"/>
                <w:sz w:val="22"/>
              </w:rPr>
              <w:t xml:space="preserve"> 40%</w:t>
            </w:r>
            <w:r>
              <w:rPr>
                <w:rFonts w:ascii="wJ8AvtUI+SimSun" w:hAnsi="wJ8AvtUI+SimSun" w:eastAsia="wJ8AvtUI+SimSun"/>
                <w:color w:val="000000"/>
                <w:sz w:val="22"/>
              </w:rPr>
              <w:t>以上</w:t>
            </w:r>
            <w:r>
              <w:rPr>
                <w:rFonts w:ascii="5NwxDFvc+SimSun" w:hAnsi="5NwxDFvc+SimSun" w:eastAsia="5NwxDFvc+SimSun"/>
                <w:color w:val="000000"/>
                <w:sz w:val="22"/>
              </w:rPr>
              <w:t xml:space="preserve"> 50%</w:t>
            </w:r>
            <w:r>
              <w:rPr>
                <w:rFonts w:ascii="wJ8AvtUI+SimSun" w:hAnsi="wJ8AvtUI+SimSun" w:eastAsia="wJ8AvtUI+SimSun"/>
                <w:color w:val="000000"/>
                <w:sz w:val="22"/>
              </w:rPr>
              <w:t>以</w:t>
            </w:r>
            <w:r>
              <w:rPr>
                <w:rFonts w:ascii="5NwxDFvc+SimSun" w:hAnsi="5NwxDFvc+SimSun" w:eastAsia="5NwxDFvc+SimSun"/>
                <w:color w:val="000000"/>
                <w:sz w:val="22"/>
              </w:rPr>
              <w:t xml:space="preserve"> </w:t>
            </w:r>
            <w:r>
              <w:rPr>
                <w:rFonts w:ascii="wJ8AvtUI+SimSun" w:hAnsi="wJ8AvtUI+SimSun" w:eastAsia="wJ8AvtUI+SimSun"/>
                <w:color w:val="000000"/>
                <w:sz w:val="22"/>
              </w:rPr>
              <w:t>下的罚款，并按照查获地省级烟草专卖行</w:t>
            </w:r>
            <w:r>
              <w:rPr>
                <w:rFonts w:ascii="5NwxDFvc+SimSun" w:hAnsi="5NwxDFvc+SimSun" w:eastAsia="5NwxDFvc+SimSun"/>
                <w:color w:val="000000"/>
                <w:sz w:val="22"/>
              </w:rPr>
              <w:t xml:space="preserve"> </w:t>
            </w:r>
            <w:r>
              <w:rPr>
                <w:rFonts w:ascii="wJ8AvtUI+SimSun" w:hAnsi="wJ8AvtUI+SimSun" w:eastAsia="wJ8AvtUI+SimSun"/>
                <w:color w:val="000000"/>
                <w:sz w:val="22"/>
              </w:rPr>
              <w:t>政主管部门出具的上年度烟叶平均收购</w:t>
            </w:r>
            <w:r>
              <w:rPr>
                <w:rFonts w:ascii="5NwxDFvc+SimSun" w:hAnsi="5NwxDFvc+SimSun" w:eastAsia="5NwxDFvc+SimSun"/>
                <w:color w:val="000000"/>
                <w:sz w:val="22"/>
              </w:rPr>
              <w:t xml:space="preserve"> </w:t>
            </w:r>
            <w:r>
              <w:rPr>
                <w:rFonts w:ascii="wJ8AvtUI+SimSun" w:hAnsi="wJ8AvtUI+SimSun" w:eastAsia="wJ8AvtUI+SimSun"/>
                <w:color w:val="000000"/>
                <w:sz w:val="22"/>
              </w:rPr>
              <w:t>价格的</w:t>
            </w:r>
            <w:r>
              <w:rPr>
                <w:rFonts w:ascii="5NwxDFvc+SimSun" w:hAnsi="5NwxDFvc+SimSun" w:eastAsia="5NwxDFvc+SimSun"/>
                <w:color w:val="000000"/>
                <w:sz w:val="22"/>
              </w:rPr>
              <w:t xml:space="preserve"> 70%</w:t>
            </w:r>
            <w:r>
              <w:rPr>
                <w:rFonts w:ascii="wJ8AvtUI+SimSun" w:hAnsi="wJ8AvtUI+SimSun" w:eastAsia="wJ8AvtUI+SimSun"/>
                <w:color w:val="000000"/>
                <w:sz w:val="22"/>
              </w:rPr>
              <w:t>收购违法收购的烟叶。</w:t>
            </w:r>
            <w:r>
              <w:rPr>
                <w:rFonts w:ascii="5NwxDFvc+SimSun" w:hAnsi="5NwxDFvc+SimSun" w:eastAsia="5NwxDFvc+SimSun"/>
                <w:color w:val="000000"/>
                <w:sz w:val="22"/>
              </w:rPr>
              <w:t xml:space="preserve"> </w:t>
            </w:r>
          </w:p>
        </w:tc>
      </w:tr>
      <w:tr w14:paraId="212C6470">
        <w:tblPrEx>
          <w:tblCellMar>
            <w:top w:w="0" w:type="dxa"/>
            <w:left w:w="108" w:type="dxa"/>
            <w:bottom w:w="0" w:type="dxa"/>
            <w:right w:w="108" w:type="dxa"/>
          </w:tblCellMar>
        </w:tblPrEx>
        <w:trPr>
          <w:trHeight w:val="1092" w:hRule="exact"/>
        </w:trPr>
        <w:tc>
          <w:tcPr>
            <w:tcW w:w="2017" w:type="dxa"/>
            <w:vMerge w:val="continue"/>
            <w:tcBorders>
              <w:top w:val="single" w:color="000000" w:sz="0" w:space="0"/>
              <w:left w:val="single" w:color="000000" w:sz="2" w:space="0"/>
              <w:bottom w:val="single" w:color="000000" w:sz="0" w:space="0"/>
              <w:right w:val="single" w:color="000000" w:sz="2" w:space="0"/>
            </w:tcBorders>
          </w:tcPr>
          <w:p w14:paraId="66665A30"/>
        </w:tc>
        <w:tc>
          <w:tcPr>
            <w:tcW w:w="2017" w:type="dxa"/>
            <w:vMerge w:val="continue"/>
            <w:tcBorders>
              <w:top w:val="single" w:color="000000" w:sz="0" w:space="0"/>
              <w:left w:val="single" w:color="000000" w:sz="2" w:space="0"/>
              <w:bottom w:val="single" w:color="000000" w:sz="0" w:space="0"/>
              <w:right w:val="single" w:color="000000" w:sz="0" w:space="0"/>
            </w:tcBorders>
          </w:tcPr>
          <w:p w14:paraId="778FCDFE"/>
        </w:tc>
        <w:tc>
          <w:tcPr>
            <w:tcW w:w="2017" w:type="dxa"/>
            <w:vMerge w:val="continue"/>
            <w:tcBorders>
              <w:top w:val="single" w:color="000000" w:sz="0" w:space="0"/>
              <w:left w:val="single" w:color="000000" w:sz="0" w:space="0"/>
              <w:bottom w:val="single" w:color="000000" w:sz="0" w:space="0"/>
              <w:right w:val="single" w:color="000000" w:sz="2" w:space="0"/>
            </w:tcBorders>
          </w:tcPr>
          <w:p w14:paraId="2EAF0DCF"/>
        </w:tc>
        <w:tc>
          <w:tcPr>
            <w:tcW w:w="2017" w:type="dxa"/>
            <w:vMerge w:val="continue"/>
            <w:tcBorders>
              <w:top w:val="single" w:color="000000" w:sz="0" w:space="0"/>
              <w:left w:val="single" w:color="000000" w:sz="2" w:space="0"/>
              <w:bottom w:val="single" w:color="000000" w:sz="0" w:space="0"/>
              <w:right w:val="single" w:color="000000" w:sz="2" w:space="0"/>
            </w:tcBorders>
          </w:tcPr>
          <w:p w14:paraId="7BAC457B"/>
        </w:tc>
        <w:tc>
          <w:tcPr>
            <w:tcW w:w="772" w:type="dxa"/>
            <w:tcBorders>
              <w:top w:val="single" w:color="000000" w:sz="0" w:space="0"/>
              <w:left w:val="single" w:color="000000" w:sz="2" w:space="0"/>
              <w:bottom w:val="single" w:color="000000" w:sz="0" w:space="0"/>
              <w:right w:val="single" w:color="000000" w:sz="0" w:space="0"/>
            </w:tcBorders>
            <w:tcMar>
              <w:left w:w="0" w:type="dxa"/>
              <w:right w:w="0" w:type="dxa"/>
            </w:tcMar>
          </w:tcPr>
          <w:p w14:paraId="309629EF">
            <w:pPr>
              <w:widowControl/>
              <w:autoSpaceDE w:val="0"/>
              <w:autoSpaceDN w:val="0"/>
              <w:spacing w:before="344" w:after="0" w:line="220" w:lineRule="exact"/>
              <w:ind w:left="150" w:right="0" w:firstLine="0"/>
              <w:jc w:val="left"/>
              <w:rPr>
                <w:sz w:val="18"/>
                <w:szCs w:val="21"/>
              </w:rPr>
            </w:pPr>
            <w:r>
              <w:rPr>
                <w:rFonts w:ascii="wJ8AvtUI+SimSun" w:hAnsi="wJ8AvtUI+SimSun" w:eastAsia="wJ8AvtUI+SimSun"/>
                <w:color w:val="000000"/>
                <w:sz w:val="20"/>
                <w:szCs w:val="21"/>
              </w:rPr>
              <w:t>（四）</w:t>
            </w:r>
          </w:p>
        </w:tc>
        <w:tc>
          <w:tcPr>
            <w:tcW w:w="2982" w:type="dxa"/>
            <w:tcBorders>
              <w:top w:val="single" w:color="000000" w:sz="0" w:space="0"/>
              <w:left w:val="single" w:color="000000" w:sz="0" w:space="0"/>
              <w:bottom w:val="single" w:color="000000" w:sz="0" w:space="0"/>
              <w:right w:val="single" w:color="000000" w:sz="2" w:space="0"/>
            </w:tcBorders>
            <w:tcMar>
              <w:left w:w="0" w:type="dxa"/>
              <w:right w:w="0" w:type="dxa"/>
            </w:tcMar>
          </w:tcPr>
          <w:p w14:paraId="65229AF6">
            <w:pPr>
              <w:widowControl/>
              <w:autoSpaceDE w:val="0"/>
              <w:autoSpaceDN w:val="0"/>
              <w:spacing w:before="306" w:after="0" w:line="258" w:lineRule="exact"/>
              <w:ind w:left="0" w:right="0" w:firstLine="0"/>
              <w:jc w:val="left"/>
            </w:pPr>
            <w:r>
              <w:rPr>
                <w:rFonts w:ascii="5NwxDFvc+SimSun" w:hAnsi="5NwxDFvc+SimSun" w:eastAsia="5NwxDFvc+SimSun"/>
                <w:color w:val="000000"/>
                <w:sz w:val="22"/>
              </w:rPr>
              <w:t xml:space="preserve"> </w:t>
            </w:r>
            <w:r>
              <w:rPr>
                <w:rFonts w:ascii="wJ8AvtUI+SimSun" w:hAnsi="wJ8AvtUI+SimSun" w:eastAsia="wJ8AvtUI+SimSun"/>
                <w:color w:val="000000"/>
                <w:sz w:val="22"/>
              </w:rPr>
              <w:t>擅自收购烟叶一千公斤以上</w:t>
            </w:r>
            <w:r>
              <w:rPr>
                <w:rFonts w:ascii="5NwxDFvc+SimSun" w:hAnsi="5NwxDFvc+SimSun" w:eastAsia="5NwxDFvc+SimSun"/>
                <w:color w:val="000000"/>
                <w:sz w:val="22"/>
              </w:rPr>
              <w:t xml:space="preserve"> </w:t>
            </w:r>
          </w:p>
          <w:p w14:paraId="23BA4498">
            <w:pPr>
              <w:widowControl/>
              <w:autoSpaceDE w:val="0"/>
              <w:autoSpaceDN w:val="0"/>
              <w:spacing w:before="28" w:after="0" w:line="220" w:lineRule="exact"/>
              <w:ind w:left="132" w:right="0" w:firstLine="0"/>
              <w:jc w:val="left"/>
            </w:pPr>
            <w:r>
              <w:rPr>
                <w:rFonts w:ascii="wJ8AvtUI+SimSun" w:hAnsi="wJ8AvtUI+SimSun" w:eastAsia="wJ8AvtUI+SimSun"/>
                <w:color w:val="000000"/>
                <w:sz w:val="22"/>
              </w:rPr>
              <w:t>的。</w:t>
            </w:r>
            <w:r>
              <w:rPr>
                <w:rFonts w:ascii="5NwxDFvc+SimSun" w:hAnsi="5NwxDFvc+SimSun" w:eastAsia="5NwxDFvc+SimSun"/>
                <w:color w:val="000000"/>
                <w:sz w:val="22"/>
              </w:rPr>
              <w:t xml:space="preserve"> </w:t>
            </w:r>
          </w:p>
        </w:tc>
        <w:tc>
          <w:tcPr>
            <w:tcW w:w="4104" w:type="dxa"/>
            <w:tcBorders>
              <w:top w:val="single" w:color="000000" w:sz="0" w:space="0"/>
              <w:left w:val="single" w:color="000000" w:sz="2" w:space="0"/>
              <w:bottom w:val="single" w:color="000000" w:sz="0" w:space="0"/>
              <w:right w:val="single" w:color="000000" w:sz="0" w:space="0"/>
            </w:tcBorders>
            <w:tcMar>
              <w:left w:w="0" w:type="dxa"/>
              <w:right w:w="0" w:type="dxa"/>
            </w:tcMar>
          </w:tcPr>
          <w:p w14:paraId="7F318523">
            <w:pPr>
              <w:widowControl/>
              <w:autoSpaceDE w:val="0"/>
              <w:autoSpaceDN w:val="0"/>
              <w:spacing w:before="344" w:after="0" w:line="220" w:lineRule="exact"/>
              <w:ind w:left="116" w:right="0" w:firstLine="0"/>
              <w:jc w:val="left"/>
            </w:pPr>
            <w:r>
              <w:rPr>
                <w:rFonts w:ascii="wJ8AvtUI+SimSun" w:hAnsi="wJ8AvtUI+SimSun" w:eastAsia="wJ8AvtUI+SimSun"/>
                <w:color w:val="000000"/>
                <w:sz w:val="22"/>
              </w:rPr>
              <w:t>依法没收其违法收购的烟叶和违法所得。</w:t>
            </w:r>
            <w:r>
              <w:rPr>
                <w:rFonts w:ascii="5NwxDFvc+SimSun" w:hAnsi="5NwxDFvc+SimSun" w:eastAsia="5NwxDFvc+SimSun"/>
                <w:color w:val="000000"/>
                <w:sz w:val="22"/>
              </w:rPr>
              <w:t xml:space="preserve"> </w:t>
            </w:r>
          </w:p>
        </w:tc>
      </w:tr>
    </w:tbl>
    <w:p w14:paraId="613BF60B">
      <w:pPr>
        <w:widowControl/>
        <w:autoSpaceDE w:val="0"/>
        <w:autoSpaceDN w:val="0"/>
        <w:spacing w:before="1232" w:after="0" w:line="280" w:lineRule="exact"/>
        <w:ind w:left="668" w:right="0" w:firstLine="0"/>
        <w:jc w:val="left"/>
      </w:pPr>
      <w:r>
        <w:rPr>
          <w:rFonts w:ascii="5NwxDFvc+SimSun" w:hAnsi="5NwxDFvc+SimSun" w:eastAsia="5NwxDFvc+SimSun"/>
          <w:color w:val="000000"/>
          <w:sz w:val="28"/>
        </w:rPr>
        <w:t xml:space="preserve">- 10 - </w:t>
      </w:r>
    </w:p>
    <w:p w14:paraId="1818173D">
      <w:pPr>
        <w:sectPr>
          <w:pgSz w:w="16838" w:h="12306"/>
          <w:pgMar w:top="538" w:right="1394" w:bottom="802" w:left="1324" w:header="720" w:footer="720" w:gutter="0"/>
          <w:cols w:equalWidth="0" w:num="1">
            <w:col w:w="14120"/>
          </w:cols>
          <w:docGrid w:linePitch="360" w:charSpace="0"/>
        </w:sectPr>
      </w:pPr>
    </w:p>
    <w:p w14:paraId="0B056F47">
      <w:pPr>
        <w:widowControl/>
        <w:autoSpaceDE w:val="0"/>
        <w:autoSpaceDN w:val="0"/>
        <w:spacing w:before="488" w:after="0" w:line="220" w:lineRule="exact"/>
        <w:ind w:left="0" w:right="0"/>
      </w:pPr>
    </w:p>
    <w:tbl>
      <w:tblPr>
        <w:tblStyle w:val="2"/>
        <w:tblW w:w="0" w:type="auto"/>
        <w:tblInd w:w="1" w:type="dxa"/>
        <w:tblLayout w:type="fixed"/>
        <w:tblCellMar>
          <w:top w:w="0" w:type="dxa"/>
          <w:left w:w="108" w:type="dxa"/>
          <w:bottom w:w="0" w:type="dxa"/>
          <w:right w:w="108" w:type="dxa"/>
        </w:tblCellMar>
      </w:tblPr>
      <w:tblGrid>
        <w:gridCol w:w="708"/>
        <w:gridCol w:w="1792"/>
        <w:gridCol w:w="1852"/>
        <w:gridCol w:w="1838"/>
        <w:gridCol w:w="772"/>
        <w:gridCol w:w="2982"/>
        <w:gridCol w:w="4104"/>
      </w:tblGrid>
      <w:tr w14:paraId="2A72D4B0">
        <w:tblPrEx>
          <w:tblCellMar>
            <w:top w:w="0" w:type="dxa"/>
            <w:left w:w="108" w:type="dxa"/>
            <w:bottom w:w="0" w:type="dxa"/>
            <w:right w:w="108" w:type="dxa"/>
          </w:tblCellMar>
        </w:tblPrEx>
        <w:trPr>
          <w:trHeight w:val="1904" w:hRule="exact"/>
        </w:trPr>
        <w:tc>
          <w:tcPr>
            <w:tcW w:w="708"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6A906C27">
            <w:pPr>
              <w:widowControl/>
              <w:autoSpaceDE w:val="0"/>
              <w:autoSpaceDN w:val="0"/>
              <w:spacing w:before="2758" w:after="0" w:line="220" w:lineRule="exact"/>
              <w:ind w:left="304" w:right="0" w:firstLine="0"/>
              <w:jc w:val="left"/>
            </w:pPr>
            <w:r>
              <w:rPr>
                <w:rFonts w:ascii="5NwxDFvc+SimSun" w:hAnsi="5NwxDFvc+SimSun" w:eastAsia="5NwxDFvc+SimSun"/>
                <w:color w:val="000000"/>
                <w:sz w:val="22"/>
              </w:rPr>
              <w:t xml:space="preserve">2 </w:t>
            </w:r>
          </w:p>
        </w:tc>
        <w:tc>
          <w:tcPr>
            <w:tcW w:w="1792" w:type="dxa"/>
            <w:vMerge w:val="restart"/>
            <w:tcBorders>
              <w:top w:val="single" w:color="000000" w:sz="2" w:space="0"/>
              <w:left w:val="single" w:color="000000" w:sz="2" w:space="0"/>
              <w:bottom w:val="single" w:color="000000" w:sz="2" w:space="0"/>
              <w:right w:val="single" w:color="000000" w:sz="0" w:space="0"/>
            </w:tcBorders>
            <w:tcMar>
              <w:left w:w="0" w:type="dxa"/>
              <w:right w:w="0" w:type="dxa"/>
            </w:tcMar>
          </w:tcPr>
          <w:p w14:paraId="63EBE0DD">
            <w:pPr>
              <w:widowControl/>
              <w:autoSpaceDE w:val="0"/>
              <w:autoSpaceDN w:val="0"/>
              <w:spacing w:before="2514" w:after="0" w:line="222" w:lineRule="exact"/>
              <w:ind w:left="0" w:right="0" w:firstLine="0"/>
              <w:jc w:val="center"/>
            </w:pPr>
            <w:r>
              <w:rPr>
                <w:rFonts w:ascii="wJ8AvtUI+SimSun" w:hAnsi="wJ8AvtUI+SimSun" w:eastAsia="wJ8AvtUI+SimSun"/>
                <w:color w:val="000000"/>
                <w:sz w:val="22"/>
              </w:rPr>
              <w:t>无证运输烟草专</w:t>
            </w:r>
            <w:r>
              <w:rPr>
                <w:rFonts w:ascii="5NwxDFvc+SimSun" w:hAnsi="5NwxDFvc+SimSun" w:eastAsia="5NwxDFvc+SimSun"/>
                <w:color w:val="000000"/>
                <w:sz w:val="22"/>
              </w:rPr>
              <w:t xml:space="preserve"> </w:t>
            </w:r>
          </w:p>
          <w:p w14:paraId="27A52024">
            <w:pPr>
              <w:widowControl/>
              <w:autoSpaceDE w:val="0"/>
              <w:autoSpaceDN w:val="0"/>
              <w:spacing w:before="64" w:after="0" w:line="222" w:lineRule="exact"/>
              <w:ind w:left="108" w:right="0" w:firstLine="0"/>
              <w:jc w:val="left"/>
            </w:pPr>
            <w:r>
              <w:rPr>
                <w:rFonts w:ascii="wJ8AvtUI+SimSun" w:hAnsi="wJ8AvtUI+SimSun" w:eastAsia="wJ8AvtUI+SimSun"/>
                <w:color w:val="000000"/>
                <w:sz w:val="22"/>
              </w:rPr>
              <w:t>卖品</w:t>
            </w:r>
            <w:r>
              <w:rPr>
                <w:rFonts w:ascii="5NwxDFvc+SimSun" w:hAnsi="5NwxDFvc+SimSun" w:eastAsia="5NwxDFvc+SimSun"/>
                <w:color w:val="000000"/>
                <w:sz w:val="22"/>
              </w:rPr>
              <w:t xml:space="preserve"> </w:t>
            </w:r>
          </w:p>
        </w:tc>
        <w:tc>
          <w:tcPr>
            <w:tcW w:w="1852" w:type="dxa"/>
            <w:vMerge w:val="restart"/>
            <w:tcBorders>
              <w:top w:val="single" w:color="000000" w:sz="2" w:space="0"/>
              <w:left w:val="single" w:color="000000" w:sz="0" w:space="0"/>
              <w:bottom w:val="single" w:color="000000" w:sz="2" w:space="0"/>
              <w:right w:val="single" w:color="000000" w:sz="2" w:space="0"/>
            </w:tcBorders>
            <w:tcMar>
              <w:left w:w="0" w:type="dxa"/>
              <w:right w:w="0" w:type="dxa"/>
            </w:tcMar>
          </w:tcPr>
          <w:p w14:paraId="20C96509">
            <w:pPr>
              <w:widowControl/>
              <w:autoSpaceDE w:val="0"/>
              <w:autoSpaceDN w:val="0"/>
              <w:spacing w:before="1970" w:after="0" w:line="284" w:lineRule="exact"/>
              <w:ind w:left="114" w:right="0" w:firstLine="0"/>
              <w:jc w:val="left"/>
            </w:pPr>
            <w:r>
              <w:rPr>
                <w:rFonts w:ascii="wJ8AvtUI+SimSun" w:hAnsi="wJ8AvtUI+SimSun" w:eastAsia="wJ8AvtUI+SimSun"/>
                <w:color w:val="000000"/>
                <w:sz w:val="22"/>
              </w:rPr>
              <w:t>《中华人民共和国烟草专卖法》</w:t>
            </w:r>
            <w:r>
              <w:rPr>
                <w:rFonts w:ascii="5NwxDFvc+SimSun" w:hAnsi="5NwxDFvc+SimSun" w:eastAsia="5NwxDFvc+SimSun"/>
                <w:color w:val="000000"/>
                <w:sz w:val="22"/>
              </w:rPr>
              <w:t xml:space="preserve"> </w:t>
            </w:r>
          </w:p>
          <w:p w14:paraId="5C23FC39">
            <w:pPr>
              <w:widowControl/>
              <w:autoSpaceDE w:val="0"/>
              <w:autoSpaceDN w:val="0"/>
              <w:spacing w:before="58" w:after="0" w:line="284" w:lineRule="exact"/>
              <w:ind w:left="114" w:right="0" w:firstLine="0"/>
              <w:jc w:val="left"/>
            </w:pPr>
            <w:r>
              <w:rPr>
                <w:rFonts w:ascii="wJ8AvtUI+SimSun" w:hAnsi="wJ8AvtUI+SimSun" w:eastAsia="wJ8AvtUI+SimSun"/>
                <w:color w:val="000000"/>
                <w:sz w:val="22"/>
              </w:rPr>
              <w:t>第二十一条；《烟</w:t>
            </w:r>
            <w:r>
              <w:rPr>
                <w:rFonts w:ascii="5NwxDFvc+SimSun" w:hAnsi="5NwxDFvc+SimSun" w:eastAsia="5NwxDFvc+SimSun"/>
                <w:color w:val="000000"/>
                <w:sz w:val="22"/>
              </w:rPr>
              <w:t xml:space="preserve"> </w:t>
            </w:r>
            <w:r>
              <w:rPr>
                <w:rFonts w:ascii="wJ8AvtUI+SimSun" w:hAnsi="wJ8AvtUI+SimSun" w:eastAsia="wJ8AvtUI+SimSun"/>
                <w:color w:val="000000"/>
                <w:sz w:val="22"/>
              </w:rPr>
              <w:t>草专卖法实施条</w:t>
            </w:r>
            <w:r>
              <w:rPr>
                <w:rFonts w:ascii="5NwxDFvc+SimSun" w:hAnsi="5NwxDFvc+SimSun" w:eastAsia="5NwxDFvc+SimSun"/>
                <w:color w:val="000000"/>
                <w:sz w:val="22"/>
              </w:rPr>
              <w:t xml:space="preserve"> </w:t>
            </w:r>
            <w:r>
              <w:rPr>
                <w:rFonts w:ascii="wJ8AvtUI+SimSun" w:hAnsi="wJ8AvtUI+SimSun" w:eastAsia="wJ8AvtUI+SimSun"/>
                <w:color w:val="000000"/>
                <w:sz w:val="22"/>
              </w:rPr>
              <w:t>例》第三十三条、</w:t>
            </w:r>
            <w:r>
              <w:rPr>
                <w:rFonts w:ascii="5NwxDFvc+SimSun" w:hAnsi="5NwxDFvc+SimSun" w:eastAsia="5NwxDFvc+SimSun"/>
                <w:color w:val="000000"/>
                <w:sz w:val="22"/>
              </w:rPr>
              <w:t xml:space="preserve"> </w:t>
            </w:r>
            <w:r>
              <w:rPr>
                <w:rFonts w:ascii="wJ8AvtUI+SimSun" w:hAnsi="wJ8AvtUI+SimSun" w:eastAsia="wJ8AvtUI+SimSun"/>
                <w:color w:val="000000"/>
                <w:sz w:val="22"/>
              </w:rPr>
              <w:t>第三十四条。</w:t>
            </w:r>
            <w:r>
              <w:rPr>
                <w:rFonts w:ascii="5NwxDFvc+SimSun" w:hAnsi="5NwxDFvc+SimSun" w:eastAsia="5NwxDFvc+SimSun"/>
                <w:color w:val="000000"/>
                <w:sz w:val="22"/>
              </w:rPr>
              <w:t xml:space="preserve"> </w:t>
            </w:r>
          </w:p>
        </w:tc>
        <w:tc>
          <w:tcPr>
            <w:tcW w:w="1838"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2F0395F">
            <w:pPr>
              <w:widowControl/>
              <w:autoSpaceDE w:val="0"/>
              <w:autoSpaceDN w:val="0"/>
              <w:spacing w:before="1730" w:after="0" w:line="284" w:lineRule="exact"/>
              <w:ind w:left="108" w:right="0" w:firstLine="0"/>
              <w:jc w:val="left"/>
            </w:pPr>
            <w:r>
              <w:rPr>
                <w:rFonts w:ascii="wJ8AvtUI+SimSun" w:hAnsi="wJ8AvtUI+SimSun" w:eastAsia="wJ8AvtUI+SimSun"/>
                <w:color w:val="000000"/>
                <w:sz w:val="22"/>
              </w:rPr>
              <w:t>《中华人民共和国烟草专卖法》</w:t>
            </w:r>
            <w:r>
              <w:rPr>
                <w:rFonts w:ascii="5NwxDFvc+SimSun" w:hAnsi="5NwxDFvc+SimSun" w:eastAsia="5NwxDFvc+SimSun"/>
                <w:color w:val="000000"/>
                <w:sz w:val="22"/>
              </w:rPr>
              <w:t xml:space="preserve"> </w:t>
            </w:r>
            <w:r>
              <w:rPr>
                <w:rFonts w:ascii="wJ8AvtUI+SimSun" w:hAnsi="wJ8AvtUI+SimSun" w:eastAsia="wJ8AvtUI+SimSun"/>
                <w:color w:val="000000"/>
                <w:sz w:val="22"/>
              </w:rPr>
              <w:t>第二十九条第一</w:t>
            </w:r>
            <w:r>
              <w:rPr>
                <w:rFonts w:ascii="5NwxDFvc+SimSun" w:hAnsi="5NwxDFvc+SimSun" w:eastAsia="5NwxDFvc+SimSun"/>
                <w:color w:val="000000"/>
                <w:sz w:val="22"/>
              </w:rPr>
              <w:t xml:space="preserve"> </w:t>
            </w:r>
            <w:r>
              <w:rPr>
                <w:rFonts w:ascii="wJ8AvtUI+SimSun" w:hAnsi="wJ8AvtUI+SimSun" w:eastAsia="wJ8AvtUI+SimSun"/>
                <w:color w:val="000000"/>
                <w:sz w:val="22"/>
              </w:rPr>
              <w:t>款；《烟草专卖</w:t>
            </w:r>
            <w:r>
              <w:rPr>
                <w:rFonts w:ascii="5NwxDFvc+SimSun" w:hAnsi="5NwxDFvc+SimSun" w:eastAsia="5NwxDFvc+SimSun"/>
                <w:color w:val="000000"/>
                <w:sz w:val="22"/>
              </w:rPr>
              <w:t xml:space="preserve"> </w:t>
            </w:r>
            <w:r>
              <w:rPr>
                <w:rFonts w:ascii="wJ8AvtUI+SimSun" w:hAnsi="wJ8AvtUI+SimSun" w:eastAsia="wJ8AvtUI+SimSun"/>
                <w:color w:val="000000"/>
                <w:sz w:val="22"/>
              </w:rPr>
              <w:t>法实施条例》第</w:t>
            </w:r>
            <w:r>
              <w:rPr>
                <w:rFonts w:ascii="5NwxDFvc+SimSun" w:hAnsi="5NwxDFvc+SimSun" w:eastAsia="5NwxDFvc+SimSun"/>
                <w:color w:val="000000"/>
                <w:sz w:val="22"/>
              </w:rPr>
              <w:t xml:space="preserve"> </w:t>
            </w:r>
            <w:r>
              <w:rPr>
                <w:rFonts w:ascii="wJ8AvtUI+SimSun" w:hAnsi="wJ8AvtUI+SimSun" w:eastAsia="wJ8AvtUI+SimSun"/>
                <w:color w:val="000000"/>
                <w:sz w:val="22"/>
              </w:rPr>
              <w:t>五十二条第（一）</w:t>
            </w:r>
            <w:r>
              <w:rPr>
                <w:rFonts w:ascii="5NwxDFvc+SimSun" w:hAnsi="5NwxDFvc+SimSun" w:eastAsia="5NwxDFvc+SimSun"/>
                <w:color w:val="000000"/>
                <w:sz w:val="22"/>
              </w:rPr>
              <w:t xml:space="preserve"> </w:t>
            </w:r>
            <w:r>
              <w:rPr>
                <w:rFonts w:ascii="wJ8AvtUI+SimSun" w:hAnsi="wJ8AvtUI+SimSun" w:eastAsia="wJ8AvtUI+SimSun"/>
                <w:color w:val="000000"/>
                <w:sz w:val="22"/>
              </w:rPr>
              <w:t>项、第（二）项。</w:t>
            </w:r>
            <w:r>
              <w:rPr>
                <w:rFonts w:ascii="5NwxDFvc+SimSun" w:hAnsi="5NwxDFvc+SimSun" w:eastAsia="5NwxDFvc+SimSun"/>
                <w:color w:val="000000"/>
                <w:sz w:val="22"/>
              </w:rPr>
              <w:t xml:space="preserve"> </w:t>
            </w:r>
          </w:p>
        </w:tc>
        <w:tc>
          <w:tcPr>
            <w:tcW w:w="772" w:type="dxa"/>
            <w:tcBorders>
              <w:top w:val="single" w:color="000000" w:sz="2" w:space="0"/>
              <w:left w:val="single" w:color="000000" w:sz="2" w:space="0"/>
              <w:bottom w:val="single" w:color="000000" w:sz="0" w:space="0"/>
              <w:right w:val="single" w:color="000000" w:sz="0" w:space="0"/>
            </w:tcBorders>
            <w:tcMar>
              <w:left w:w="0" w:type="dxa"/>
              <w:right w:w="0" w:type="dxa"/>
            </w:tcMar>
          </w:tcPr>
          <w:p w14:paraId="114BCD81">
            <w:pPr>
              <w:widowControl/>
              <w:autoSpaceDE w:val="0"/>
              <w:autoSpaceDN w:val="0"/>
              <w:spacing w:before="824" w:after="0" w:line="222" w:lineRule="exact"/>
              <w:ind w:left="134" w:right="0" w:firstLine="0"/>
              <w:jc w:val="left"/>
              <w:rPr>
                <w:sz w:val="18"/>
                <w:szCs w:val="21"/>
              </w:rPr>
            </w:pPr>
            <w:r>
              <w:rPr>
                <w:rFonts w:ascii="wJ8AvtUI+SimSun" w:hAnsi="wJ8AvtUI+SimSun" w:eastAsia="wJ8AvtUI+SimSun"/>
                <w:color w:val="000000"/>
                <w:sz w:val="20"/>
                <w:szCs w:val="21"/>
              </w:rPr>
              <w:t>（一）</w:t>
            </w:r>
            <w:r>
              <w:rPr>
                <w:rFonts w:ascii="5NwxDFvc+SimSun" w:hAnsi="5NwxDFvc+SimSun" w:eastAsia="5NwxDFvc+SimSun"/>
                <w:color w:val="000000"/>
                <w:sz w:val="20"/>
                <w:szCs w:val="21"/>
              </w:rPr>
              <w:t xml:space="preserve"> </w:t>
            </w:r>
          </w:p>
        </w:tc>
        <w:tc>
          <w:tcPr>
            <w:tcW w:w="2982" w:type="dxa"/>
            <w:tcBorders>
              <w:top w:val="single" w:color="000000" w:sz="2" w:space="0"/>
              <w:left w:val="single" w:color="000000" w:sz="0" w:space="0"/>
              <w:bottom w:val="single" w:color="000000" w:sz="0" w:space="0"/>
              <w:right w:val="single" w:color="000000" w:sz="2" w:space="0"/>
            </w:tcBorders>
            <w:tcMar>
              <w:left w:w="0" w:type="dxa"/>
              <w:right w:w="0" w:type="dxa"/>
            </w:tcMar>
          </w:tcPr>
          <w:p w14:paraId="1064BEF9">
            <w:pPr>
              <w:widowControl/>
              <w:autoSpaceDE w:val="0"/>
              <w:autoSpaceDN w:val="0"/>
              <w:spacing w:before="584" w:after="0" w:line="222" w:lineRule="exact"/>
              <w:ind w:left="0" w:right="0" w:firstLine="0"/>
              <w:jc w:val="center"/>
            </w:pPr>
            <w:r>
              <w:rPr>
                <w:rFonts w:ascii="wJ8AvtUI+SimSun" w:hAnsi="wJ8AvtUI+SimSun" w:eastAsia="wJ8AvtUI+SimSun"/>
                <w:color w:val="000000"/>
                <w:sz w:val="22"/>
              </w:rPr>
              <w:t>违法运输的烟草专卖品价值</w:t>
            </w:r>
            <w:r>
              <w:rPr>
                <w:rFonts w:ascii="5NwxDFvc+SimSun" w:hAnsi="5NwxDFvc+SimSun" w:eastAsia="5NwxDFvc+SimSun"/>
                <w:color w:val="000000"/>
                <w:sz w:val="22"/>
              </w:rPr>
              <w:t xml:space="preserve"> </w:t>
            </w:r>
          </w:p>
          <w:p w14:paraId="4F74440C">
            <w:pPr>
              <w:widowControl/>
              <w:autoSpaceDE w:val="0"/>
              <w:autoSpaceDN w:val="0"/>
              <w:spacing w:before="62" w:after="0" w:line="220" w:lineRule="exact"/>
              <w:ind w:left="114" w:right="0" w:firstLine="0"/>
              <w:jc w:val="left"/>
            </w:pPr>
            <w:r>
              <w:rPr>
                <w:rFonts w:ascii="wJ8AvtUI+SimSun" w:hAnsi="wJ8AvtUI+SimSun" w:eastAsia="wJ8AvtUI+SimSun"/>
                <w:color w:val="000000"/>
                <w:sz w:val="22"/>
              </w:rPr>
              <w:t>低于一万元的。</w:t>
            </w:r>
            <w:r>
              <w:rPr>
                <w:rFonts w:ascii="5NwxDFvc+SimSun" w:hAnsi="5NwxDFvc+SimSun" w:eastAsia="5NwxDFvc+SimSun"/>
                <w:color w:val="000000"/>
                <w:sz w:val="22"/>
              </w:rPr>
              <w:t xml:space="preserve"> </w:t>
            </w:r>
          </w:p>
        </w:tc>
        <w:tc>
          <w:tcPr>
            <w:tcW w:w="4104" w:type="dxa"/>
            <w:tcBorders>
              <w:top w:val="single" w:color="000000" w:sz="2" w:space="0"/>
              <w:left w:val="single" w:color="000000" w:sz="2" w:space="0"/>
              <w:bottom w:val="single" w:color="000000" w:sz="0" w:space="0"/>
              <w:right w:val="single" w:color="000000" w:sz="0" w:space="0"/>
            </w:tcBorders>
            <w:tcMar>
              <w:left w:w="0" w:type="dxa"/>
              <w:right w:w="0" w:type="dxa"/>
            </w:tcMar>
          </w:tcPr>
          <w:p w14:paraId="7C94795E">
            <w:pPr>
              <w:widowControl/>
              <w:autoSpaceDE w:val="0"/>
              <w:autoSpaceDN w:val="0"/>
              <w:spacing w:before="14" w:after="0" w:line="286" w:lineRule="exact"/>
              <w:ind w:left="110" w:right="0" w:firstLine="8"/>
              <w:jc w:val="both"/>
            </w:pPr>
            <w:r>
              <w:rPr>
                <w:rFonts w:ascii="wJ8AvtUI+SimSun" w:hAnsi="wJ8AvtUI+SimSun" w:eastAsia="wJ8AvtUI+SimSun"/>
                <w:color w:val="000000"/>
                <w:sz w:val="22"/>
              </w:rPr>
              <w:t>处以违法运输的烟草专卖品价值</w:t>
            </w:r>
            <w:r>
              <w:rPr>
                <w:rFonts w:ascii="5NwxDFvc+SimSun" w:hAnsi="5NwxDFvc+SimSun" w:eastAsia="5NwxDFvc+SimSun"/>
                <w:color w:val="000000"/>
                <w:sz w:val="22"/>
              </w:rPr>
              <w:t xml:space="preserve"> 20%</w:t>
            </w:r>
            <w:r>
              <w:rPr>
                <w:rFonts w:ascii="wJ8AvtUI+SimSun" w:hAnsi="wJ8AvtUI+SimSun" w:eastAsia="wJ8AvtUI+SimSun"/>
                <w:color w:val="000000"/>
                <w:sz w:val="22"/>
              </w:rPr>
              <w:t>以上</w:t>
            </w:r>
            <w:r>
              <w:rPr>
                <w:rFonts w:ascii="5NwxDFvc+SimSun" w:hAnsi="5NwxDFvc+SimSun" w:eastAsia="5NwxDFvc+SimSun"/>
                <w:color w:val="000000"/>
                <w:sz w:val="22"/>
              </w:rPr>
              <w:t xml:space="preserve"> </w:t>
            </w:r>
            <w:r>
              <w:rPr>
                <w:rFonts w:ascii="wJ8AvtUI+SimSun" w:hAnsi="wJ8AvtUI+SimSun" w:eastAsia="wJ8AvtUI+SimSun"/>
                <w:color w:val="000000"/>
                <w:sz w:val="22"/>
              </w:rPr>
              <w:t>低于</w:t>
            </w:r>
            <w:r>
              <w:rPr>
                <w:rFonts w:ascii="5NwxDFvc+SimSun" w:hAnsi="5NwxDFvc+SimSun" w:eastAsia="5NwxDFvc+SimSun"/>
                <w:color w:val="000000"/>
                <w:sz w:val="22"/>
              </w:rPr>
              <w:t xml:space="preserve"> 30%</w:t>
            </w:r>
            <w:r>
              <w:rPr>
                <w:rFonts w:ascii="wJ8AvtUI+SimSun" w:hAnsi="wJ8AvtUI+SimSun" w:eastAsia="wJ8AvtUI+SimSun"/>
                <w:color w:val="000000"/>
                <w:sz w:val="22"/>
              </w:rPr>
              <w:t>的罚款，可以按照查获地省级烟</w:t>
            </w:r>
            <w:r>
              <w:rPr>
                <w:rFonts w:ascii="5NwxDFvc+SimSun" w:hAnsi="5NwxDFvc+SimSun" w:eastAsia="5NwxDFvc+SimSun"/>
                <w:color w:val="000000"/>
                <w:sz w:val="22"/>
              </w:rPr>
              <w:t xml:space="preserve"> </w:t>
            </w:r>
            <w:r>
              <w:rPr>
                <w:rFonts w:ascii="wJ8AvtUI+SimSun" w:hAnsi="wJ8AvtUI+SimSun" w:eastAsia="wJ8AvtUI+SimSun"/>
                <w:color w:val="000000"/>
                <w:sz w:val="22"/>
              </w:rPr>
              <w:t>草专卖行政主管部门出具的上年度烟叶</w:t>
            </w:r>
            <w:r>
              <w:rPr>
                <w:rFonts w:ascii="5NwxDFvc+SimSun" w:hAnsi="5NwxDFvc+SimSun" w:eastAsia="5NwxDFvc+SimSun"/>
                <w:color w:val="000000"/>
                <w:sz w:val="22"/>
              </w:rPr>
              <w:t xml:space="preserve"> </w:t>
            </w:r>
            <w:r>
              <w:rPr>
                <w:rFonts w:ascii="wJ8AvtUI+SimSun" w:hAnsi="wJ8AvtUI+SimSun" w:eastAsia="wJ8AvtUI+SimSun"/>
                <w:color w:val="000000"/>
                <w:sz w:val="22"/>
              </w:rPr>
              <w:t>平均收购价格的</w:t>
            </w:r>
            <w:r>
              <w:rPr>
                <w:rFonts w:ascii="5NwxDFvc+SimSun" w:hAnsi="5NwxDFvc+SimSun" w:eastAsia="5NwxDFvc+SimSun"/>
                <w:color w:val="000000"/>
                <w:sz w:val="22"/>
              </w:rPr>
              <w:t xml:space="preserve"> 70%</w:t>
            </w:r>
            <w:r>
              <w:rPr>
                <w:rFonts w:ascii="wJ8AvtUI+SimSun" w:hAnsi="wJ8AvtUI+SimSun" w:eastAsia="wJ8AvtUI+SimSun"/>
                <w:color w:val="000000"/>
                <w:sz w:val="22"/>
              </w:rPr>
              <w:t>收购违法运输的烟</w:t>
            </w:r>
            <w:r>
              <w:rPr>
                <w:rFonts w:ascii="5NwxDFvc+SimSun" w:hAnsi="5NwxDFvc+SimSun" w:eastAsia="5NwxDFvc+SimSun"/>
                <w:color w:val="000000"/>
                <w:sz w:val="22"/>
              </w:rPr>
              <w:t xml:space="preserve"> </w:t>
            </w:r>
            <w:r>
              <w:rPr>
                <w:rFonts w:ascii="wJ8AvtUI+SimSun" w:hAnsi="wJ8AvtUI+SimSun" w:eastAsia="wJ8AvtUI+SimSun"/>
                <w:color w:val="000000"/>
                <w:sz w:val="22"/>
              </w:rPr>
              <w:t>叶，以及按照市场批发价格的</w:t>
            </w:r>
            <w:r>
              <w:rPr>
                <w:rFonts w:ascii="5NwxDFvc+SimSun" w:hAnsi="5NwxDFvc+SimSun" w:eastAsia="5NwxDFvc+SimSun"/>
                <w:color w:val="000000"/>
                <w:sz w:val="22"/>
              </w:rPr>
              <w:t xml:space="preserve"> 70%</w:t>
            </w:r>
            <w:r>
              <w:rPr>
                <w:rFonts w:ascii="wJ8AvtUI+SimSun" w:hAnsi="wJ8AvtUI+SimSun" w:eastAsia="wJ8AvtUI+SimSun"/>
                <w:color w:val="000000"/>
                <w:sz w:val="22"/>
              </w:rPr>
              <w:t>收购违</w:t>
            </w:r>
            <w:r>
              <w:rPr>
                <w:rFonts w:ascii="5NwxDFvc+SimSun" w:hAnsi="5NwxDFvc+SimSun" w:eastAsia="5NwxDFvc+SimSun"/>
                <w:color w:val="000000"/>
                <w:sz w:val="22"/>
              </w:rPr>
              <w:t xml:space="preserve"> </w:t>
            </w:r>
            <w:r>
              <w:rPr>
                <w:rFonts w:ascii="wJ8AvtUI+SimSun" w:hAnsi="wJ8AvtUI+SimSun" w:eastAsia="wJ8AvtUI+SimSun"/>
                <w:color w:val="000000"/>
                <w:sz w:val="22"/>
              </w:rPr>
              <w:t>法运输的除烟叶外的其他烟草专卖品。</w:t>
            </w:r>
            <w:r>
              <w:rPr>
                <w:rFonts w:ascii="5NwxDFvc+SimSun" w:hAnsi="5NwxDFvc+SimSun" w:eastAsia="5NwxDFvc+SimSun"/>
                <w:color w:val="000000"/>
                <w:sz w:val="22"/>
              </w:rPr>
              <w:t xml:space="preserve"> </w:t>
            </w:r>
          </w:p>
        </w:tc>
      </w:tr>
      <w:tr w14:paraId="7C6A6203">
        <w:tblPrEx>
          <w:tblCellMar>
            <w:top w:w="0" w:type="dxa"/>
            <w:left w:w="108" w:type="dxa"/>
            <w:bottom w:w="0" w:type="dxa"/>
            <w:right w:w="108" w:type="dxa"/>
          </w:tblCellMar>
        </w:tblPrEx>
        <w:trPr>
          <w:trHeight w:val="1898" w:hRule="exact"/>
        </w:trPr>
        <w:tc>
          <w:tcPr>
            <w:tcW w:w="2011" w:type="dxa"/>
            <w:vMerge w:val="continue"/>
            <w:tcBorders>
              <w:top w:val="single" w:color="000000" w:sz="2" w:space="0"/>
              <w:left w:val="single" w:color="000000" w:sz="2" w:space="0"/>
              <w:bottom w:val="single" w:color="000000" w:sz="2" w:space="0"/>
              <w:right w:val="single" w:color="000000" w:sz="2" w:space="0"/>
            </w:tcBorders>
          </w:tcPr>
          <w:p w14:paraId="72C55D1E"/>
        </w:tc>
        <w:tc>
          <w:tcPr>
            <w:tcW w:w="2011" w:type="dxa"/>
            <w:vMerge w:val="continue"/>
            <w:tcBorders>
              <w:top w:val="single" w:color="000000" w:sz="2" w:space="0"/>
              <w:left w:val="single" w:color="000000" w:sz="2" w:space="0"/>
              <w:bottom w:val="single" w:color="000000" w:sz="2" w:space="0"/>
              <w:right w:val="single" w:color="000000" w:sz="0" w:space="0"/>
            </w:tcBorders>
          </w:tcPr>
          <w:p w14:paraId="598603CF"/>
        </w:tc>
        <w:tc>
          <w:tcPr>
            <w:tcW w:w="2011" w:type="dxa"/>
            <w:vMerge w:val="continue"/>
            <w:tcBorders>
              <w:top w:val="single" w:color="000000" w:sz="2" w:space="0"/>
              <w:left w:val="single" w:color="000000" w:sz="0" w:space="0"/>
              <w:bottom w:val="single" w:color="000000" w:sz="2" w:space="0"/>
              <w:right w:val="single" w:color="000000" w:sz="2" w:space="0"/>
            </w:tcBorders>
          </w:tcPr>
          <w:p w14:paraId="6A5678ED"/>
        </w:tc>
        <w:tc>
          <w:tcPr>
            <w:tcW w:w="2011" w:type="dxa"/>
            <w:vMerge w:val="continue"/>
            <w:tcBorders>
              <w:top w:val="single" w:color="000000" w:sz="2" w:space="0"/>
              <w:left w:val="single" w:color="000000" w:sz="2" w:space="0"/>
              <w:bottom w:val="single" w:color="000000" w:sz="2" w:space="0"/>
              <w:right w:val="single" w:color="000000" w:sz="2" w:space="0"/>
            </w:tcBorders>
          </w:tcPr>
          <w:p w14:paraId="1F4464D7"/>
        </w:tc>
        <w:tc>
          <w:tcPr>
            <w:tcW w:w="772" w:type="dxa"/>
            <w:tcBorders>
              <w:top w:val="single" w:color="000000" w:sz="0" w:space="0"/>
              <w:left w:val="single" w:color="000000" w:sz="2" w:space="0"/>
              <w:bottom w:val="single" w:color="000000" w:sz="2" w:space="0"/>
              <w:right w:val="single" w:color="000000" w:sz="0" w:space="0"/>
            </w:tcBorders>
            <w:tcMar>
              <w:left w:w="0" w:type="dxa"/>
              <w:right w:w="0" w:type="dxa"/>
            </w:tcMar>
          </w:tcPr>
          <w:p w14:paraId="279D7577">
            <w:pPr>
              <w:widowControl/>
              <w:autoSpaceDE w:val="0"/>
              <w:autoSpaceDN w:val="0"/>
              <w:spacing w:before="826" w:after="0" w:line="222" w:lineRule="exact"/>
              <w:ind w:left="146" w:right="0" w:firstLine="0"/>
              <w:jc w:val="left"/>
              <w:rPr>
                <w:sz w:val="18"/>
                <w:szCs w:val="21"/>
              </w:rPr>
            </w:pPr>
            <w:r>
              <w:rPr>
                <w:rFonts w:ascii="wJ8AvtUI+SimSun" w:hAnsi="wJ8AvtUI+SimSun" w:eastAsia="wJ8AvtUI+SimSun"/>
                <w:color w:val="000000"/>
                <w:sz w:val="20"/>
                <w:szCs w:val="21"/>
              </w:rPr>
              <w:t>（二）</w:t>
            </w:r>
            <w:r>
              <w:rPr>
                <w:rFonts w:ascii="5NwxDFvc+SimSun" w:hAnsi="5NwxDFvc+SimSun" w:eastAsia="5NwxDFvc+SimSun"/>
                <w:color w:val="000000"/>
                <w:sz w:val="20"/>
                <w:szCs w:val="21"/>
              </w:rPr>
              <w:t xml:space="preserve"> </w:t>
            </w:r>
          </w:p>
        </w:tc>
        <w:tc>
          <w:tcPr>
            <w:tcW w:w="2982" w:type="dxa"/>
            <w:tcBorders>
              <w:top w:val="single" w:color="000000" w:sz="0" w:space="0"/>
              <w:left w:val="single" w:color="000000" w:sz="0" w:space="0"/>
              <w:bottom w:val="single" w:color="000000" w:sz="2" w:space="0"/>
              <w:right w:val="single" w:color="000000" w:sz="2" w:space="0"/>
            </w:tcBorders>
            <w:tcMar>
              <w:left w:w="0" w:type="dxa"/>
              <w:right w:w="0" w:type="dxa"/>
            </w:tcMar>
          </w:tcPr>
          <w:p w14:paraId="40CBB242">
            <w:pPr>
              <w:widowControl/>
              <w:autoSpaceDE w:val="0"/>
              <w:autoSpaceDN w:val="0"/>
              <w:spacing w:before="584" w:after="0" w:line="220" w:lineRule="exact"/>
              <w:ind w:left="114" w:right="0" w:firstLine="0"/>
              <w:jc w:val="left"/>
            </w:pPr>
            <w:r>
              <w:rPr>
                <w:rFonts w:ascii="wJ8AvtUI+SimSun" w:hAnsi="wJ8AvtUI+SimSun" w:eastAsia="wJ8AvtUI+SimSun"/>
                <w:color w:val="000000"/>
                <w:sz w:val="22"/>
              </w:rPr>
              <w:t>违法运输的烟草专卖品价值</w:t>
            </w:r>
            <w:r>
              <w:rPr>
                <w:rFonts w:ascii="5NwxDFvc+SimSun" w:hAnsi="5NwxDFvc+SimSun" w:eastAsia="5NwxDFvc+SimSun"/>
                <w:color w:val="000000"/>
                <w:sz w:val="22"/>
              </w:rPr>
              <w:t xml:space="preserve"> </w:t>
            </w:r>
          </w:p>
          <w:p w14:paraId="4A9387B9">
            <w:pPr>
              <w:widowControl/>
              <w:autoSpaceDE w:val="0"/>
              <w:autoSpaceDN w:val="0"/>
              <w:spacing w:before="66" w:after="0" w:line="220" w:lineRule="exact"/>
              <w:ind w:left="114" w:right="0" w:firstLine="0"/>
              <w:jc w:val="left"/>
            </w:pPr>
            <w:r>
              <w:rPr>
                <w:rFonts w:ascii="wJ8AvtUI+SimSun" w:hAnsi="wJ8AvtUI+SimSun" w:eastAsia="wJ8AvtUI+SimSun"/>
                <w:color w:val="000000"/>
                <w:sz w:val="22"/>
              </w:rPr>
              <w:t>在一万元以上低于三万元的。</w:t>
            </w:r>
            <w:r>
              <w:rPr>
                <w:rFonts w:ascii="5NwxDFvc+SimSun" w:hAnsi="5NwxDFvc+SimSun" w:eastAsia="5NwxDFvc+SimSun"/>
                <w:color w:val="000000"/>
                <w:sz w:val="22"/>
              </w:rPr>
              <w:t xml:space="preserve"> </w:t>
            </w:r>
          </w:p>
        </w:tc>
        <w:tc>
          <w:tcPr>
            <w:tcW w:w="4104" w:type="dxa"/>
            <w:tcBorders>
              <w:top w:val="single" w:color="000000" w:sz="0" w:space="0"/>
              <w:left w:val="single" w:color="000000" w:sz="2" w:space="0"/>
              <w:bottom w:val="single" w:color="000000" w:sz="2" w:space="0"/>
              <w:right w:val="single" w:color="000000" w:sz="0" w:space="0"/>
            </w:tcBorders>
            <w:tcMar>
              <w:left w:w="0" w:type="dxa"/>
              <w:right w:w="0" w:type="dxa"/>
            </w:tcMar>
          </w:tcPr>
          <w:p w14:paraId="3617C218">
            <w:pPr>
              <w:widowControl/>
              <w:autoSpaceDE w:val="0"/>
              <w:autoSpaceDN w:val="0"/>
              <w:spacing w:before="10" w:after="0" w:line="286" w:lineRule="exact"/>
              <w:ind w:left="110" w:right="0" w:firstLine="8"/>
              <w:jc w:val="both"/>
            </w:pPr>
            <w:r>
              <w:rPr>
                <w:rFonts w:ascii="wJ8AvtUI+SimSun" w:hAnsi="wJ8AvtUI+SimSun" w:eastAsia="wJ8AvtUI+SimSun"/>
                <w:color w:val="000000"/>
                <w:sz w:val="22"/>
              </w:rPr>
              <w:t>处以违法运输的烟草专卖品价值</w:t>
            </w:r>
            <w:r>
              <w:rPr>
                <w:rFonts w:ascii="5NwxDFvc+SimSun" w:hAnsi="5NwxDFvc+SimSun" w:eastAsia="5NwxDFvc+SimSun"/>
                <w:color w:val="000000"/>
                <w:sz w:val="22"/>
              </w:rPr>
              <w:t xml:space="preserve"> 30%</w:t>
            </w:r>
            <w:r>
              <w:rPr>
                <w:rFonts w:ascii="wJ8AvtUI+SimSun" w:hAnsi="wJ8AvtUI+SimSun" w:eastAsia="wJ8AvtUI+SimSun"/>
                <w:color w:val="000000"/>
                <w:sz w:val="22"/>
              </w:rPr>
              <w:t>以上</w:t>
            </w:r>
            <w:r>
              <w:rPr>
                <w:rFonts w:ascii="5NwxDFvc+SimSun" w:hAnsi="5NwxDFvc+SimSun" w:eastAsia="5NwxDFvc+SimSun"/>
                <w:color w:val="000000"/>
                <w:sz w:val="22"/>
              </w:rPr>
              <w:t xml:space="preserve"> </w:t>
            </w:r>
            <w:r>
              <w:rPr>
                <w:rFonts w:ascii="wJ8AvtUI+SimSun" w:hAnsi="wJ8AvtUI+SimSun" w:eastAsia="wJ8AvtUI+SimSun"/>
                <w:color w:val="000000"/>
                <w:sz w:val="22"/>
              </w:rPr>
              <w:t>低于</w:t>
            </w:r>
            <w:r>
              <w:rPr>
                <w:rFonts w:ascii="5NwxDFvc+SimSun" w:hAnsi="5NwxDFvc+SimSun" w:eastAsia="5NwxDFvc+SimSun"/>
                <w:color w:val="000000"/>
                <w:sz w:val="22"/>
              </w:rPr>
              <w:t xml:space="preserve"> 40%</w:t>
            </w:r>
            <w:r>
              <w:rPr>
                <w:rFonts w:ascii="wJ8AvtUI+SimSun" w:hAnsi="wJ8AvtUI+SimSun" w:eastAsia="wJ8AvtUI+SimSun"/>
                <w:color w:val="000000"/>
                <w:sz w:val="22"/>
              </w:rPr>
              <w:t>的罚款，可以按照查获地省级烟</w:t>
            </w:r>
            <w:r>
              <w:rPr>
                <w:rFonts w:ascii="5NwxDFvc+SimSun" w:hAnsi="5NwxDFvc+SimSun" w:eastAsia="5NwxDFvc+SimSun"/>
                <w:color w:val="000000"/>
                <w:sz w:val="22"/>
              </w:rPr>
              <w:t xml:space="preserve"> </w:t>
            </w:r>
            <w:r>
              <w:rPr>
                <w:rFonts w:ascii="wJ8AvtUI+SimSun" w:hAnsi="wJ8AvtUI+SimSun" w:eastAsia="wJ8AvtUI+SimSun"/>
                <w:color w:val="000000"/>
                <w:sz w:val="22"/>
              </w:rPr>
              <w:t>草专卖行政主管部门出具的上年度烟叶</w:t>
            </w:r>
            <w:r>
              <w:rPr>
                <w:rFonts w:ascii="5NwxDFvc+SimSun" w:hAnsi="5NwxDFvc+SimSun" w:eastAsia="5NwxDFvc+SimSun"/>
                <w:color w:val="000000"/>
                <w:sz w:val="22"/>
              </w:rPr>
              <w:t xml:space="preserve"> </w:t>
            </w:r>
            <w:r>
              <w:rPr>
                <w:rFonts w:ascii="wJ8AvtUI+SimSun" w:hAnsi="wJ8AvtUI+SimSun" w:eastAsia="wJ8AvtUI+SimSun"/>
                <w:color w:val="000000"/>
                <w:sz w:val="22"/>
              </w:rPr>
              <w:t>平均收购价格的</w:t>
            </w:r>
            <w:r>
              <w:rPr>
                <w:rFonts w:ascii="5NwxDFvc+SimSun" w:hAnsi="5NwxDFvc+SimSun" w:eastAsia="5NwxDFvc+SimSun"/>
                <w:color w:val="000000"/>
                <w:sz w:val="22"/>
              </w:rPr>
              <w:t xml:space="preserve"> 70%</w:t>
            </w:r>
            <w:r>
              <w:rPr>
                <w:rFonts w:ascii="wJ8AvtUI+SimSun" w:hAnsi="wJ8AvtUI+SimSun" w:eastAsia="wJ8AvtUI+SimSun"/>
                <w:color w:val="000000"/>
                <w:sz w:val="22"/>
              </w:rPr>
              <w:t>收购违法运输的烟</w:t>
            </w:r>
            <w:r>
              <w:rPr>
                <w:rFonts w:ascii="5NwxDFvc+SimSun" w:hAnsi="5NwxDFvc+SimSun" w:eastAsia="5NwxDFvc+SimSun"/>
                <w:color w:val="000000"/>
                <w:sz w:val="22"/>
              </w:rPr>
              <w:t xml:space="preserve"> </w:t>
            </w:r>
            <w:r>
              <w:rPr>
                <w:rFonts w:ascii="wJ8AvtUI+SimSun" w:hAnsi="wJ8AvtUI+SimSun" w:eastAsia="wJ8AvtUI+SimSun"/>
                <w:color w:val="000000"/>
                <w:sz w:val="22"/>
              </w:rPr>
              <w:t>叶，以及按照市场批发价格的</w:t>
            </w:r>
            <w:r>
              <w:rPr>
                <w:rFonts w:ascii="5NwxDFvc+SimSun" w:hAnsi="5NwxDFvc+SimSun" w:eastAsia="5NwxDFvc+SimSun"/>
                <w:color w:val="000000"/>
                <w:sz w:val="22"/>
              </w:rPr>
              <w:t xml:space="preserve"> 70%</w:t>
            </w:r>
            <w:r>
              <w:rPr>
                <w:rFonts w:ascii="wJ8AvtUI+SimSun" w:hAnsi="wJ8AvtUI+SimSun" w:eastAsia="wJ8AvtUI+SimSun"/>
                <w:color w:val="000000"/>
                <w:sz w:val="22"/>
              </w:rPr>
              <w:t>收购违</w:t>
            </w:r>
            <w:r>
              <w:rPr>
                <w:rFonts w:ascii="5NwxDFvc+SimSun" w:hAnsi="5NwxDFvc+SimSun" w:eastAsia="5NwxDFvc+SimSun"/>
                <w:color w:val="000000"/>
                <w:sz w:val="22"/>
              </w:rPr>
              <w:t xml:space="preserve"> </w:t>
            </w:r>
            <w:r>
              <w:rPr>
                <w:rFonts w:ascii="wJ8AvtUI+SimSun" w:hAnsi="wJ8AvtUI+SimSun" w:eastAsia="wJ8AvtUI+SimSun"/>
                <w:color w:val="000000"/>
                <w:sz w:val="22"/>
              </w:rPr>
              <w:t>法运输的除烟叶外的其他烟草专卖品。</w:t>
            </w:r>
            <w:r>
              <w:rPr>
                <w:rFonts w:ascii="5NwxDFvc+SimSun" w:hAnsi="5NwxDFvc+SimSun" w:eastAsia="5NwxDFvc+SimSun"/>
                <w:color w:val="000000"/>
                <w:sz w:val="22"/>
              </w:rPr>
              <w:t xml:space="preserve"> </w:t>
            </w:r>
          </w:p>
        </w:tc>
      </w:tr>
      <w:tr w14:paraId="5657C767">
        <w:tblPrEx>
          <w:tblCellMar>
            <w:top w:w="0" w:type="dxa"/>
            <w:left w:w="108" w:type="dxa"/>
            <w:bottom w:w="0" w:type="dxa"/>
            <w:right w:w="108" w:type="dxa"/>
          </w:tblCellMar>
        </w:tblPrEx>
        <w:trPr>
          <w:trHeight w:val="2030" w:hRule="exact"/>
        </w:trPr>
        <w:tc>
          <w:tcPr>
            <w:tcW w:w="2011" w:type="dxa"/>
            <w:vMerge w:val="continue"/>
            <w:tcBorders>
              <w:top w:val="single" w:color="000000" w:sz="2" w:space="0"/>
              <w:left w:val="single" w:color="000000" w:sz="2" w:space="0"/>
              <w:bottom w:val="single" w:color="000000" w:sz="2" w:space="0"/>
              <w:right w:val="single" w:color="000000" w:sz="2" w:space="0"/>
            </w:tcBorders>
          </w:tcPr>
          <w:p w14:paraId="0A5AFB2E"/>
        </w:tc>
        <w:tc>
          <w:tcPr>
            <w:tcW w:w="2011" w:type="dxa"/>
            <w:vMerge w:val="continue"/>
            <w:tcBorders>
              <w:top w:val="single" w:color="000000" w:sz="2" w:space="0"/>
              <w:left w:val="single" w:color="000000" w:sz="2" w:space="0"/>
              <w:bottom w:val="single" w:color="000000" w:sz="2" w:space="0"/>
              <w:right w:val="single" w:color="000000" w:sz="0" w:space="0"/>
            </w:tcBorders>
          </w:tcPr>
          <w:p w14:paraId="3B4115A3"/>
        </w:tc>
        <w:tc>
          <w:tcPr>
            <w:tcW w:w="2011" w:type="dxa"/>
            <w:vMerge w:val="continue"/>
            <w:tcBorders>
              <w:top w:val="single" w:color="000000" w:sz="2" w:space="0"/>
              <w:left w:val="single" w:color="000000" w:sz="0" w:space="0"/>
              <w:bottom w:val="single" w:color="000000" w:sz="2" w:space="0"/>
              <w:right w:val="single" w:color="000000" w:sz="2" w:space="0"/>
            </w:tcBorders>
          </w:tcPr>
          <w:p w14:paraId="78753EE6"/>
        </w:tc>
        <w:tc>
          <w:tcPr>
            <w:tcW w:w="2011" w:type="dxa"/>
            <w:vMerge w:val="continue"/>
            <w:tcBorders>
              <w:top w:val="single" w:color="000000" w:sz="2" w:space="0"/>
              <w:left w:val="single" w:color="000000" w:sz="2" w:space="0"/>
              <w:bottom w:val="single" w:color="000000" w:sz="2" w:space="0"/>
              <w:right w:val="single" w:color="000000" w:sz="2" w:space="0"/>
            </w:tcBorders>
          </w:tcPr>
          <w:p w14:paraId="7BCD2795"/>
        </w:tc>
        <w:tc>
          <w:tcPr>
            <w:tcW w:w="772" w:type="dxa"/>
            <w:tcBorders>
              <w:top w:val="single" w:color="000000" w:sz="2" w:space="0"/>
              <w:left w:val="single" w:color="000000" w:sz="2" w:space="0"/>
              <w:bottom w:val="single" w:color="000000" w:sz="2" w:space="0"/>
              <w:right w:val="single" w:color="000000" w:sz="0" w:space="0"/>
            </w:tcBorders>
            <w:tcMar>
              <w:left w:w="0" w:type="dxa"/>
              <w:right w:w="0" w:type="dxa"/>
            </w:tcMar>
          </w:tcPr>
          <w:p w14:paraId="5CA9A057">
            <w:pPr>
              <w:widowControl/>
              <w:autoSpaceDE w:val="0"/>
              <w:autoSpaceDN w:val="0"/>
              <w:spacing w:before="826" w:after="0" w:line="220" w:lineRule="exact"/>
              <w:ind w:left="146" w:right="0" w:firstLine="0"/>
              <w:jc w:val="left"/>
              <w:rPr>
                <w:sz w:val="18"/>
                <w:szCs w:val="21"/>
              </w:rPr>
            </w:pPr>
            <w:r>
              <w:rPr>
                <w:rFonts w:ascii="wJ8AvtUI+SimSun" w:hAnsi="wJ8AvtUI+SimSun" w:eastAsia="wJ8AvtUI+SimSun"/>
                <w:color w:val="000000"/>
                <w:sz w:val="20"/>
                <w:szCs w:val="21"/>
              </w:rPr>
              <w:t>（三）</w:t>
            </w:r>
            <w:r>
              <w:rPr>
                <w:rFonts w:ascii="5NwxDFvc+SimSun" w:hAnsi="5NwxDFvc+SimSun" w:eastAsia="5NwxDFvc+SimSun"/>
                <w:color w:val="000000"/>
                <w:sz w:val="20"/>
                <w:szCs w:val="21"/>
              </w:rPr>
              <w:t xml:space="preserve"> </w:t>
            </w:r>
          </w:p>
        </w:tc>
        <w:tc>
          <w:tcPr>
            <w:tcW w:w="2982" w:type="dxa"/>
            <w:tcBorders>
              <w:top w:val="single" w:color="000000" w:sz="2" w:space="0"/>
              <w:left w:val="single" w:color="000000" w:sz="0" w:space="0"/>
              <w:bottom w:val="single" w:color="000000" w:sz="2" w:space="0"/>
              <w:right w:val="single" w:color="000000" w:sz="2" w:space="0"/>
            </w:tcBorders>
            <w:tcMar>
              <w:left w:w="0" w:type="dxa"/>
              <w:right w:w="0" w:type="dxa"/>
            </w:tcMar>
          </w:tcPr>
          <w:p w14:paraId="6595B933">
            <w:pPr>
              <w:widowControl/>
              <w:autoSpaceDE w:val="0"/>
              <w:autoSpaceDN w:val="0"/>
              <w:spacing w:before="582" w:after="0" w:line="222" w:lineRule="exact"/>
              <w:ind w:left="114" w:right="0" w:firstLine="0"/>
              <w:jc w:val="left"/>
            </w:pPr>
            <w:r>
              <w:rPr>
                <w:rFonts w:ascii="wJ8AvtUI+SimSun" w:hAnsi="wJ8AvtUI+SimSun" w:eastAsia="wJ8AvtUI+SimSun"/>
                <w:color w:val="000000"/>
                <w:sz w:val="22"/>
              </w:rPr>
              <w:t>违法运输的烟草专卖品价值</w:t>
            </w:r>
            <w:r>
              <w:rPr>
                <w:rFonts w:ascii="5NwxDFvc+SimSun" w:hAnsi="5NwxDFvc+SimSun" w:eastAsia="5NwxDFvc+SimSun"/>
                <w:color w:val="000000"/>
                <w:sz w:val="22"/>
              </w:rPr>
              <w:t xml:space="preserve"> </w:t>
            </w:r>
          </w:p>
          <w:p w14:paraId="19B3C933">
            <w:pPr>
              <w:widowControl/>
              <w:autoSpaceDE w:val="0"/>
              <w:autoSpaceDN w:val="0"/>
              <w:spacing w:before="64" w:after="0" w:line="222" w:lineRule="exact"/>
              <w:ind w:left="114" w:right="0" w:firstLine="0"/>
              <w:jc w:val="left"/>
            </w:pPr>
            <w:r>
              <w:rPr>
                <w:rFonts w:ascii="wJ8AvtUI+SimSun" w:hAnsi="wJ8AvtUI+SimSun" w:eastAsia="wJ8AvtUI+SimSun"/>
                <w:color w:val="000000"/>
                <w:sz w:val="22"/>
              </w:rPr>
              <w:t>在三万元以上五万元以下的。</w:t>
            </w:r>
            <w:r>
              <w:rPr>
                <w:rFonts w:ascii="5NwxDFvc+SimSun" w:hAnsi="5NwxDFvc+SimSun" w:eastAsia="5NwxDFvc+SimSun"/>
                <w:color w:val="000000"/>
                <w:sz w:val="22"/>
              </w:rPr>
              <w:t xml:space="preserve"> </w:t>
            </w:r>
          </w:p>
        </w:tc>
        <w:tc>
          <w:tcPr>
            <w:tcW w:w="4104" w:type="dxa"/>
            <w:tcBorders>
              <w:top w:val="single" w:color="000000" w:sz="2" w:space="0"/>
              <w:left w:val="single" w:color="000000" w:sz="2" w:space="0"/>
              <w:bottom w:val="single" w:color="000000" w:sz="2" w:space="0"/>
              <w:right w:val="single" w:color="000000" w:sz="0" w:space="0"/>
            </w:tcBorders>
            <w:tcMar>
              <w:left w:w="0" w:type="dxa"/>
              <w:right w:w="0" w:type="dxa"/>
            </w:tcMar>
          </w:tcPr>
          <w:p w14:paraId="531C579F">
            <w:pPr>
              <w:widowControl/>
              <w:autoSpaceDE w:val="0"/>
              <w:autoSpaceDN w:val="0"/>
              <w:spacing w:before="10" w:after="0" w:line="286" w:lineRule="exact"/>
              <w:ind w:left="110" w:right="104" w:firstLine="8"/>
              <w:jc w:val="both"/>
            </w:pPr>
            <w:r>
              <w:rPr>
                <w:rFonts w:ascii="wJ8AvtUI+SimSun" w:hAnsi="wJ8AvtUI+SimSun" w:eastAsia="wJ8AvtUI+SimSun"/>
                <w:color w:val="000000"/>
                <w:sz w:val="22"/>
              </w:rPr>
              <w:t>处以违法运输的烟草专卖品价值</w:t>
            </w:r>
            <w:r>
              <w:rPr>
                <w:rFonts w:ascii="5NwxDFvc+SimSun" w:hAnsi="5NwxDFvc+SimSun" w:eastAsia="5NwxDFvc+SimSun"/>
                <w:color w:val="000000"/>
                <w:sz w:val="22"/>
              </w:rPr>
              <w:t>40%</w:t>
            </w:r>
            <w:r>
              <w:rPr>
                <w:rFonts w:ascii="wJ8AvtUI+SimSun" w:hAnsi="wJ8AvtUI+SimSun" w:eastAsia="wJ8AvtUI+SimSun"/>
                <w:color w:val="000000"/>
                <w:sz w:val="22"/>
              </w:rPr>
              <w:t>以上</w:t>
            </w:r>
            <w:r>
              <w:rPr>
                <w:rFonts w:ascii="5NwxDFvc+SimSun" w:hAnsi="5NwxDFvc+SimSun" w:eastAsia="5NwxDFvc+SimSun"/>
                <w:color w:val="000000"/>
                <w:sz w:val="22"/>
              </w:rPr>
              <w:t xml:space="preserve"> 50%</w:t>
            </w:r>
            <w:r>
              <w:rPr>
                <w:rFonts w:ascii="wJ8AvtUI+SimSun" w:hAnsi="wJ8AvtUI+SimSun" w:eastAsia="wJ8AvtUI+SimSun"/>
                <w:color w:val="000000"/>
                <w:sz w:val="22"/>
              </w:rPr>
              <w:t>以下的罚款，可以按照查获地省级烟</w:t>
            </w:r>
            <w:r>
              <w:rPr>
                <w:rFonts w:ascii="5NwxDFvc+SimSun" w:hAnsi="5NwxDFvc+SimSun" w:eastAsia="5NwxDFvc+SimSun"/>
                <w:color w:val="000000"/>
                <w:sz w:val="22"/>
              </w:rPr>
              <w:t xml:space="preserve"> </w:t>
            </w:r>
            <w:r>
              <w:rPr>
                <w:rFonts w:ascii="wJ8AvtUI+SimSun" w:hAnsi="wJ8AvtUI+SimSun" w:eastAsia="wJ8AvtUI+SimSun"/>
                <w:color w:val="000000"/>
                <w:sz w:val="22"/>
              </w:rPr>
              <w:t>草专卖行政主管部门出具的上年度烟叶</w:t>
            </w:r>
            <w:r>
              <w:rPr>
                <w:rFonts w:ascii="5NwxDFvc+SimSun" w:hAnsi="5NwxDFvc+SimSun" w:eastAsia="5NwxDFvc+SimSun"/>
                <w:color w:val="000000"/>
                <w:sz w:val="22"/>
              </w:rPr>
              <w:t xml:space="preserve">  </w:t>
            </w:r>
            <w:r>
              <w:rPr>
                <w:rFonts w:ascii="wJ8AvtUI+SimSun" w:hAnsi="wJ8AvtUI+SimSun" w:eastAsia="wJ8AvtUI+SimSun"/>
                <w:color w:val="000000"/>
                <w:sz w:val="22"/>
              </w:rPr>
              <w:t>平均收购价格的</w:t>
            </w:r>
            <w:r>
              <w:rPr>
                <w:rFonts w:ascii="5NwxDFvc+SimSun" w:hAnsi="5NwxDFvc+SimSun" w:eastAsia="5NwxDFvc+SimSun"/>
                <w:color w:val="000000"/>
                <w:sz w:val="22"/>
              </w:rPr>
              <w:t xml:space="preserve"> 70%</w:t>
            </w:r>
            <w:r>
              <w:rPr>
                <w:rFonts w:ascii="wJ8AvtUI+SimSun" w:hAnsi="wJ8AvtUI+SimSun" w:eastAsia="wJ8AvtUI+SimSun"/>
                <w:color w:val="000000"/>
                <w:sz w:val="22"/>
              </w:rPr>
              <w:t>收购违法运输的烟</w:t>
            </w:r>
            <w:r>
              <w:rPr>
                <w:rFonts w:ascii="5NwxDFvc+SimSun" w:hAnsi="5NwxDFvc+SimSun" w:eastAsia="5NwxDFvc+SimSun"/>
                <w:color w:val="000000"/>
                <w:sz w:val="22"/>
              </w:rPr>
              <w:t xml:space="preserve">  </w:t>
            </w:r>
            <w:r>
              <w:rPr>
                <w:rFonts w:ascii="wJ8AvtUI+SimSun" w:hAnsi="wJ8AvtUI+SimSun" w:eastAsia="wJ8AvtUI+SimSun"/>
                <w:color w:val="000000"/>
                <w:sz w:val="22"/>
              </w:rPr>
              <w:t>叶，以及按照市场批发价格的</w:t>
            </w:r>
            <w:r>
              <w:rPr>
                <w:rFonts w:ascii="5NwxDFvc+SimSun" w:hAnsi="5NwxDFvc+SimSun" w:eastAsia="5NwxDFvc+SimSun"/>
                <w:color w:val="000000"/>
                <w:sz w:val="22"/>
              </w:rPr>
              <w:t xml:space="preserve"> 70%</w:t>
            </w:r>
            <w:r>
              <w:rPr>
                <w:rFonts w:ascii="wJ8AvtUI+SimSun" w:hAnsi="wJ8AvtUI+SimSun" w:eastAsia="wJ8AvtUI+SimSun"/>
                <w:color w:val="000000"/>
                <w:sz w:val="22"/>
              </w:rPr>
              <w:t>收购违</w:t>
            </w:r>
            <w:r>
              <w:rPr>
                <w:rFonts w:ascii="5NwxDFvc+SimSun" w:hAnsi="5NwxDFvc+SimSun" w:eastAsia="5NwxDFvc+SimSun"/>
                <w:color w:val="000000"/>
                <w:sz w:val="22"/>
              </w:rPr>
              <w:t xml:space="preserve"> </w:t>
            </w:r>
            <w:r>
              <w:rPr>
                <w:rFonts w:ascii="wJ8AvtUI+SimSun" w:hAnsi="wJ8AvtUI+SimSun" w:eastAsia="wJ8AvtUI+SimSun"/>
                <w:color w:val="000000"/>
                <w:sz w:val="22"/>
              </w:rPr>
              <w:t>法运输的除烟叶外的其他烟草专卖品。</w:t>
            </w:r>
            <w:r>
              <w:rPr>
                <w:rFonts w:ascii="5NwxDFvc+SimSun" w:hAnsi="5NwxDFvc+SimSun" w:eastAsia="5NwxDFvc+SimSun"/>
                <w:color w:val="000000"/>
                <w:sz w:val="22"/>
              </w:rPr>
              <w:t xml:space="preserve"> </w:t>
            </w:r>
          </w:p>
        </w:tc>
      </w:tr>
    </w:tbl>
    <w:p w14:paraId="3522E5E0">
      <w:pPr>
        <w:widowControl/>
        <w:autoSpaceDE w:val="0"/>
        <w:autoSpaceDN w:val="0"/>
        <w:spacing w:before="0" w:after="0" w:line="14" w:lineRule="exact"/>
        <w:ind w:left="0" w:right="0"/>
      </w:pPr>
    </w:p>
    <w:p w14:paraId="3AB80BCE">
      <w:pPr>
        <w:sectPr>
          <w:pgSz w:w="16838" w:h="11906"/>
          <w:pgMar w:top="708" w:right="1440" w:bottom="1440" w:left="1324" w:header="720" w:footer="720" w:gutter="0"/>
          <w:cols w:equalWidth="0" w:num="1">
            <w:col w:w="14073"/>
          </w:cols>
          <w:docGrid w:linePitch="360" w:charSpace="0"/>
        </w:sectPr>
      </w:pPr>
    </w:p>
    <w:p w14:paraId="67765C19">
      <w:pPr>
        <w:widowControl/>
        <w:autoSpaceDE w:val="0"/>
        <w:autoSpaceDN w:val="0"/>
        <w:spacing w:before="488" w:after="0" w:line="220" w:lineRule="exact"/>
        <w:ind w:left="0" w:right="0"/>
      </w:pPr>
    </w:p>
    <w:tbl>
      <w:tblPr>
        <w:tblStyle w:val="2"/>
        <w:tblW w:w="0" w:type="auto"/>
        <w:tblInd w:w="2" w:type="dxa"/>
        <w:tblLayout w:type="fixed"/>
        <w:tblCellMar>
          <w:top w:w="0" w:type="dxa"/>
          <w:left w:w="108" w:type="dxa"/>
          <w:bottom w:w="0" w:type="dxa"/>
          <w:right w:w="108" w:type="dxa"/>
        </w:tblCellMar>
      </w:tblPr>
      <w:tblGrid>
        <w:gridCol w:w="426"/>
        <w:gridCol w:w="1578"/>
        <w:gridCol w:w="1884"/>
        <w:gridCol w:w="3580"/>
        <w:gridCol w:w="634"/>
        <w:gridCol w:w="3770"/>
        <w:gridCol w:w="2184"/>
      </w:tblGrid>
      <w:tr w14:paraId="12038F10">
        <w:tblPrEx>
          <w:tblCellMar>
            <w:top w:w="0" w:type="dxa"/>
            <w:left w:w="108" w:type="dxa"/>
            <w:bottom w:w="0" w:type="dxa"/>
            <w:right w:w="108" w:type="dxa"/>
          </w:tblCellMar>
        </w:tblPrEx>
        <w:trPr>
          <w:trHeight w:val="4284" w:hRule="exact"/>
        </w:trPr>
        <w:tc>
          <w:tcPr>
            <w:tcW w:w="426" w:type="dxa"/>
            <w:tcBorders>
              <w:top w:val="single" w:color="000000" w:sz="2" w:space="0"/>
              <w:left w:val="single" w:color="000000" w:sz="2" w:space="0"/>
              <w:bottom w:val="single" w:color="000000" w:sz="0" w:space="0"/>
              <w:right w:val="single" w:color="000000" w:sz="0" w:space="0"/>
            </w:tcBorders>
            <w:tcMar>
              <w:left w:w="0" w:type="dxa"/>
              <w:right w:w="0" w:type="dxa"/>
            </w:tcMar>
          </w:tcPr>
          <w:p w14:paraId="5338DADB"/>
        </w:tc>
        <w:tc>
          <w:tcPr>
            <w:tcW w:w="1578" w:type="dxa"/>
            <w:tcBorders>
              <w:top w:val="single" w:color="000000" w:sz="2" w:space="0"/>
              <w:left w:val="single" w:color="000000" w:sz="0" w:space="0"/>
              <w:bottom w:val="single" w:color="000000" w:sz="0" w:space="0"/>
              <w:right w:val="single" w:color="000000" w:sz="2" w:space="0"/>
            </w:tcBorders>
            <w:tcMar>
              <w:left w:w="0" w:type="dxa"/>
              <w:right w:w="0" w:type="dxa"/>
            </w:tcMar>
          </w:tcPr>
          <w:p w14:paraId="330DFD2B"/>
        </w:tc>
        <w:tc>
          <w:tcPr>
            <w:tcW w:w="1884" w:type="dxa"/>
            <w:tcBorders>
              <w:top w:val="single" w:color="000000" w:sz="2" w:space="0"/>
              <w:left w:val="single" w:color="000000" w:sz="2" w:space="0"/>
              <w:bottom w:val="single" w:color="000000" w:sz="0" w:space="0"/>
              <w:right w:val="single" w:color="000000" w:sz="2" w:space="0"/>
            </w:tcBorders>
            <w:tcMar>
              <w:left w:w="0" w:type="dxa"/>
              <w:right w:w="0" w:type="dxa"/>
            </w:tcMar>
          </w:tcPr>
          <w:p w14:paraId="1ADD834E"/>
        </w:tc>
        <w:tc>
          <w:tcPr>
            <w:tcW w:w="3580" w:type="dxa"/>
            <w:tcBorders>
              <w:top w:val="single" w:color="000000" w:sz="2" w:space="0"/>
              <w:left w:val="single" w:color="000000" w:sz="2" w:space="0"/>
              <w:bottom w:val="single" w:color="000000" w:sz="0" w:space="0"/>
              <w:right w:val="single" w:color="000000" w:sz="0" w:space="0"/>
            </w:tcBorders>
            <w:tcMar>
              <w:left w:w="0" w:type="dxa"/>
              <w:right w:w="0" w:type="dxa"/>
            </w:tcMar>
          </w:tcPr>
          <w:p w14:paraId="6F234758"/>
        </w:tc>
        <w:tc>
          <w:tcPr>
            <w:tcW w:w="634" w:type="dxa"/>
            <w:tcBorders>
              <w:top w:val="single" w:color="000000" w:sz="2" w:space="0"/>
              <w:left w:val="single" w:color="000000" w:sz="0" w:space="0"/>
              <w:bottom w:val="single" w:color="000000" w:sz="0" w:space="0"/>
              <w:right w:val="single" w:color="000000" w:sz="0" w:space="0"/>
            </w:tcBorders>
            <w:tcMar>
              <w:left w:w="0" w:type="dxa"/>
              <w:right w:w="0" w:type="dxa"/>
            </w:tcMar>
          </w:tcPr>
          <w:p w14:paraId="72B5DE2E">
            <w:pPr>
              <w:widowControl/>
              <w:autoSpaceDE w:val="0"/>
              <w:autoSpaceDN w:val="0"/>
              <w:spacing w:before="3000" w:after="0" w:line="220" w:lineRule="exact"/>
              <w:ind w:left="12" w:right="0" w:firstLine="0"/>
              <w:jc w:val="left"/>
              <w:rPr>
                <w:sz w:val="18"/>
                <w:szCs w:val="21"/>
              </w:rPr>
            </w:pPr>
            <w:r>
              <w:rPr>
                <w:rFonts w:ascii="wJ8AvtUI+SimSun" w:hAnsi="wJ8AvtUI+SimSun" w:eastAsia="wJ8AvtUI+SimSun"/>
                <w:color w:val="000000"/>
                <w:sz w:val="20"/>
                <w:szCs w:val="21"/>
              </w:rPr>
              <w:t>（四）</w:t>
            </w:r>
            <w:r>
              <w:rPr>
                <w:rFonts w:ascii="5NwxDFvc+SimSun" w:hAnsi="5NwxDFvc+SimSun" w:eastAsia="5NwxDFvc+SimSun"/>
                <w:color w:val="000000"/>
                <w:sz w:val="20"/>
                <w:szCs w:val="21"/>
              </w:rPr>
              <w:t xml:space="preserve"> </w:t>
            </w:r>
          </w:p>
        </w:tc>
        <w:tc>
          <w:tcPr>
            <w:tcW w:w="3770" w:type="dxa"/>
            <w:tcBorders>
              <w:top w:val="single" w:color="000000" w:sz="2" w:space="0"/>
              <w:left w:val="single" w:color="000000" w:sz="0" w:space="0"/>
              <w:bottom w:val="single" w:color="000000" w:sz="0" w:space="0"/>
              <w:right w:val="single" w:color="000000" w:sz="2" w:space="0"/>
            </w:tcBorders>
            <w:tcMar>
              <w:left w:w="0" w:type="dxa"/>
              <w:right w:w="0" w:type="dxa"/>
            </w:tcMar>
          </w:tcPr>
          <w:p w14:paraId="4D2211AD">
            <w:pPr>
              <w:widowControl/>
              <w:autoSpaceDE w:val="0"/>
              <w:autoSpaceDN w:val="0"/>
              <w:spacing w:before="16" w:after="0" w:line="284" w:lineRule="exact"/>
              <w:ind w:left="114" w:right="84" w:firstLine="16"/>
              <w:jc w:val="both"/>
            </w:pPr>
            <w:r>
              <w:rPr>
                <w:rFonts w:ascii="5NwxDFvc+SimSun" w:hAnsi="5NwxDFvc+SimSun" w:eastAsia="5NwxDFvc+SimSun"/>
                <w:color w:val="000000"/>
                <w:sz w:val="22"/>
              </w:rPr>
              <w:t>1.</w:t>
            </w:r>
            <w:r>
              <w:rPr>
                <w:rFonts w:ascii="wJ8AvtUI+SimSun" w:hAnsi="wJ8AvtUI+SimSun" w:eastAsia="wJ8AvtUI+SimSun"/>
                <w:color w:val="000000"/>
                <w:sz w:val="22"/>
              </w:rPr>
              <w:t>非法运输的烟草专卖品价值超过五万元或者运输卷烟</w:t>
            </w:r>
            <w:r>
              <w:rPr>
                <w:rFonts w:ascii="5NwxDFvc+SimSun" w:hAnsi="5NwxDFvc+SimSun" w:eastAsia="5NwxDFvc+SimSun"/>
                <w:color w:val="000000"/>
                <w:sz w:val="22"/>
              </w:rPr>
              <w:t xml:space="preserve">  </w:t>
            </w:r>
            <w:r>
              <w:rPr>
                <w:rFonts w:ascii="wJ8AvtUI+SimSun" w:hAnsi="wJ8AvtUI+SimSun" w:eastAsia="wJ8AvtUI+SimSun"/>
                <w:color w:val="000000"/>
                <w:sz w:val="22"/>
              </w:rPr>
              <w:t>数量超过一百件（每一万支为</w:t>
            </w:r>
            <w:r>
              <w:rPr>
                <w:rFonts w:ascii="5NwxDFvc+SimSun" w:hAnsi="5NwxDFvc+SimSun" w:eastAsia="5NwxDFvc+SimSun"/>
                <w:color w:val="000000"/>
                <w:sz w:val="22"/>
              </w:rPr>
              <w:t xml:space="preserve"> </w:t>
            </w:r>
            <w:r>
              <w:rPr>
                <w:rFonts w:ascii="wJ8AvtUI+SimSun" w:hAnsi="wJ8AvtUI+SimSun" w:eastAsia="wJ8AvtUI+SimSun"/>
                <w:color w:val="000000"/>
                <w:sz w:val="22"/>
              </w:rPr>
              <w:t>一件）的；</w:t>
            </w:r>
            <w:r>
              <w:rPr>
                <w:rFonts w:ascii="5NwxDFvc+SimSun" w:hAnsi="5NwxDFvc+SimSun" w:eastAsia="5NwxDFvc+SimSun"/>
                <w:color w:val="000000"/>
                <w:sz w:val="22"/>
              </w:rPr>
              <w:t xml:space="preserve"> </w:t>
            </w:r>
          </w:p>
          <w:p w14:paraId="156E375C">
            <w:pPr>
              <w:widowControl/>
              <w:autoSpaceDE w:val="0"/>
              <w:autoSpaceDN w:val="0"/>
              <w:spacing w:before="36" w:after="0" w:line="284" w:lineRule="exact"/>
              <w:ind w:left="118" w:right="144" w:hanging="2"/>
              <w:jc w:val="left"/>
            </w:pPr>
            <w:r>
              <w:rPr>
                <w:rFonts w:ascii="5NwxDFvc+SimSun" w:hAnsi="5NwxDFvc+SimSun" w:eastAsia="5NwxDFvc+SimSun"/>
                <w:color w:val="000000"/>
                <w:sz w:val="22"/>
              </w:rPr>
              <w:t>2.</w:t>
            </w:r>
            <w:r>
              <w:rPr>
                <w:rFonts w:ascii="wJ8AvtUI+SimSun" w:hAnsi="wJ8AvtUI+SimSun" w:eastAsia="wJ8AvtUI+SimSun"/>
                <w:color w:val="000000"/>
                <w:sz w:val="22"/>
              </w:rPr>
              <w:t>被烟草专卖行政主管部门处罚两次以上的；</w:t>
            </w:r>
            <w:r>
              <w:rPr>
                <w:rFonts w:ascii="5NwxDFvc+SimSun" w:hAnsi="5NwxDFvc+SimSun" w:eastAsia="5NwxDFvc+SimSun"/>
                <w:color w:val="000000"/>
                <w:sz w:val="22"/>
              </w:rPr>
              <w:t xml:space="preserve"> </w:t>
            </w:r>
          </w:p>
          <w:p w14:paraId="439537B9">
            <w:pPr>
              <w:widowControl/>
              <w:autoSpaceDE w:val="0"/>
              <w:autoSpaceDN w:val="0"/>
              <w:spacing w:before="26" w:after="0" w:line="286" w:lineRule="exact"/>
              <w:ind w:left="114" w:right="144" w:firstLine="4"/>
              <w:jc w:val="left"/>
            </w:pPr>
            <w:r>
              <w:rPr>
                <w:rFonts w:ascii="5NwxDFvc+SimSun" w:hAnsi="5NwxDFvc+SimSun" w:eastAsia="5NwxDFvc+SimSun"/>
                <w:color w:val="000000"/>
                <w:sz w:val="22"/>
              </w:rPr>
              <w:t xml:space="preserve">3 </w:t>
            </w:r>
            <w:r>
              <w:rPr>
                <w:rFonts w:ascii="wJ8AvtUI+SimSun" w:hAnsi="wJ8AvtUI+SimSun" w:eastAsia="wJ8AvtUI+SimSun"/>
                <w:color w:val="000000"/>
                <w:sz w:val="22"/>
              </w:rPr>
              <w:t>抗拒烟草专卖行政主管部门的监督检查人员依法实施</w:t>
            </w:r>
            <w:r>
              <w:rPr>
                <w:rFonts w:ascii="5NwxDFvc+SimSun" w:hAnsi="5NwxDFvc+SimSun" w:eastAsia="5NwxDFvc+SimSun"/>
                <w:color w:val="000000"/>
                <w:sz w:val="22"/>
              </w:rPr>
              <w:t xml:space="preserve"> </w:t>
            </w:r>
            <w:r>
              <w:rPr>
                <w:rFonts w:ascii="wJ8AvtUI+SimSun" w:hAnsi="wJ8AvtUI+SimSun" w:eastAsia="wJ8AvtUI+SimSun"/>
                <w:color w:val="000000"/>
                <w:sz w:val="22"/>
              </w:rPr>
              <w:t>检查的；</w:t>
            </w:r>
            <w:r>
              <w:rPr>
                <w:rFonts w:ascii="5NwxDFvc+SimSun" w:hAnsi="5NwxDFvc+SimSun" w:eastAsia="5NwxDFvc+SimSun"/>
                <w:color w:val="000000"/>
                <w:sz w:val="22"/>
              </w:rPr>
              <w:t xml:space="preserve"> </w:t>
            </w:r>
          </w:p>
          <w:p w14:paraId="34BAA985">
            <w:pPr>
              <w:widowControl/>
              <w:autoSpaceDE w:val="0"/>
              <w:autoSpaceDN w:val="0"/>
              <w:spacing w:before="102" w:after="0" w:line="220" w:lineRule="exact"/>
              <w:ind w:left="114" w:right="0" w:firstLine="0"/>
              <w:jc w:val="left"/>
            </w:pPr>
            <w:r>
              <w:rPr>
                <w:rFonts w:ascii="5NwxDFvc+SimSun" w:hAnsi="5NwxDFvc+SimSun" w:eastAsia="5NwxDFvc+SimSun"/>
                <w:color w:val="000000"/>
                <w:sz w:val="22"/>
              </w:rPr>
              <w:t>4.</w:t>
            </w:r>
            <w:r>
              <w:rPr>
                <w:rFonts w:ascii="wJ8AvtUI+SimSun" w:hAnsi="wJ8AvtUI+SimSun" w:eastAsia="wJ8AvtUI+SimSun"/>
                <w:color w:val="000000"/>
                <w:sz w:val="22"/>
              </w:rPr>
              <w:t>非法运输走私烟草专卖品的；</w:t>
            </w:r>
            <w:r>
              <w:rPr>
                <w:rFonts w:ascii="5NwxDFvc+SimSun" w:hAnsi="5NwxDFvc+SimSun" w:eastAsia="5NwxDFvc+SimSun"/>
                <w:color w:val="000000"/>
                <w:sz w:val="22"/>
              </w:rPr>
              <w:t xml:space="preserve"> </w:t>
            </w:r>
          </w:p>
          <w:p w14:paraId="0F2B2CE0">
            <w:pPr>
              <w:widowControl/>
              <w:autoSpaceDE w:val="0"/>
              <w:autoSpaceDN w:val="0"/>
              <w:spacing w:before="28" w:after="0" w:line="286" w:lineRule="exact"/>
              <w:ind w:left="114" w:right="144" w:firstLine="4"/>
              <w:jc w:val="left"/>
            </w:pPr>
            <w:r>
              <w:rPr>
                <w:rFonts w:ascii="5NwxDFvc+SimSun" w:hAnsi="5NwxDFvc+SimSun" w:eastAsia="5NwxDFvc+SimSun"/>
                <w:color w:val="000000"/>
                <w:sz w:val="22"/>
              </w:rPr>
              <w:t>5.</w:t>
            </w:r>
            <w:r>
              <w:rPr>
                <w:rFonts w:ascii="wJ8AvtUI+SimSun" w:hAnsi="wJ8AvtUI+SimSun" w:eastAsia="wJ8AvtUI+SimSun"/>
                <w:color w:val="000000"/>
                <w:sz w:val="22"/>
              </w:rPr>
              <w:t>运输无烟草专卖生产企业许可证的企业生产的烟草专</w:t>
            </w:r>
            <w:r>
              <w:rPr>
                <w:rFonts w:ascii="5NwxDFvc+SimSun" w:hAnsi="5NwxDFvc+SimSun" w:eastAsia="5NwxDFvc+SimSun"/>
                <w:color w:val="000000"/>
                <w:sz w:val="22"/>
              </w:rPr>
              <w:t xml:space="preserve"> </w:t>
            </w:r>
            <w:r>
              <w:rPr>
                <w:rFonts w:ascii="wJ8AvtUI+SimSun" w:hAnsi="wJ8AvtUI+SimSun" w:eastAsia="wJ8AvtUI+SimSun"/>
                <w:color w:val="000000"/>
                <w:sz w:val="22"/>
              </w:rPr>
              <w:t>卖品的；</w:t>
            </w:r>
            <w:r>
              <w:rPr>
                <w:rFonts w:ascii="5NwxDFvc+SimSun" w:hAnsi="5NwxDFvc+SimSun" w:eastAsia="5NwxDFvc+SimSun"/>
                <w:color w:val="000000"/>
                <w:sz w:val="22"/>
              </w:rPr>
              <w:t xml:space="preserve"> </w:t>
            </w:r>
          </w:p>
          <w:p w14:paraId="57D3B0AD">
            <w:pPr>
              <w:widowControl/>
              <w:autoSpaceDE w:val="0"/>
              <w:autoSpaceDN w:val="0"/>
              <w:spacing w:before="94" w:after="0" w:line="220" w:lineRule="exact"/>
              <w:ind w:left="0" w:right="0" w:firstLine="0"/>
              <w:jc w:val="center"/>
            </w:pPr>
            <w:r>
              <w:rPr>
                <w:rFonts w:ascii="5NwxDFvc+SimSun" w:hAnsi="5NwxDFvc+SimSun" w:eastAsia="5NwxDFvc+SimSun"/>
                <w:color w:val="000000"/>
                <w:sz w:val="22"/>
              </w:rPr>
              <w:t>6.</w:t>
            </w:r>
            <w:r>
              <w:rPr>
                <w:rFonts w:ascii="wJ8AvtUI+SimSun" w:hAnsi="wJ8AvtUI+SimSun" w:eastAsia="wJ8AvtUI+SimSun"/>
                <w:color w:val="000000"/>
                <w:sz w:val="22"/>
              </w:rPr>
              <w:t>利用伪装非法运输烟草专卖品的；</w:t>
            </w:r>
            <w:r>
              <w:rPr>
                <w:rFonts w:ascii="5NwxDFvc+SimSun" w:hAnsi="5NwxDFvc+SimSun" w:eastAsia="5NwxDFvc+SimSun"/>
                <w:color w:val="000000"/>
                <w:sz w:val="22"/>
              </w:rPr>
              <w:t xml:space="preserve"> </w:t>
            </w:r>
          </w:p>
          <w:p w14:paraId="31A1661F">
            <w:pPr>
              <w:widowControl/>
              <w:autoSpaceDE w:val="0"/>
              <w:autoSpaceDN w:val="0"/>
              <w:spacing w:before="36" w:after="0" w:line="284" w:lineRule="exact"/>
              <w:ind w:left="114" w:right="144" w:firstLine="4"/>
              <w:jc w:val="left"/>
            </w:pPr>
            <w:r>
              <w:rPr>
                <w:rFonts w:ascii="5NwxDFvc+SimSun" w:hAnsi="5NwxDFvc+SimSun" w:eastAsia="5NwxDFvc+SimSun"/>
                <w:color w:val="000000"/>
                <w:sz w:val="22"/>
              </w:rPr>
              <w:t>7.</w:t>
            </w:r>
            <w:r>
              <w:rPr>
                <w:rFonts w:ascii="wJ8AvtUI+SimSun" w:hAnsi="wJ8AvtUI+SimSun" w:eastAsia="wJ8AvtUI+SimSun"/>
                <w:color w:val="000000"/>
                <w:sz w:val="22"/>
              </w:rPr>
              <w:t>利用特种车辆运输烟草专卖品逃避检查的；</w:t>
            </w:r>
            <w:r>
              <w:rPr>
                <w:rFonts w:ascii="5NwxDFvc+SimSun" w:hAnsi="5NwxDFvc+SimSun" w:eastAsia="5NwxDFvc+SimSun"/>
                <w:color w:val="000000"/>
                <w:sz w:val="22"/>
              </w:rPr>
              <w:t xml:space="preserve"> </w:t>
            </w:r>
          </w:p>
          <w:p w14:paraId="7B116ACD">
            <w:pPr>
              <w:widowControl/>
              <w:autoSpaceDE w:val="0"/>
              <w:autoSpaceDN w:val="0"/>
              <w:spacing w:before="96" w:after="0" w:line="220" w:lineRule="exact"/>
              <w:ind w:left="114" w:right="0" w:firstLine="0"/>
              <w:jc w:val="left"/>
            </w:pPr>
            <w:r>
              <w:rPr>
                <w:rFonts w:ascii="5NwxDFvc+SimSun" w:hAnsi="5NwxDFvc+SimSun" w:eastAsia="5NwxDFvc+SimSun"/>
                <w:color w:val="000000"/>
                <w:sz w:val="22"/>
              </w:rPr>
              <w:t>8.</w:t>
            </w:r>
            <w:r>
              <w:rPr>
                <w:rFonts w:ascii="wJ8AvtUI+SimSun" w:hAnsi="wJ8AvtUI+SimSun" w:eastAsia="wJ8AvtUI+SimSun"/>
                <w:color w:val="000000"/>
                <w:sz w:val="22"/>
              </w:rPr>
              <w:t>其他非法运输行为，情节严重的。</w:t>
            </w:r>
            <w:r>
              <w:rPr>
                <w:rFonts w:ascii="5NwxDFvc+SimSun" w:hAnsi="5NwxDFvc+SimSun" w:eastAsia="5NwxDFvc+SimSun"/>
                <w:color w:val="000000"/>
                <w:sz w:val="22"/>
              </w:rPr>
              <w:t xml:space="preserve"> </w:t>
            </w:r>
          </w:p>
        </w:tc>
        <w:tc>
          <w:tcPr>
            <w:tcW w:w="2184" w:type="dxa"/>
            <w:tcBorders>
              <w:top w:val="single" w:color="000000" w:sz="2" w:space="0"/>
              <w:left w:val="single" w:color="000000" w:sz="2" w:space="0"/>
              <w:bottom w:val="single" w:color="000000" w:sz="0" w:space="0"/>
              <w:right w:val="single" w:color="000000" w:sz="2" w:space="0"/>
            </w:tcBorders>
            <w:tcMar>
              <w:left w:w="0" w:type="dxa"/>
              <w:right w:w="0" w:type="dxa"/>
            </w:tcMar>
          </w:tcPr>
          <w:p w14:paraId="0AE0CDB4">
            <w:pPr>
              <w:widowControl/>
              <w:autoSpaceDE w:val="0"/>
              <w:autoSpaceDN w:val="0"/>
              <w:spacing w:before="3000" w:after="0" w:line="220" w:lineRule="exact"/>
              <w:ind w:left="118" w:right="0" w:firstLine="0"/>
              <w:jc w:val="left"/>
            </w:pPr>
            <w:r>
              <w:rPr>
                <w:rFonts w:ascii="wJ8AvtUI+SimSun" w:hAnsi="wJ8AvtUI+SimSun" w:eastAsia="wJ8AvtUI+SimSun"/>
                <w:color w:val="000000"/>
                <w:sz w:val="22"/>
              </w:rPr>
              <w:t>没收违法运输的烟草</w:t>
            </w:r>
          </w:p>
          <w:p w14:paraId="0D739778">
            <w:pPr>
              <w:widowControl/>
              <w:autoSpaceDE w:val="0"/>
              <w:autoSpaceDN w:val="0"/>
              <w:spacing w:before="66" w:after="0" w:line="220" w:lineRule="exact"/>
              <w:ind w:left="118" w:right="0" w:firstLine="0"/>
              <w:jc w:val="left"/>
            </w:pPr>
            <w:r>
              <w:rPr>
                <w:rFonts w:ascii="wJ8AvtUI+SimSun" w:hAnsi="wJ8AvtUI+SimSun" w:eastAsia="wJ8AvtUI+SimSun"/>
                <w:color w:val="000000"/>
                <w:sz w:val="22"/>
              </w:rPr>
              <w:t>专卖品和违法所得。</w:t>
            </w:r>
            <w:r>
              <w:rPr>
                <w:rFonts w:ascii="5NwxDFvc+SimSun" w:hAnsi="5NwxDFvc+SimSun" w:eastAsia="5NwxDFvc+SimSun"/>
                <w:color w:val="000000"/>
                <w:sz w:val="22"/>
              </w:rPr>
              <w:t xml:space="preserve"> </w:t>
            </w:r>
          </w:p>
        </w:tc>
      </w:tr>
      <w:tr w14:paraId="002FA8C2">
        <w:tblPrEx>
          <w:tblCellMar>
            <w:top w:w="0" w:type="dxa"/>
            <w:left w:w="108" w:type="dxa"/>
            <w:bottom w:w="0" w:type="dxa"/>
            <w:right w:w="108" w:type="dxa"/>
          </w:tblCellMar>
        </w:tblPrEx>
        <w:trPr>
          <w:trHeight w:val="1420" w:hRule="exact"/>
        </w:trPr>
        <w:tc>
          <w:tcPr>
            <w:tcW w:w="426" w:type="dxa"/>
            <w:vMerge w:val="restart"/>
            <w:tcBorders>
              <w:top w:val="single" w:color="000000" w:sz="0" w:space="0"/>
              <w:left w:val="single" w:color="000000" w:sz="2" w:space="0"/>
              <w:bottom w:val="single" w:color="000000" w:sz="0" w:space="0"/>
              <w:right w:val="single" w:color="000000" w:sz="0" w:space="0"/>
            </w:tcBorders>
            <w:tcMar>
              <w:left w:w="0" w:type="dxa"/>
              <w:right w:w="0" w:type="dxa"/>
            </w:tcMar>
          </w:tcPr>
          <w:p w14:paraId="66F8BB71">
            <w:pPr>
              <w:widowControl/>
              <w:autoSpaceDE w:val="0"/>
              <w:autoSpaceDN w:val="0"/>
              <w:spacing w:before="826" w:after="0" w:line="220" w:lineRule="exact"/>
              <w:ind w:left="152" w:right="0" w:firstLine="0"/>
              <w:jc w:val="left"/>
            </w:pPr>
            <w:r>
              <w:rPr>
                <w:rFonts w:ascii="5NwxDFvc+SimSun" w:hAnsi="5NwxDFvc+SimSun" w:eastAsia="5NwxDFvc+SimSun"/>
                <w:color w:val="000000"/>
                <w:sz w:val="22"/>
              </w:rPr>
              <w:t xml:space="preserve">3 </w:t>
            </w:r>
          </w:p>
        </w:tc>
        <w:tc>
          <w:tcPr>
            <w:tcW w:w="1578" w:type="dxa"/>
            <w:vMerge w:val="restart"/>
            <w:tcBorders>
              <w:top w:val="single" w:color="000000" w:sz="0" w:space="0"/>
              <w:left w:val="single" w:color="000000" w:sz="0" w:space="0"/>
              <w:bottom w:val="single" w:color="000000" w:sz="0" w:space="0"/>
              <w:right w:val="single" w:color="000000" w:sz="2" w:space="0"/>
            </w:tcBorders>
            <w:tcMar>
              <w:left w:w="0" w:type="dxa"/>
              <w:right w:w="0" w:type="dxa"/>
            </w:tcMar>
          </w:tcPr>
          <w:p w14:paraId="4368F1C9">
            <w:pPr>
              <w:widowControl/>
              <w:autoSpaceDE w:val="0"/>
              <w:autoSpaceDN w:val="0"/>
              <w:spacing w:before="522" w:after="0" w:line="284" w:lineRule="exact"/>
              <w:ind w:left="114" w:right="130" w:firstLine="0"/>
              <w:jc w:val="both"/>
            </w:pPr>
            <w:r>
              <w:rPr>
                <w:rFonts w:ascii="wJ8AvtUI+SimSun" w:hAnsi="wJ8AvtUI+SimSun" w:eastAsia="wJ8AvtUI+SimSun"/>
                <w:color w:val="000000"/>
                <w:sz w:val="22"/>
              </w:rPr>
              <w:t>为无烟草专卖品</w:t>
            </w:r>
            <w:r>
              <w:rPr>
                <w:rFonts w:ascii="5NwxDFvc+SimSun" w:hAnsi="5NwxDFvc+SimSun" w:eastAsia="5NwxDFvc+SimSun"/>
                <w:color w:val="000000"/>
                <w:sz w:val="22"/>
              </w:rPr>
              <w:t xml:space="preserve"> </w:t>
            </w:r>
            <w:r>
              <w:rPr>
                <w:rFonts w:ascii="wJ8AvtUI+SimSun" w:hAnsi="wJ8AvtUI+SimSun" w:eastAsia="wJ8AvtUI+SimSun"/>
                <w:color w:val="000000"/>
                <w:sz w:val="22"/>
              </w:rPr>
              <w:t>准运证者运输烟</w:t>
            </w:r>
            <w:r>
              <w:rPr>
                <w:rFonts w:ascii="5NwxDFvc+SimSun" w:hAnsi="5NwxDFvc+SimSun" w:eastAsia="5NwxDFvc+SimSun"/>
                <w:color w:val="000000"/>
                <w:sz w:val="22"/>
              </w:rPr>
              <w:t xml:space="preserve"> </w:t>
            </w:r>
            <w:r>
              <w:rPr>
                <w:rFonts w:ascii="wJ8AvtUI+SimSun" w:hAnsi="wJ8AvtUI+SimSun" w:eastAsia="wJ8AvtUI+SimSun"/>
                <w:color w:val="000000"/>
                <w:sz w:val="22"/>
              </w:rPr>
              <w:t>草专卖品</w:t>
            </w:r>
            <w:r>
              <w:rPr>
                <w:rFonts w:ascii="5NwxDFvc+SimSun" w:hAnsi="5NwxDFvc+SimSun" w:eastAsia="5NwxDFvc+SimSun"/>
                <w:color w:val="000000"/>
                <w:sz w:val="22"/>
              </w:rPr>
              <w:t xml:space="preserve"> </w:t>
            </w:r>
          </w:p>
        </w:tc>
        <w:tc>
          <w:tcPr>
            <w:tcW w:w="1884" w:type="dxa"/>
            <w:vMerge w:val="restart"/>
            <w:tcBorders>
              <w:top w:val="single" w:color="000000" w:sz="0" w:space="0"/>
              <w:left w:val="single" w:color="000000" w:sz="2" w:space="0"/>
              <w:bottom w:val="single" w:color="000000" w:sz="0" w:space="0"/>
              <w:right w:val="single" w:color="000000" w:sz="2" w:space="0"/>
            </w:tcBorders>
            <w:tcMar>
              <w:left w:w="0" w:type="dxa"/>
              <w:right w:w="0" w:type="dxa"/>
            </w:tcMar>
          </w:tcPr>
          <w:p w14:paraId="529061ED">
            <w:pPr>
              <w:widowControl/>
              <w:autoSpaceDE w:val="0"/>
              <w:autoSpaceDN w:val="0"/>
              <w:spacing w:before="760" w:after="0" w:line="286" w:lineRule="exact"/>
              <w:ind w:left="112" w:right="0" w:firstLine="0"/>
              <w:jc w:val="left"/>
            </w:pPr>
            <w:r>
              <w:rPr>
                <w:rFonts w:ascii="wJ8AvtUI+SimSun" w:hAnsi="wJ8AvtUI+SimSun" w:eastAsia="wJ8AvtUI+SimSun"/>
                <w:color w:val="000000"/>
                <w:sz w:val="22"/>
              </w:rPr>
              <w:t>《中华人民共和国烟草专卖法》</w:t>
            </w:r>
            <w:r>
              <w:rPr>
                <w:rFonts w:ascii="5NwxDFvc+SimSun" w:hAnsi="5NwxDFvc+SimSun" w:eastAsia="5NwxDFvc+SimSun"/>
                <w:color w:val="000000"/>
                <w:sz w:val="22"/>
              </w:rPr>
              <w:t xml:space="preserve"> </w:t>
            </w:r>
            <w:r>
              <w:rPr>
                <w:rFonts w:ascii="wJ8AvtUI+SimSun" w:hAnsi="wJ8AvtUI+SimSun" w:eastAsia="wJ8AvtUI+SimSun"/>
                <w:color w:val="000000"/>
                <w:sz w:val="22"/>
              </w:rPr>
              <w:t>第二十一条。</w:t>
            </w:r>
            <w:r>
              <w:rPr>
                <w:rFonts w:ascii="5NwxDFvc+SimSun" w:hAnsi="5NwxDFvc+SimSun" w:eastAsia="5NwxDFvc+SimSun"/>
                <w:color w:val="000000"/>
                <w:sz w:val="22"/>
              </w:rPr>
              <w:t xml:space="preserve"> </w:t>
            </w:r>
          </w:p>
        </w:tc>
        <w:tc>
          <w:tcPr>
            <w:tcW w:w="3580" w:type="dxa"/>
            <w:vMerge w:val="restart"/>
            <w:tcBorders>
              <w:top w:val="single" w:color="000000" w:sz="0" w:space="0"/>
              <w:left w:val="single" w:color="000000" w:sz="2" w:space="0"/>
              <w:bottom w:val="single" w:color="000000" w:sz="0" w:space="0"/>
              <w:right w:val="single" w:color="000000" w:sz="0" w:space="0"/>
            </w:tcBorders>
            <w:tcMar>
              <w:left w:w="0" w:type="dxa"/>
              <w:right w:w="0" w:type="dxa"/>
            </w:tcMar>
          </w:tcPr>
          <w:p w14:paraId="3E1BD05E">
            <w:pPr>
              <w:widowControl/>
              <w:autoSpaceDE w:val="0"/>
              <w:autoSpaceDN w:val="0"/>
              <w:spacing w:before="136" w:after="0" w:line="284" w:lineRule="exact"/>
              <w:ind w:left="112" w:right="0" w:firstLine="0"/>
              <w:jc w:val="both"/>
            </w:pPr>
            <w:r>
              <w:rPr>
                <w:rFonts w:ascii="wJ8AvtUI+SimSun" w:hAnsi="wJ8AvtUI+SimSun" w:eastAsia="wJ8AvtUI+SimSun"/>
                <w:color w:val="000000"/>
                <w:sz w:val="22"/>
              </w:rPr>
              <w:t>《中华人民共和国烟草专卖法》</w:t>
            </w:r>
            <w:r>
              <w:rPr>
                <w:rFonts w:ascii="5NwxDFvc+SimSun" w:hAnsi="5NwxDFvc+SimSun" w:eastAsia="5NwxDFvc+SimSun"/>
                <w:color w:val="000000"/>
                <w:sz w:val="22"/>
              </w:rPr>
              <w:t xml:space="preserve">  </w:t>
            </w:r>
            <w:r>
              <w:rPr>
                <w:rFonts w:ascii="wJ8AvtUI+SimSun" w:hAnsi="wJ8AvtUI+SimSun" w:eastAsia="wJ8AvtUI+SimSun"/>
                <w:color w:val="000000"/>
                <w:sz w:val="22"/>
              </w:rPr>
              <w:t>第二十九条第二</w:t>
            </w:r>
            <w:r>
              <w:rPr>
                <w:rFonts w:ascii="5NwxDFvc+SimSun" w:hAnsi="5NwxDFvc+SimSun" w:eastAsia="5NwxDFvc+SimSun"/>
                <w:color w:val="000000"/>
                <w:sz w:val="22"/>
              </w:rPr>
              <w:t xml:space="preserve">  </w:t>
            </w:r>
            <w:r>
              <w:rPr>
                <w:rFonts w:ascii="wJ8AvtUI+SimSun" w:hAnsi="wJ8AvtUI+SimSun" w:eastAsia="wJ8AvtUI+SimSun"/>
                <w:color w:val="000000"/>
                <w:sz w:val="22"/>
              </w:rPr>
              <w:t>款；《烟草专卖</w:t>
            </w:r>
            <w:r>
              <w:rPr>
                <w:rFonts w:ascii="5NwxDFvc+SimSun" w:hAnsi="5NwxDFvc+SimSun" w:eastAsia="5NwxDFvc+SimSun"/>
                <w:color w:val="000000"/>
                <w:sz w:val="22"/>
              </w:rPr>
              <w:t xml:space="preserve">  </w:t>
            </w:r>
            <w:r>
              <w:rPr>
                <w:rFonts w:ascii="wJ8AvtUI+SimSun" w:hAnsi="wJ8AvtUI+SimSun" w:eastAsia="wJ8AvtUI+SimSun"/>
                <w:color w:val="000000"/>
                <w:sz w:val="22"/>
              </w:rPr>
              <w:t>法实施条例》第</w:t>
            </w:r>
            <w:r>
              <w:rPr>
                <w:rFonts w:ascii="5NwxDFvc+SimSun" w:hAnsi="5NwxDFvc+SimSun" w:eastAsia="5NwxDFvc+SimSun"/>
                <w:color w:val="000000"/>
                <w:sz w:val="22"/>
              </w:rPr>
              <w:t xml:space="preserve">  </w:t>
            </w:r>
            <w:r>
              <w:rPr>
                <w:rFonts w:ascii="wJ8AvtUI+SimSun" w:hAnsi="wJ8AvtUI+SimSun" w:eastAsia="wJ8AvtUI+SimSun"/>
                <w:color w:val="000000"/>
                <w:sz w:val="22"/>
              </w:rPr>
              <w:t>五十二条第（三）</w:t>
            </w:r>
            <w:r>
              <w:rPr>
                <w:rFonts w:ascii="5NwxDFvc+SimSun" w:hAnsi="5NwxDFvc+SimSun" w:eastAsia="5NwxDFvc+SimSun"/>
                <w:color w:val="000000"/>
                <w:sz w:val="22"/>
              </w:rPr>
              <w:t xml:space="preserve"> </w:t>
            </w:r>
            <w:r>
              <w:rPr>
                <w:rFonts w:ascii="wJ8AvtUI+SimSun" w:hAnsi="wJ8AvtUI+SimSun" w:eastAsia="wJ8AvtUI+SimSun"/>
                <w:color w:val="000000"/>
                <w:sz w:val="22"/>
              </w:rPr>
              <w:t>项。</w:t>
            </w:r>
            <w:r>
              <w:rPr>
                <w:rFonts w:ascii="5NwxDFvc+SimSun" w:hAnsi="5NwxDFvc+SimSun" w:eastAsia="5NwxDFvc+SimSun"/>
                <w:color w:val="000000"/>
                <w:sz w:val="22"/>
              </w:rPr>
              <w:t xml:space="preserve"> </w:t>
            </w:r>
          </w:p>
        </w:tc>
        <w:tc>
          <w:tcPr>
            <w:tcW w:w="634" w:type="dxa"/>
            <w:tcBorders>
              <w:top w:val="single" w:color="000000" w:sz="0" w:space="0"/>
              <w:left w:val="single" w:color="000000" w:sz="0" w:space="0"/>
              <w:bottom w:val="single" w:color="000000" w:sz="0" w:space="0"/>
              <w:right w:val="single" w:color="000000" w:sz="0" w:space="0"/>
            </w:tcBorders>
            <w:tcMar>
              <w:left w:w="0" w:type="dxa"/>
              <w:right w:w="0" w:type="dxa"/>
            </w:tcMar>
          </w:tcPr>
          <w:p w14:paraId="743E8947">
            <w:pPr>
              <w:widowControl/>
              <w:autoSpaceDE w:val="0"/>
              <w:autoSpaceDN w:val="0"/>
              <w:spacing w:before="342" w:after="0" w:line="222" w:lineRule="exact"/>
              <w:ind w:left="0" w:right="0" w:firstLine="0"/>
              <w:jc w:val="center"/>
              <w:rPr>
                <w:sz w:val="18"/>
                <w:szCs w:val="21"/>
              </w:rPr>
            </w:pPr>
            <w:r>
              <w:rPr>
                <w:rFonts w:ascii="wJ8AvtUI+SimSun" w:hAnsi="wJ8AvtUI+SimSun" w:eastAsia="wJ8AvtUI+SimSun"/>
                <w:color w:val="000000"/>
                <w:sz w:val="20"/>
                <w:szCs w:val="21"/>
              </w:rPr>
              <w:t>（一）</w:t>
            </w:r>
          </w:p>
        </w:tc>
        <w:tc>
          <w:tcPr>
            <w:tcW w:w="3770" w:type="dxa"/>
            <w:tcBorders>
              <w:top w:val="single" w:color="000000" w:sz="0" w:space="0"/>
              <w:left w:val="single" w:color="000000" w:sz="0" w:space="0"/>
              <w:bottom w:val="single" w:color="000000" w:sz="0" w:space="0"/>
              <w:right w:val="single" w:color="000000" w:sz="2" w:space="0"/>
            </w:tcBorders>
            <w:tcMar>
              <w:left w:w="0" w:type="dxa"/>
              <w:right w:w="0" w:type="dxa"/>
            </w:tcMar>
          </w:tcPr>
          <w:p w14:paraId="2D86AF06">
            <w:pPr>
              <w:widowControl/>
              <w:autoSpaceDE w:val="0"/>
              <w:autoSpaceDN w:val="0"/>
              <w:spacing w:before="302" w:after="0" w:line="262" w:lineRule="exact"/>
              <w:ind w:left="0" w:right="0" w:firstLine="0"/>
              <w:jc w:val="left"/>
            </w:pPr>
            <w:r>
              <w:rPr>
                <w:rFonts w:ascii="5NwxDFvc+SimSun" w:hAnsi="5NwxDFvc+SimSun" w:eastAsia="5NwxDFvc+SimSun"/>
                <w:color w:val="000000"/>
                <w:sz w:val="22"/>
              </w:rPr>
              <w:t xml:space="preserve"> </w:t>
            </w:r>
            <w:r>
              <w:rPr>
                <w:rFonts w:ascii="wJ8AvtUI+SimSun" w:hAnsi="wJ8AvtUI+SimSun" w:eastAsia="wJ8AvtUI+SimSun"/>
                <w:color w:val="000000"/>
                <w:sz w:val="22"/>
              </w:rPr>
              <w:t>违法承运的烟草专卖品价值</w:t>
            </w:r>
            <w:r>
              <w:rPr>
                <w:rFonts w:ascii="5NwxDFvc+SimSun" w:hAnsi="5NwxDFvc+SimSun" w:eastAsia="5NwxDFvc+SimSun"/>
                <w:color w:val="000000"/>
                <w:sz w:val="22"/>
              </w:rPr>
              <w:t xml:space="preserve"> </w:t>
            </w:r>
            <w:r>
              <w:rPr>
                <w:rFonts w:ascii="wJ8AvtUI+SimSun" w:hAnsi="wJ8AvtUI+SimSun" w:eastAsia="wJ8AvtUI+SimSun"/>
                <w:color w:val="000000"/>
                <w:sz w:val="22"/>
              </w:rPr>
              <w:t>低于一</w:t>
            </w:r>
          </w:p>
          <w:p w14:paraId="19CAE3F2">
            <w:pPr>
              <w:widowControl/>
              <w:autoSpaceDE w:val="0"/>
              <w:autoSpaceDN w:val="0"/>
              <w:spacing w:before="24" w:after="0" w:line="220" w:lineRule="exact"/>
              <w:ind w:left="114" w:right="0" w:firstLine="0"/>
              <w:jc w:val="left"/>
            </w:pPr>
            <w:r>
              <w:rPr>
                <w:rFonts w:ascii="wJ8AvtUI+SimSun" w:hAnsi="wJ8AvtUI+SimSun" w:eastAsia="wJ8AvtUI+SimSun"/>
                <w:color w:val="000000"/>
                <w:sz w:val="22"/>
              </w:rPr>
              <w:t>万元的。</w:t>
            </w:r>
            <w:r>
              <w:rPr>
                <w:rFonts w:ascii="5NwxDFvc+SimSun" w:hAnsi="5NwxDFvc+SimSun" w:eastAsia="5NwxDFvc+SimSun"/>
                <w:color w:val="000000"/>
                <w:sz w:val="22"/>
              </w:rPr>
              <w:t xml:space="preserve"> </w:t>
            </w:r>
          </w:p>
        </w:tc>
        <w:tc>
          <w:tcPr>
            <w:tcW w:w="2184" w:type="dxa"/>
            <w:tcBorders>
              <w:top w:val="single" w:color="000000" w:sz="0" w:space="0"/>
              <w:left w:val="single" w:color="000000" w:sz="2" w:space="0"/>
              <w:bottom w:val="single" w:color="000000" w:sz="0" w:space="0"/>
              <w:right w:val="single" w:color="000000" w:sz="2" w:space="0"/>
            </w:tcBorders>
            <w:tcMar>
              <w:left w:w="0" w:type="dxa"/>
              <w:right w:w="0" w:type="dxa"/>
            </w:tcMar>
          </w:tcPr>
          <w:p w14:paraId="5252209C">
            <w:pPr>
              <w:widowControl/>
              <w:autoSpaceDE w:val="0"/>
              <w:autoSpaceDN w:val="0"/>
              <w:spacing w:before="236" w:after="0" w:line="286" w:lineRule="exact"/>
              <w:ind w:left="112" w:right="0" w:firstLine="2"/>
              <w:jc w:val="left"/>
            </w:pPr>
            <w:r>
              <w:rPr>
                <w:rFonts w:ascii="wJ8AvtUI+SimSun" w:hAnsi="wJ8AvtUI+SimSun" w:eastAsia="wJ8AvtUI+SimSun"/>
                <w:color w:val="000000"/>
                <w:sz w:val="22"/>
              </w:rPr>
              <w:t>没收违法所得，可以并处违法运输的烟草</w:t>
            </w:r>
            <w:r>
              <w:rPr>
                <w:rFonts w:ascii="5NwxDFvc+SimSun" w:hAnsi="5NwxDFvc+SimSun" w:eastAsia="5NwxDFvc+SimSun"/>
                <w:color w:val="000000"/>
                <w:sz w:val="22"/>
              </w:rPr>
              <w:t xml:space="preserve"> </w:t>
            </w:r>
            <w:r>
              <w:rPr>
                <w:rFonts w:ascii="wJ8AvtUI+SimSun" w:hAnsi="wJ8AvtUI+SimSun" w:eastAsia="wJ8AvtUI+SimSun"/>
                <w:color w:val="000000"/>
                <w:sz w:val="22"/>
              </w:rPr>
              <w:t>专卖品价值</w:t>
            </w:r>
            <w:r>
              <w:rPr>
                <w:rFonts w:ascii="5NwxDFvc+SimSun" w:hAnsi="5NwxDFvc+SimSun" w:eastAsia="5NwxDFvc+SimSun"/>
                <w:color w:val="000000"/>
                <w:sz w:val="22"/>
              </w:rPr>
              <w:t xml:space="preserve"> 10%</w:t>
            </w:r>
            <w:r>
              <w:rPr>
                <w:rFonts w:ascii="wJ8AvtUI+SimSun" w:hAnsi="wJ8AvtUI+SimSun" w:eastAsia="wJ8AvtUI+SimSun"/>
                <w:color w:val="000000"/>
                <w:sz w:val="22"/>
              </w:rPr>
              <w:t>以上低于</w:t>
            </w:r>
            <w:r>
              <w:rPr>
                <w:rFonts w:ascii="5NwxDFvc+SimSun" w:hAnsi="5NwxDFvc+SimSun" w:eastAsia="5NwxDFvc+SimSun"/>
                <w:color w:val="000000"/>
                <w:sz w:val="22"/>
              </w:rPr>
              <w:t xml:space="preserve"> 13%</w:t>
            </w:r>
            <w:r>
              <w:rPr>
                <w:rFonts w:ascii="wJ8AvtUI+SimSun" w:hAnsi="wJ8AvtUI+SimSun" w:eastAsia="wJ8AvtUI+SimSun"/>
                <w:color w:val="000000"/>
                <w:sz w:val="22"/>
              </w:rPr>
              <w:t>的罚款。</w:t>
            </w:r>
            <w:r>
              <w:rPr>
                <w:rFonts w:ascii="5NwxDFvc+SimSun" w:hAnsi="5NwxDFvc+SimSun" w:eastAsia="5NwxDFvc+SimSun"/>
                <w:color w:val="000000"/>
                <w:sz w:val="22"/>
              </w:rPr>
              <w:t xml:space="preserve"> </w:t>
            </w:r>
          </w:p>
        </w:tc>
      </w:tr>
      <w:tr w14:paraId="2A0D68CE">
        <w:tblPrEx>
          <w:tblCellMar>
            <w:top w:w="0" w:type="dxa"/>
            <w:left w:w="108" w:type="dxa"/>
            <w:bottom w:w="0" w:type="dxa"/>
            <w:right w:w="108" w:type="dxa"/>
          </w:tblCellMar>
        </w:tblPrEx>
        <w:trPr>
          <w:trHeight w:val="1402" w:hRule="exact"/>
        </w:trPr>
        <w:tc>
          <w:tcPr>
            <w:tcW w:w="2013" w:type="dxa"/>
            <w:vMerge w:val="continue"/>
            <w:tcBorders>
              <w:top w:val="single" w:color="000000" w:sz="0" w:space="0"/>
              <w:left w:val="single" w:color="000000" w:sz="2" w:space="0"/>
              <w:bottom w:val="single" w:color="000000" w:sz="0" w:space="0"/>
              <w:right w:val="single" w:color="000000" w:sz="0" w:space="0"/>
            </w:tcBorders>
          </w:tcPr>
          <w:p w14:paraId="0411F06E"/>
        </w:tc>
        <w:tc>
          <w:tcPr>
            <w:tcW w:w="2013" w:type="dxa"/>
            <w:vMerge w:val="continue"/>
            <w:tcBorders>
              <w:top w:val="single" w:color="000000" w:sz="0" w:space="0"/>
              <w:left w:val="single" w:color="000000" w:sz="0" w:space="0"/>
              <w:bottom w:val="single" w:color="000000" w:sz="0" w:space="0"/>
              <w:right w:val="single" w:color="000000" w:sz="2" w:space="0"/>
            </w:tcBorders>
          </w:tcPr>
          <w:p w14:paraId="48EE62AC"/>
        </w:tc>
        <w:tc>
          <w:tcPr>
            <w:tcW w:w="2013" w:type="dxa"/>
            <w:vMerge w:val="continue"/>
            <w:tcBorders>
              <w:top w:val="single" w:color="000000" w:sz="0" w:space="0"/>
              <w:left w:val="single" w:color="000000" w:sz="2" w:space="0"/>
              <w:bottom w:val="single" w:color="000000" w:sz="0" w:space="0"/>
              <w:right w:val="single" w:color="000000" w:sz="2" w:space="0"/>
            </w:tcBorders>
          </w:tcPr>
          <w:p w14:paraId="6704E502"/>
        </w:tc>
        <w:tc>
          <w:tcPr>
            <w:tcW w:w="2013" w:type="dxa"/>
            <w:vMerge w:val="continue"/>
            <w:tcBorders>
              <w:top w:val="single" w:color="000000" w:sz="0" w:space="0"/>
              <w:left w:val="single" w:color="000000" w:sz="2" w:space="0"/>
              <w:bottom w:val="single" w:color="000000" w:sz="0" w:space="0"/>
              <w:right w:val="single" w:color="000000" w:sz="0" w:space="0"/>
            </w:tcBorders>
          </w:tcPr>
          <w:p w14:paraId="2259AEE6"/>
        </w:tc>
        <w:tc>
          <w:tcPr>
            <w:tcW w:w="634" w:type="dxa"/>
            <w:tcBorders>
              <w:top w:val="single" w:color="000000" w:sz="0" w:space="0"/>
              <w:left w:val="single" w:color="000000" w:sz="0" w:space="0"/>
              <w:bottom w:val="single" w:color="000000" w:sz="0" w:space="0"/>
              <w:right w:val="single" w:color="000000" w:sz="0" w:space="0"/>
            </w:tcBorders>
            <w:tcMar>
              <w:left w:w="0" w:type="dxa"/>
              <w:right w:w="0" w:type="dxa"/>
            </w:tcMar>
          </w:tcPr>
          <w:p w14:paraId="0D81B85E">
            <w:pPr>
              <w:widowControl/>
              <w:autoSpaceDE w:val="0"/>
              <w:autoSpaceDN w:val="0"/>
              <w:spacing w:before="342" w:after="0" w:line="220" w:lineRule="exact"/>
              <w:ind w:left="0" w:right="0" w:firstLine="0"/>
              <w:jc w:val="center"/>
              <w:rPr>
                <w:sz w:val="18"/>
                <w:szCs w:val="21"/>
              </w:rPr>
            </w:pPr>
            <w:r>
              <w:rPr>
                <w:rFonts w:ascii="wJ8AvtUI+SimSun" w:hAnsi="wJ8AvtUI+SimSun" w:eastAsia="wJ8AvtUI+SimSun"/>
                <w:color w:val="000000"/>
                <w:sz w:val="20"/>
                <w:szCs w:val="21"/>
              </w:rPr>
              <w:t>（二）</w:t>
            </w:r>
          </w:p>
        </w:tc>
        <w:tc>
          <w:tcPr>
            <w:tcW w:w="3770" w:type="dxa"/>
            <w:tcBorders>
              <w:top w:val="single" w:color="000000" w:sz="0" w:space="0"/>
              <w:left w:val="single" w:color="000000" w:sz="0" w:space="0"/>
              <w:bottom w:val="single" w:color="000000" w:sz="0" w:space="0"/>
              <w:right w:val="single" w:color="000000" w:sz="2" w:space="0"/>
            </w:tcBorders>
            <w:tcMar>
              <w:left w:w="0" w:type="dxa"/>
              <w:right w:w="0" w:type="dxa"/>
            </w:tcMar>
          </w:tcPr>
          <w:p w14:paraId="6EF58BDA">
            <w:pPr>
              <w:widowControl/>
              <w:autoSpaceDE w:val="0"/>
              <w:autoSpaceDN w:val="0"/>
              <w:spacing w:before="286" w:after="0" w:line="276" w:lineRule="exact"/>
              <w:ind w:left="0" w:right="0" w:firstLine="0"/>
              <w:jc w:val="left"/>
            </w:pPr>
            <w:r>
              <w:rPr>
                <w:rFonts w:ascii="5NwxDFvc+SimSun" w:hAnsi="5NwxDFvc+SimSun" w:eastAsia="5NwxDFvc+SimSun"/>
                <w:color w:val="000000"/>
                <w:sz w:val="22"/>
              </w:rPr>
              <w:t xml:space="preserve"> </w:t>
            </w:r>
            <w:r>
              <w:rPr>
                <w:rFonts w:ascii="wJ8AvtUI+SimSun" w:hAnsi="wJ8AvtUI+SimSun" w:eastAsia="wJ8AvtUI+SimSun"/>
                <w:color w:val="000000"/>
                <w:sz w:val="22"/>
              </w:rPr>
              <w:t>违法承运的烟草专卖品价值</w:t>
            </w:r>
            <w:r>
              <w:rPr>
                <w:rFonts w:ascii="5NwxDFvc+SimSun" w:hAnsi="5NwxDFvc+SimSun" w:eastAsia="5NwxDFvc+SimSun"/>
                <w:color w:val="000000"/>
                <w:sz w:val="22"/>
              </w:rPr>
              <w:t xml:space="preserve"> </w:t>
            </w:r>
            <w:r>
              <w:rPr>
                <w:rFonts w:ascii="wJ8AvtUI+SimSun" w:hAnsi="wJ8AvtUI+SimSun" w:eastAsia="wJ8AvtUI+SimSun"/>
                <w:color w:val="000000"/>
                <w:sz w:val="22"/>
              </w:rPr>
              <w:t>一万元</w:t>
            </w:r>
          </w:p>
          <w:p w14:paraId="217BA0F2">
            <w:pPr>
              <w:widowControl/>
              <w:autoSpaceDE w:val="0"/>
              <w:autoSpaceDN w:val="0"/>
              <w:spacing w:before="8" w:after="0" w:line="220" w:lineRule="exact"/>
              <w:ind w:left="116" w:right="0" w:firstLine="0"/>
              <w:jc w:val="left"/>
            </w:pPr>
            <w:r>
              <w:rPr>
                <w:rFonts w:ascii="wJ8AvtUI+SimSun" w:hAnsi="wJ8AvtUI+SimSun" w:eastAsia="wJ8AvtUI+SimSun"/>
                <w:color w:val="000000"/>
                <w:sz w:val="22"/>
              </w:rPr>
              <w:t>以上低于三万元的。</w:t>
            </w:r>
            <w:r>
              <w:rPr>
                <w:rFonts w:ascii="5NwxDFvc+SimSun" w:hAnsi="5NwxDFvc+SimSun" w:eastAsia="5NwxDFvc+SimSun"/>
                <w:color w:val="000000"/>
                <w:sz w:val="22"/>
              </w:rPr>
              <w:t xml:space="preserve"> </w:t>
            </w:r>
          </w:p>
        </w:tc>
        <w:tc>
          <w:tcPr>
            <w:tcW w:w="2184" w:type="dxa"/>
            <w:tcBorders>
              <w:top w:val="single" w:color="000000" w:sz="0" w:space="0"/>
              <w:left w:val="single" w:color="000000" w:sz="2" w:space="0"/>
              <w:bottom w:val="single" w:color="000000" w:sz="0" w:space="0"/>
              <w:right w:val="single" w:color="000000" w:sz="2" w:space="0"/>
            </w:tcBorders>
            <w:tcMar>
              <w:left w:w="0" w:type="dxa"/>
              <w:right w:w="0" w:type="dxa"/>
            </w:tcMar>
          </w:tcPr>
          <w:p w14:paraId="21B5665D">
            <w:pPr>
              <w:widowControl/>
              <w:autoSpaceDE w:val="0"/>
              <w:autoSpaceDN w:val="0"/>
              <w:spacing w:before="220" w:after="0" w:line="286" w:lineRule="exact"/>
              <w:ind w:left="112" w:right="0" w:firstLine="2"/>
              <w:jc w:val="left"/>
            </w:pPr>
            <w:r>
              <w:rPr>
                <w:rFonts w:ascii="wJ8AvtUI+SimSun" w:hAnsi="wJ8AvtUI+SimSun" w:eastAsia="wJ8AvtUI+SimSun"/>
                <w:color w:val="000000"/>
                <w:sz w:val="22"/>
              </w:rPr>
              <w:t>没收违法所得，可以并处违法运输的烟草</w:t>
            </w:r>
            <w:r>
              <w:rPr>
                <w:rFonts w:ascii="5NwxDFvc+SimSun" w:hAnsi="5NwxDFvc+SimSun" w:eastAsia="5NwxDFvc+SimSun"/>
                <w:color w:val="000000"/>
                <w:sz w:val="22"/>
              </w:rPr>
              <w:t xml:space="preserve"> </w:t>
            </w:r>
            <w:r>
              <w:rPr>
                <w:rFonts w:ascii="wJ8AvtUI+SimSun" w:hAnsi="wJ8AvtUI+SimSun" w:eastAsia="wJ8AvtUI+SimSun"/>
                <w:color w:val="000000"/>
                <w:sz w:val="22"/>
              </w:rPr>
              <w:t>专卖品价值</w:t>
            </w:r>
            <w:r>
              <w:rPr>
                <w:rFonts w:ascii="5NwxDFvc+SimSun" w:hAnsi="5NwxDFvc+SimSun" w:eastAsia="5NwxDFvc+SimSun"/>
                <w:color w:val="000000"/>
                <w:sz w:val="22"/>
              </w:rPr>
              <w:t xml:space="preserve"> 13%</w:t>
            </w:r>
            <w:r>
              <w:rPr>
                <w:rFonts w:ascii="wJ8AvtUI+SimSun" w:hAnsi="wJ8AvtUI+SimSun" w:eastAsia="wJ8AvtUI+SimSun"/>
                <w:color w:val="000000"/>
                <w:sz w:val="22"/>
              </w:rPr>
              <w:t>以上低于</w:t>
            </w:r>
            <w:r>
              <w:rPr>
                <w:rFonts w:ascii="5NwxDFvc+SimSun" w:hAnsi="5NwxDFvc+SimSun" w:eastAsia="5NwxDFvc+SimSun"/>
                <w:color w:val="000000"/>
                <w:sz w:val="22"/>
              </w:rPr>
              <w:t xml:space="preserve"> 16%</w:t>
            </w:r>
            <w:r>
              <w:rPr>
                <w:rFonts w:ascii="wJ8AvtUI+SimSun" w:hAnsi="wJ8AvtUI+SimSun" w:eastAsia="wJ8AvtUI+SimSun"/>
                <w:color w:val="000000"/>
                <w:sz w:val="22"/>
              </w:rPr>
              <w:t>的罚款。</w:t>
            </w:r>
            <w:r>
              <w:rPr>
                <w:rFonts w:ascii="5NwxDFvc+SimSun" w:hAnsi="5NwxDFvc+SimSun" w:eastAsia="5NwxDFvc+SimSun"/>
                <w:color w:val="000000"/>
                <w:sz w:val="22"/>
              </w:rPr>
              <w:t xml:space="preserve"> </w:t>
            </w:r>
          </w:p>
        </w:tc>
      </w:tr>
    </w:tbl>
    <w:p w14:paraId="15EA817A">
      <w:pPr>
        <w:widowControl/>
        <w:autoSpaceDE w:val="0"/>
        <w:autoSpaceDN w:val="0"/>
        <w:spacing w:before="1496" w:after="0" w:line="280" w:lineRule="exact"/>
        <w:ind w:left="670" w:right="0" w:firstLine="0"/>
        <w:jc w:val="left"/>
      </w:pPr>
      <w:r>
        <w:rPr>
          <w:rFonts w:ascii="5NwxDFvc+SimSun" w:hAnsi="5NwxDFvc+SimSun" w:eastAsia="5NwxDFvc+SimSun"/>
          <w:color w:val="000000"/>
          <w:sz w:val="28"/>
        </w:rPr>
        <w:t xml:space="preserve">- 12 - </w:t>
      </w:r>
    </w:p>
    <w:p w14:paraId="058A7A54">
      <w:pPr>
        <w:sectPr>
          <w:pgSz w:w="16838" w:h="12306"/>
          <w:pgMar w:top="708" w:right="1428" w:bottom="802" w:left="1322" w:header="720" w:footer="720" w:gutter="0"/>
          <w:cols w:equalWidth="0" w:num="1">
            <w:col w:w="14088"/>
          </w:cols>
          <w:docGrid w:linePitch="360" w:charSpace="0"/>
        </w:sectPr>
      </w:pPr>
    </w:p>
    <w:p w14:paraId="3D9D526C">
      <w:pPr>
        <w:widowControl/>
        <w:autoSpaceDE w:val="0"/>
        <w:autoSpaceDN w:val="0"/>
        <w:spacing w:before="488" w:after="0" w:line="220" w:lineRule="exact"/>
        <w:ind w:left="0" w:right="0"/>
      </w:pPr>
    </w:p>
    <w:tbl>
      <w:tblPr>
        <w:tblStyle w:val="2"/>
        <w:tblW w:w="0" w:type="auto"/>
        <w:tblInd w:w="1" w:type="dxa"/>
        <w:tblLayout w:type="fixed"/>
        <w:tblCellMar>
          <w:top w:w="0" w:type="dxa"/>
          <w:left w:w="108" w:type="dxa"/>
          <w:bottom w:w="0" w:type="dxa"/>
          <w:right w:w="108" w:type="dxa"/>
        </w:tblCellMar>
      </w:tblPr>
      <w:tblGrid>
        <w:gridCol w:w="534"/>
        <w:gridCol w:w="1966"/>
        <w:gridCol w:w="1852"/>
        <w:gridCol w:w="1838"/>
        <w:gridCol w:w="602"/>
        <w:gridCol w:w="3374"/>
        <w:gridCol w:w="3882"/>
      </w:tblGrid>
      <w:tr w14:paraId="5045D769">
        <w:tblPrEx>
          <w:tblCellMar>
            <w:top w:w="0" w:type="dxa"/>
            <w:left w:w="108" w:type="dxa"/>
            <w:bottom w:w="0" w:type="dxa"/>
            <w:right w:w="108" w:type="dxa"/>
          </w:tblCellMar>
        </w:tblPrEx>
        <w:trPr>
          <w:trHeight w:val="1166" w:hRule="exact"/>
        </w:trPr>
        <w:tc>
          <w:tcPr>
            <w:tcW w:w="534" w:type="dxa"/>
            <w:vMerge w:val="restart"/>
            <w:tcBorders>
              <w:top w:val="single" w:color="000000" w:sz="2" w:space="0"/>
              <w:left w:val="single" w:color="000000" w:sz="2" w:space="0"/>
              <w:bottom w:val="single" w:color="000000" w:sz="2" w:space="0"/>
              <w:right w:val="single" w:color="000000" w:sz="0" w:space="0"/>
            </w:tcBorders>
            <w:tcMar>
              <w:left w:w="0" w:type="dxa"/>
              <w:right w:w="0" w:type="dxa"/>
            </w:tcMar>
          </w:tcPr>
          <w:p w14:paraId="24B844AF"/>
        </w:tc>
        <w:tc>
          <w:tcPr>
            <w:tcW w:w="1966" w:type="dxa"/>
            <w:vMerge w:val="restart"/>
            <w:tcBorders>
              <w:top w:val="single" w:color="000000" w:sz="2" w:space="0"/>
              <w:left w:val="single" w:color="000000" w:sz="0" w:space="0"/>
              <w:bottom w:val="single" w:color="000000" w:sz="2" w:space="0"/>
              <w:right w:val="single" w:color="000000" w:sz="0" w:space="0"/>
            </w:tcBorders>
            <w:tcMar>
              <w:left w:w="0" w:type="dxa"/>
              <w:right w:w="0" w:type="dxa"/>
            </w:tcMar>
          </w:tcPr>
          <w:p w14:paraId="58BC4CC2"/>
        </w:tc>
        <w:tc>
          <w:tcPr>
            <w:tcW w:w="1852" w:type="dxa"/>
            <w:vMerge w:val="restart"/>
            <w:tcBorders>
              <w:top w:val="single" w:color="000000" w:sz="2" w:space="0"/>
              <w:left w:val="single" w:color="000000" w:sz="0" w:space="0"/>
              <w:bottom w:val="single" w:color="000000" w:sz="2" w:space="0"/>
              <w:right w:val="single" w:color="000000" w:sz="2" w:space="0"/>
            </w:tcBorders>
            <w:tcMar>
              <w:left w:w="0" w:type="dxa"/>
              <w:right w:w="0" w:type="dxa"/>
            </w:tcMar>
          </w:tcPr>
          <w:p w14:paraId="2F359C6F"/>
        </w:tc>
        <w:tc>
          <w:tcPr>
            <w:tcW w:w="1838"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301967B"/>
        </w:tc>
        <w:tc>
          <w:tcPr>
            <w:tcW w:w="602" w:type="dxa"/>
            <w:tcBorders>
              <w:top w:val="single" w:color="000000" w:sz="2" w:space="0"/>
              <w:left w:val="single" w:color="000000" w:sz="2" w:space="0"/>
              <w:bottom w:val="single" w:color="000000" w:sz="2" w:space="0"/>
              <w:right w:val="single" w:color="000000" w:sz="0" w:space="0"/>
            </w:tcBorders>
            <w:tcMar>
              <w:left w:w="0" w:type="dxa"/>
              <w:right w:w="0" w:type="dxa"/>
            </w:tcMar>
          </w:tcPr>
          <w:p w14:paraId="25191A89">
            <w:pPr>
              <w:widowControl/>
              <w:autoSpaceDE w:val="0"/>
              <w:autoSpaceDN w:val="0"/>
              <w:spacing w:before="342" w:after="0" w:line="222" w:lineRule="exact"/>
              <w:ind w:left="0" w:right="0" w:firstLine="0"/>
              <w:jc w:val="center"/>
              <w:rPr>
                <w:sz w:val="16"/>
                <w:szCs w:val="20"/>
              </w:rPr>
            </w:pPr>
            <w:r>
              <w:rPr>
                <w:rFonts w:ascii="wJ8AvtUI+SimSun" w:hAnsi="wJ8AvtUI+SimSun" w:eastAsia="wJ8AvtUI+SimSun"/>
                <w:color w:val="000000"/>
                <w:sz w:val="18"/>
                <w:szCs w:val="20"/>
              </w:rPr>
              <w:t>（三）</w:t>
            </w:r>
          </w:p>
        </w:tc>
        <w:tc>
          <w:tcPr>
            <w:tcW w:w="3374" w:type="dxa"/>
            <w:tcBorders>
              <w:top w:val="single" w:color="000000" w:sz="2" w:space="0"/>
              <w:left w:val="single" w:color="000000" w:sz="0" w:space="0"/>
              <w:bottom w:val="single" w:color="000000" w:sz="2" w:space="0"/>
              <w:right w:val="single" w:color="000000" w:sz="2" w:space="0"/>
            </w:tcBorders>
            <w:tcMar>
              <w:left w:w="0" w:type="dxa"/>
              <w:right w:w="0" w:type="dxa"/>
            </w:tcMar>
          </w:tcPr>
          <w:p w14:paraId="7A786A9C">
            <w:pPr>
              <w:widowControl/>
              <w:autoSpaceDE w:val="0"/>
              <w:autoSpaceDN w:val="0"/>
              <w:spacing w:before="304" w:after="0" w:line="260" w:lineRule="exact"/>
              <w:ind w:left="0" w:right="0" w:firstLine="0"/>
              <w:jc w:val="left"/>
            </w:pPr>
            <w:r>
              <w:rPr>
                <w:rFonts w:ascii="5NwxDFvc+SimSun" w:hAnsi="5NwxDFvc+SimSun" w:eastAsia="5NwxDFvc+SimSun"/>
                <w:color w:val="000000"/>
                <w:sz w:val="22"/>
              </w:rPr>
              <w:t xml:space="preserve"> </w:t>
            </w:r>
            <w:r>
              <w:rPr>
                <w:rFonts w:ascii="wJ8AvtUI+SimSun" w:hAnsi="wJ8AvtUI+SimSun" w:eastAsia="wJ8AvtUI+SimSun"/>
                <w:color w:val="000000"/>
                <w:sz w:val="22"/>
              </w:rPr>
              <w:t>违法承运的烟草专卖品价值</w:t>
            </w:r>
            <w:r>
              <w:rPr>
                <w:rFonts w:ascii="5NwxDFvc+SimSun" w:hAnsi="5NwxDFvc+SimSun" w:eastAsia="5NwxDFvc+SimSun"/>
                <w:color w:val="000000"/>
                <w:sz w:val="22"/>
              </w:rPr>
              <w:t xml:space="preserve"> </w:t>
            </w:r>
            <w:r>
              <w:rPr>
                <w:rFonts w:ascii="wJ8AvtUI+SimSun" w:hAnsi="wJ8AvtUI+SimSun" w:eastAsia="wJ8AvtUI+SimSun"/>
                <w:color w:val="000000"/>
                <w:sz w:val="22"/>
              </w:rPr>
              <w:t>三</w:t>
            </w:r>
          </w:p>
          <w:p w14:paraId="08359599">
            <w:pPr>
              <w:widowControl/>
              <w:autoSpaceDE w:val="0"/>
              <w:autoSpaceDN w:val="0"/>
              <w:spacing w:before="26" w:after="0" w:line="220" w:lineRule="exact"/>
              <w:ind w:left="112" w:right="0" w:firstLine="0"/>
              <w:jc w:val="left"/>
            </w:pPr>
            <w:r>
              <w:rPr>
                <w:rFonts w:ascii="wJ8AvtUI+SimSun" w:hAnsi="wJ8AvtUI+SimSun" w:eastAsia="wJ8AvtUI+SimSun"/>
                <w:color w:val="000000"/>
                <w:sz w:val="22"/>
              </w:rPr>
              <w:t>万元以上低于五万元的。</w:t>
            </w:r>
            <w:r>
              <w:rPr>
                <w:rFonts w:ascii="5NwxDFvc+SimSun" w:hAnsi="5NwxDFvc+SimSun" w:eastAsia="5NwxDFvc+SimSun"/>
                <w:color w:val="000000"/>
                <w:sz w:val="22"/>
              </w:rPr>
              <w:t xml:space="preserve"> </w:t>
            </w:r>
          </w:p>
        </w:tc>
        <w:tc>
          <w:tcPr>
            <w:tcW w:w="3882" w:type="dxa"/>
            <w:tcBorders>
              <w:top w:val="single" w:color="000000" w:sz="2" w:space="0"/>
              <w:left w:val="single" w:color="000000" w:sz="2" w:space="0"/>
              <w:bottom w:val="single" w:color="000000" w:sz="2" w:space="0"/>
              <w:right w:val="single" w:color="000000" w:sz="0" w:space="0"/>
            </w:tcBorders>
            <w:tcMar>
              <w:left w:w="0" w:type="dxa"/>
              <w:right w:w="0" w:type="dxa"/>
            </w:tcMar>
          </w:tcPr>
          <w:p w14:paraId="22B9C34A">
            <w:pPr>
              <w:widowControl/>
              <w:autoSpaceDE w:val="0"/>
              <w:autoSpaceDN w:val="0"/>
              <w:spacing w:before="238" w:after="0" w:line="286" w:lineRule="exact"/>
              <w:ind w:left="114" w:right="94" w:firstLine="2"/>
              <w:jc w:val="both"/>
            </w:pPr>
            <w:r>
              <w:rPr>
                <w:rFonts w:ascii="wJ8AvtUI+SimSun" w:hAnsi="wJ8AvtUI+SimSun" w:eastAsia="wJ8AvtUI+SimSun"/>
                <w:color w:val="000000"/>
                <w:sz w:val="22"/>
              </w:rPr>
              <w:t>没收违法所得，可以并处违法运输的烟草</w:t>
            </w:r>
            <w:r>
              <w:rPr>
                <w:rFonts w:ascii="5NwxDFvc+SimSun" w:hAnsi="5NwxDFvc+SimSun" w:eastAsia="5NwxDFvc+SimSun"/>
                <w:color w:val="000000"/>
                <w:sz w:val="22"/>
              </w:rPr>
              <w:t xml:space="preserve"> </w:t>
            </w:r>
            <w:r>
              <w:rPr>
                <w:rFonts w:ascii="wJ8AvtUI+SimSun" w:hAnsi="wJ8AvtUI+SimSun" w:eastAsia="wJ8AvtUI+SimSun"/>
                <w:color w:val="000000"/>
                <w:sz w:val="22"/>
              </w:rPr>
              <w:t>专卖品价值</w:t>
            </w:r>
            <w:r>
              <w:rPr>
                <w:rFonts w:ascii="5NwxDFvc+SimSun" w:hAnsi="5NwxDFvc+SimSun" w:eastAsia="5NwxDFvc+SimSun"/>
                <w:color w:val="000000"/>
                <w:sz w:val="22"/>
              </w:rPr>
              <w:t xml:space="preserve"> 16%</w:t>
            </w:r>
            <w:r>
              <w:rPr>
                <w:rFonts w:ascii="wJ8AvtUI+SimSun" w:hAnsi="wJ8AvtUI+SimSun" w:eastAsia="wJ8AvtUI+SimSun"/>
                <w:color w:val="000000"/>
                <w:sz w:val="22"/>
              </w:rPr>
              <w:t>以上低于</w:t>
            </w:r>
            <w:r>
              <w:rPr>
                <w:rFonts w:ascii="5NwxDFvc+SimSun" w:hAnsi="5NwxDFvc+SimSun" w:eastAsia="5NwxDFvc+SimSun"/>
                <w:color w:val="000000"/>
                <w:sz w:val="22"/>
              </w:rPr>
              <w:t xml:space="preserve"> 20%</w:t>
            </w:r>
            <w:r>
              <w:rPr>
                <w:rFonts w:ascii="wJ8AvtUI+SimSun" w:hAnsi="wJ8AvtUI+SimSun" w:eastAsia="wJ8AvtUI+SimSun"/>
                <w:color w:val="000000"/>
                <w:sz w:val="22"/>
              </w:rPr>
              <w:t>的罚款。</w:t>
            </w:r>
            <w:r>
              <w:rPr>
                <w:rFonts w:ascii="5NwxDFvc+SimSun" w:hAnsi="5NwxDFvc+SimSun" w:eastAsia="5NwxDFvc+SimSun"/>
                <w:color w:val="000000"/>
                <w:sz w:val="22"/>
              </w:rPr>
              <w:t xml:space="preserve"> </w:t>
            </w:r>
          </w:p>
        </w:tc>
      </w:tr>
      <w:tr w14:paraId="332ED0FB">
        <w:tblPrEx>
          <w:tblCellMar>
            <w:top w:w="0" w:type="dxa"/>
            <w:left w:w="108" w:type="dxa"/>
            <w:bottom w:w="0" w:type="dxa"/>
            <w:right w:w="108" w:type="dxa"/>
          </w:tblCellMar>
        </w:tblPrEx>
        <w:trPr>
          <w:trHeight w:val="812" w:hRule="exact"/>
        </w:trPr>
        <w:tc>
          <w:tcPr>
            <w:tcW w:w="2011" w:type="dxa"/>
            <w:vMerge w:val="continue"/>
            <w:tcBorders>
              <w:top w:val="single" w:color="000000" w:sz="2" w:space="0"/>
              <w:left w:val="single" w:color="000000" w:sz="2" w:space="0"/>
              <w:bottom w:val="single" w:color="000000" w:sz="2" w:space="0"/>
              <w:right w:val="single" w:color="000000" w:sz="0" w:space="0"/>
            </w:tcBorders>
          </w:tcPr>
          <w:p w14:paraId="0A321310"/>
        </w:tc>
        <w:tc>
          <w:tcPr>
            <w:tcW w:w="2011" w:type="dxa"/>
            <w:vMerge w:val="continue"/>
            <w:tcBorders>
              <w:top w:val="single" w:color="000000" w:sz="2" w:space="0"/>
              <w:left w:val="single" w:color="000000" w:sz="0" w:space="0"/>
              <w:bottom w:val="single" w:color="000000" w:sz="2" w:space="0"/>
              <w:right w:val="single" w:color="000000" w:sz="0" w:space="0"/>
            </w:tcBorders>
          </w:tcPr>
          <w:p w14:paraId="0626E996"/>
        </w:tc>
        <w:tc>
          <w:tcPr>
            <w:tcW w:w="2011" w:type="dxa"/>
            <w:vMerge w:val="continue"/>
            <w:tcBorders>
              <w:top w:val="single" w:color="000000" w:sz="2" w:space="0"/>
              <w:left w:val="single" w:color="000000" w:sz="0" w:space="0"/>
              <w:bottom w:val="single" w:color="000000" w:sz="2" w:space="0"/>
              <w:right w:val="single" w:color="000000" w:sz="2" w:space="0"/>
            </w:tcBorders>
          </w:tcPr>
          <w:p w14:paraId="480DA842"/>
        </w:tc>
        <w:tc>
          <w:tcPr>
            <w:tcW w:w="2011" w:type="dxa"/>
            <w:vMerge w:val="continue"/>
            <w:tcBorders>
              <w:top w:val="single" w:color="000000" w:sz="2" w:space="0"/>
              <w:left w:val="single" w:color="000000" w:sz="2" w:space="0"/>
              <w:bottom w:val="single" w:color="000000" w:sz="2" w:space="0"/>
              <w:right w:val="single" w:color="000000" w:sz="2" w:space="0"/>
            </w:tcBorders>
          </w:tcPr>
          <w:p w14:paraId="34E1FD28"/>
        </w:tc>
        <w:tc>
          <w:tcPr>
            <w:tcW w:w="602" w:type="dxa"/>
            <w:tcBorders>
              <w:top w:val="single" w:color="000000" w:sz="2" w:space="0"/>
              <w:left w:val="single" w:color="000000" w:sz="2" w:space="0"/>
              <w:bottom w:val="single" w:color="000000" w:sz="2" w:space="0"/>
              <w:right w:val="single" w:color="000000" w:sz="0" w:space="0"/>
            </w:tcBorders>
            <w:tcMar>
              <w:left w:w="0" w:type="dxa"/>
              <w:right w:w="0" w:type="dxa"/>
            </w:tcMar>
          </w:tcPr>
          <w:p w14:paraId="55F63F15">
            <w:pPr>
              <w:widowControl/>
              <w:autoSpaceDE w:val="0"/>
              <w:autoSpaceDN w:val="0"/>
              <w:spacing w:before="318" w:after="0" w:line="222" w:lineRule="exact"/>
              <w:ind w:left="0" w:right="0" w:firstLine="0"/>
              <w:jc w:val="center"/>
              <w:rPr>
                <w:sz w:val="16"/>
                <w:szCs w:val="20"/>
              </w:rPr>
            </w:pPr>
            <w:r>
              <w:rPr>
                <w:rFonts w:ascii="wJ8AvtUI+SimSun" w:hAnsi="wJ8AvtUI+SimSun" w:eastAsia="wJ8AvtUI+SimSun"/>
                <w:color w:val="000000"/>
                <w:sz w:val="18"/>
                <w:szCs w:val="20"/>
              </w:rPr>
              <w:t>（四）</w:t>
            </w:r>
          </w:p>
        </w:tc>
        <w:tc>
          <w:tcPr>
            <w:tcW w:w="3374" w:type="dxa"/>
            <w:tcBorders>
              <w:top w:val="single" w:color="000000" w:sz="2" w:space="0"/>
              <w:left w:val="single" w:color="000000" w:sz="0" w:space="0"/>
              <w:bottom w:val="single" w:color="000000" w:sz="2" w:space="0"/>
              <w:right w:val="single" w:color="000000" w:sz="2" w:space="0"/>
            </w:tcBorders>
            <w:tcMar>
              <w:left w:w="0" w:type="dxa"/>
              <w:right w:w="0" w:type="dxa"/>
            </w:tcMar>
          </w:tcPr>
          <w:p w14:paraId="034251D1">
            <w:pPr>
              <w:widowControl/>
              <w:autoSpaceDE w:val="0"/>
              <w:autoSpaceDN w:val="0"/>
              <w:spacing w:before="158" w:after="0" w:line="334" w:lineRule="exact"/>
              <w:ind w:left="0" w:right="0" w:firstLine="0"/>
              <w:jc w:val="left"/>
            </w:pPr>
            <w:r>
              <w:rPr>
                <w:rFonts w:ascii="5NwxDFvc+SimSun" w:hAnsi="5NwxDFvc+SimSun" w:eastAsia="5NwxDFvc+SimSun"/>
                <w:color w:val="000000"/>
                <w:sz w:val="22"/>
              </w:rPr>
              <w:t xml:space="preserve"> </w:t>
            </w:r>
            <w:r>
              <w:rPr>
                <w:rFonts w:ascii="wJ8AvtUI+SimSun" w:hAnsi="wJ8AvtUI+SimSun" w:eastAsia="wJ8AvtUI+SimSun"/>
                <w:color w:val="000000"/>
                <w:sz w:val="22"/>
              </w:rPr>
              <w:t>违法承运的烟草专卖品价值</w:t>
            </w:r>
            <w:r>
              <w:rPr>
                <w:rFonts w:ascii="5NwxDFvc+SimSun" w:hAnsi="5NwxDFvc+SimSun" w:eastAsia="5NwxDFvc+SimSun"/>
                <w:color w:val="000000"/>
                <w:sz w:val="22"/>
              </w:rPr>
              <w:t xml:space="preserve"> </w:t>
            </w:r>
            <w:r>
              <w:rPr>
                <w:rFonts w:ascii="wJ8AvtUI+SimSun" w:hAnsi="wJ8AvtUI+SimSun" w:eastAsia="wJ8AvtUI+SimSun"/>
                <w:color w:val="000000"/>
                <w:sz w:val="22"/>
              </w:rPr>
              <w:t>五</w:t>
            </w:r>
          </w:p>
          <w:p w14:paraId="532564A9">
            <w:pPr>
              <w:widowControl/>
              <w:autoSpaceDE w:val="0"/>
              <w:autoSpaceDN w:val="0"/>
              <w:spacing w:before="0" w:after="0" w:line="172" w:lineRule="exact"/>
              <w:ind w:left="116" w:right="0" w:firstLine="0"/>
              <w:jc w:val="left"/>
            </w:pPr>
            <w:r>
              <w:rPr>
                <w:rFonts w:ascii="wJ8AvtUI+SimSun" w:hAnsi="wJ8AvtUI+SimSun" w:eastAsia="wJ8AvtUI+SimSun"/>
                <w:color w:val="000000"/>
                <w:sz w:val="22"/>
              </w:rPr>
              <w:t>万元以上的。</w:t>
            </w:r>
            <w:r>
              <w:rPr>
                <w:rFonts w:ascii="5NwxDFvc+SimSun" w:hAnsi="5NwxDFvc+SimSun" w:eastAsia="5NwxDFvc+SimSun"/>
                <w:color w:val="000000"/>
                <w:sz w:val="22"/>
              </w:rPr>
              <w:t xml:space="preserve"> </w:t>
            </w:r>
          </w:p>
        </w:tc>
        <w:tc>
          <w:tcPr>
            <w:tcW w:w="3882" w:type="dxa"/>
            <w:tcBorders>
              <w:top w:val="single" w:color="000000" w:sz="2" w:space="0"/>
              <w:left w:val="single" w:color="000000" w:sz="2" w:space="0"/>
              <w:bottom w:val="single" w:color="000000" w:sz="2" w:space="0"/>
              <w:right w:val="single" w:color="000000" w:sz="0" w:space="0"/>
            </w:tcBorders>
            <w:tcMar>
              <w:left w:w="0" w:type="dxa"/>
              <w:right w:w="0" w:type="dxa"/>
            </w:tcMar>
          </w:tcPr>
          <w:p w14:paraId="106CCFF6">
            <w:pPr>
              <w:widowControl/>
              <w:autoSpaceDE w:val="0"/>
              <w:autoSpaceDN w:val="0"/>
              <w:spacing w:before="158" w:after="0" w:line="220" w:lineRule="exact"/>
              <w:ind w:left="0" w:right="0" w:firstLine="0"/>
              <w:jc w:val="center"/>
            </w:pPr>
            <w:r>
              <w:rPr>
                <w:rFonts w:ascii="wJ8AvtUI+SimSun" w:hAnsi="wJ8AvtUI+SimSun" w:eastAsia="wJ8AvtUI+SimSun"/>
                <w:color w:val="000000"/>
                <w:sz w:val="22"/>
              </w:rPr>
              <w:t>没收违法所得，可以并处违法运输的烟</w:t>
            </w:r>
          </w:p>
          <w:p w14:paraId="4C536FFE">
            <w:pPr>
              <w:widowControl/>
              <w:autoSpaceDE w:val="0"/>
              <w:autoSpaceDN w:val="0"/>
              <w:spacing w:before="66" w:after="0" w:line="220" w:lineRule="exact"/>
              <w:ind w:left="114" w:right="0" w:firstLine="0"/>
              <w:jc w:val="left"/>
            </w:pPr>
            <w:r>
              <w:rPr>
                <w:rFonts w:ascii="wJ8AvtUI+SimSun" w:hAnsi="wJ8AvtUI+SimSun" w:eastAsia="wJ8AvtUI+SimSun"/>
                <w:color w:val="000000"/>
                <w:sz w:val="22"/>
              </w:rPr>
              <w:t>草</w:t>
            </w:r>
            <w:r>
              <w:rPr>
                <w:rFonts w:ascii="5NwxDFvc+SimSun" w:hAnsi="5NwxDFvc+SimSun" w:eastAsia="5NwxDFvc+SimSun"/>
                <w:color w:val="000000"/>
                <w:sz w:val="22"/>
              </w:rPr>
              <w:t xml:space="preserve"> </w:t>
            </w:r>
            <w:r>
              <w:rPr>
                <w:rFonts w:ascii="wJ8AvtUI+SimSun" w:hAnsi="wJ8AvtUI+SimSun" w:eastAsia="wJ8AvtUI+SimSun"/>
                <w:color w:val="000000"/>
                <w:sz w:val="22"/>
              </w:rPr>
              <w:t>专卖品价值</w:t>
            </w:r>
            <w:r>
              <w:rPr>
                <w:rFonts w:ascii="5NwxDFvc+SimSun" w:hAnsi="5NwxDFvc+SimSun" w:eastAsia="5NwxDFvc+SimSun"/>
                <w:color w:val="000000"/>
                <w:sz w:val="22"/>
              </w:rPr>
              <w:t xml:space="preserve"> 20%</w:t>
            </w:r>
            <w:r>
              <w:rPr>
                <w:rFonts w:ascii="wJ8AvtUI+SimSun" w:hAnsi="wJ8AvtUI+SimSun" w:eastAsia="wJ8AvtUI+SimSun"/>
                <w:color w:val="000000"/>
                <w:sz w:val="22"/>
              </w:rPr>
              <w:t>的罚款。</w:t>
            </w:r>
            <w:r>
              <w:rPr>
                <w:rFonts w:ascii="5NwxDFvc+SimSun" w:hAnsi="5NwxDFvc+SimSun" w:eastAsia="5NwxDFvc+SimSun"/>
                <w:color w:val="000000"/>
                <w:sz w:val="22"/>
              </w:rPr>
              <w:t xml:space="preserve"> </w:t>
            </w:r>
          </w:p>
        </w:tc>
      </w:tr>
      <w:tr w14:paraId="02B1CA63">
        <w:tblPrEx>
          <w:tblCellMar>
            <w:top w:w="0" w:type="dxa"/>
            <w:left w:w="108" w:type="dxa"/>
            <w:bottom w:w="0" w:type="dxa"/>
            <w:right w:w="108" w:type="dxa"/>
          </w:tblCellMar>
        </w:tblPrEx>
        <w:trPr>
          <w:trHeight w:val="3208" w:hRule="exact"/>
        </w:trPr>
        <w:tc>
          <w:tcPr>
            <w:tcW w:w="534" w:type="dxa"/>
            <w:vMerge w:val="restart"/>
            <w:tcBorders>
              <w:top w:val="single" w:color="000000" w:sz="2" w:space="0"/>
              <w:left w:val="single" w:color="000000" w:sz="2" w:space="0"/>
              <w:bottom w:val="single" w:color="000000" w:sz="0" w:space="0"/>
              <w:right w:val="single" w:color="000000" w:sz="0" w:space="0"/>
            </w:tcBorders>
            <w:tcMar>
              <w:left w:w="0" w:type="dxa"/>
              <w:right w:w="0" w:type="dxa"/>
            </w:tcMar>
          </w:tcPr>
          <w:p w14:paraId="6BF8B5EF">
            <w:pPr>
              <w:widowControl/>
              <w:autoSpaceDE w:val="0"/>
              <w:autoSpaceDN w:val="0"/>
              <w:spacing w:before="2998" w:after="0" w:line="220" w:lineRule="exact"/>
              <w:ind w:left="302" w:right="0" w:firstLine="0"/>
              <w:jc w:val="left"/>
            </w:pPr>
            <w:r>
              <w:rPr>
                <w:rFonts w:ascii="5NwxDFvc+SimSun" w:hAnsi="5NwxDFvc+SimSun" w:eastAsia="5NwxDFvc+SimSun"/>
                <w:color w:val="000000"/>
                <w:sz w:val="22"/>
              </w:rPr>
              <w:t xml:space="preserve">4 </w:t>
            </w:r>
          </w:p>
        </w:tc>
        <w:tc>
          <w:tcPr>
            <w:tcW w:w="1966" w:type="dxa"/>
            <w:vMerge w:val="restart"/>
            <w:tcBorders>
              <w:top w:val="single" w:color="000000" w:sz="2" w:space="0"/>
              <w:left w:val="single" w:color="000000" w:sz="0" w:space="0"/>
              <w:bottom w:val="single" w:color="000000" w:sz="0" w:space="0"/>
              <w:right w:val="single" w:color="000000" w:sz="0" w:space="0"/>
            </w:tcBorders>
            <w:tcMar>
              <w:left w:w="0" w:type="dxa"/>
              <w:right w:w="0" w:type="dxa"/>
            </w:tcMar>
          </w:tcPr>
          <w:p w14:paraId="2FFC25B0">
            <w:pPr>
              <w:widowControl/>
              <w:autoSpaceDE w:val="0"/>
              <w:autoSpaceDN w:val="0"/>
              <w:spacing w:before="2690" w:after="0" w:line="286" w:lineRule="exact"/>
              <w:ind w:left="112" w:right="46" w:firstLine="0"/>
              <w:jc w:val="both"/>
            </w:pPr>
            <w:r>
              <w:rPr>
                <w:rFonts w:ascii="wJ8AvtUI+SimSun" w:hAnsi="wJ8AvtUI+SimSun" w:eastAsia="wJ8AvtUI+SimSun"/>
                <w:color w:val="000000"/>
                <w:sz w:val="22"/>
              </w:rPr>
              <w:t>超限量邮寄、异</w:t>
            </w:r>
            <w:r>
              <w:rPr>
                <w:rFonts w:ascii="5NwxDFvc+SimSun" w:hAnsi="5NwxDFvc+SimSun" w:eastAsia="5NwxDFvc+SimSun"/>
                <w:color w:val="000000"/>
                <w:sz w:val="22"/>
              </w:rPr>
              <w:t xml:space="preserve"> </w:t>
            </w:r>
            <w:r>
              <w:rPr>
                <w:rFonts w:ascii="wJ8AvtUI+SimSun" w:hAnsi="wJ8AvtUI+SimSun" w:eastAsia="wJ8AvtUI+SimSun"/>
                <w:color w:val="000000"/>
                <w:sz w:val="22"/>
              </w:rPr>
              <w:t>地携带烟叶、烟</w:t>
            </w:r>
            <w:r>
              <w:rPr>
                <w:rFonts w:ascii="5NwxDFvc+SimSun" w:hAnsi="5NwxDFvc+SimSun" w:eastAsia="5NwxDFvc+SimSun"/>
                <w:color w:val="000000"/>
                <w:sz w:val="22"/>
              </w:rPr>
              <w:t xml:space="preserve"> </w:t>
            </w:r>
            <w:r>
              <w:rPr>
                <w:rFonts w:ascii="wJ8AvtUI+SimSun" w:hAnsi="wJ8AvtUI+SimSun" w:eastAsia="wJ8AvtUI+SimSun"/>
                <w:color w:val="000000"/>
                <w:sz w:val="22"/>
              </w:rPr>
              <w:t>草制品</w:t>
            </w:r>
            <w:r>
              <w:rPr>
                <w:rFonts w:ascii="5NwxDFvc+SimSun" w:hAnsi="5NwxDFvc+SimSun" w:eastAsia="5NwxDFvc+SimSun"/>
                <w:color w:val="000000"/>
                <w:sz w:val="22"/>
              </w:rPr>
              <w:t xml:space="preserve"> </w:t>
            </w:r>
          </w:p>
        </w:tc>
        <w:tc>
          <w:tcPr>
            <w:tcW w:w="1852" w:type="dxa"/>
            <w:vMerge w:val="restart"/>
            <w:tcBorders>
              <w:top w:val="single" w:color="000000" w:sz="2" w:space="0"/>
              <w:left w:val="single" w:color="000000" w:sz="0" w:space="0"/>
              <w:bottom w:val="single" w:color="000000" w:sz="0" w:space="0"/>
              <w:right w:val="single" w:color="000000" w:sz="2" w:space="0"/>
            </w:tcBorders>
            <w:tcMar>
              <w:left w:w="0" w:type="dxa"/>
              <w:right w:w="0" w:type="dxa"/>
            </w:tcMar>
          </w:tcPr>
          <w:p w14:paraId="1DBFD6A1">
            <w:pPr>
              <w:widowControl/>
              <w:autoSpaceDE w:val="0"/>
              <w:autoSpaceDN w:val="0"/>
              <w:spacing w:before="1240" w:after="0" w:line="286" w:lineRule="exact"/>
              <w:ind w:left="110" w:right="0" w:firstLine="4"/>
              <w:jc w:val="left"/>
            </w:pPr>
            <w:r>
              <w:rPr>
                <w:rFonts w:ascii="wJ8AvtUI+SimSun" w:hAnsi="wJ8AvtUI+SimSun" w:eastAsia="wJ8AvtUI+SimSun"/>
                <w:color w:val="000000"/>
                <w:sz w:val="22"/>
              </w:rPr>
              <w:t>《中华人民共和国烟草专卖法》</w:t>
            </w:r>
            <w:r>
              <w:rPr>
                <w:rFonts w:ascii="5NwxDFvc+SimSun" w:hAnsi="5NwxDFvc+SimSun" w:eastAsia="5NwxDFvc+SimSun"/>
                <w:color w:val="000000"/>
                <w:sz w:val="22"/>
              </w:rPr>
              <w:t xml:space="preserve"> </w:t>
            </w:r>
            <w:r>
              <w:rPr>
                <w:rFonts w:ascii="wJ8AvtUI+SimSun" w:hAnsi="wJ8AvtUI+SimSun" w:eastAsia="wJ8AvtUI+SimSun"/>
                <w:color w:val="000000"/>
                <w:sz w:val="22"/>
              </w:rPr>
              <w:t>第二十二条、第</w:t>
            </w:r>
            <w:r>
              <w:rPr>
                <w:rFonts w:ascii="5NwxDFvc+SimSun" w:hAnsi="5NwxDFvc+SimSun" w:eastAsia="5NwxDFvc+SimSun"/>
                <w:color w:val="000000"/>
                <w:sz w:val="22"/>
              </w:rPr>
              <w:t xml:space="preserve"> </w:t>
            </w:r>
            <w:r>
              <w:rPr>
                <w:rFonts w:ascii="wJ8AvtUI+SimSun" w:hAnsi="wJ8AvtUI+SimSun" w:eastAsia="wJ8AvtUI+SimSun"/>
                <w:color w:val="000000"/>
                <w:sz w:val="22"/>
              </w:rPr>
              <w:t>二十三条；《国</w:t>
            </w:r>
            <w:r>
              <w:rPr>
                <w:rFonts w:ascii="5NwxDFvc+SimSun" w:hAnsi="5NwxDFvc+SimSun" w:eastAsia="5NwxDFvc+SimSun"/>
                <w:color w:val="000000"/>
                <w:sz w:val="22"/>
              </w:rPr>
              <w:t xml:space="preserve"> </w:t>
            </w:r>
            <w:r>
              <w:rPr>
                <w:rFonts w:ascii="wJ8AvtUI+SimSun" w:hAnsi="wJ8AvtUI+SimSun" w:eastAsia="wJ8AvtUI+SimSun"/>
                <w:color w:val="000000"/>
                <w:sz w:val="22"/>
              </w:rPr>
              <w:t>家烟草专卖局邮</w:t>
            </w:r>
            <w:r>
              <w:rPr>
                <w:rFonts w:ascii="5NwxDFvc+SimSun" w:hAnsi="5NwxDFvc+SimSun" w:eastAsia="5NwxDFvc+SimSun"/>
                <w:color w:val="000000"/>
                <w:sz w:val="22"/>
              </w:rPr>
              <w:t xml:space="preserve"> </w:t>
            </w:r>
            <w:r>
              <w:rPr>
                <w:rFonts w:ascii="wJ8AvtUI+SimSun" w:hAnsi="wJ8AvtUI+SimSun" w:eastAsia="wJ8AvtUI+SimSun"/>
                <w:color w:val="000000"/>
                <w:sz w:val="22"/>
              </w:rPr>
              <w:t>电部关于恢复烟</w:t>
            </w:r>
            <w:r>
              <w:rPr>
                <w:rFonts w:ascii="5NwxDFvc+SimSun" w:hAnsi="5NwxDFvc+SimSun" w:eastAsia="5NwxDFvc+SimSun"/>
                <w:color w:val="000000"/>
                <w:sz w:val="22"/>
              </w:rPr>
              <w:t xml:space="preserve"> </w:t>
            </w:r>
            <w:r>
              <w:rPr>
                <w:rFonts w:ascii="wJ8AvtUI+SimSun" w:hAnsi="wJ8AvtUI+SimSun" w:eastAsia="wJ8AvtUI+SimSun"/>
                <w:color w:val="000000"/>
                <w:sz w:val="22"/>
              </w:rPr>
              <w:t>草及其制品邮寄</w:t>
            </w:r>
            <w:r>
              <w:rPr>
                <w:rFonts w:ascii="5NwxDFvc+SimSun" w:hAnsi="5NwxDFvc+SimSun" w:eastAsia="5NwxDFvc+SimSun"/>
                <w:color w:val="000000"/>
                <w:sz w:val="22"/>
              </w:rPr>
              <w:t xml:space="preserve"> </w:t>
            </w:r>
            <w:r>
              <w:rPr>
                <w:rFonts w:ascii="wJ8AvtUI+SimSun" w:hAnsi="wJ8AvtUI+SimSun" w:eastAsia="wJ8AvtUI+SimSun"/>
                <w:color w:val="000000"/>
                <w:sz w:val="22"/>
              </w:rPr>
              <w:t>业务的通知》；</w:t>
            </w:r>
            <w:r>
              <w:rPr>
                <w:rFonts w:ascii="5NwxDFvc+SimSun" w:hAnsi="5NwxDFvc+SimSun" w:eastAsia="5NwxDFvc+SimSun"/>
                <w:color w:val="000000"/>
                <w:sz w:val="22"/>
              </w:rPr>
              <w:t xml:space="preserve"> </w:t>
            </w:r>
          </w:p>
          <w:p w14:paraId="20A8C03C">
            <w:pPr>
              <w:widowControl/>
              <w:autoSpaceDE w:val="0"/>
              <w:autoSpaceDN w:val="0"/>
              <w:spacing w:before="36" w:after="0" w:line="286" w:lineRule="exact"/>
              <w:ind w:left="114" w:right="0" w:firstLine="0"/>
              <w:jc w:val="both"/>
            </w:pPr>
            <w:r>
              <w:rPr>
                <w:rFonts w:ascii="wJ8AvtUI+SimSun" w:hAnsi="wJ8AvtUI+SimSun" w:eastAsia="wJ8AvtUI+SimSun"/>
                <w:color w:val="000000"/>
                <w:sz w:val="22"/>
              </w:rPr>
              <w:t>《国家烟草专卖</w:t>
            </w:r>
            <w:r>
              <w:rPr>
                <w:rFonts w:ascii="5NwxDFvc+SimSun" w:hAnsi="5NwxDFvc+SimSun" w:eastAsia="5NwxDFvc+SimSun"/>
                <w:color w:val="000000"/>
                <w:sz w:val="22"/>
              </w:rPr>
              <w:t xml:space="preserve"> </w:t>
            </w:r>
            <w:r>
              <w:rPr>
                <w:rFonts w:ascii="wJ8AvtUI+SimSun" w:hAnsi="wJ8AvtUI+SimSun" w:eastAsia="wJ8AvtUI+SimSun"/>
                <w:color w:val="000000"/>
                <w:sz w:val="22"/>
              </w:rPr>
              <w:t>局关于调整异地</w:t>
            </w:r>
            <w:r>
              <w:rPr>
                <w:rFonts w:ascii="5NwxDFvc+SimSun" w:hAnsi="5NwxDFvc+SimSun" w:eastAsia="5NwxDFvc+SimSun"/>
                <w:color w:val="000000"/>
                <w:sz w:val="22"/>
              </w:rPr>
              <w:t xml:space="preserve"> </w:t>
            </w:r>
            <w:r>
              <w:rPr>
                <w:rFonts w:ascii="wJ8AvtUI+SimSun" w:hAnsi="wJ8AvtUI+SimSun" w:eastAsia="wJ8AvtUI+SimSun"/>
                <w:color w:val="000000"/>
                <w:sz w:val="22"/>
              </w:rPr>
              <w:t>携带卷烟管理有</w:t>
            </w:r>
            <w:r>
              <w:rPr>
                <w:rFonts w:ascii="5NwxDFvc+SimSun" w:hAnsi="5NwxDFvc+SimSun" w:eastAsia="5NwxDFvc+SimSun"/>
                <w:color w:val="000000"/>
                <w:sz w:val="22"/>
              </w:rPr>
              <w:t xml:space="preserve"> </w:t>
            </w:r>
            <w:r>
              <w:rPr>
                <w:rFonts w:ascii="wJ8AvtUI+SimSun" w:hAnsi="wJ8AvtUI+SimSun" w:eastAsia="wJ8AvtUI+SimSun"/>
                <w:color w:val="000000"/>
                <w:sz w:val="22"/>
              </w:rPr>
              <w:t>关事项的通知》。</w:t>
            </w:r>
            <w:r>
              <w:rPr>
                <w:rFonts w:ascii="5NwxDFvc+SimSun" w:hAnsi="5NwxDFvc+SimSun" w:eastAsia="5NwxDFvc+SimSun"/>
                <w:color w:val="000000"/>
                <w:sz w:val="22"/>
              </w:rPr>
              <w:t xml:space="preserve"> </w:t>
            </w:r>
          </w:p>
        </w:tc>
        <w:tc>
          <w:tcPr>
            <w:tcW w:w="1838" w:type="dxa"/>
            <w:vMerge w:val="restart"/>
            <w:tcBorders>
              <w:top w:val="single" w:color="000000" w:sz="2" w:space="0"/>
              <w:left w:val="single" w:color="000000" w:sz="2" w:space="0"/>
              <w:bottom w:val="single" w:color="000000" w:sz="0" w:space="0"/>
              <w:right w:val="single" w:color="000000" w:sz="2" w:space="0"/>
            </w:tcBorders>
            <w:tcMar>
              <w:left w:w="0" w:type="dxa"/>
              <w:right w:w="0" w:type="dxa"/>
            </w:tcMar>
          </w:tcPr>
          <w:p w14:paraId="73D7637D">
            <w:pPr>
              <w:widowControl/>
              <w:autoSpaceDE w:val="0"/>
              <w:autoSpaceDN w:val="0"/>
              <w:spacing w:before="2210" w:after="0" w:line="284" w:lineRule="exact"/>
              <w:ind w:left="108" w:right="0" w:firstLine="0"/>
              <w:jc w:val="left"/>
            </w:pPr>
            <w:r>
              <w:rPr>
                <w:rFonts w:ascii="wJ8AvtUI+SimSun" w:hAnsi="wJ8AvtUI+SimSun" w:eastAsia="wJ8AvtUI+SimSun"/>
                <w:color w:val="000000"/>
                <w:sz w:val="22"/>
              </w:rPr>
              <w:t>《中华人民共和国烟草专卖法》</w:t>
            </w:r>
            <w:r>
              <w:rPr>
                <w:rFonts w:ascii="5NwxDFvc+SimSun" w:hAnsi="5NwxDFvc+SimSun" w:eastAsia="5NwxDFvc+SimSun"/>
                <w:color w:val="000000"/>
                <w:sz w:val="22"/>
              </w:rPr>
              <w:t xml:space="preserve"> </w:t>
            </w:r>
            <w:r>
              <w:rPr>
                <w:rFonts w:ascii="wJ8AvtUI+SimSun" w:hAnsi="wJ8AvtUI+SimSun" w:eastAsia="wJ8AvtUI+SimSun"/>
                <w:color w:val="000000"/>
                <w:sz w:val="22"/>
              </w:rPr>
              <w:t>第二十九条第三</w:t>
            </w:r>
            <w:r>
              <w:rPr>
                <w:rFonts w:ascii="5NwxDFvc+SimSun" w:hAnsi="5NwxDFvc+SimSun" w:eastAsia="5NwxDFvc+SimSun"/>
                <w:color w:val="000000"/>
                <w:sz w:val="22"/>
              </w:rPr>
              <w:t xml:space="preserve"> </w:t>
            </w:r>
            <w:r>
              <w:rPr>
                <w:rFonts w:ascii="wJ8AvtUI+SimSun" w:hAnsi="wJ8AvtUI+SimSun" w:eastAsia="wJ8AvtUI+SimSun"/>
                <w:color w:val="000000"/>
                <w:sz w:val="22"/>
              </w:rPr>
              <w:t>款；《烟草专卖</w:t>
            </w:r>
            <w:r>
              <w:rPr>
                <w:rFonts w:ascii="5NwxDFvc+SimSun" w:hAnsi="5NwxDFvc+SimSun" w:eastAsia="5NwxDFvc+SimSun"/>
                <w:color w:val="000000"/>
                <w:sz w:val="22"/>
              </w:rPr>
              <w:t xml:space="preserve"> </w:t>
            </w:r>
            <w:r>
              <w:rPr>
                <w:rFonts w:ascii="wJ8AvtUI+SimSun" w:hAnsi="wJ8AvtUI+SimSun" w:eastAsia="wJ8AvtUI+SimSun"/>
                <w:color w:val="000000"/>
                <w:sz w:val="22"/>
              </w:rPr>
              <w:t>法实施条例》第</w:t>
            </w:r>
            <w:r>
              <w:rPr>
                <w:rFonts w:ascii="5NwxDFvc+SimSun" w:hAnsi="5NwxDFvc+SimSun" w:eastAsia="5NwxDFvc+SimSun"/>
                <w:color w:val="000000"/>
                <w:sz w:val="22"/>
              </w:rPr>
              <w:t xml:space="preserve"> </w:t>
            </w:r>
            <w:r>
              <w:rPr>
                <w:rFonts w:ascii="wJ8AvtUI+SimSun" w:hAnsi="wJ8AvtUI+SimSun" w:eastAsia="wJ8AvtUI+SimSun"/>
                <w:color w:val="000000"/>
                <w:sz w:val="22"/>
              </w:rPr>
              <w:t>五十二条（四）</w:t>
            </w:r>
            <w:r>
              <w:rPr>
                <w:rFonts w:ascii="5NwxDFvc+SimSun" w:hAnsi="5NwxDFvc+SimSun" w:eastAsia="5NwxDFvc+SimSun"/>
                <w:color w:val="000000"/>
                <w:sz w:val="22"/>
              </w:rPr>
              <w:t xml:space="preserve"> </w:t>
            </w:r>
            <w:r>
              <w:rPr>
                <w:rFonts w:ascii="wJ8AvtUI+SimSun" w:hAnsi="wJ8AvtUI+SimSun" w:eastAsia="wJ8AvtUI+SimSun"/>
                <w:color w:val="000000"/>
                <w:sz w:val="22"/>
              </w:rPr>
              <w:t>项。</w:t>
            </w:r>
            <w:r>
              <w:rPr>
                <w:rFonts w:ascii="5NwxDFvc+SimSun" w:hAnsi="5NwxDFvc+SimSun" w:eastAsia="5NwxDFvc+SimSun"/>
                <w:color w:val="000000"/>
                <w:sz w:val="22"/>
              </w:rPr>
              <w:t xml:space="preserve"> </w:t>
            </w:r>
          </w:p>
        </w:tc>
        <w:tc>
          <w:tcPr>
            <w:tcW w:w="602" w:type="dxa"/>
            <w:tcBorders>
              <w:top w:val="single" w:color="000000" w:sz="2" w:space="0"/>
              <w:left w:val="single" w:color="000000" w:sz="2" w:space="0"/>
              <w:bottom w:val="single" w:color="000000" w:sz="0" w:space="0"/>
              <w:right w:val="single" w:color="000000" w:sz="0" w:space="0"/>
            </w:tcBorders>
            <w:tcMar>
              <w:left w:w="0" w:type="dxa"/>
              <w:right w:w="0" w:type="dxa"/>
            </w:tcMar>
          </w:tcPr>
          <w:p w14:paraId="79AC884E">
            <w:pPr>
              <w:widowControl/>
              <w:autoSpaceDE w:val="0"/>
              <w:autoSpaceDN w:val="0"/>
              <w:spacing w:before="1304" w:after="0" w:line="222" w:lineRule="exact"/>
              <w:ind w:left="0" w:right="0" w:firstLine="0"/>
              <w:jc w:val="left"/>
              <w:rPr>
                <w:sz w:val="16"/>
                <w:szCs w:val="20"/>
              </w:rPr>
            </w:pPr>
            <w:r>
              <w:rPr>
                <w:rFonts w:ascii="wJ8AvtUI+SimSun" w:hAnsi="wJ8AvtUI+SimSun" w:eastAsia="wJ8AvtUI+SimSun"/>
                <w:color w:val="000000"/>
                <w:sz w:val="18"/>
                <w:szCs w:val="20"/>
              </w:rPr>
              <w:t>（一）</w:t>
            </w:r>
            <w:r>
              <w:rPr>
                <w:rFonts w:ascii="5NwxDFvc+SimSun" w:hAnsi="5NwxDFvc+SimSun" w:eastAsia="5NwxDFvc+SimSun"/>
                <w:color w:val="000000"/>
                <w:sz w:val="18"/>
                <w:szCs w:val="20"/>
              </w:rPr>
              <w:t xml:space="preserve"> </w:t>
            </w:r>
          </w:p>
        </w:tc>
        <w:tc>
          <w:tcPr>
            <w:tcW w:w="3374" w:type="dxa"/>
            <w:tcBorders>
              <w:top w:val="single" w:color="000000" w:sz="2" w:space="0"/>
              <w:left w:val="single" w:color="000000" w:sz="0" w:space="0"/>
              <w:bottom w:val="single" w:color="000000" w:sz="0" w:space="0"/>
              <w:right w:val="single" w:color="000000" w:sz="2" w:space="0"/>
            </w:tcBorders>
            <w:tcMar>
              <w:left w:w="0" w:type="dxa"/>
              <w:right w:w="0" w:type="dxa"/>
            </w:tcMar>
          </w:tcPr>
          <w:p w14:paraId="3E34FB28">
            <w:pPr>
              <w:widowControl/>
              <w:autoSpaceDE w:val="0"/>
              <w:autoSpaceDN w:val="0"/>
              <w:spacing w:before="92" w:after="0" w:line="286" w:lineRule="exact"/>
              <w:ind w:left="112" w:right="44" w:firstLine="18"/>
              <w:jc w:val="both"/>
            </w:pPr>
            <w:r>
              <w:rPr>
                <w:rFonts w:ascii="5NwxDFvc+SimSun" w:hAnsi="5NwxDFvc+SimSun" w:eastAsia="5NwxDFvc+SimSun"/>
                <w:color w:val="000000"/>
                <w:sz w:val="22"/>
              </w:rPr>
              <w:t>1.</w:t>
            </w:r>
            <w:r>
              <w:rPr>
                <w:rFonts w:ascii="wJ8AvtUI+SimSun" w:hAnsi="wJ8AvtUI+SimSun" w:eastAsia="wJ8AvtUI+SimSun"/>
                <w:color w:val="000000"/>
                <w:sz w:val="22"/>
              </w:rPr>
              <w:t>违法异地携带的卷烟超过</w:t>
            </w:r>
            <w:r>
              <w:rPr>
                <w:rFonts w:ascii="5NwxDFvc+SimSun" w:hAnsi="5NwxDFvc+SimSun" w:eastAsia="5NwxDFvc+SimSun"/>
                <w:color w:val="000000"/>
                <w:sz w:val="22"/>
              </w:rPr>
              <w:t xml:space="preserve"> </w:t>
            </w:r>
            <w:r>
              <w:rPr>
                <w:rFonts w:ascii="wJ8AvtUI+SimSun" w:hAnsi="wJ8AvtUI+SimSun" w:eastAsia="wJ8AvtUI+SimSun"/>
                <w:color w:val="000000"/>
                <w:sz w:val="22"/>
              </w:rPr>
              <w:t>五十条，低于一百五十条的；</w:t>
            </w:r>
            <w:r>
              <w:rPr>
                <w:rFonts w:ascii="5NwxDFvc+SimSun" w:hAnsi="5NwxDFvc+SimSun" w:eastAsia="5NwxDFvc+SimSun"/>
                <w:color w:val="000000"/>
                <w:sz w:val="22"/>
              </w:rPr>
              <w:t xml:space="preserve"> 2.</w:t>
            </w:r>
            <w:r>
              <w:rPr>
                <w:rFonts w:ascii="wJ8AvtUI+SimSun" w:hAnsi="wJ8AvtUI+SimSun" w:eastAsia="wJ8AvtUI+SimSun"/>
                <w:color w:val="000000"/>
                <w:sz w:val="22"/>
              </w:rPr>
              <w:t>违法邮寄的卷烟（含雪茄</w:t>
            </w:r>
            <w:r>
              <w:rPr>
                <w:rFonts w:ascii="5NwxDFvc+SimSun" w:hAnsi="5NwxDFvc+SimSun" w:eastAsia="5NwxDFvc+SimSun"/>
                <w:color w:val="000000"/>
                <w:sz w:val="22"/>
              </w:rPr>
              <w:t xml:space="preserve">  </w:t>
            </w:r>
            <w:r>
              <w:rPr>
                <w:rFonts w:ascii="wJ8AvtUI+SimSun" w:hAnsi="wJ8AvtUI+SimSun" w:eastAsia="wJ8AvtUI+SimSun"/>
                <w:color w:val="000000"/>
                <w:sz w:val="22"/>
              </w:rPr>
              <w:t>烟）超过两条，低于六条的；</w:t>
            </w:r>
            <w:r>
              <w:rPr>
                <w:rFonts w:ascii="5NwxDFvc+SimSun" w:hAnsi="5NwxDFvc+SimSun" w:eastAsia="5NwxDFvc+SimSun"/>
                <w:color w:val="000000"/>
                <w:sz w:val="22"/>
              </w:rPr>
              <w:t xml:space="preserve"> 3.</w:t>
            </w:r>
            <w:r>
              <w:rPr>
                <w:rFonts w:ascii="wJ8AvtUI+SimSun" w:hAnsi="wJ8AvtUI+SimSun" w:eastAsia="wJ8AvtUI+SimSun"/>
                <w:color w:val="000000"/>
                <w:sz w:val="22"/>
              </w:rPr>
              <w:t>违法邮寄的烟叶、烟丝超过</w:t>
            </w:r>
            <w:r>
              <w:rPr>
                <w:rFonts w:ascii="5NwxDFvc+SimSun" w:hAnsi="5NwxDFvc+SimSun" w:eastAsia="5NwxDFvc+SimSun"/>
                <w:color w:val="000000"/>
                <w:sz w:val="22"/>
              </w:rPr>
              <w:t xml:space="preserve"> </w:t>
            </w:r>
            <w:r>
              <w:rPr>
                <w:rFonts w:ascii="wJ8AvtUI+SimSun" w:hAnsi="wJ8AvtUI+SimSun" w:eastAsia="wJ8AvtUI+SimSun"/>
                <w:color w:val="000000"/>
                <w:sz w:val="22"/>
              </w:rPr>
              <w:t>五公斤（二者合寄超过十公</w:t>
            </w:r>
            <w:r>
              <w:rPr>
                <w:rFonts w:ascii="5NwxDFvc+SimSun" w:hAnsi="5NwxDFvc+SimSun" w:eastAsia="5NwxDFvc+SimSun"/>
                <w:color w:val="000000"/>
                <w:sz w:val="22"/>
              </w:rPr>
              <w:t xml:space="preserve">  </w:t>
            </w:r>
            <w:r>
              <w:rPr>
                <w:rFonts w:ascii="wJ8AvtUI+SimSun" w:hAnsi="wJ8AvtUI+SimSun" w:eastAsia="wJ8AvtUI+SimSun"/>
                <w:color w:val="000000"/>
                <w:sz w:val="22"/>
              </w:rPr>
              <w:t>斤），低于十五公斤的（二者</w:t>
            </w:r>
            <w:r>
              <w:rPr>
                <w:rFonts w:ascii="5NwxDFvc+SimSun" w:hAnsi="5NwxDFvc+SimSun" w:eastAsia="5NwxDFvc+SimSun"/>
                <w:color w:val="000000"/>
                <w:sz w:val="22"/>
              </w:rPr>
              <w:t xml:space="preserve"> </w:t>
            </w:r>
            <w:r>
              <w:rPr>
                <w:rFonts w:ascii="wJ8AvtUI+SimSun" w:hAnsi="wJ8AvtUI+SimSun" w:eastAsia="wJ8AvtUI+SimSun"/>
                <w:color w:val="000000"/>
                <w:sz w:val="22"/>
              </w:rPr>
              <w:t>合寄低于三十公斤）。</w:t>
            </w:r>
            <w:r>
              <w:rPr>
                <w:rFonts w:ascii="5NwxDFvc+SimSun" w:hAnsi="5NwxDFvc+SimSun" w:eastAsia="5NwxDFvc+SimSun"/>
                <w:color w:val="000000"/>
                <w:sz w:val="22"/>
              </w:rPr>
              <w:t xml:space="preserve"> </w:t>
            </w:r>
          </w:p>
        </w:tc>
        <w:tc>
          <w:tcPr>
            <w:tcW w:w="3882" w:type="dxa"/>
            <w:tcBorders>
              <w:top w:val="single" w:color="000000" w:sz="2" w:space="0"/>
              <w:left w:val="single" w:color="000000" w:sz="2" w:space="0"/>
              <w:bottom w:val="single" w:color="000000" w:sz="0" w:space="0"/>
              <w:right w:val="single" w:color="000000" w:sz="0" w:space="0"/>
            </w:tcBorders>
            <w:tcMar>
              <w:left w:w="0" w:type="dxa"/>
              <w:right w:w="0" w:type="dxa"/>
            </w:tcMar>
          </w:tcPr>
          <w:p w14:paraId="0647E4D5">
            <w:pPr>
              <w:widowControl/>
              <w:autoSpaceDE w:val="0"/>
              <w:autoSpaceDN w:val="0"/>
              <w:spacing w:before="514" w:after="0" w:line="286" w:lineRule="exact"/>
              <w:ind w:left="112" w:right="94" w:firstLine="8"/>
              <w:jc w:val="both"/>
            </w:pPr>
            <w:r>
              <w:rPr>
                <w:rFonts w:ascii="wJ8AvtUI+SimSun" w:hAnsi="wJ8AvtUI+SimSun" w:eastAsia="wJ8AvtUI+SimSun"/>
                <w:color w:val="000000"/>
                <w:sz w:val="22"/>
              </w:rPr>
              <w:t>处以违法运输的烟草专卖品价值</w:t>
            </w:r>
            <w:r>
              <w:rPr>
                <w:rFonts w:ascii="5NwxDFvc+SimSun" w:hAnsi="5NwxDFvc+SimSun" w:eastAsia="5NwxDFvc+SimSun"/>
                <w:color w:val="000000"/>
                <w:sz w:val="22"/>
              </w:rPr>
              <w:t xml:space="preserve"> 20%</w:t>
            </w:r>
            <w:r>
              <w:rPr>
                <w:rFonts w:ascii="wJ8AvtUI+SimSun" w:hAnsi="wJ8AvtUI+SimSun" w:eastAsia="wJ8AvtUI+SimSun"/>
                <w:color w:val="000000"/>
                <w:sz w:val="22"/>
              </w:rPr>
              <w:t>以上</w:t>
            </w:r>
            <w:r>
              <w:rPr>
                <w:rFonts w:ascii="5NwxDFvc+SimSun" w:hAnsi="5NwxDFvc+SimSun" w:eastAsia="5NwxDFvc+SimSun"/>
                <w:color w:val="000000"/>
                <w:sz w:val="22"/>
              </w:rPr>
              <w:t xml:space="preserve"> </w:t>
            </w:r>
            <w:r>
              <w:rPr>
                <w:rFonts w:ascii="wJ8AvtUI+SimSun" w:hAnsi="wJ8AvtUI+SimSun" w:eastAsia="wJ8AvtUI+SimSun"/>
                <w:color w:val="000000"/>
                <w:sz w:val="22"/>
              </w:rPr>
              <w:t>低于</w:t>
            </w:r>
            <w:r>
              <w:rPr>
                <w:rFonts w:ascii="5NwxDFvc+SimSun" w:hAnsi="5NwxDFvc+SimSun" w:eastAsia="5NwxDFvc+SimSun"/>
                <w:color w:val="000000"/>
                <w:sz w:val="22"/>
              </w:rPr>
              <w:t xml:space="preserve"> 30%</w:t>
            </w:r>
            <w:r>
              <w:rPr>
                <w:rFonts w:ascii="wJ8AvtUI+SimSun" w:hAnsi="wJ8AvtUI+SimSun" w:eastAsia="wJ8AvtUI+SimSun"/>
                <w:color w:val="000000"/>
                <w:sz w:val="22"/>
              </w:rPr>
              <w:t>的罚款，可以按照查获地省级烟</w:t>
            </w:r>
            <w:r>
              <w:rPr>
                <w:rFonts w:ascii="5NwxDFvc+SimSun" w:hAnsi="5NwxDFvc+SimSun" w:eastAsia="5NwxDFvc+SimSun"/>
                <w:color w:val="000000"/>
                <w:sz w:val="22"/>
              </w:rPr>
              <w:t xml:space="preserve"> </w:t>
            </w:r>
            <w:r>
              <w:rPr>
                <w:rFonts w:ascii="wJ8AvtUI+SimSun" w:hAnsi="wJ8AvtUI+SimSun" w:eastAsia="wJ8AvtUI+SimSun"/>
                <w:color w:val="000000"/>
                <w:sz w:val="22"/>
              </w:rPr>
              <w:t>草专卖行政主管部门出具的上年度烟叶平均收购价格的</w:t>
            </w:r>
            <w:r>
              <w:rPr>
                <w:rFonts w:ascii="5NwxDFvc+SimSun" w:hAnsi="5NwxDFvc+SimSun" w:eastAsia="5NwxDFvc+SimSun"/>
                <w:color w:val="000000"/>
                <w:sz w:val="22"/>
              </w:rPr>
              <w:t xml:space="preserve"> 70%</w:t>
            </w:r>
            <w:r>
              <w:rPr>
                <w:rFonts w:ascii="wJ8AvtUI+SimSun" w:hAnsi="wJ8AvtUI+SimSun" w:eastAsia="wJ8AvtUI+SimSun"/>
                <w:color w:val="000000"/>
                <w:sz w:val="22"/>
              </w:rPr>
              <w:t>收购违法运输的烟叶，按照市场批发价格的</w:t>
            </w:r>
            <w:r>
              <w:rPr>
                <w:rFonts w:ascii="5NwxDFvc+SimSun" w:hAnsi="5NwxDFvc+SimSun" w:eastAsia="5NwxDFvc+SimSun"/>
                <w:color w:val="000000"/>
                <w:sz w:val="22"/>
              </w:rPr>
              <w:t xml:space="preserve"> 70%</w:t>
            </w:r>
            <w:r>
              <w:rPr>
                <w:rFonts w:ascii="wJ8AvtUI+SimSun" w:hAnsi="wJ8AvtUI+SimSun" w:eastAsia="wJ8AvtUI+SimSun"/>
                <w:color w:val="000000"/>
                <w:sz w:val="22"/>
              </w:rPr>
              <w:t>收购违法运</w:t>
            </w:r>
            <w:r>
              <w:rPr>
                <w:rFonts w:ascii="5NwxDFvc+SimSun" w:hAnsi="5NwxDFvc+SimSun" w:eastAsia="5NwxDFvc+SimSun"/>
                <w:color w:val="000000"/>
                <w:sz w:val="22"/>
              </w:rPr>
              <w:t xml:space="preserve"> </w:t>
            </w:r>
            <w:r>
              <w:rPr>
                <w:rFonts w:ascii="wJ8AvtUI+SimSun" w:hAnsi="wJ8AvtUI+SimSun" w:eastAsia="wJ8AvtUI+SimSun"/>
                <w:color w:val="000000"/>
                <w:sz w:val="22"/>
              </w:rPr>
              <w:t>输的除烟叶外的其他烟草专卖品。</w:t>
            </w:r>
            <w:r>
              <w:rPr>
                <w:rFonts w:ascii="5NwxDFvc+SimSun" w:hAnsi="5NwxDFvc+SimSun" w:eastAsia="5NwxDFvc+SimSun"/>
                <w:color w:val="000000"/>
                <w:sz w:val="22"/>
              </w:rPr>
              <w:t xml:space="preserve"> </w:t>
            </w:r>
          </w:p>
        </w:tc>
      </w:tr>
      <w:tr w14:paraId="69CE7DB9">
        <w:tblPrEx>
          <w:tblCellMar>
            <w:top w:w="0" w:type="dxa"/>
            <w:left w:w="108" w:type="dxa"/>
            <w:bottom w:w="0" w:type="dxa"/>
            <w:right w:w="108" w:type="dxa"/>
          </w:tblCellMar>
        </w:tblPrEx>
        <w:trPr>
          <w:trHeight w:val="3192" w:hRule="exact"/>
        </w:trPr>
        <w:tc>
          <w:tcPr>
            <w:tcW w:w="2011" w:type="dxa"/>
            <w:vMerge w:val="continue"/>
            <w:tcBorders>
              <w:top w:val="single" w:color="000000" w:sz="2" w:space="0"/>
              <w:left w:val="single" w:color="000000" w:sz="2" w:space="0"/>
              <w:bottom w:val="single" w:color="000000" w:sz="0" w:space="0"/>
              <w:right w:val="single" w:color="000000" w:sz="0" w:space="0"/>
            </w:tcBorders>
          </w:tcPr>
          <w:p w14:paraId="39936608"/>
        </w:tc>
        <w:tc>
          <w:tcPr>
            <w:tcW w:w="2011" w:type="dxa"/>
            <w:vMerge w:val="continue"/>
            <w:tcBorders>
              <w:top w:val="single" w:color="000000" w:sz="2" w:space="0"/>
              <w:left w:val="single" w:color="000000" w:sz="0" w:space="0"/>
              <w:bottom w:val="single" w:color="000000" w:sz="0" w:space="0"/>
              <w:right w:val="single" w:color="000000" w:sz="0" w:space="0"/>
            </w:tcBorders>
          </w:tcPr>
          <w:p w14:paraId="4E38EF4E"/>
        </w:tc>
        <w:tc>
          <w:tcPr>
            <w:tcW w:w="2011" w:type="dxa"/>
            <w:vMerge w:val="continue"/>
            <w:tcBorders>
              <w:top w:val="single" w:color="000000" w:sz="2" w:space="0"/>
              <w:left w:val="single" w:color="000000" w:sz="0" w:space="0"/>
              <w:bottom w:val="single" w:color="000000" w:sz="0" w:space="0"/>
              <w:right w:val="single" w:color="000000" w:sz="2" w:space="0"/>
            </w:tcBorders>
          </w:tcPr>
          <w:p w14:paraId="23F71BE8"/>
        </w:tc>
        <w:tc>
          <w:tcPr>
            <w:tcW w:w="2011" w:type="dxa"/>
            <w:vMerge w:val="continue"/>
            <w:tcBorders>
              <w:top w:val="single" w:color="000000" w:sz="2" w:space="0"/>
              <w:left w:val="single" w:color="000000" w:sz="2" w:space="0"/>
              <w:bottom w:val="single" w:color="000000" w:sz="0" w:space="0"/>
              <w:right w:val="single" w:color="000000" w:sz="2" w:space="0"/>
            </w:tcBorders>
          </w:tcPr>
          <w:p w14:paraId="0BDA81BE"/>
        </w:tc>
        <w:tc>
          <w:tcPr>
            <w:tcW w:w="602" w:type="dxa"/>
            <w:tcBorders>
              <w:top w:val="single" w:color="000000" w:sz="0" w:space="0"/>
              <w:left w:val="single" w:color="000000" w:sz="2" w:space="0"/>
              <w:bottom w:val="single" w:color="000000" w:sz="0" w:space="0"/>
              <w:right w:val="single" w:color="000000" w:sz="0" w:space="0"/>
            </w:tcBorders>
            <w:tcMar>
              <w:left w:w="0" w:type="dxa"/>
              <w:right w:w="0" w:type="dxa"/>
            </w:tcMar>
          </w:tcPr>
          <w:p w14:paraId="68A19865">
            <w:pPr>
              <w:widowControl/>
              <w:autoSpaceDE w:val="0"/>
              <w:autoSpaceDN w:val="0"/>
              <w:spacing w:before="1308" w:after="0" w:line="222" w:lineRule="exact"/>
              <w:ind w:left="0" w:right="0" w:firstLine="0"/>
              <w:jc w:val="left"/>
              <w:rPr>
                <w:sz w:val="16"/>
                <w:szCs w:val="20"/>
              </w:rPr>
            </w:pPr>
            <w:r>
              <w:rPr>
                <w:rFonts w:ascii="wJ8AvtUI+SimSun" w:hAnsi="wJ8AvtUI+SimSun" w:eastAsia="wJ8AvtUI+SimSun"/>
                <w:color w:val="000000"/>
                <w:sz w:val="18"/>
                <w:szCs w:val="20"/>
              </w:rPr>
              <w:t>（二）</w:t>
            </w:r>
            <w:r>
              <w:rPr>
                <w:rFonts w:ascii="5NwxDFvc+SimSun" w:hAnsi="5NwxDFvc+SimSun" w:eastAsia="5NwxDFvc+SimSun"/>
                <w:color w:val="000000"/>
                <w:sz w:val="18"/>
                <w:szCs w:val="20"/>
              </w:rPr>
              <w:t xml:space="preserve"> </w:t>
            </w:r>
          </w:p>
        </w:tc>
        <w:tc>
          <w:tcPr>
            <w:tcW w:w="3374" w:type="dxa"/>
            <w:tcBorders>
              <w:top w:val="single" w:color="000000" w:sz="0" w:space="0"/>
              <w:left w:val="single" w:color="000000" w:sz="0" w:space="0"/>
              <w:bottom w:val="single" w:color="000000" w:sz="0" w:space="0"/>
              <w:right w:val="single" w:color="000000" w:sz="2" w:space="0"/>
            </w:tcBorders>
            <w:tcMar>
              <w:left w:w="0" w:type="dxa"/>
              <w:right w:w="0" w:type="dxa"/>
            </w:tcMar>
          </w:tcPr>
          <w:p w14:paraId="0D6C4D30">
            <w:pPr>
              <w:widowControl/>
              <w:autoSpaceDE w:val="0"/>
              <w:autoSpaceDN w:val="0"/>
              <w:spacing w:before="102" w:after="0" w:line="284" w:lineRule="exact"/>
              <w:ind w:left="116" w:right="0" w:firstLine="14"/>
              <w:jc w:val="left"/>
            </w:pPr>
            <w:r>
              <w:rPr>
                <w:rFonts w:ascii="5NwxDFvc+SimSun" w:hAnsi="5NwxDFvc+SimSun" w:eastAsia="5NwxDFvc+SimSun"/>
                <w:color w:val="000000"/>
                <w:sz w:val="22"/>
              </w:rPr>
              <w:t>1.</w:t>
            </w:r>
            <w:r>
              <w:rPr>
                <w:rFonts w:ascii="wJ8AvtUI+SimSun" w:hAnsi="wJ8AvtUI+SimSun" w:eastAsia="wJ8AvtUI+SimSun"/>
                <w:color w:val="000000"/>
                <w:sz w:val="22"/>
              </w:rPr>
              <w:t>违法异地携带的卷烟在一</w:t>
            </w:r>
            <w:r>
              <w:rPr>
                <w:rFonts w:ascii="5NwxDFvc+SimSun" w:hAnsi="5NwxDFvc+SimSun" w:eastAsia="5NwxDFvc+SimSun"/>
                <w:color w:val="000000"/>
                <w:sz w:val="22"/>
              </w:rPr>
              <w:t xml:space="preserve"> </w:t>
            </w:r>
            <w:r>
              <w:rPr>
                <w:rFonts w:ascii="wJ8AvtUI+SimSun" w:hAnsi="wJ8AvtUI+SimSun" w:eastAsia="wJ8AvtUI+SimSun"/>
                <w:color w:val="000000"/>
                <w:sz w:val="22"/>
              </w:rPr>
              <w:t>百五十条以上，低于二百五十条的；</w:t>
            </w:r>
            <w:r>
              <w:rPr>
                <w:rFonts w:ascii="5NwxDFvc+SimSun" w:hAnsi="5NwxDFvc+SimSun" w:eastAsia="5NwxDFvc+SimSun"/>
                <w:color w:val="000000"/>
                <w:sz w:val="22"/>
              </w:rPr>
              <w:t xml:space="preserve"> </w:t>
            </w:r>
          </w:p>
          <w:p w14:paraId="76A95A39">
            <w:pPr>
              <w:widowControl/>
              <w:autoSpaceDE w:val="0"/>
              <w:autoSpaceDN w:val="0"/>
              <w:spacing w:before="32" w:after="0" w:line="284" w:lineRule="exact"/>
              <w:ind w:left="112" w:right="0" w:firstLine="4"/>
              <w:jc w:val="left"/>
            </w:pPr>
            <w:r>
              <w:rPr>
                <w:rFonts w:ascii="5NwxDFvc+SimSun" w:hAnsi="5NwxDFvc+SimSun" w:eastAsia="5NwxDFvc+SimSun"/>
                <w:color w:val="000000"/>
                <w:sz w:val="22"/>
              </w:rPr>
              <w:t>2.</w:t>
            </w:r>
            <w:r>
              <w:rPr>
                <w:rFonts w:ascii="wJ8AvtUI+SimSun" w:hAnsi="wJ8AvtUI+SimSun" w:eastAsia="wJ8AvtUI+SimSun"/>
                <w:color w:val="000000"/>
                <w:sz w:val="22"/>
              </w:rPr>
              <w:t>违法邮寄的卷烟（含雪茄烟）在六条以上，低于十条的；</w:t>
            </w:r>
            <w:r>
              <w:rPr>
                <w:rFonts w:ascii="5NwxDFvc+SimSun" w:hAnsi="5NwxDFvc+SimSun" w:eastAsia="5NwxDFvc+SimSun"/>
                <w:color w:val="000000"/>
                <w:sz w:val="22"/>
              </w:rPr>
              <w:t xml:space="preserve"> </w:t>
            </w:r>
          </w:p>
          <w:p w14:paraId="451851B6">
            <w:pPr>
              <w:widowControl/>
              <w:autoSpaceDE w:val="0"/>
              <w:autoSpaceDN w:val="0"/>
              <w:spacing w:before="34" w:after="0" w:line="284" w:lineRule="exact"/>
              <w:ind w:left="112" w:right="0" w:firstLine="4"/>
              <w:jc w:val="left"/>
            </w:pPr>
            <w:r>
              <w:rPr>
                <w:rFonts w:ascii="5NwxDFvc+SimSun" w:hAnsi="5NwxDFvc+SimSun" w:eastAsia="5NwxDFvc+SimSun"/>
                <w:color w:val="000000"/>
                <w:sz w:val="22"/>
              </w:rPr>
              <w:t>3.</w:t>
            </w:r>
            <w:r>
              <w:rPr>
                <w:rFonts w:ascii="wJ8AvtUI+SimSun" w:hAnsi="wJ8AvtUI+SimSun" w:eastAsia="wJ8AvtUI+SimSun"/>
                <w:color w:val="000000"/>
                <w:sz w:val="22"/>
              </w:rPr>
              <w:t>违法邮寄的烟叶、烟丝在十五公斤以上（二者合寄三十公斤以上），低于二十五公斤的（二者合寄低于五十公斤的）。</w:t>
            </w:r>
            <w:r>
              <w:rPr>
                <w:rFonts w:ascii="5NwxDFvc+SimSun" w:hAnsi="5NwxDFvc+SimSun" w:eastAsia="5NwxDFvc+SimSun"/>
                <w:color w:val="000000"/>
                <w:sz w:val="22"/>
              </w:rPr>
              <w:t xml:space="preserve"> </w:t>
            </w:r>
          </w:p>
        </w:tc>
        <w:tc>
          <w:tcPr>
            <w:tcW w:w="3882" w:type="dxa"/>
            <w:tcBorders>
              <w:top w:val="single" w:color="000000" w:sz="0" w:space="0"/>
              <w:left w:val="single" w:color="000000" w:sz="2" w:space="0"/>
              <w:bottom w:val="single" w:color="000000" w:sz="0" w:space="0"/>
              <w:right w:val="single" w:color="000000" w:sz="0" w:space="0"/>
            </w:tcBorders>
            <w:tcMar>
              <w:left w:w="0" w:type="dxa"/>
              <w:right w:w="0" w:type="dxa"/>
            </w:tcMar>
          </w:tcPr>
          <w:p w14:paraId="2A170B3E">
            <w:pPr>
              <w:widowControl/>
              <w:autoSpaceDE w:val="0"/>
              <w:autoSpaceDN w:val="0"/>
              <w:spacing w:before="518" w:after="0" w:line="286" w:lineRule="exact"/>
              <w:ind w:left="112" w:right="94" w:firstLine="8"/>
              <w:jc w:val="both"/>
            </w:pPr>
            <w:r>
              <w:rPr>
                <w:rFonts w:ascii="wJ8AvtUI+SimSun" w:hAnsi="wJ8AvtUI+SimSun" w:eastAsia="wJ8AvtUI+SimSun"/>
                <w:color w:val="000000"/>
                <w:sz w:val="22"/>
              </w:rPr>
              <w:t>处以违法运输的烟草专卖品价值</w:t>
            </w:r>
            <w:r>
              <w:rPr>
                <w:rFonts w:ascii="5NwxDFvc+SimSun" w:hAnsi="5NwxDFvc+SimSun" w:eastAsia="5NwxDFvc+SimSun"/>
                <w:color w:val="000000"/>
                <w:sz w:val="22"/>
              </w:rPr>
              <w:t xml:space="preserve"> 30%</w:t>
            </w:r>
            <w:r>
              <w:rPr>
                <w:rFonts w:ascii="wJ8AvtUI+SimSun" w:hAnsi="wJ8AvtUI+SimSun" w:eastAsia="wJ8AvtUI+SimSun"/>
                <w:color w:val="000000"/>
                <w:sz w:val="22"/>
              </w:rPr>
              <w:t>以上</w:t>
            </w:r>
            <w:r>
              <w:rPr>
                <w:rFonts w:ascii="5NwxDFvc+SimSun" w:hAnsi="5NwxDFvc+SimSun" w:eastAsia="5NwxDFvc+SimSun"/>
                <w:color w:val="000000"/>
                <w:sz w:val="22"/>
              </w:rPr>
              <w:t xml:space="preserve"> </w:t>
            </w:r>
            <w:r>
              <w:rPr>
                <w:rFonts w:ascii="wJ8AvtUI+SimSun" w:hAnsi="wJ8AvtUI+SimSun" w:eastAsia="wJ8AvtUI+SimSun"/>
                <w:color w:val="000000"/>
                <w:sz w:val="22"/>
              </w:rPr>
              <w:t>低于</w:t>
            </w:r>
            <w:r>
              <w:rPr>
                <w:rFonts w:ascii="5NwxDFvc+SimSun" w:hAnsi="5NwxDFvc+SimSun" w:eastAsia="5NwxDFvc+SimSun"/>
                <w:color w:val="000000"/>
                <w:sz w:val="22"/>
              </w:rPr>
              <w:t xml:space="preserve"> 40%</w:t>
            </w:r>
            <w:r>
              <w:rPr>
                <w:rFonts w:ascii="wJ8AvtUI+SimSun" w:hAnsi="wJ8AvtUI+SimSun" w:eastAsia="wJ8AvtUI+SimSun"/>
                <w:color w:val="000000"/>
                <w:sz w:val="22"/>
              </w:rPr>
              <w:t>的罚款，可以按照查获地省级烟草专卖行政主管部门出具的上年度烟叶平均收购价格的</w:t>
            </w:r>
            <w:r>
              <w:rPr>
                <w:rFonts w:ascii="5NwxDFvc+SimSun" w:hAnsi="5NwxDFvc+SimSun" w:eastAsia="5NwxDFvc+SimSun"/>
                <w:color w:val="000000"/>
                <w:sz w:val="22"/>
              </w:rPr>
              <w:t xml:space="preserve"> 70%</w:t>
            </w:r>
            <w:r>
              <w:rPr>
                <w:rFonts w:ascii="wJ8AvtUI+SimSun" w:hAnsi="wJ8AvtUI+SimSun" w:eastAsia="wJ8AvtUI+SimSun"/>
                <w:color w:val="000000"/>
                <w:sz w:val="22"/>
              </w:rPr>
              <w:t>收购违法运输的烟叶，按照市场批发价格的</w:t>
            </w:r>
            <w:r>
              <w:rPr>
                <w:rFonts w:ascii="5NwxDFvc+SimSun" w:hAnsi="5NwxDFvc+SimSun" w:eastAsia="5NwxDFvc+SimSun"/>
                <w:color w:val="000000"/>
                <w:sz w:val="22"/>
              </w:rPr>
              <w:t xml:space="preserve"> 70%</w:t>
            </w:r>
            <w:r>
              <w:rPr>
                <w:rFonts w:ascii="wJ8AvtUI+SimSun" w:hAnsi="wJ8AvtUI+SimSun" w:eastAsia="wJ8AvtUI+SimSun"/>
                <w:color w:val="000000"/>
                <w:sz w:val="22"/>
              </w:rPr>
              <w:t>收购违法运</w:t>
            </w:r>
            <w:r>
              <w:rPr>
                <w:rFonts w:ascii="5NwxDFvc+SimSun" w:hAnsi="5NwxDFvc+SimSun" w:eastAsia="5NwxDFvc+SimSun"/>
                <w:color w:val="000000"/>
                <w:sz w:val="22"/>
              </w:rPr>
              <w:t xml:space="preserve"> </w:t>
            </w:r>
            <w:r>
              <w:rPr>
                <w:rFonts w:ascii="wJ8AvtUI+SimSun" w:hAnsi="wJ8AvtUI+SimSun" w:eastAsia="wJ8AvtUI+SimSun"/>
                <w:color w:val="000000"/>
                <w:sz w:val="22"/>
              </w:rPr>
              <w:t>输的除烟叶外的其他烟草专卖品。</w:t>
            </w:r>
            <w:r>
              <w:rPr>
                <w:rFonts w:ascii="5NwxDFvc+SimSun" w:hAnsi="5NwxDFvc+SimSun" w:eastAsia="5NwxDFvc+SimSun"/>
                <w:color w:val="000000"/>
                <w:sz w:val="22"/>
              </w:rPr>
              <w:t xml:space="preserve"> </w:t>
            </w:r>
          </w:p>
        </w:tc>
      </w:tr>
    </w:tbl>
    <w:p w14:paraId="3D327C3F">
      <w:pPr>
        <w:widowControl/>
        <w:autoSpaceDE w:val="0"/>
        <w:autoSpaceDN w:val="0"/>
        <w:spacing w:before="0" w:after="0" w:line="14" w:lineRule="exact"/>
        <w:ind w:left="0" w:right="0"/>
      </w:pPr>
    </w:p>
    <w:p w14:paraId="3E5F801D">
      <w:pPr>
        <w:sectPr>
          <w:pgSz w:w="16838" w:h="11906"/>
          <w:pgMar w:top="708" w:right="1440" w:bottom="1044" w:left="1324" w:header="720" w:footer="720" w:gutter="0"/>
          <w:cols w:equalWidth="0" w:num="1">
            <w:col w:w="14073"/>
          </w:cols>
          <w:docGrid w:linePitch="360" w:charSpace="0"/>
        </w:sectPr>
      </w:pPr>
    </w:p>
    <w:p w14:paraId="528B179A">
      <w:pPr>
        <w:widowControl/>
        <w:autoSpaceDE w:val="0"/>
        <w:autoSpaceDN w:val="0"/>
        <w:spacing w:before="608" w:after="0" w:line="220" w:lineRule="exact"/>
        <w:ind w:left="0" w:right="0"/>
      </w:pPr>
    </w:p>
    <w:tbl>
      <w:tblPr>
        <w:tblStyle w:val="2"/>
        <w:tblW w:w="0" w:type="auto"/>
        <w:tblInd w:w="1" w:type="dxa"/>
        <w:tblLayout w:type="fixed"/>
        <w:tblCellMar>
          <w:top w:w="0" w:type="dxa"/>
          <w:left w:w="108" w:type="dxa"/>
          <w:bottom w:w="0" w:type="dxa"/>
          <w:right w:w="108" w:type="dxa"/>
        </w:tblCellMar>
      </w:tblPr>
      <w:tblGrid>
        <w:gridCol w:w="708"/>
        <w:gridCol w:w="1792"/>
        <w:gridCol w:w="1852"/>
        <w:gridCol w:w="1838"/>
        <w:gridCol w:w="772"/>
        <w:gridCol w:w="2982"/>
        <w:gridCol w:w="4104"/>
      </w:tblGrid>
      <w:tr w14:paraId="53CC3C43">
        <w:tblPrEx>
          <w:tblCellMar>
            <w:top w:w="0" w:type="dxa"/>
            <w:left w:w="108" w:type="dxa"/>
            <w:bottom w:w="0" w:type="dxa"/>
            <w:right w:w="108" w:type="dxa"/>
          </w:tblCellMar>
        </w:tblPrEx>
        <w:trPr>
          <w:trHeight w:val="2196" w:hRule="exact"/>
        </w:trPr>
        <w:tc>
          <w:tcPr>
            <w:tcW w:w="708" w:type="dxa"/>
            <w:tcBorders>
              <w:left w:val="single" w:color="000000" w:sz="2" w:space="0"/>
              <w:bottom w:val="single" w:color="000000" w:sz="0" w:space="0"/>
              <w:right w:val="single" w:color="000000" w:sz="2" w:space="0"/>
            </w:tcBorders>
            <w:tcMar>
              <w:left w:w="0" w:type="dxa"/>
              <w:right w:w="0" w:type="dxa"/>
            </w:tcMar>
          </w:tcPr>
          <w:p w14:paraId="2378FEFC"/>
        </w:tc>
        <w:tc>
          <w:tcPr>
            <w:tcW w:w="1792" w:type="dxa"/>
            <w:tcBorders>
              <w:left w:val="single" w:color="000000" w:sz="2" w:space="0"/>
              <w:bottom w:val="single" w:color="000000" w:sz="0" w:space="0"/>
              <w:right w:val="single" w:color="000000" w:sz="0" w:space="0"/>
            </w:tcBorders>
            <w:tcMar>
              <w:left w:w="0" w:type="dxa"/>
              <w:right w:w="0" w:type="dxa"/>
            </w:tcMar>
          </w:tcPr>
          <w:p w14:paraId="6146DD03"/>
        </w:tc>
        <w:tc>
          <w:tcPr>
            <w:tcW w:w="1852" w:type="dxa"/>
            <w:tcBorders>
              <w:left w:val="single" w:color="000000" w:sz="0" w:space="0"/>
              <w:bottom w:val="single" w:color="000000" w:sz="0" w:space="0"/>
              <w:right w:val="single" w:color="000000" w:sz="2" w:space="0"/>
            </w:tcBorders>
            <w:tcMar>
              <w:left w:w="0" w:type="dxa"/>
              <w:right w:w="0" w:type="dxa"/>
            </w:tcMar>
          </w:tcPr>
          <w:p w14:paraId="3F936135"/>
        </w:tc>
        <w:tc>
          <w:tcPr>
            <w:tcW w:w="1838" w:type="dxa"/>
            <w:tcBorders>
              <w:left w:val="single" w:color="000000" w:sz="2" w:space="0"/>
              <w:bottom w:val="single" w:color="000000" w:sz="0" w:space="0"/>
              <w:right w:val="single" w:color="000000" w:sz="2" w:space="0"/>
            </w:tcBorders>
            <w:tcMar>
              <w:left w:w="0" w:type="dxa"/>
              <w:right w:w="0" w:type="dxa"/>
            </w:tcMar>
          </w:tcPr>
          <w:p w14:paraId="6EE9C404"/>
        </w:tc>
        <w:tc>
          <w:tcPr>
            <w:tcW w:w="772" w:type="dxa"/>
            <w:tcBorders>
              <w:top w:val="single" w:color="000000" w:sz="2" w:space="0"/>
              <w:left w:val="single" w:color="000000" w:sz="2" w:space="0"/>
              <w:bottom w:val="single" w:color="000000" w:sz="0" w:space="0"/>
              <w:right w:val="single" w:color="000000" w:sz="0" w:space="0"/>
            </w:tcBorders>
            <w:tcMar>
              <w:left w:w="0" w:type="dxa"/>
              <w:right w:w="0" w:type="dxa"/>
            </w:tcMar>
          </w:tcPr>
          <w:p w14:paraId="6686F1D7">
            <w:pPr>
              <w:widowControl/>
              <w:autoSpaceDE w:val="0"/>
              <w:autoSpaceDN w:val="0"/>
              <w:spacing w:before="1306" w:after="0" w:line="220" w:lineRule="exact"/>
              <w:ind w:left="146" w:right="0" w:firstLine="0"/>
              <w:jc w:val="left"/>
              <w:rPr>
                <w:sz w:val="18"/>
                <w:szCs w:val="21"/>
              </w:rPr>
            </w:pPr>
            <w:r>
              <w:rPr>
                <w:rFonts w:ascii="wJ8AvtUI+SimSun" w:hAnsi="wJ8AvtUI+SimSun" w:eastAsia="wJ8AvtUI+SimSun"/>
                <w:color w:val="000000"/>
                <w:sz w:val="20"/>
                <w:szCs w:val="21"/>
              </w:rPr>
              <w:t>（三）</w:t>
            </w:r>
            <w:r>
              <w:rPr>
                <w:rFonts w:ascii="5NwxDFvc+SimSun" w:hAnsi="5NwxDFvc+SimSun" w:eastAsia="5NwxDFvc+SimSun"/>
                <w:color w:val="000000"/>
                <w:sz w:val="20"/>
                <w:szCs w:val="21"/>
              </w:rPr>
              <w:t xml:space="preserve"> </w:t>
            </w:r>
          </w:p>
        </w:tc>
        <w:tc>
          <w:tcPr>
            <w:tcW w:w="2982" w:type="dxa"/>
            <w:tcBorders>
              <w:top w:val="single" w:color="000000" w:sz="2" w:space="0"/>
              <w:left w:val="single" w:color="000000" w:sz="0" w:space="0"/>
              <w:bottom w:val="single" w:color="000000" w:sz="0" w:space="0"/>
              <w:right w:val="single" w:color="000000" w:sz="2" w:space="0"/>
            </w:tcBorders>
            <w:tcMar>
              <w:left w:w="0" w:type="dxa"/>
              <w:right w:w="0" w:type="dxa"/>
            </w:tcMar>
          </w:tcPr>
          <w:p w14:paraId="2B82B525">
            <w:pPr>
              <w:widowControl/>
              <w:autoSpaceDE w:val="0"/>
              <w:autoSpaceDN w:val="0"/>
              <w:spacing w:before="98" w:after="0" w:line="282" w:lineRule="exact"/>
              <w:ind w:left="120" w:right="0" w:firstLine="10"/>
              <w:jc w:val="left"/>
            </w:pPr>
            <w:r>
              <w:rPr>
                <w:rFonts w:ascii="5NwxDFvc+SimSun" w:hAnsi="5NwxDFvc+SimSun" w:eastAsia="5NwxDFvc+SimSun"/>
                <w:color w:val="000000"/>
                <w:sz w:val="22"/>
              </w:rPr>
              <w:t>1.</w:t>
            </w:r>
            <w:r>
              <w:rPr>
                <w:rFonts w:ascii="wJ8AvtUI+SimSun" w:hAnsi="wJ8AvtUI+SimSun" w:eastAsia="wJ8AvtUI+SimSun"/>
                <w:color w:val="000000"/>
                <w:sz w:val="22"/>
              </w:rPr>
              <w:t>违法异地携带的卷烟在二</w:t>
            </w:r>
            <w:r>
              <w:rPr>
                <w:rFonts w:ascii="5NwxDFvc+SimSun" w:hAnsi="5NwxDFvc+SimSun" w:eastAsia="5NwxDFvc+SimSun"/>
                <w:color w:val="000000"/>
                <w:sz w:val="22"/>
              </w:rPr>
              <w:t xml:space="preserve"> </w:t>
            </w:r>
            <w:r>
              <w:rPr>
                <w:rFonts w:ascii="wJ8AvtUI+SimSun" w:hAnsi="wJ8AvtUI+SimSun" w:eastAsia="wJ8AvtUI+SimSun"/>
                <w:color w:val="000000"/>
                <w:sz w:val="22"/>
              </w:rPr>
              <w:t>百五十条以上的；</w:t>
            </w:r>
            <w:r>
              <w:rPr>
                <w:rFonts w:ascii="5NwxDFvc+SimSun" w:hAnsi="5NwxDFvc+SimSun" w:eastAsia="5NwxDFvc+SimSun"/>
                <w:color w:val="000000"/>
                <w:sz w:val="22"/>
              </w:rPr>
              <w:t xml:space="preserve"> </w:t>
            </w:r>
          </w:p>
          <w:p w14:paraId="62ABCE0B">
            <w:pPr>
              <w:widowControl/>
              <w:autoSpaceDE w:val="0"/>
              <w:autoSpaceDN w:val="0"/>
              <w:spacing w:before="34" w:after="0" w:line="284" w:lineRule="exact"/>
              <w:ind w:left="114" w:right="0" w:firstLine="2"/>
              <w:jc w:val="left"/>
            </w:pPr>
            <w:r>
              <w:rPr>
                <w:rFonts w:ascii="5NwxDFvc+SimSun" w:hAnsi="5NwxDFvc+SimSun" w:eastAsia="5NwxDFvc+SimSun"/>
                <w:color w:val="000000"/>
                <w:sz w:val="22"/>
              </w:rPr>
              <w:t>2.</w:t>
            </w:r>
            <w:r>
              <w:rPr>
                <w:rFonts w:ascii="wJ8AvtUI+SimSun" w:hAnsi="wJ8AvtUI+SimSun" w:eastAsia="wJ8AvtUI+SimSun"/>
                <w:color w:val="000000"/>
                <w:sz w:val="22"/>
              </w:rPr>
              <w:t>违法邮寄的卷烟（含雪茄</w:t>
            </w:r>
            <w:r>
              <w:rPr>
                <w:rFonts w:ascii="5NwxDFvc+SimSun" w:hAnsi="5NwxDFvc+SimSun" w:eastAsia="5NwxDFvc+SimSun"/>
                <w:color w:val="000000"/>
                <w:sz w:val="22"/>
              </w:rPr>
              <w:t xml:space="preserve"> </w:t>
            </w:r>
            <w:r>
              <w:rPr>
                <w:rFonts w:ascii="wJ8AvtUI+SimSun" w:hAnsi="wJ8AvtUI+SimSun" w:eastAsia="wJ8AvtUI+SimSun"/>
                <w:color w:val="000000"/>
                <w:sz w:val="22"/>
              </w:rPr>
              <w:t>烟）在十条以上的；</w:t>
            </w:r>
            <w:r>
              <w:rPr>
                <w:rFonts w:ascii="5NwxDFvc+SimSun" w:hAnsi="5NwxDFvc+SimSun" w:eastAsia="5NwxDFvc+SimSun"/>
                <w:color w:val="000000"/>
                <w:sz w:val="22"/>
              </w:rPr>
              <w:t xml:space="preserve"> </w:t>
            </w:r>
          </w:p>
          <w:p w14:paraId="3D0E4857">
            <w:pPr>
              <w:widowControl/>
              <w:autoSpaceDE w:val="0"/>
              <w:autoSpaceDN w:val="0"/>
              <w:spacing w:before="38" w:after="0" w:line="284" w:lineRule="exact"/>
              <w:ind w:left="114" w:right="0" w:firstLine="4"/>
              <w:jc w:val="both"/>
            </w:pPr>
            <w:r>
              <w:rPr>
                <w:rFonts w:ascii="5NwxDFvc+SimSun" w:hAnsi="5NwxDFvc+SimSun" w:eastAsia="5NwxDFvc+SimSun"/>
                <w:color w:val="000000"/>
                <w:sz w:val="22"/>
              </w:rPr>
              <w:t>3.</w:t>
            </w:r>
            <w:r>
              <w:rPr>
                <w:rFonts w:ascii="wJ8AvtUI+SimSun" w:hAnsi="wJ8AvtUI+SimSun" w:eastAsia="wJ8AvtUI+SimSun"/>
                <w:color w:val="000000"/>
                <w:sz w:val="22"/>
              </w:rPr>
              <w:t>违法邮寄的烟叶、烟丝在二</w:t>
            </w:r>
            <w:r>
              <w:rPr>
                <w:rFonts w:ascii="5NwxDFvc+SimSun" w:hAnsi="5NwxDFvc+SimSun" w:eastAsia="5NwxDFvc+SimSun"/>
                <w:color w:val="000000"/>
                <w:sz w:val="22"/>
              </w:rPr>
              <w:t xml:space="preserve"> </w:t>
            </w:r>
            <w:r>
              <w:rPr>
                <w:rFonts w:ascii="wJ8AvtUI+SimSun" w:hAnsi="wJ8AvtUI+SimSun" w:eastAsia="wJ8AvtUI+SimSun"/>
                <w:color w:val="000000"/>
                <w:sz w:val="22"/>
              </w:rPr>
              <w:t>十五公斤以上的（二者合寄在</w:t>
            </w:r>
            <w:r>
              <w:rPr>
                <w:rFonts w:ascii="5NwxDFvc+SimSun" w:hAnsi="5NwxDFvc+SimSun" w:eastAsia="5NwxDFvc+SimSun"/>
                <w:color w:val="000000"/>
                <w:sz w:val="22"/>
              </w:rPr>
              <w:t xml:space="preserve"> </w:t>
            </w:r>
            <w:r>
              <w:rPr>
                <w:rFonts w:ascii="wJ8AvtUI+SimSun" w:hAnsi="wJ8AvtUI+SimSun" w:eastAsia="wJ8AvtUI+SimSun"/>
                <w:color w:val="000000"/>
                <w:sz w:val="22"/>
              </w:rPr>
              <w:t>五十公斤以上的）。</w:t>
            </w:r>
            <w:r>
              <w:rPr>
                <w:rFonts w:ascii="5NwxDFvc+SimSun" w:hAnsi="5NwxDFvc+SimSun" w:eastAsia="5NwxDFvc+SimSun"/>
                <w:color w:val="000000"/>
                <w:sz w:val="22"/>
              </w:rPr>
              <w:t xml:space="preserve"> </w:t>
            </w:r>
          </w:p>
        </w:tc>
        <w:tc>
          <w:tcPr>
            <w:tcW w:w="4104" w:type="dxa"/>
            <w:tcBorders>
              <w:top w:val="single" w:color="000000" w:sz="2" w:space="0"/>
              <w:left w:val="single" w:color="000000" w:sz="2" w:space="0"/>
              <w:bottom w:val="single" w:color="000000" w:sz="0" w:space="0"/>
              <w:right w:val="single" w:color="000000" w:sz="0" w:space="0"/>
            </w:tcBorders>
            <w:tcMar>
              <w:left w:w="0" w:type="dxa"/>
              <w:right w:w="0" w:type="dxa"/>
            </w:tcMar>
          </w:tcPr>
          <w:p w14:paraId="080B5140">
            <w:pPr>
              <w:widowControl/>
              <w:autoSpaceDE w:val="0"/>
              <w:autoSpaceDN w:val="0"/>
              <w:spacing w:before="276" w:after="0" w:line="286" w:lineRule="exact"/>
              <w:ind w:left="110" w:right="68" w:firstLine="8"/>
              <w:jc w:val="both"/>
            </w:pPr>
            <w:r>
              <w:rPr>
                <w:rFonts w:ascii="wJ8AvtUI+SimSun" w:hAnsi="wJ8AvtUI+SimSun" w:eastAsia="wJ8AvtUI+SimSun"/>
                <w:color w:val="000000"/>
                <w:sz w:val="22"/>
              </w:rPr>
              <w:t>处以违法运输的烟草专卖品价值</w:t>
            </w:r>
            <w:r>
              <w:rPr>
                <w:rFonts w:ascii="5NwxDFvc+SimSun" w:hAnsi="5NwxDFvc+SimSun" w:eastAsia="5NwxDFvc+SimSun"/>
                <w:color w:val="000000"/>
                <w:sz w:val="22"/>
              </w:rPr>
              <w:t>40%</w:t>
            </w:r>
            <w:r>
              <w:rPr>
                <w:rFonts w:ascii="wJ8AvtUI+SimSun" w:hAnsi="wJ8AvtUI+SimSun" w:eastAsia="wJ8AvtUI+SimSun"/>
                <w:color w:val="000000"/>
                <w:sz w:val="22"/>
              </w:rPr>
              <w:t>以上</w:t>
            </w:r>
            <w:r>
              <w:rPr>
                <w:rFonts w:ascii="5NwxDFvc+SimSun" w:hAnsi="5NwxDFvc+SimSun" w:eastAsia="5NwxDFvc+SimSun"/>
                <w:color w:val="000000"/>
                <w:sz w:val="22"/>
              </w:rPr>
              <w:t xml:space="preserve"> 50%</w:t>
            </w:r>
            <w:r>
              <w:rPr>
                <w:rFonts w:ascii="wJ8AvtUI+SimSun" w:hAnsi="wJ8AvtUI+SimSun" w:eastAsia="wJ8AvtUI+SimSun"/>
                <w:color w:val="000000"/>
                <w:sz w:val="22"/>
              </w:rPr>
              <w:t>以下的罚款，可以按照查获地省级烟</w:t>
            </w:r>
            <w:r>
              <w:rPr>
                <w:rFonts w:ascii="5NwxDFvc+SimSun" w:hAnsi="5NwxDFvc+SimSun" w:eastAsia="5NwxDFvc+SimSun"/>
                <w:color w:val="000000"/>
                <w:sz w:val="22"/>
              </w:rPr>
              <w:t xml:space="preserve"> </w:t>
            </w:r>
            <w:r>
              <w:rPr>
                <w:rFonts w:ascii="wJ8AvtUI+SimSun" w:hAnsi="wJ8AvtUI+SimSun" w:eastAsia="wJ8AvtUI+SimSun"/>
                <w:color w:val="000000"/>
                <w:sz w:val="22"/>
              </w:rPr>
              <w:t>草专卖行政主管部门出具的上年度烟叶</w:t>
            </w:r>
            <w:r>
              <w:rPr>
                <w:rFonts w:ascii="5NwxDFvc+SimSun" w:hAnsi="5NwxDFvc+SimSun" w:eastAsia="5NwxDFvc+SimSun"/>
                <w:color w:val="000000"/>
                <w:sz w:val="22"/>
              </w:rPr>
              <w:t xml:space="preserve">  </w:t>
            </w:r>
            <w:r>
              <w:rPr>
                <w:rFonts w:ascii="wJ8AvtUI+SimSun" w:hAnsi="wJ8AvtUI+SimSun" w:eastAsia="wJ8AvtUI+SimSun"/>
                <w:color w:val="000000"/>
                <w:sz w:val="22"/>
              </w:rPr>
              <w:t>平均收购价格的</w:t>
            </w:r>
            <w:r>
              <w:rPr>
                <w:rFonts w:ascii="5NwxDFvc+SimSun" w:hAnsi="5NwxDFvc+SimSun" w:eastAsia="5NwxDFvc+SimSun"/>
                <w:color w:val="000000"/>
                <w:sz w:val="22"/>
              </w:rPr>
              <w:t xml:space="preserve"> 70%</w:t>
            </w:r>
            <w:r>
              <w:rPr>
                <w:rFonts w:ascii="wJ8AvtUI+SimSun" w:hAnsi="wJ8AvtUI+SimSun" w:eastAsia="wJ8AvtUI+SimSun"/>
                <w:color w:val="000000"/>
                <w:sz w:val="22"/>
              </w:rPr>
              <w:t>收购违法运输的烟</w:t>
            </w:r>
            <w:r>
              <w:rPr>
                <w:rFonts w:ascii="5NwxDFvc+SimSun" w:hAnsi="5NwxDFvc+SimSun" w:eastAsia="5NwxDFvc+SimSun"/>
                <w:color w:val="000000"/>
                <w:sz w:val="22"/>
              </w:rPr>
              <w:t xml:space="preserve">  </w:t>
            </w:r>
            <w:r>
              <w:rPr>
                <w:rFonts w:ascii="wJ8AvtUI+SimSun" w:hAnsi="wJ8AvtUI+SimSun" w:eastAsia="wJ8AvtUI+SimSun"/>
                <w:color w:val="000000"/>
                <w:sz w:val="22"/>
              </w:rPr>
              <w:t>叶，按照市场批发价格的</w:t>
            </w:r>
            <w:r>
              <w:rPr>
                <w:rFonts w:ascii="5NwxDFvc+SimSun" w:hAnsi="5NwxDFvc+SimSun" w:eastAsia="5NwxDFvc+SimSun"/>
                <w:color w:val="000000"/>
                <w:sz w:val="22"/>
              </w:rPr>
              <w:t xml:space="preserve"> 70%</w:t>
            </w:r>
            <w:r>
              <w:rPr>
                <w:rFonts w:ascii="wJ8AvtUI+SimSun" w:hAnsi="wJ8AvtUI+SimSun" w:eastAsia="wJ8AvtUI+SimSun"/>
                <w:color w:val="000000"/>
                <w:sz w:val="22"/>
              </w:rPr>
              <w:t>收购违法运</w:t>
            </w:r>
            <w:r>
              <w:rPr>
                <w:rFonts w:ascii="5NwxDFvc+SimSun" w:hAnsi="5NwxDFvc+SimSun" w:eastAsia="5NwxDFvc+SimSun"/>
                <w:color w:val="000000"/>
                <w:sz w:val="22"/>
              </w:rPr>
              <w:t xml:space="preserve"> </w:t>
            </w:r>
            <w:r>
              <w:rPr>
                <w:rFonts w:ascii="wJ8AvtUI+SimSun" w:hAnsi="wJ8AvtUI+SimSun" w:eastAsia="wJ8AvtUI+SimSun"/>
                <w:color w:val="000000"/>
                <w:sz w:val="22"/>
              </w:rPr>
              <w:t>输的除烟叶外的其他烟草专卖品。</w:t>
            </w:r>
            <w:r>
              <w:rPr>
                <w:rFonts w:ascii="5NwxDFvc+SimSun" w:hAnsi="5NwxDFvc+SimSun" w:eastAsia="5NwxDFvc+SimSun"/>
                <w:color w:val="000000"/>
                <w:sz w:val="22"/>
              </w:rPr>
              <w:t xml:space="preserve"> </w:t>
            </w:r>
          </w:p>
        </w:tc>
      </w:tr>
      <w:tr w14:paraId="140B932D">
        <w:tblPrEx>
          <w:tblCellMar>
            <w:top w:w="0" w:type="dxa"/>
            <w:left w:w="108" w:type="dxa"/>
            <w:bottom w:w="0" w:type="dxa"/>
            <w:right w:w="108" w:type="dxa"/>
          </w:tblCellMar>
        </w:tblPrEx>
        <w:trPr>
          <w:trHeight w:val="1270" w:hRule="exact"/>
        </w:trPr>
        <w:tc>
          <w:tcPr>
            <w:tcW w:w="708" w:type="dxa"/>
            <w:vMerge w:val="restart"/>
            <w:tcBorders>
              <w:top w:val="single" w:color="000000" w:sz="0" w:space="0"/>
              <w:left w:val="single" w:color="000000" w:sz="2" w:space="0"/>
              <w:bottom w:val="single" w:color="000000" w:sz="0" w:space="0"/>
              <w:right w:val="single" w:color="000000" w:sz="2" w:space="0"/>
            </w:tcBorders>
            <w:tcMar>
              <w:left w:w="0" w:type="dxa"/>
              <w:right w:w="0" w:type="dxa"/>
            </w:tcMar>
          </w:tcPr>
          <w:p w14:paraId="39D1850C">
            <w:pPr>
              <w:widowControl/>
              <w:autoSpaceDE w:val="0"/>
              <w:autoSpaceDN w:val="0"/>
              <w:spacing w:before="1794" w:after="0" w:line="220" w:lineRule="exact"/>
              <w:ind w:left="306" w:right="0" w:firstLine="0"/>
              <w:jc w:val="left"/>
            </w:pPr>
            <w:r>
              <w:rPr>
                <w:rFonts w:ascii="5NwxDFvc+SimSun" w:hAnsi="5NwxDFvc+SimSun" w:eastAsia="5NwxDFvc+SimSun"/>
                <w:color w:val="000000"/>
                <w:sz w:val="22"/>
              </w:rPr>
              <w:t xml:space="preserve">5 </w:t>
            </w:r>
          </w:p>
        </w:tc>
        <w:tc>
          <w:tcPr>
            <w:tcW w:w="1792" w:type="dxa"/>
            <w:vMerge w:val="restart"/>
            <w:tcBorders>
              <w:top w:val="single" w:color="000000" w:sz="0" w:space="0"/>
              <w:left w:val="single" w:color="000000" w:sz="2" w:space="0"/>
              <w:bottom w:val="single" w:color="000000" w:sz="0" w:space="0"/>
              <w:right w:val="single" w:color="000000" w:sz="0" w:space="0"/>
            </w:tcBorders>
            <w:tcMar>
              <w:left w:w="0" w:type="dxa"/>
              <w:right w:w="0" w:type="dxa"/>
            </w:tcMar>
          </w:tcPr>
          <w:p w14:paraId="35E1A233">
            <w:pPr>
              <w:widowControl/>
              <w:autoSpaceDE w:val="0"/>
              <w:autoSpaceDN w:val="0"/>
              <w:spacing w:before="1242" w:after="0" w:line="286" w:lineRule="exact"/>
              <w:ind w:left="110" w:right="32" w:firstLine="0"/>
              <w:jc w:val="both"/>
            </w:pPr>
            <w:r>
              <w:rPr>
                <w:rFonts w:ascii="wJ8AvtUI+SimSun" w:hAnsi="wJ8AvtUI+SimSun" w:eastAsia="wJ8AvtUI+SimSun"/>
                <w:color w:val="000000"/>
                <w:sz w:val="22"/>
              </w:rPr>
              <w:t>无烟草专卖生产</w:t>
            </w:r>
            <w:r>
              <w:rPr>
                <w:rFonts w:ascii="5NwxDFvc+SimSun" w:hAnsi="5NwxDFvc+SimSun" w:eastAsia="5NwxDFvc+SimSun"/>
                <w:color w:val="000000"/>
                <w:sz w:val="22"/>
              </w:rPr>
              <w:t xml:space="preserve"> </w:t>
            </w:r>
            <w:r>
              <w:rPr>
                <w:rFonts w:ascii="wJ8AvtUI+SimSun" w:hAnsi="wJ8AvtUI+SimSun" w:eastAsia="wJ8AvtUI+SimSun"/>
                <w:color w:val="000000"/>
                <w:sz w:val="22"/>
              </w:rPr>
              <w:t>企业许可证生产</w:t>
            </w:r>
            <w:r>
              <w:rPr>
                <w:rFonts w:ascii="5NwxDFvc+SimSun" w:hAnsi="5NwxDFvc+SimSun" w:eastAsia="5NwxDFvc+SimSun"/>
                <w:color w:val="000000"/>
                <w:sz w:val="22"/>
              </w:rPr>
              <w:t xml:space="preserve"> </w:t>
            </w:r>
            <w:r>
              <w:rPr>
                <w:rFonts w:ascii="wJ8AvtUI+SimSun" w:hAnsi="wJ8AvtUI+SimSun" w:eastAsia="wJ8AvtUI+SimSun"/>
                <w:color w:val="000000"/>
                <w:sz w:val="22"/>
              </w:rPr>
              <w:t>烟草制品</w:t>
            </w:r>
            <w:r>
              <w:rPr>
                <w:rFonts w:ascii="5NwxDFvc+SimSun" w:hAnsi="5NwxDFvc+SimSun" w:eastAsia="5NwxDFvc+SimSun"/>
                <w:color w:val="000000"/>
                <w:sz w:val="22"/>
              </w:rPr>
              <w:t xml:space="preserve"> </w:t>
            </w:r>
          </w:p>
        </w:tc>
        <w:tc>
          <w:tcPr>
            <w:tcW w:w="1852" w:type="dxa"/>
            <w:vMerge w:val="restart"/>
            <w:tcBorders>
              <w:top w:val="single" w:color="000000" w:sz="0" w:space="0"/>
              <w:left w:val="single" w:color="000000" w:sz="0" w:space="0"/>
              <w:bottom w:val="single" w:color="000000" w:sz="0" w:space="0"/>
              <w:right w:val="single" w:color="000000" w:sz="2" w:space="0"/>
            </w:tcBorders>
            <w:tcMar>
              <w:left w:w="0" w:type="dxa"/>
              <w:right w:w="0" w:type="dxa"/>
            </w:tcMar>
          </w:tcPr>
          <w:p w14:paraId="72724A80">
            <w:pPr>
              <w:widowControl/>
              <w:autoSpaceDE w:val="0"/>
              <w:autoSpaceDN w:val="0"/>
              <w:spacing w:before="1242" w:after="0" w:line="286" w:lineRule="exact"/>
              <w:ind w:left="114" w:right="0" w:firstLine="0"/>
              <w:jc w:val="left"/>
            </w:pPr>
            <w:r>
              <w:rPr>
                <w:rFonts w:ascii="wJ8AvtUI+SimSun" w:hAnsi="wJ8AvtUI+SimSun" w:eastAsia="wJ8AvtUI+SimSun"/>
                <w:color w:val="000000"/>
                <w:sz w:val="22"/>
              </w:rPr>
              <w:t>《中华人民共和国烟草专卖法》</w:t>
            </w:r>
            <w:r>
              <w:rPr>
                <w:rFonts w:ascii="5NwxDFvc+SimSun" w:hAnsi="5NwxDFvc+SimSun" w:eastAsia="5NwxDFvc+SimSun"/>
                <w:color w:val="000000"/>
                <w:sz w:val="22"/>
              </w:rPr>
              <w:t xml:space="preserve"> </w:t>
            </w:r>
            <w:r>
              <w:rPr>
                <w:rFonts w:ascii="wJ8AvtUI+SimSun" w:hAnsi="wJ8AvtUI+SimSun" w:eastAsia="wJ8AvtUI+SimSun"/>
                <w:color w:val="000000"/>
                <w:sz w:val="22"/>
              </w:rPr>
              <w:t>第十二条；《烟</w:t>
            </w:r>
            <w:r>
              <w:rPr>
                <w:rFonts w:ascii="5NwxDFvc+SimSun" w:hAnsi="5NwxDFvc+SimSun" w:eastAsia="5NwxDFvc+SimSun"/>
                <w:color w:val="000000"/>
                <w:sz w:val="22"/>
              </w:rPr>
              <w:t xml:space="preserve"> </w:t>
            </w:r>
            <w:r>
              <w:rPr>
                <w:rFonts w:ascii="wJ8AvtUI+SimSun" w:hAnsi="wJ8AvtUI+SimSun" w:eastAsia="wJ8AvtUI+SimSun"/>
                <w:color w:val="000000"/>
                <w:sz w:val="22"/>
              </w:rPr>
              <w:t>草专卖法实施条</w:t>
            </w:r>
            <w:r>
              <w:rPr>
                <w:rFonts w:ascii="5NwxDFvc+SimSun" w:hAnsi="5NwxDFvc+SimSun" w:eastAsia="5NwxDFvc+SimSun"/>
                <w:color w:val="000000"/>
                <w:sz w:val="22"/>
              </w:rPr>
              <w:t xml:space="preserve"> </w:t>
            </w:r>
            <w:r>
              <w:rPr>
                <w:rFonts w:ascii="wJ8AvtUI+SimSun" w:hAnsi="wJ8AvtUI+SimSun" w:eastAsia="wJ8AvtUI+SimSun"/>
                <w:color w:val="000000"/>
                <w:sz w:val="22"/>
              </w:rPr>
              <w:t>例》第十九条。</w:t>
            </w:r>
            <w:r>
              <w:rPr>
                <w:rFonts w:ascii="5NwxDFvc+SimSun" w:hAnsi="5NwxDFvc+SimSun" w:eastAsia="5NwxDFvc+SimSun"/>
                <w:color w:val="000000"/>
                <w:sz w:val="22"/>
              </w:rPr>
              <w:t xml:space="preserve"> </w:t>
            </w:r>
          </w:p>
        </w:tc>
        <w:tc>
          <w:tcPr>
            <w:tcW w:w="1838" w:type="dxa"/>
            <w:vMerge w:val="restart"/>
            <w:tcBorders>
              <w:top w:val="single" w:color="000000" w:sz="0" w:space="0"/>
              <w:left w:val="single" w:color="000000" w:sz="2" w:space="0"/>
              <w:bottom w:val="single" w:color="000000" w:sz="0" w:space="0"/>
              <w:right w:val="single" w:color="000000" w:sz="2" w:space="0"/>
            </w:tcBorders>
            <w:tcMar>
              <w:left w:w="0" w:type="dxa"/>
              <w:right w:w="0" w:type="dxa"/>
            </w:tcMar>
          </w:tcPr>
          <w:p w14:paraId="4B1898AE">
            <w:pPr>
              <w:widowControl/>
              <w:autoSpaceDE w:val="0"/>
              <w:autoSpaceDN w:val="0"/>
              <w:spacing w:before="760" w:after="0" w:line="286" w:lineRule="exact"/>
              <w:ind w:left="108" w:right="0" w:firstLine="0"/>
              <w:jc w:val="left"/>
            </w:pPr>
            <w:r>
              <w:rPr>
                <w:rFonts w:ascii="wJ8AvtUI+SimSun" w:hAnsi="wJ8AvtUI+SimSun" w:eastAsia="wJ8AvtUI+SimSun"/>
                <w:color w:val="000000"/>
                <w:sz w:val="22"/>
              </w:rPr>
              <w:t>《中华人民共和国烟草专卖法》</w:t>
            </w:r>
            <w:r>
              <w:rPr>
                <w:rFonts w:ascii="5NwxDFvc+SimSun" w:hAnsi="5NwxDFvc+SimSun" w:eastAsia="5NwxDFvc+SimSun"/>
                <w:color w:val="000000"/>
                <w:sz w:val="22"/>
              </w:rPr>
              <w:t xml:space="preserve"> </w:t>
            </w:r>
            <w:r>
              <w:rPr>
                <w:rFonts w:ascii="wJ8AvtUI+SimSun" w:hAnsi="wJ8AvtUI+SimSun" w:eastAsia="wJ8AvtUI+SimSun"/>
                <w:color w:val="000000"/>
                <w:sz w:val="22"/>
              </w:rPr>
              <w:t>第三十条第一</w:t>
            </w:r>
            <w:r>
              <w:rPr>
                <w:rFonts w:ascii="5NwxDFvc+SimSun" w:hAnsi="5NwxDFvc+SimSun" w:eastAsia="5NwxDFvc+SimSun"/>
                <w:color w:val="000000"/>
                <w:sz w:val="22"/>
              </w:rPr>
              <w:t xml:space="preserve"> </w:t>
            </w:r>
          </w:p>
          <w:p w14:paraId="4E31E337">
            <w:pPr>
              <w:widowControl/>
              <w:autoSpaceDE w:val="0"/>
              <w:autoSpaceDN w:val="0"/>
              <w:spacing w:before="30" w:after="0" w:line="286" w:lineRule="exact"/>
              <w:ind w:left="108" w:right="0" w:firstLine="0"/>
              <w:jc w:val="both"/>
            </w:pPr>
            <w:r>
              <w:rPr>
                <w:rFonts w:ascii="wJ8AvtUI+SimSun" w:hAnsi="wJ8AvtUI+SimSun" w:eastAsia="wJ8AvtUI+SimSun"/>
                <w:color w:val="000000"/>
                <w:sz w:val="22"/>
              </w:rPr>
              <w:t>款；《烟草专卖</w:t>
            </w:r>
            <w:r>
              <w:rPr>
                <w:rFonts w:ascii="5NwxDFvc+SimSun" w:hAnsi="5NwxDFvc+SimSun" w:eastAsia="5NwxDFvc+SimSun"/>
                <w:color w:val="000000"/>
                <w:sz w:val="22"/>
              </w:rPr>
              <w:t xml:space="preserve"> </w:t>
            </w:r>
            <w:r>
              <w:rPr>
                <w:rFonts w:ascii="wJ8AvtUI+SimSun" w:hAnsi="wJ8AvtUI+SimSun" w:eastAsia="wJ8AvtUI+SimSun"/>
                <w:color w:val="000000"/>
                <w:sz w:val="22"/>
              </w:rPr>
              <w:t>法实施条例》第</w:t>
            </w:r>
            <w:r>
              <w:rPr>
                <w:rFonts w:ascii="5NwxDFvc+SimSun" w:hAnsi="5NwxDFvc+SimSun" w:eastAsia="5NwxDFvc+SimSun"/>
                <w:color w:val="000000"/>
                <w:sz w:val="22"/>
              </w:rPr>
              <w:t xml:space="preserve"> </w:t>
            </w:r>
            <w:r>
              <w:rPr>
                <w:rFonts w:ascii="wJ8AvtUI+SimSun" w:hAnsi="wJ8AvtUI+SimSun" w:eastAsia="wJ8AvtUI+SimSun"/>
                <w:color w:val="000000"/>
                <w:sz w:val="22"/>
              </w:rPr>
              <w:t>五十三条第（一）</w:t>
            </w:r>
            <w:r>
              <w:rPr>
                <w:rFonts w:ascii="5NwxDFvc+SimSun" w:hAnsi="5NwxDFvc+SimSun" w:eastAsia="5NwxDFvc+SimSun"/>
                <w:color w:val="000000"/>
                <w:sz w:val="22"/>
              </w:rPr>
              <w:t xml:space="preserve"> </w:t>
            </w:r>
            <w:r>
              <w:rPr>
                <w:rFonts w:ascii="wJ8AvtUI+SimSun" w:hAnsi="wJ8AvtUI+SimSun" w:eastAsia="wJ8AvtUI+SimSun"/>
                <w:color w:val="000000"/>
                <w:sz w:val="22"/>
              </w:rPr>
              <w:t>项。</w:t>
            </w:r>
            <w:r>
              <w:rPr>
                <w:rFonts w:ascii="5NwxDFvc+SimSun" w:hAnsi="5NwxDFvc+SimSun" w:eastAsia="5NwxDFvc+SimSun"/>
                <w:color w:val="000000"/>
                <w:sz w:val="22"/>
              </w:rPr>
              <w:t xml:space="preserve"> </w:t>
            </w:r>
          </w:p>
        </w:tc>
        <w:tc>
          <w:tcPr>
            <w:tcW w:w="772" w:type="dxa"/>
            <w:tcBorders>
              <w:top w:val="single" w:color="000000" w:sz="0" w:space="0"/>
              <w:left w:val="single" w:color="000000" w:sz="2" w:space="0"/>
              <w:bottom w:val="single" w:color="000000" w:sz="2" w:space="0"/>
              <w:right w:val="single" w:color="000000" w:sz="0" w:space="0"/>
            </w:tcBorders>
            <w:tcMar>
              <w:left w:w="0" w:type="dxa"/>
              <w:right w:w="0" w:type="dxa"/>
            </w:tcMar>
          </w:tcPr>
          <w:p w14:paraId="7C10D736">
            <w:pPr>
              <w:widowControl/>
              <w:autoSpaceDE w:val="0"/>
              <w:autoSpaceDN w:val="0"/>
              <w:spacing w:before="344" w:after="0" w:line="220" w:lineRule="exact"/>
              <w:ind w:left="134" w:right="0" w:firstLine="0"/>
              <w:jc w:val="left"/>
              <w:rPr>
                <w:sz w:val="18"/>
                <w:szCs w:val="21"/>
              </w:rPr>
            </w:pPr>
            <w:r>
              <w:rPr>
                <w:rFonts w:ascii="wJ8AvtUI+SimSun" w:hAnsi="wJ8AvtUI+SimSun" w:eastAsia="wJ8AvtUI+SimSun"/>
                <w:color w:val="000000"/>
                <w:sz w:val="20"/>
                <w:szCs w:val="21"/>
              </w:rPr>
              <w:t>（一）</w:t>
            </w:r>
          </w:p>
        </w:tc>
        <w:tc>
          <w:tcPr>
            <w:tcW w:w="2982" w:type="dxa"/>
            <w:tcBorders>
              <w:top w:val="single" w:color="000000" w:sz="0" w:space="0"/>
              <w:left w:val="single" w:color="000000" w:sz="0" w:space="0"/>
              <w:bottom w:val="single" w:color="000000" w:sz="2" w:space="0"/>
              <w:right w:val="single" w:color="000000" w:sz="2" w:space="0"/>
            </w:tcBorders>
            <w:tcMar>
              <w:left w:w="0" w:type="dxa"/>
              <w:right w:w="0" w:type="dxa"/>
            </w:tcMar>
          </w:tcPr>
          <w:p w14:paraId="2231FF27">
            <w:pPr>
              <w:widowControl/>
              <w:autoSpaceDE w:val="0"/>
              <w:autoSpaceDN w:val="0"/>
              <w:spacing w:before="386" w:after="0" w:line="178" w:lineRule="exact"/>
              <w:ind w:left="120" w:right="0" w:hanging="120"/>
              <w:jc w:val="left"/>
            </w:pPr>
            <w:r>
              <w:rPr>
                <w:rFonts w:ascii="5NwxDFvc+SimSun" w:hAnsi="5NwxDFvc+SimSun" w:eastAsia="5NwxDFvc+SimSun"/>
                <w:color w:val="000000"/>
                <w:sz w:val="22"/>
              </w:rPr>
              <w:t xml:space="preserve"> </w:t>
            </w:r>
            <w:r>
              <w:rPr>
                <w:rFonts w:ascii="wJ8AvtUI+SimSun" w:hAnsi="wJ8AvtUI+SimSun" w:eastAsia="wJ8AvtUI+SimSun"/>
                <w:color w:val="000000"/>
                <w:sz w:val="22"/>
              </w:rPr>
              <w:t>无烟草专卖生产企业许可证</w:t>
            </w:r>
            <w:r>
              <w:rPr>
                <w:rFonts w:ascii="5NwxDFvc+SimSun" w:hAnsi="5NwxDFvc+SimSun" w:eastAsia="5NwxDFvc+SimSun"/>
                <w:color w:val="000000"/>
                <w:sz w:val="22"/>
              </w:rPr>
              <w:t xml:space="preserve"> </w:t>
            </w:r>
            <w:r>
              <w:rPr>
                <w:rFonts w:ascii="wJ8AvtUI+SimSun" w:hAnsi="wJ8AvtUI+SimSun" w:eastAsia="wJ8AvtUI+SimSun"/>
                <w:color w:val="000000"/>
                <w:sz w:val="22"/>
              </w:rPr>
              <w:t>生产烟草制品价值低于一万</w:t>
            </w:r>
            <w:r>
              <w:rPr>
                <w:rFonts w:ascii="5NwxDFvc+SimSun" w:hAnsi="5NwxDFvc+SimSun" w:eastAsia="5NwxDFvc+SimSun"/>
                <w:color w:val="000000"/>
                <w:sz w:val="22"/>
              </w:rPr>
              <w:t xml:space="preserve"> </w:t>
            </w:r>
          </w:p>
          <w:p w14:paraId="39420478">
            <w:pPr>
              <w:widowControl/>
              <w:autoSpaceDE w:val="0"/>
              <w:autoSpaceDN w:val="0"/>
              <w:spacing w:before="64" w:after="0" w:line="222" w:lineRule="exact"/>
              <w:ind w:left="116" w:right="0" w:firstLine="0"/>
              <w:jc w:val="left"/>
            </w:pPr>
            <w:r>
              <w:rPr>
                <w:rFonts w:ascii="wJ8AvtUI+SimSun" w:hAnsi="wJ8AvtUI+SimSun" w:eastAsia="wJ8AvtUI+SimSun"/>
                <w:color w:val="000000"/>
                <w:sz w:val="22"/>
              </w:rPr>
              <w:t>元的。</w:t>
            </w:r>
            <w:r>
              <w:rPr>
                <w:rFonts w:ascii="5NwxDFvc+SimSun" w:hAnsi="5NwxDFvc+SimSun" w:eastAsia="5NwxDFvc+SimSun"/>
                <w:color w:val="000000"/>
                <w:sz w:val="22"/>
              </w:rPr>
              <w:t xml:space="preserve"> </w:t>
            </w:r>
          </w:p>
        </w:tc>
        <w:tc>
          <w:tcPr>
            <w:tcW w:w="4104" w:type="dxa"/>
            <w:tcBorders>
              <w:top w:val="single" w:color="000000" w:sz="0" w:space="0"/>
              <w:left w:val="single" w:color="000000" w:sz="2" w:space="0"/>
              <w:bottom w:val="single" w:color="000000" w:sz="2" w:space="0"/>
              <w:right w:val="single" w:color="000000" w:sz="0" w:space="0"/>
            </w:tcBorders>
            <w:tcMar>
              <w:left w:w="0" w:type="dxa"/>
              <w:right w:w="0" w:type="dxa"/>
            </w:tcMar>
          </w:tcPr>
          <w:p w14:paraId="0941CD1F">
            <w:pPr>
              <w:widowControl/>
              <w:autoSpaceDE w:val="0"/>
              <w:autoSpaceDN w:val="0"/>
              <w:spacing w:before="12" w:after="0" w:line="286" w:lineRule="exact"/>
              <w:ind w:left="112" w:right="0" w:firstLine="8"/>
              <w:jc w:val="both"/>
            </w:pPr>
            <w:r>
              <w:rPr>
                <w:rFonts w:ascii="wJ8AvtUI+SimSun" w:hAnsi="wJ8AvtUI+SimSun" w:eastAsia="wJ8AvtUI+SimSun"/>
                <w:color w:val="000000"/>
                <w:sz w:val="22"/>
              </w:rPr>
              <w:t>责令关闭，没收违法所得，处以所生产烟</w:t>
            </w:r>
            <w:r>
              <w:rPr>
                <w:rFonts w:ascii="5NwxDFvc+SimSun" w:hAnsi="5NwxDFvc+SimSun" w:eastAsia="5NwxDFvc+SimSun"/>
                <w:color w:val="000000"/>
                <w:sz w:val="22"/>
              </w:rPr>
              <w:t xml:space="preserve"> </w:t>
            </w:r>
            <w:r>
              <w:rPr>
                <w:rFonts w:ascii="wJ8AvtUI+SimSun" w:hAnsi="wJ8AvtUI+SimSun" w:eastAsia="wJ8AvtUI+SimSun"/>
                <w:color w:val="000000"/>
                <w:sz w:val="22"/>
              </w:rPr>
              <w:t>草制品价值一倍以上低于一点三倍的罚</w:t>
            </w:r>
            <w:r>
              <w:rPr>
                <w:rFonts w:ascii="5NwxDFvc+SimSun" w:hAnsi="5NwxDFvc+SimSun" w:eastAsia="5NwxDFvc+SimSun"/>
                <w:color w:val="000000"/>
                <w:sz w:val="22"/>
              </w:rPr>
              <w:t xml:space="preserve"> </w:t>
            </w:r>
            <w:r>
              <w:rPr>
                <w:rFonts w:ascii="wJ8AvtUI+SimSun" w:hAnsi="wJ8AvtUI+SimSun" w:eastAsia="wJ8AvtUI+SimSun"/>
                <w:color w:val="000000"/>
                <w:sz w:val="22"/>
              </w:rPr>
              <w:t>款，并将其违法生产的烟草制品公开销</w:t>
            </w:r>
            <w:r>
              <w:rPr>
                <w:rFonts w:ascii="5NwxDFvc+SimSun" w:hAnsi="5NwxDFvc+SimSun" w:eastAsia="5NwxDFvc+SimSun"/>
                <w:color w:val="000000"/>
                <w:sz w:val="22"/>
              </w:rPr>
              <w:t xml:space="preserve"> </w:t>
            </w:r>
            <w:r>
              <w:rPr>
                <w:rFonts w:ascii="wJ8AvtUI+SimSun" w:hAnsi="wJ8AvtUI+SimSun" w:eastAsia="wJ8AvtUI+SimSun"/>
                <w:color w:val="000000"/>
                <w:sz w:val="22"/>
              </w:rPr>
              <w:t>毁。</w:t>
            </w:r>
            <w:r>
              <w:rPr>
                <w:rFonts w:ascii="5NwxDFvc+SimSun" w:hAnsi="5NwxDFvc+SimSun" w:eastAsia="5NwxDFvc+SimSun"/>
                <w:color w:val="000000"/>
                <w:sz w:val="22"/>
              </w:rPr>
              <w:t xml:space="preserve"> </w:t>
            </w:r>
          </w:p>
        </w:tc>
      </w:tr>
      <w:tr w14:paraId="15702600">
        <w:tblPrEx>
          <w:tblCellMar>
            <w:top w:w="0" w:type="dxa"/>
            <w:left w:w="108" w:type="dxa"/>
            <w:bottom w:w="0" w:type="dxa"/>
            <w:right w:w="108" w:type="dxa"/>
          </w:tblCellMar>
        </w:tblPrEx>
        <w:trPr>
          <w:trHeight w:val="1270" w:hRule="exact"/>
        </w:trPr>
        <w:tc>
          <w:tcPr>
            <w:tcW w:w="2011" w:type="dxa"/>
            <w:vMerge w:val="continue"/>
            <w:tcBorders>
              <w:top w:val="single" w:color="000000" w:sz="0" w:space="0"/>
              <w:left w:val="single" w:color="000000" w:sz="2" w:space="0"/>
              <w:bottom w:val="single" w:color="000000" w:sz="0" w:space="0"/>
              <w:right w:val="single" w:color="000000" w:sz="2" w:space="0"/>
            </w:tcBorders>
          </w:tcPr>
          <w:p w14:paraId="7157C392"/>
        </w:tc>
        <w:tc>
          <w:tcPr>
            <w:tcW w:w="2011" w:type="dxa"/>
            <w:vMerge w:val="continue"/>
            <w:tcBorders>
              <w:top w:val="single" w:color="000000" w:sz="0" w:space="0"/>
              <w:left w:val="single" w:color="000000" w:sz="2" w:space="0"/>
              <w:bottom w:val="single" w:color="000000" w:sz="0" w:space="0"/>
              <w:right w:val="single" w:color="000000" w:sz="0" w:space="0"/>
            </w:tcBorders>
          </w:tcPr>
          <w:p w14:paraId="0CD9FE55"/>
        </w:tc>
        <w:tc>
          <w:tcPr>
            <w:tcW w:w="2011" w:type="dxa"/>
            <w:vMerge w:val="continue"/>
            <w:tcBorders>
              <w:top w:val="single" w:color="000000" w:sz="0" w:space="0"/>
              <w:left w:val="single" w:color="000000" w:sz="0" w:space="0"/>
              <w:bottom w:val="single" w:color="000000" w:sz="0" w:space="0"/>
              <w:right w:val="single" w:color="000000" w:sz="2" w:space="0"/>
            </w:tcBorders>
          </w:tcPr>
          <w:p w14:paraId="49137F46"/>
        </w:tc>
        <w:tc>
          <w:tcPr>
            <w:tcW w:w="2011" w:type="dxa"/>
            <w:vMerge w:val="continue"/>
            <w:tcBorders>
              <w:top w:val="single" w:color="000000" w:sz="0" w:space="0"/>
              <w:left w:val="single" w:color="000000" w:sz="2" w:space="0"/>
              <w:bottom w:val="single" w:color="000000" w:sz="0" w:space="0"/>
              <w:right w:val="single" w:color="000000" w:sz="2" w:space="0"/>
            </w:tcBorders>
          </w:tcPr>
          <w:p w14:paraId="64F83EEC"/>
        </w:tc>
        <w:tc>
          <w:tcPr>
            <w:tcW w:w="772" w:type="dxa"/>
            <w:tcBorders>
              <w:top w:val="single" w:color="000000" w:sz="2" w:space="0"/>
              <w:left w:val="single" w:color="000000" w:sz="2" w:space="0"/>
              <w:bottom w:val="single" w:color="000000" w:sz="0" w:space="0"/>
              <w:right w:val="single" w:color="000000" w:sz="0" w:space="0"/>
            </w:tcBorders>
            <w:tcMar>
              <w:left w:w="0" w:type="dxa"/>
              <w:right w:w="0" w:type="dxa"/>
            </w:tcMar>
          </w:tcPr>
          <w:p w14:paraId="53053C43">
            <w:pPr>
              <w:widowControl/>
              <w:autoSpaceDE w:val="0"/>
              <w:autoSpaceDN w:val="0"/>
              <w:spacing w:before="340" w:after="0" w:line="222" w:lineRule="exact"/>
              <w:ind w:left="146" w:right="0" w:firstLine="0"/>
              <w:jc w:val="left"/>
              <w:rPr>
                <w:sz w:val="18"/>
                <w:szCs w:val="21"/>
              </w:rPr>
            </w:pPr>
            <w:r>
              <w:rPr>
                <w:rFonts w:ascii="wJ8AvtUI+SimSun" w:hAnsi="wJ8AvtUI+SimSun" w:eastAsia="wJ8AvtUI+SimSun"/>
                <w:color w:val="000000"/>
                <w:sz w:val="20"/>
                <w:szCs w:val="21"/>
              </w:rPr>
              <w:t>（二）</w:t>
            </w:r>
          </w:p>
        </w:tc>
        <w:tc>
          <w:tcPr>
            <w:tcW w:w="2982" w:type="dxa"/>
            <w:tcBorders>
              <w:top w:val="single" w:color="000000" w:sz="2" w:space="0"/>
              <w:left w:val="single" w:color="000000" w:sz="0" w:space="0"/>
              <w:bottom w:val="single" w:color="000000" w:sz="0" w:space="0"/>
              <w:right w:val="single" w:color="000000" w:sz="2" w:space="0"/>
            </w:tcBorders>
            <w:tcMar>
              <w:left w:w="0" w:type="dxa"/>
              <w:right w:w="0" w:type="dxa"/>
            </w:tcMar>
          </w:tcPr>
          <w:p w14:paraId="62291DB2">
            <w:pPr>
              <w:widowControl/>
              <w:autoSpaceDE w:val="0"/>
              <w:autoSpaceDN w:val="0"/>
              <w:spacing w:before="382" w:after="0" w:line="180" w:lineRule="exact"/>
              <w:ind w:left="132" w:right="0" w:hanging="132"/>
              <w:jc w:val="left"/>
            </w:pPr>
            <w:r>
              <w:rPr>
                <w:rFonts w:ascii="5NwxDFvc+SimSun" w:hAnsi="5NwxDFvc+SimSun" w:eastAsia="5NwxDFvc+SimSun"/>
                <w:color w:val="000000"/>
                <w:sz w:val="22"/>
              </w:rPr>
              <w:t xml:space="preserve"> </w:t>
            </w:r>
            <w:r>
              <w:rPr>
                <w:rFonts w:ascii="wJ8AvtUI+SimSun" w:hAnsi="wJ8AvtUI+SimSun" w:eastAsia="wJ8AvtUI+SimSun"/>
                <w:color w:val="000000"/>
                <w:sz w:val="22"/>
              </w:rPr>
              <w:t>无烟草专卖生产企业许可证</w:t>
            </w:r>
            <w:r>
              <w:rPr>
                <w:rFonts w:ascii="5NwxDFvc+SimSun" w:hAnsi="5NwxDFvc+SimSun" w:eastAsia="5NwxDFvc+SimSun"/>
                <w:color w:val="000000"/>
                <w:sz w:val="22"/>
              </w:rPr>
              <w:t xml:space="preserve"> </w:t>
            </w:r>
            <w:r>
              <w:rPr>
                <w:rFonts w:ascii="wJ8AvtUI+SimSun" w:hAnsi="wJ8AvtUI+SimSun" w:eastAsia="wJ8AvtUI+SimSun"/>
                <w:color w:val="000000"/>
                <w:sz w:val="22"/>
              </w:rPr>
              <w:t>生产烟草制品价值一万元以</w:t>
            </w:r>
            <w:r>
              <w:rPr>
                <w:rFonts w:ascii="5NwxDFvc+SimSun" w:hAnsi="5NwxDFvc+SimSun" w:eastAsia="5NwxDFvc+SimSun"/>
                <w:color w:val="000000"/>
                <w:sz w:val="22"/>
              </w:rPr>
              <w:t xml:space="preserve"> </w:t>
            </w:r>
          </w:p>
          <w:p w14:paraId="78F8F787">
            <w:pPr>
              <w:widowControl/>
              <w:autoSpaceDE w:val="0"/>
              <w:autoSpaceDN w:val="0"/>
              <w:spacing w:before="64" w:after="0" w:line="222" w:lineRule="exact"/>
              <w:ind w:left="116" w:right="0" w:firstLine="0"/>
              <w:jc w:val="left"/>
            </w:pPr>
            <w:r>
              <w:rPr>
                <w:rFonts w:ascii="wJ8AvtUI+SimSun" w:hAnsi="wJ8AvtUI+SimSun" w:eastAsia="wJ8AvtUI+SimSun"/>
                <w:color w:val="000000"/>
                <w:sz w:val="22"/>
              </w:rPr>
              <w:t>上低于三万元的。</w:t>
            </w:r>
            <w:r>
              <w:rPr>
                <w:rFonts w:ascii="5NwxDFvc+SimSun" w:hAnsi="5NwxDFvc+SimSun" w:eastAsia="5NwxDFvc+SimSun"/>
                <w:color w:val="000000"/>
                <w:sz w:val="22"/>
              </w:rPr>
              <w:t xml:space="preserve"> </w:t>
            </w:r>
          </w:p>
        </w:tc>
        <w:tc>
          <w:tcPr>
            <w:tcW w:w="4104" w:type="dxa"/>
            <w:tcBorders>
              <w:top w:val="single" w:color="000000" w:sz="2" w:space="0"/>
              <w:left w:val="single" w:color="000000" w:sz="2" w:space="0"/>
              <w:bottom w:val="single" w:color="000000" w:sz="0" w:space="0"/>
              <w:right w:val="single" w:color="000000" w:sz="0" w:space="0"/>
            </w:tcBorders>
            <w:tcMar>
              <w:left w:w="0" w:type="dxa"/>
              <w:right w:w="0" w:type="dxa"/>
            </w:tcMar>
          </w:tcPr>
          <w:p w14:paraId="0B5B3272">
            <w:pPr>
              <w:widowControl/>
              <w:autoSpaceDE w:val="0"/>
              <w:autoSpaceDN w:val="0"/>
              <w:spacing w:before="10" w:after="0" w:line="286" w:lineRule="exact"/>
              <w:ind w:left="112" w:right="0" w:firstLine="8"/>
              <w:jc w:val="both"/>
            </w:pPr>
            <w:r>
              <w:rPr>
                <w:rFonts w:ascii="wJ8AvtUI+SimSun" w:hAnsi="wJ8AvtUI+SimSun" w:eastAsia="wJ8AvtUI+SimSun"/>
                <w:color w:val="000000"/>
                <w:sz w:val="22"/>
              </w:rPr>
              <w:t>责令关闭，没收违法所得，处以所生产烟</w:t>
            </w:r>
            <w:r>
              <w:rPr>
                <w:rFonts w:ascii="5NwxDFvc+SimSun" w:hAnsi="5NwxDFvc+SimSun" w:eastAsia="5NwxDFvc+SimSun"/>
                <w:color w:val="000000"/>
                <w:sz w:val="22"/>
              </w:rPr>
              <w:t xml:space="preserve"> </w:t>
            </w:r>
            <w:r>
              <w:rPr>
                <w:rFonts w:ascii="wJ8AvtUI+SimSun" w:hAnsi="wJ8AvtUI+SimSun" w:eastAsia="wJ8AvtUI+SimSun"/>
                <w:color w:val="000000"/>
                <w:sz w:val="22"/>
              </w:rPr>
              <w:t>草制品价值一点三倍以上低于一点六倍</w:t>
            </w:r>
            <w:r>
              <w:rPr>
                <w:rFonts w:ascii="5NwxDFvc+SimSun" w:hAnsi="5NwxDFvc+SimSun" w:eastAsia="5NwxDFvc+SimSun"/>
                <w:color w:val="000000"/>
                <w:sz w:val="22"/>
              </w:rPr>
              <w:t xml:space="preserve"> </w:t>
            </w:r>
            <w:r>
              <w:rPr>
                <w:rFonts w:ascii="wJ8AvtUI+SimSun" w:hAnsi="wJ8AvtUI+SimSun" w:eastAsia="wJ8AvtUI+SimSun"/>
                <w:color w:val="000000"/>
                <w:sz w:val="22"/>
              </w:rPr>
              <w:t>的罚款，并将其违法生产的烟草制品公开</w:t>
            </w:r>
            <w:r>
              <w:rPr>
                <w:rFonts w:ascii="5NwxDFvc+SimSun" w:hAnsi="5NwxDFvc+SimSun" w:eastAsia="5NwxDFvc+SimSun"/>
                <w:color w:val="000000"/>
                <w:sz w:val="22"/>
              </w:rPr>
              <w:t xml:space="preserve"> </w:t>
            </w:r>
            <w:r>
              <w:rPr>
                <w:rFonts w:ascii="wJ8AvtUI+SimSun" w:hAnsi="wJ8AvtUI+SimSun" w:eastAsia="wJ8AvtUI+SimSun"/>
                <w:color w:val="000000"/>
                <w:sz w:val="22"/>
              </w:rPr>
              <w:t>销毁。</w:t>
            </w:r>
            <w:r>
              <w:rPr>
                <w:rFonts w:ascii="5NwxDFvc+SimSun" w:hAnsi="5NwxDFvc+SimSun" w:eastAsia="5NwxDFvc+SimSun"/>
                <w:color w:val="000000"/>
                <w:sz w:val="22"/>
              </w:rPr>
              <w:t xml:space="preserve"> </w:t>
            </w:r>
          </w:p>
        </w:tc>
      </w:tr>
      <w:tr w14:paraId="3E488F27">
        <w:tblPrEx>
          <w:tblCellMar>
            <w:top w:w="0" w:type="dxa"/>
            <w:left w:w="108" w:type="dxa"/>
            <w:bottom w:w="0" w:type="dxa"/>
            <w:right w:w="108" w:type="dxa"/>
          </w:tblCellMar>
        </w:tblPrEx>
        <w:trPr>
          <w:trHeight w:val="1272" w:hRule="exact"/>
        </w:trPr>
        <w:tc>
          <w:tcPr>
            <w:tcW w:w="2011" w:type="dxa"/>
            <w:vMerge w:val="continue"/>
            <w:tcBorders>
              <w:top w:val="single" w:color="000000" w:sz="0" w:space="0"/>
              <w:left w:val="single" w:color="000000" w:sz="2" w:space="0"/>
              <w:bottom w:val="single" w:color="000000" w:sz="0" w:space="0"/>
              <w:right w:val="single" w:color="000000" w:sz="2" w:space="0"/>
            </w:tcBorders>
          </w:tcPr>
          <w:p w14:paraId="607FD039"/>
        </w:tc>
        <w:tc>
          <w:tcPr>
            <w:tcW w:w="2011" w:type="dxa"/>
            <w:vMerge w:val="continue"/>
            <w:tcBorders>
              <w:top w:val="single" w:color="000000" w:sz="0" w:space="0"/>
              <w:left w:val="single" w:color="000000" w:sz="2" w:space="0"/>
              <w:bottom w:val="single" w:color="000000" w:sz="0" w:space="0"/>
              <w:right w:val="single" w:color="000000" w:sz="0" w:space="0"/>
            </w:tcBorders>
          </w:tcPr>
          <w:p w14:paraId="0390CCBE"/>
        </w:tc>
        <w:tc>
          <w:tcPr>
            <w:tcW w:w="2011" w:type="dxa"/>
            <w:vMerge w:val="continue"/>
            <w:tcBorders>
              <w:top w:val="single" w:color="000000" w:sz="0" w:space="0"/>
              <w:left w:val="single" w:color="000000" w:sz="0" w:space="0"/>
              <w:bottom w:val="single" w:color="000000" w:sz="0" w:space="0"/>
              <w:right w:val="single" w:color="000000" w:sz="2" w:space="0"/>
            </w:tcBorders>
          </w:tcPr>
          <w:p w14:paraId="51553705"/>
        </w:tc>
        <w:tc>
          <w:tcPr>
            <w:tcW w:w="2011" w:type="dxa"/>
            <w:vMerge w:val="continue"/>
            <w:tcBorders>
              <w:top w:val="single" w:color="000000" w:sz="0" w:space="0"/>
              <w:left w:val="single" w:color="000000" w:sz="2" w:space="0"/>
              <w:bottom w:val="single" w:color="000000" w:sz="0" w:space="0"/>
              <w:right w:val="single" w:color="000000" w:sz="2" w:space="0"/>
            </w:tcBorders>
          </w:tcPr>
          <w:p w14:paraId="4DC5AABF"/>
        </w:tc>
        <w:tc>
          <w:tcPr>
            <w:tcW w:w="772" w:type="dxa"/>
            <w:tcBorders>
              <w:top w:val="single" w:color="000000" w:sz="0" w:space="0"/>
              <w:left w:val="single" w:color="000000" w:sz="2" w:space="0"/>
              <w:bottom w:val="single" w:color="000000" w:sz="0" w:space="0"/>
              <w:right w:val="single" w:color="000000" w:sz="0" w:space="0"/>
            </w:tcBorders>
            <w:tcMar>
              <w:left w:w="0" w:type="dxa"/>
              <w:right w:w="0" w:type="dxa"/>
            </w:tcMar>
          </w:tcPr>
          <w:p w14:paraId="7531352C">
            <w:pPr>
              <w:widowControl/>
              <w:autoSpaceDE w:val="0"/>
              <w:autoSpaceDN w:val="0"/>
              <w:spacing w:before="342" w:after="0" w:line="222" w:lineRule="exact"/>
              <w:ind w:left="146" w:right="0" w:firstLine="0"/>
              <w:jc w:val="left"/>
              <w:rPr>
                <w:sz w:val="18"/>
                <w:szCs w:val="21"/>
              </w:rPr>
            </w:pPr>
            <w:r>
              <w:rPr>
                <w:rFonts w:ascii="wJ8AvtUI+SimSun" w:hAnsi="wJ8AvtUI+SimSun" w:eastAsia="wJ8AvtUI+SimSun"/>
                <w:color w:val="000000"/>
                <w:sz w:val="20"/>
                <w:szCs w:val="21"/>
              </w:rPr>
              <w:t>（三）</w:t>
            </w:r>
          </w:p>
        </w:tc>
        <w:tc>
          <w:tcPr>
            <w:tcW w:w="2982" w:type="dxa"/>
            <w:tcBorders>
              <w:top w:val="single" w:color="000000" w:sz="0" w:space="0"/>
              <w:left w:val="single" w:color="000000" w:sz="0" w:space="0"/>
              <w:bottom w:val="single" w:color="000000" w:sz="0" w:space="0"/>
              <w:right w:val="single" w:color="000000" w:sz="2" w:space="0"/>
            </w:tcBorders>
            <w:tcMar>
              <w:left w:w="0" w:type="dxa"/>
              <w:right w:w="0" w:type="dxa"/>
            </w:tcMar>
          </w:tcPr>
          <w:p w14:paraId="64ECB3C7">
            <w:pPr>
              <w:widowControl/>
              <w:autoSpaceDE w:val="0"/>
              <w:autoSpaceDN w:val="0"/>
              <w:spacing w:before="386" w:after="0" w:line="178" w:lineRule="exact"/>
              <w:ind w:left="128" w:right="0" w:hanging="128"/>
              <w:jc w:val="left"/>
            </w:pPr>
            <w:r>
              <w:rPr>
                <w:rFonts w:ascii="5NwxDFvc+SimSun" w:hAnsi="5NwxDFvc+SimSun" w:eastAsia="5NwxDFvc+SimSun"/>
                <w:color w:val="000000"/>
                <w:sz w:val="22"/>
              </w:rPr>
              <w:t xml:space="preserve"> </w:t>
            </w:r>
            <w:r>
              <w:rPr>
                <w:rFonts w:ascii="wJ8AvtUI+SimSun" w:hAnsi="wJ8AvtUI+SimSun" w:eastAsia="wJ8AvtUI+SimSun"/>
                <w:color w:val="000000"/>
                <w:sz w:val="22"/>
              </w:rPr>
              <w:t>无烟草专卖生产企业许可证</w:t>
            </w:r>
            <w:r>
              <w:rPr>
                <w:rFonts w:ascii="5NwxDFvc+SimSun" w:hAnsi="5NwxDFvc+SimSun" w:eastAsia="5NwxDFvc+SimSun"/>
                <w:color w:val="000000"/>
                <w:sz w:val="22"/>
              </w:rPr>
              <w:t xml:space="preserve"> </w:t>
            </w:r>
            <w:r>
              <w:rPr>
                <w:rFonts w:ascii="wJ8AvtUI+SimSun" w:hAnsi="wJ8AvtUI+SimSun" w:eastAsia="wJ8AvtUI+SimSun"/>
                <w:color w:val="000000"/>
                <w:sz w:val="22"/>
              </w:rPr>
              <w:t>生产烟草制品价值三万元以</w:t>
            </w:r>
            <w:r>
              <w:rPr>
                <w:rFonts w:ascii="5NwxDFvc+SimSun" w:hAnsi="5NwxDFvc+SimSun" w:eastAsia="5NwxDFvc+SimSun"/>
                <w:color w:val="000000"/>
                <w:sz w:val="22"/>
              </w:rPr>
              <w:t xml:space="preserve"> </w:t>
            </w:r>
          </w:p>
          <w:p w14:paraId="1B935EE5">
            <w:pPr>
              <w:widowControl/>
              <w:autoSpaceDE w:val="0"/>
              <w:autoSpaceDN w:val="0"/>
              <w:spacing w:before="64" w:after="0" w:line="220" w:lineRule="exact"/>
              <w:ind w:left="116" w:right="0" w:firstLine="0"/>
              <w:jc w:val="left"/>
            </w:pPr>
            <w:r>
              <w:rPr>
                <w:rFonts w:ascii="wJ8AvtUI+SimSun" w:hAnsi="wJ8AvtUI+SimSun" w:eastAsia="wJ8AvtUI+SimSun"/>
                <w:color w:val="000000"/>
                <w:sz w:val="22"/>
              </w:rPr>
              <w:t>上的。</w:t>
            </w:r>
            <w:r>
              <w:rPr>
                <w:rFonts w:ascii="5NwxDFvc+SimSun" w:hAnsi="5NwxDFvc+SimSun" w:eastAsia="5NwxDFvc+SimSun"/>
                <w:color w:val="000000"/>
                <w:sz w:val="22"/>
              </w:rPr>
              <w:t xml:space="preserve"> </w:t>
            </w:r>
          </w:p>
        </w:tc>
        <w:tc>
          <w:tcPr>
            <w:tcW w:w="4104" w:type="dxa"/>
            <w:tcBorders>
              <w:top w:val="single" w:color="000000" w:sz="0" w:space="0"/>
              <w:left w:val="single" w:color="000000" w:sz="2" w:space="0"/>
              <w:bottom w:val="single" w:color="000000" w:sz="0" w:space="0"/>
              <w:right w:val="single" w:color="000000" w:sz="0" w:space="0"/>
            </w:tcBorders>
            <w:tcMar>
              <w:left w:w="0" w:type="dxa"/>
              <w:right w:w="0" w:type="dxa"/>
            </w:tcMar>
          </w:tcPr>
          <w:p w14:paraId="1626F451">
            <w:pPr>
              <w:widowControl/>
              <w:autoSpaceDE w:val="0"/>
              <w:autoSpaceDN w:val="0"/>
              <w:spacing w:before="18" w:after="0" w:line="284" w:lineRule="exact"/>
              <w:ind w:left="112" w:right="0" w:firstLine="8"/>
              <w:jc w:val="both"/>
            </w:pPr>
            <w:r>
              <w:rPr>
                <w:rFonts w:ascii="wJ8AvtUI+SimSun" w:hAnsi="wJ8AvtUI+SimSun" w:eastAsia="wJ8AvtUI+SimSun"/>
                <w:color w:val="000000"/>
                <w:sz w:val="22"/>
              </w:rPr>
              <w:t>责令关闭，没收违法所得，处以所生产烟</w:t>
            </w:r>
            <w:r>
              <w:rPr>
                <w:rFonts w:ascii="5NwxDFvc+SimSun" w:hAnsi="5NwxDFvc+SimSun" w:eastAsia="5NwxDFvc+SimSun"/>
                <w:color w:val="000000"/>
                <w:sz w:val="22"/>
              </w:rPr>
              <w:t xml:space="preserve"> </w:t>
            </w:r>
            <w:r>
              <w:rPr>
                <w:rFonts w:ascii="wJ8AvtUI+SimSun" w:hAnsi="wJ8AvtUI+SimSun" w:eastAsia="wJ8AvtUI+SimSun"/>
                <w:color w:val="000000"/>
                <w:sz w:val="22"/>
              </w:rPr>
              <w:t>草制品价值一点六倍以上两倍以下的罚</w:t>
            </w:r>
            <w:r>
              <w:rPr>
                <w:rFonts w:ascii="5NwxDFvc+SimSun" w:hAnsi="5NwxDFvc+SimSun" w:eastAsia="5NwxDFvc+SimSun"/>
                <w:color w:val="000000"/>
                <w:sz w:val="22"/>
              </w:rPr>
              <w:t xml:space="preserve"> </w:t>
            </w:r>
            <w:r>
              <w:rPr>
                <w:rFonts w:ascii="wJ8AvtUI+SimSun" w:hAnsi="wJ8AvtUI+SimSun" w:eastAsia="wJ8AvtUI+SimSun"/>
                <w:color w:val="000000"/>
                <w:sz w:val="22"/>
              </w:rPr>
              <w:t>款，并将其违法生产的烟草制品公开销</w:t>
            </w:r>
            <w:r>
              <w:rPr>
                <w:rFonts w:ascii="5NwxDFvc+SimSun" w:hAnsi="5NwxDFvc+SimSun" w:eastAsia="5NwxDFvc+SimSun"/>
                <w:color w:val="000000"/>
                <w:sz w:val="22"/>
              </w:rPr>
              <w:t xml:space="preserve"> </w:t>
            </w:r>
            <w:r>
              <w:rPr>
                <w:rFonts w:ascii="wJ8AvtUI+SimSun" w:hAnsi="wJ8AvtUI+SimSun" w:eastAsia="wJ8AvtUI+SimSun"/>
                <w:color w:val="000000"/>
                <w:sz w:val="22"/>
              </w:rPr>
              <w:t>毁。</w:t>
            </w:r>
            <w:r>
              <w:rPr>
                <w:rFonts w:ascii="5NwxDFvc+SimSun" w:hAnsi="5NwxDFvc+SimSun" w:eastAsia="5NwxDFvc+SimSun"/>
                <w:color w:val="000000"/>
                <w:sz w:val="22"/>
              </w:rPr>
              <w:t xml:space="preserve"> </w:t>
            </w:r>
          </w:p>
        </w:tc>
      </w:tr>
      <w:tr w14:paraId="379ED48A">
        <w:tblPrEx>
          <w:tblCellMar>
            <w:top w:w="0" w:type="dxa"/>
            <w:left w:w="108" w:type="dxa"/>
            <w:bottom w:w="0" w:type="dxa"/>
            <w:right w:w="108" w:type="dxa"/>
          </w:tblCellMar>
        </w:tblPrEx>
        <w:trPr>
          <w:trHeight w:val="1274" w:hRule="exact"/>
        </w:trPr>
        <w:tc>
          <w:tcPr>
            <w:tcW w:w="708" w:type="dxa"/>
            <w:tcBorders>
              <w:top w:val="single" w:color="000000" w:sz="0" w:space="0"/>
              <w:left w:val="single" w:color="000000" w:sz="2" w:space="0"/>
              <w:right w:val="single" w:color="000000" w:sz="2" w:space="0"/>
            </w:tcBorders>
            <w:tcMar>
              <w:left w:w="0" w:type="dxa"/>
              <w:right w:w="0" w:type="dxa"/>
            </w:tcMar>
          </w:tcPr>
          <w:p w14:paraId="67EF660B"/>
        </w:tc>
        <w:tc>
          <w:tcPr>
            <w:tcW w:w="1792" w:type="dxa"/>
            <w:tcBorders>
              <w:top w:val="single" w:color="000000" w:sz="0" w:space="0"/>
              <w:left w:val="single" w:color="000000" w:sz="2" w:space="0"/>
              <w:right w:val="single" w:color="000000" w:sz="0" w:space="0"/>
            </w:tcBorders>
            <w:tcMar>
              <w:left w:w="0" w:type="dxa"/>
              <w:right w:w="0" w:type="dxa"/>
            </w:tcMar>
          </w:tcPr>
          <w:p w14:paraId="0A299A88"/>
        </w:tc>
        <w:tc>
          <w:tcPr>
            <w:tcW w:w="1852" w:type="dxa"/>
            <w:tcBorders>
              <w:top w:val="single" w:color="000000" w:sz="0" w:space="0"/>
              <w:left w:val="single" w:color="000000" w:sz="0" w:space="0"/>
              <w:right w:val="single" w:color="000000" w:sz="2" w:space="0"/>
            </w:tcBorders>
            <w:tcMar>
              <w:left w:w="0" w:type="dxa"/>
              <w:right w:w="0" w:type="dxa"/>
            </w:tcMar>
          </w:tcPr>
          <w:p w14:paraId="40767DC7"/>
        </w:tc>
        <w:tc>
          <w:tcPr>
            <w:tcW w:w="1838" w:type="dxa"/>
            <w:tcBorders>
              <w:top w:val="single" w:color="000000" w:sz="0" w:space="0"/>
              <w:left w:val="single" w:color="000000" w:sz="2" w:space="0"/>
              <w:right w:val="single" w:color="000000" w:sz="2" w:space="0"/>
            </w:tcBorders>
            <w:tcMar>
              <w:left w:w="0" w:type="dxa"/>
              <w:right w:w="0" w:type="dxa"/>
            </w:tcMar>
          </w:tcPr>
          <w:p w14:paraId="7ACCA988">
            <w:pPr>
              <w:widowControl/>
              <w:autoSpaceDE w:val="0"/>
              <w:autoSpaceDN w:val="0"/>
              <w:spacing w:before="826" w:after="0" w:line="220" w:lineRule="exact"/>
              <w:ind w:right="0"/>
              <w:jc w:val="left"/>
            </w:pPr>
          </w:p>
        </w:tc>
        <w:tc>
          <w:tcPr>
            <w:tcW w:w="772" w:type="dxa"/>
            <w:tcBorders>
              <w:top w:val="single" w:color="000000" w:sz="0" w:space="0"/>
              <w:left w:val="single" w:color="000000" w:sz="2" w:space="0"/>
              <w:bottom w:val="single" w:color="000000" w:sz="0" w:space="0"/>
              <w:right w:val="single" w:color="000000" w:sz="0" w:space="0"/>
            </w:tcBorders>
            <w:tcMar>
              <w:left w:w="0" w:type="dxa"/>
              <w:right w:w="0" w:type="dxa"/>
            </w:tcMar>
          </w:tcPr>
          <w:p w14:paraId="6786E9E2">
            <w:pPr>
              <w:widowControl/>
              <w:autoSpaceDE w:val="0"/>
              <w:autoSpaceDN w:val="0"/>
              <w:spacing w:before="344" w:after="0" w:line="220" w:lineRule="exact"/>
              <w:ind w:left="134" w:right="0" w:firstLine="0"/>
              <w:jc w:val="left"/>
              <w:rPr>
                <w:sz w:val="18"/>
                <w:szCs w:val="21"/>
              </w:rPr>
            </w:pPr>
            <w:r>
              <w:rPr>
                <w:rFonts w:ascii="wJ8AvtUI+SimSun" w:hAnsi="wJ8AvtUI+SimSun" w:eastAsia="wJ8AvtUI+SimSun"/>
                <w:color w:val="000000"/>
                <w:sz w:val="20"/>
                <w:szCs w:val="21"/>
              </w:rPr>
              <w:t>（一）</w:t>
            </w:r>
            <w:r>
              <w:rPr>
                <w:rFonts w:ascii="5NwxDFvc+SimSun" w:hAnsi="5NwxDFvc+SimSun" w:eastAsia="5NwxDFvc+SimSun"/>
                <w:color w:val="000000"/>
                <w:sz w:val="20"/>
                <w:szCs w:val="21"/>
              </w:rPr>
              <w:t xml:space="preserve"> </w:t>
            </w:r>
          </w:p>
        </w:tc>
        <w:tc>
          <w:tcPr>
            <w:tcW w:w="2982" w:type="dxa"/>
            <w:tcBorders>
              <w:top w:val="single" w:color="000000" w:sz="0" w:space="0"/>
              <w:left w:val="single" w:color="000000" w:sz="0" w:space="0"/>
              <w:bottom w:val="single" w:color="000000" w:sz="0" w:space="0"/>
              <w:right w:val="single" w:color="000000" w:sz="2" w:space="0"/>
            </w:tcBorders>
            <w:tcMar>
              <w:left w:w="0" w:type="dxa"/>
              <w:right w:w="0" w:type="dxa"/>
            </w:tcMar>
          </w:tcPr>
          <w:p w14:paraId="72F2D03B">
            <w:pPr>
              <w:widowControl/>
              <w:autoSpaceDE w:val="0"/>
              <w:autoSpaceDN w:val="0"/>
              <w:spacing w:before="12" w:after="0" w:line="286" w:lineRule="exact"/>
              <w:ind w:left="114" w:right="0" w:firstLine="0"/>
              <w:jc w:val="both"/>
            </w:pPr>
            <w:r>
              <w:rPr>
                <w:rFonts w:ascii="wJ8AvtUI+SimSun" w:hAnsi="wJ8AvtUI+SimSun" w:eastAsia="wJ8AvtUI+SimSun"/>
                <w:color w:val="000000"/>
                <w:sz w:val="22"/>
              </w:rPr>
              <w:t>无烟草专卖生产企业许可证</w:t>
            </w:r>
            <w:r>
              <w:rPr>
                <w:rFonts w:ascii="5NwxDFvc+SimSun" w:hAnsi="5NwxDFvc+SimSun" w:eastAsia="5NwxDFvc+SimSun"/>
                <w:color w:val="000000"/>
                <w:sz w:val="22"/>
              </w:rPr>
              <w:t xml:space="preserve"> </w:t>
            </w:r>
            <w:r>
              <w:rPr>
                <w:rFonts w:ascii="wJ8AvtUI+SimSun" w:hAnsi="wJ8AvtUI+SimSun" w:eastAsia="wJ8AvtUI+SimSun"/>
                <w:color w:val="000000"/>
                <w:sz w:val="22"/>
              </w:rPr>
              <w:t>生产卷烟纸、滤嘴棒、烟用丝</w:t>
            </w:r>
            <w:r>
              <w:rPr>
                <w:rFonts w:ascii="5NwxDFvc+SimSun" w:hAnsi="5NwxDFvc+SimSun" w:eastAsia="5NwxDFvc+SimSun"/>
                <w:color w:val="000000"/>
                <w:sz w:val="22"/>
              </w:rPr>
              <w:t xml:space="preserve"> </w:t>
            </w:r>
            <w:r>
              <w:rPr>
                <w:rFonts w:ascii="wJ8AvtUI+SimSun" w:hAnsi="wJ8AvtUI+SimSun" w:eastAsia="wJ8AvtUI+SimSun"/>
                <w:color w:val="000000"/>
                <w:sz w:val="22"/>
              </w:rPr>
              <w:t>束或烟草专用机械价值低于</w:t>
            </w:r>
            <w:r>
              <w:rPr>
                <w:rFonts w:ascii="5NwxDFvc+SimSun" w:hAnsi="5NwxDFvc+SimSun" w:eastAsia="5NwxDFvc+SimSun"/>
                <w:color w:val="000000"/>
                <w:sz w:val="22"/>
              </w:rPr>
              <w:t xml:space="preserve"> </w:t>
            </w:r>
            <w:r>
              <w:rPr>
                <w:rFonts w:ascii="wJ8AvtUI+SimSun" w:hAnsi="wJ8AvtUI+SimSun" w:eastAsia="wJ8AvtUI+SimSun"/>
                <w:color w:val="000000"/>
                <w:sz w:val="22"/>
              </w:rPr>
              <w:t>一万元的。</w:t>
            </w:r>
            <w:r>
              <w:rPr>
                <w:rFonts w:ascii="5NwxDFvc+SimSun" w:hAnsi="5NwxDFvc+SimSun" w:eastAsia="5NwxDFvc+SimSun"/>
                <w:color w:val="000000"/>
                <w:sz w:val="22"/>
              </w:rPr>
              <w:t xml:space="preserve"> </w:t>
            </w:r>
          </w:p>
        </w:tc>
        <w:tc>
          <w:tcPr>
            <w:tcW w:w="4104" w:type="dxa"/>
            <w:tcBorders>
              <w:top w:val="single" w:color="000000" w:sz="0" w:space="0"/>
              <w:left w:val="single" w:color="000000" w:sz="2" w:space="0"/>
              <w:bottom w:val="single" w:color="000000" w:sz="0" w:space="0"/>
              <w:right w:val="single" w:color="000000" w:sz="0" w:space="0"/>
            </w:tcBorders>
            <w:tcMar>
              <w:left w:w="0" w:type="dxa"/>
              <w:right w:w="0" w:type="dxa"/>
            </w:tcMar>
          </w:tcPr>
          <w:p w14:paraId="03811431">
            <w:pPr>
              <w:widowControl/>
              <w:autoSpaceDE w:val="0"/>
              <w:autoSpaceDN w:val="0"/>
              <w:spacing w:before="12" w:after="0" w:line="286" w:lineRule="exact"/>
              <w:ind w:left="112" w:right="0" w:firstLine="8"/>
              <w:jc w:val="both"/>
            </w:pPr>
            <w:r>
              <w:rPr>
                <w:rFonts w:ascii="wJ8AvtUI+SimSun" w:hAnsi="wJ8AvtUI+SimSun" w:eastAsia="wJ8AvtUI+SimSun"/>
                <w:color w:val="000000"/>
                <w:sz w:val="22"/>
              </w:rPr>
              <w:t>责令停止生产，没收违法所得，处以违法</w:t>
            </w:r>
            <w:r>
              <w:rPr>
                <w:rFonts w:ascii="5NwxDFvc+SimSun" w:hAnsi="5NwxDFvc+SimSun" w:eastAsia="5NwxDFvc+SimSun"/>
                <w:color w:val="000000"/>
                <w:sz w:val="22"/>
              </w:rPr>
              <w:t xml:space="preserve"> </w:t>
            </w:r>
            <w:r>
              <w:rPr>
                <w:rFonts w:ascii="wJ8AvtUI+SimSun" w:hAnsi="wJ8AvtUI+SimSun" w:eastAsia="wJ8AvtUI+SimSun"/>
                <w:color w:val="000000"/>
                <w:sz w:val="22"/>
              </w:rPr>
              <w:t>生产的烟草专卖品价值一倍以上低于一</w:t>
            </w:r>
            <w:r>
              <w:rPr>
                <w:rFonts w:ascii="5NwxDFvc+SimSun" w:hAnsi="5NwxDFvc+SimSun" w:eastAsia="5NwxDFvc+SimSun"/>
                <w:color w:val="000000"/>
                <w:sz w:val="22"/>
              </w:rPr>
              <w:t xml:space="preserve"> </w:t>
            </w:r>
            <w:r>
              <w:rPr>
                <w:rFonts w:ascii="wJ8AvtUI+SimSun" w:hAnsi="wJ8AvtUI+SimSun" w:eastAsia="wJ8AvtUI+SimSun"/>
                <w:color w:val="000000"/>
                <w:sz w:val="22"/>
              </w:rPr>
              <w:t>点三倍的罚款，并将其违法生产的烟草专</w:t>
            </w:r>
            <w:r>
              <w:rPr>
                <w:rFonts w:ascii="5NwxDFvc+SimSun" w:hAnsi="5NwxDFvc+SimSun" w:eastAsia="5NwxDFvc+SimSun"/>
                <w:color w:val="000000"/>
                <w:sz w:val="22"/>
              </w:rPr>
              <w:t xml:space="preserve"> </w:t>
            </w:r>
            <w:r>
              <w:rPr>
                <w:rFonts w:ascii="wJ8AvtUI+SimSun" w:hAnsi="wJ8AvtUI+SimSun" w:eastAsia="wJ8AvtUI+SimSun"/>
                <w:color w:val="000000"/>
                <w:sz w:val="22"/>
              </w:rPr>
              <w:t>卖品公开销毁。</w:t>
            </w:r>
            <w:r>
              <w:rPr>
                <w:rFonts w:ascii="5NwxDFvc+SimSun" w:hAnsi="5NwxDFvc+SimSun" w:eastAsia="5NwxDFvc+SimSun"/>
                <w:color w:val="000000"/>
                <w:sz w:val="22"/>
              </w:rPr>
              <w:t xml:space="preserve"> </w:t>
            </w:r>
          </w:p>
        </w:tc>
      </w:tr>
    </w:tbl>
    <w:p w14:paraId="08507FBD">
      <w:pPr>
        <w:widowControl/>
        <w:autoSpaceDE w:val="0"/>
        <w:autoSpaceDN w:val="0"/>
        <w:spacing w:before="1080" w:after="0" w:line="280" w:lineRule="exact"/>
        <w:ind w:left="668" w:right="0" w:firstLine="0"/>
        <w:jc w:val="left"/>
      </w:pPr>
      <w:r>
        <w:rPr>
          <w:rFonts w:ascii="5NwxDFvc+SimSun" w:hAnsi="5NwxDFvc+SimSun" w:eastAsia="5NwxDFvc+SimSun"/>
          <w:color w:val="000000"/>
          <w:sz w:val="28"/>
        </w:rPr>
        <w:t xml:space="preserve">- 24 - </w:t>
      </w:r>
    </w:p>
    <w:p w14:paraId="3395C707">
      <w:pPr>
        <w:sectPr>
          <w:pgSz w:w="16838" w:h="12306"/>
          <w:pgMar w:top="830" w:right="1440" w:bottom="802" w:left="1324" w:header="720" w:footer="720" w:gutter="0"/>
          <w:cols w:equalWidth="0" w:num="1">
            <w:col w:w="14073"/>
          </w:cols>
          <w:docGrid w:linePitch="360" w:charSpace="0"/>
        </w:sectPr>
      </w:pPr>
    </w:p>
    <w:p w14:paraId="292FDD39">
      <w:pPr>
        <w:widowControl/>
        <w:autoSpaceDE w:val="0"/>
        <w:autoSpaceDN w:val="0"/>
        <w:spacing w:before="286" w:after="0" w:line="220" w:lineRule="exact"/>
        <w:ind w:left="0" w:right="0"/>
      </w:pPr>
    </w:p>
    <w:tbl>
      <w:tblPr>
        <w:tblStyle w:val="2"/>
        <w:tblW w:w="0" w:type="auto"/>
        <w:tblInd w:w="1" w:type="dxa"/>
        <w:tblLayout w:type="fixed"/>
        <w:tblCellMar>
          <w:top w:w="0" w:type="dxa"/>
          <w:left w:w="108" w:type="dxa"/>
          <w:bottom w:w="0" w:type="dxa"/>
          <w:right w:w="108" w:type="dxa"/>
        </w:tblCellMar>
      </w:tblPr>
      <w:tblGrid>
        <w:gridCol w:w="708"/>
        <w:gridCol w:w="1792"/>
        <w:gridCol w:w="1852"/>
        <w:gridCol w:w="1838"/>
        <w:gridCol w:w="772"/>
        <w:gridCol w:w="2982"/>
        <w:gridCol w:w="4104"/>
      </w:tblGrid>
      <w:tr w14:paraId="3C88B25A">
        <w:tblPrEx>
          <w:tblCellMar>
            <w:top w:w="0" w:type="dxa"/>
            <w:left w:w="108" w:type="dxa"/>
            <w:bottom w:w="0" w:type="dxa"/>
            <w:right w:w="108" w:type="dxa"/>
          </w:tblCellMar>
        </w:tblPrEx>
        <w:trPr>
          <w:trHeight w:val="1272" w:hRule="exact"/>
        </w:trPr>
        <w:tc>
          <w:tcPr>
            <w:tcW w:w="708" w:type="dxa"/>
            <w:vMerge w:val="restart"/>
            <w:tcBorders>
              <w:left w:val="single" w:color="000000" w:sz="2" w:space="0"/>
              <w:bottom w:val="single" w:color="000000" w:sz="2" w:space="0"/>
              <w:right w:val="single" w:color="000000" w:sz="2" w:space="0"/>
            </w:tcBorders>
            <w:tcMar>
              <w:left w:w="0" w:type="dxa"/>
              <w:right w:w="0" w:type="dxa"/>
            </w:tcMar>
          </w:tcPr>
          <w:p w14:paraId="53303ED4">
            <w:pPr>
              <w:widowControl/>
              <w:autoSpaceDE w:val="0"/>
              <w:autoSpaceDN w:val="0"/>
              <w:spacing w:before="590" w:after="0" w:line="220" w:lineRule="exact"/>
              <w:ind w:left="304" w:right="0" w:firstLine="0"/>
              <w:jc w:val="left"/>
            </w:pPr>
            <w:r>
              <w:rPr>
                <w:rFonts w:ascii="5NwxDFvc+SimSun" w:hAnsi="5NwxDFvc+SimSun" w:eastAsia="5NwxDFvc+SimSun"/>
                <w:color w:val="000000"/>
                <w:sz w:val="22"/>
              </w:rPr>
              <w:t xml:space="preserve">6 </w:t>
            </w:r>
          </w:p>
        </w:tc>
        <w:tc>
          <w:tcPr>
            <w:tcW w:w="1792" w:type="dxa"/>
            <w:vMerge w:val="restart"/>
            <w:tcBorders>
              <w:left w:val="single" w:color="000000" w:sz="2" w:space="0"/>
              <w:bottom w:val="single" w:color="000000" w:sz="2" w:space="0"/>
              <w:right w:val="single" w:color="000000" w:sz="0" w:space="0"/>
            </w:tcBorders>
            <w:tcMar>
              <w:left w:w="0" w:type="dxa"/>
              <w:right w:w="0" w:type="dxa"/>
            </w:tcMar>
          </w:tcPr>
          <w:p w14:paraId="75EE3C6D">
            <w:pPr>
              <w:widowControl/>
              <w:autoSpaceDE w:val="0"/>
              <w:autoSpaceDN w:val="0"/>
              <w:spacing w:before="40" w:after="0" w:line="286" w:lineRule="exact"/>
              <w:ind w:left="110" w:right="0" w:firstLine="0"/>
              <w:jc w:val="both"/>
            </w:pPr>
            <w:r>
              <w:rPr>
                <w:rFonts w:ascii="wJ8AvtUI+SimSun" w:hAnsi="wJ8AvtUI+SimSun" w:eastAsia="wJ8AvtUI+SimSun"/>
                <w:color w:val="000000"/>
                <w:sz w:val="22"/>
              </w:rPr>
              <w:t>无烟草专卖生产</w:t>
            </w:r>
            <w:r>
              <w:rPr>
                <w:rFonts w:ascii="5NwxDFvc+SimSun" w:hAnsi="5NwxDFvc+SimSun" w:eastAsia="5NwxDFvc+SimSun"/>
                <w:color w:val="000000"/>
                <w:sz w:val="22"/>
              </w:rPr>
              <w:t xml:space="preserve"> </w:t>
            </w:r>
            <w:r>
              <w:rPr>
                <w:rFonts w:ascii="wJ8AvtUI+SimSun" w:hAnsi="wJ8AvtUI+SimSun" w:eastAsia="wJ8AvtUI+SimSun"/>
                <w:color w:val="000000"/>
                <w:sz w:val="22"/>
              </w:rPr>
              <w:t>企业许可证生产</w:t>
            </w:r>
            <w:r>
              <w:rPr>
                <w:rFonts w:ascii="5NwxDFvc+SimSun" w:hAnsi="5NwxDFvc+SimSun" w:eastAsia="5NwxDFvc+SimSun"/>
                <w:color w:val="000000"/>
                <w:sz w:val="22"/>
              </w:rPr>
              <w:t xml:space="preserve"> </w:t>
            </w:r>
            <w:r>
              <w:rPr>
                <w:rFonts w:ascii="wJ8AvtUI+SimSun" w:hAnsi="wJ8AvtUI+SimSun" w:eastAsia="wJ8AvtUI+SimSun"/>
                <w:color w:val="000000"/>
                <w:sz w:val="22"/>
              </w:rPr>
              <w:t>卷烟纸、滤嘴棒、</w:t>
            </w:r>
            <w:r>
              <w:rPr>
                <w:rFonts w:ascii="5NwxDFvc+SimSun" w:hAnsi="5NwxDFvc+SimSun" w:eastAsia="5NwxDFvc+SimSun"/>
                <w:color w:val="000000"/>
                <w:sz w:val="22"/>
              </w:rPr>
              <w:t xml:space="preserve"> </w:t>
            </w:r>
            <w:r>
              <w:rPr>
                <w:rFonts w:ascii="wJ8AvtUI+SimSun" w:hAnsi="wJ8AvtUI+SimSun" w:eastAsia="wJ8AvtUI+SimSun"/>
                <w:color w:val="000000"/>
                <w:sz w:val="22"/>
              </w:rPr>
              <w:t>烟草丝束或者烟</w:t>
            </w:r>
            <w:r>
              <w:rPr>
                <w:rFonts w:ascii="5NwxDFvc+SimSun" w:hAnsi="5NwxDFvc+SimSun" w:eastAsia="5NwxDFvc+SimSun"/>
                <w:color w:val="000000"/>
                <w:sz w:val="22"/>
              </w:rPr>
              <w:t xml:space="preserve"> </w:t>
            </w:r>
            <w:r>
              <w:rPr>
                <w:rFonts w:ascii="wJ8AvtUI+SimSun" w:hAnsi="wJ8AvtUI+SimSun" w:eastAsia="wJ8AvtUI+SimSun"/>
                <w:color w:val="000000"/>
                <w:sz w:val="22"/>
              </w:rPr>
              <w:t>草专用机械</w:t>
            </w:r>
            <w:r>
              <w:rPr>
                <w:rFonts w:ascii="5NwxDFvc+SimSun" w:hAnsi="5NwxDFvc+SimSun" w:eastAsia="5NwxDFvc+SimSun"/>
                <w:color w:val="000000"/>
                <w:sz w:val="22"/>
              </w:rPr>
              <w:t xml:space="preserve"> </w:t>
            </w:r>
          </w:p>
        </w:tc>
        <w:tc>
          <w:tcPr>
            <w:tcW w:w="1852" w:type="dxa"/>
            <w:vMerge w:val="restart"/>
            <w:tcBorders>
              <w:left w:val="single" w:color="000000" w:sz="0" w:space="0"/>
              <w:bottom w:val="single" w:color="000000" w:sz="2" w:space="0"/>
              <w:right w:val="single" w:color="000000" w:sz="2" w:space="0"/>
            </w:tcBorders>
            <w:tcMar>
              <w:left w:w="0" w:type="dxa"/>
              <w:right w:w="0" w:type="dxa"/>
            </w:tcMar>
          </w:tcPr>
          <w:p w14:paraId="0C077872">
            <w:pPr>
              <w:widowControl/>
              <w:autoSpaceDE w:val="0"/>
              <w:autoSpaceDN w:val="0"/>
              <w:spacing w:before="282" w:after="0" w:line="286" w:lineRule="exact"/>
              <w:ind w:left="114" w:right="0" w:firstLine="0"/>
              <w:jc w:val="left"/>
            </w:pPr>
            <w:r>
              <w:rPr>
                <w:rFonts w:ascii="wJ8AvtUI+SimSun" w:hAnsi="wJ8AvtUI+SimSun" w:eastAsia="wJ8AvtUI+SimSun"/>
                <w:color w:val="000000"/>
                <w:sz w:val="22"/>
              </w:rPr>
              <w:t>《中华人民共和国烟草专卖法》</w:t>
            </w:r>
            <w:r>
              <w:rPr>
                <w:rFonts w:ascii="5NwxDFvc+SimSun" w:hAnsi="5NwxDFvc+SimSun" w:eastAsia="5NwxDFvc+SimSun"/>
                <w:color w:val="000000"/>
                <w:sz w:val="22"/>
              </w:rPr>
              <w:t xml:space="preserve"> </w:t>
            </w:r>
            <w:r>
              <w:rPr>
                <w:rFonts w:ascii="wJ8AvtUI+SimSun" w:hAnsi="wJ8AvtUI+SimSun" w:eastAsia="wJ8AvtUI+SimSun"/>
                <w:color w:val="000000"/>
                <w:sz w:val="22"/>
              </w:rPr>
              <w:t>第二十四条。</w:t>
            </w:r>
            <w:r>
              <w:rPr>
                <w:rFonts w:ascii="5NwxDFvc+SimSun" w:hAnsi="5NwxDFvc+SimSun" w:eastAsia="5NwxDFvc+SimSun"/>
                <w:color w:val="000000"/>
                <w:sz w:val="22"/>
              </w:rPr>
              <w:t xml:space="preserve"> </w:t>
            </w:r>
          </w:p>
        </w:tc>
        <w:tc>
          <w:tcPr>
            <w:tcW w:w="1838" w:type="dxa"/>
            <w:vMerge w:val="restart"/>
            <w:tcBorders>
              <w:left w:val="single" w:color="000000" w:sz="2" w:space="0"/>
              <w:bottom w:val="single" w:color="000000" w:sz="2" w:space="0"/>
              <w:right w:val="single" w:color="000000" w:sz="2" w:space="0"/>
            </w:tcBorders>
            <w:tcMar>
              <w:left w:w="0" w:type="dxa"/>
              <w:right w:w="0" w:type="dxa"/>
            </w:tcMar>
          </w:tcPr>
          <w:p w14:paraId="4A5B1016">
            <w:pPr>
              <w:widowControl/>
              <w:autoSpaceDE w:val="0"/>
              <w:autoSpaceDN w:val="0"/>
              <w:spacing w:before="0" w:after="0" w:line="268" w:lineRule="exact"/>
              <w:ind w:left="108" w:right="0" w:firstLine="0"/>
              <w:jc w:val="left"/>
            </w:pPr>
            <w:r>
              <w:rPr>
                <w:rFonts w:ascii="wJ8AvtUI+SimSun" w:hAnsi="wJ8AvtUI+SimSun" w:eastAsia="wJ8AvtUI+SimSun"/>
                <w:color w:val="000000"/>
                <w:sz w:val="22"/>
              </w:rPr>
              <w:t>《中华人民共和国烟草专卖法》</w:t>
            </w:r>
            <w:r>
              <w:rPr>
                <w:rFonts w:ascii="5NwxDFvc+SimSun" w:hAnsi="5NwxDFvc+SimSun" w:eastAsia="5NwxDFvc+SimSun"/>
                <w:color w:val="000000"/>
                <w:sz w:val="22"/>
              </w:rPr>
              <w:t xml:space="preserve"> </w:t>
            </w:r>
            <w:r>
              <w:rPr>
                <w:rFonts w:ascii="wJ8AvtUI+SimSun" w:hAnsi="wJ8AvtUI+SimSun" w:eastAsia="wJ8AvtUI+SimSun"/>
                <w:color w:val="000000"/>
                <w:sz w:val="22"/>
              </w:rPr>
              <w:t>第三十条第二</w:t>
            </w:r>
            <w:r>
              <w:rPr>
                <w:rFonts w:ascii="5NwxDFvc+SimSun" w:hAnsi="5NwxDFvc+SimSun" w:eastAsia="5NwxDFvc+SimSun"/>
                <w:color w:val="000000"/>
                <w:sz w:val="22"/>
              </w:rPr>
              <w:t xml:space="preserve"> </w:t>
            </w:r>
          </w:p>
          <w:p w14:paraId="7AA06C7B">
            <w:pPr>
              <w:widowControl/>
              <w:autoSpaceDE w:val="0"/>
              <w:autoSpaceDN w:val="0"/>
              <w:spacing w:before="38" w:after="0" w:line="284" w:lineRule="exact"/>
              <w:ind w:left="108" w:right="0" w:firstLine="0"/>
              <w:jc w:val="both"/>
            </w:pPr>
            <w:r>
              <w:rPr>
                <w:rFonts w:ascii="wJ8AvtUI+SimSun" w:hAnsi="wJ8AvtUI+SimSun" w:eastAsia="wJ8AvtUI+SimSun"/>
                <w:color w:val="000000"/>
                <w:sz w:val="22"/>
              </w:rPr>
              <w:t>款；《烟草专卖</w:t>
            </w:r>
            <w:r>
              <w:rPr>
                <w:rFonts w:ascii="5NwxDFvc+SimSun" w:hAnsi="5NwxDFvc+SimSun" w:eastAsia="5NwxDFvc+SimSun"/>
                <w:color w:val="000000"/>
                <w:sz w:val="22"/>
              </w:rPr>
              <w:t xml:space="preserve"> </w:t>
            </w:r>
            <w:r>
              <w:rPr>
                <w:rFonts w:ascii="wJ8AvtUI+SimSun" w:hAnsi="wJ8AvtUI+SimSun" w:eastAsia="wJ8AvtUI+SimSun"/>
                <w:color w:val="000000"/>
                <w:sz w:val="22"/>
              </w:rPr>
              <w:t>法实施条例》第</w:t>
            </w:r>
            <w:r>
              <w:rPr>
                <w:rFonts w:ascii="5NwxDFvc+SimSun" w:hAnsi="5NwxDFvc+SimSun" w:eastAsia="5NwxDFvc+SimSun"/>
                <w:color w:val="000000"/>
                <w:sz w:val="22"/>
              </w:rPr>
              <w:t xml:space="preserve"> </w:t>
            </w:r>
            <w:r>
              <w:rPr>
                <w:rFonts w:ascii="wJ8AvtUI+SimSun" w:hAnsi="wJ8AvtUI+SimSun" w:eastAsia="wJ8AvtUI+SimSun"/>
                <w:color w:val="000000"/>
                <w:sz w:val="22"/>
              </w:rPr>
              <w:t>五十三条第（二）</w:t>
            </w:r>
            <w:r>
              <w:rPr>
                <w:rFonts w:ascii="5NwxDFvc+SimSun" w:hAnsi="5NwxDFvc+SimSun" w:eastAsia="5NwxDFvc+SimSun"/>
                <w:color w:val="000000"/>
                <w:sz w:val="22"/>
              </w:rPr>
              <w:t xml:space="preserve"> </w:t>
            </w:r>
            <w:r>
              <w:rPr>
                <w:rFonts w:ascii="wJ8AvtUI+SimSun" w:hAnsi="wJ8AvtUI+SimSun" w:eastAsia="wJ8AvtUI+SimSun"/>
                <w:color w:val="000000"/>
                <w:sz w:val="22"/>
              </w:rPr>
              <w:t>项。</w:t>
            </w:r>
            <w:r>
              <w:rPr>
                <w:rFonts w:ascii="5NwxDFvc+SimSun" w:hAnsi="5NwxDFvc+SimSun" w:eastAsia="5NwxDFvc+SimSun"/>
                <w:color w:val="000000"/>
                <w:sz w:val="22"/>
              </w:rPr>
              <w:t xml:space="preserve"> </w:t>
            </w:r>
          </w:p>
        </w:tc>
        <w:tc>
          <w:tcPr>
            <w:tcW w:w="772" w:type="dxa"/>
            <w:tcBorders>
              <w:top w:val="single" w:color="000000" w:sz="2" w:space="0"/>
              <w:left w:val="single" w:color="000000" w:sz="2" w:space="0"/>
              <w:bottom w:val="single" w:color="000000" w:sz="2" w:space="0"/>
              <w:right w:val="single" w:color="000000" w:sz="0" w:space="0"/>
            </w:tcBorders>
            <w:tcMar>
              <w:left w:w="0" w:type="dxa"/>
              <w:right w:w="0" w:type="dxa"/>
            </w:tcMar>
          </w:tcPr>
          <w:p w14:paraId="5D32AA9E">
            <w:pPr>
              <w:widowControl/>
              <w:autoSpaceDE w:val="0"/>
              <w:autoSpaceDN w:val="0"/>
              <w:spacing w:before="342" w:after="0" w:line="222" w:lineRule="exact"/>
              <w:ind w:left="146" w:right="0" w:firstLine="0"/>
              <w:jc w:val="left"/>
              <w:rPr>
                <w:sz w:val="18"/>
                <w:szCs w:val="21"/>
              </w:rPr>
            </w:pPr>
            <w:r>
              <w:rPr>
                <w:rFonts w:ascii="wJ8AvtUI+SimSun" w:hAnsi="wJ8AvtUI+SimSun" w:eastAsia="wJ8AvtUI+SimSun"/>
                <w:color w:val="000000"/>
                <w:sz w:val="20"/>
                <w:szCs w:val="21"/>
              </w:rPr>
              <w:t>（二）</w:t>
            </w:r>
            <w:r>
              <w:rPr>
                <w:rFonts w:ascii="5NwxDFvc+SimSun" w:hAnsi="5NwxDFvc+SimSun" w:eastAsia="5NwxDFvc+SimSun"/>
                <w:color w:val="000000"/>
                <w:sz w:val="20"/>
                <w:szCs w:val="21"/>
              </w:rPr>
              <w:t xml:space="preserve"> </w:t>
            </w:r>
          </w:p>
        </w:tc>
        <w:tc>
          <w:tcPr>
            <w:tcW w:w="2982" w:type="dxa"/>
            <w:tcBorders>
              <w:top w:val="single" w:color="000000" w:sz="2" w:space="0"/>
              <w:left w:val="single" w:color="000000" w:sz="0" w:space="0"/>
              <w:bottom w:val="single" w:color="000000" w:sz="2" w:space="0"/>
              <w:right w:val="single" w:color="000000" w:sz="2" w:space="0"/>
            </w:tcBorders>
            <w:tcMar>
              <w:left w:w="0" w:type="dxa"/>
              <w:right w:w="0" w:type="dxa"/>
            </w:tcMar>
          </w:tcPr>
          <w:p w14:paraId="7794D421">
            <w:pPr>
              <w:widowControl/>
              <w:autoSpaceDE w:val="0"/>
              <w:autoSpaceDN w:val="0"/>
              <w:spacing w:before="12" w:after="0" w:line="286" w:lineRule="exact"/>
              <w:ind w:left="114" w:right="0" w:firstLine="0"/>
              <w:jc w:val="both"/>
            </w:pPr>
            <w:r>
              <w:rPr>
                <w:rFonts w:ascii="wJ8AvtUI+SimSun" w:hAnsi="wJ8AvtUI+SimSun" w:eastAsia="wJ8AvtUI+SimSun"/>
                <w:color w:val="000000"/>
                <w:sz w:val="22"/>
              </w:rPr>
              <w:t>无烟草专卖生产企业许可证</w:t>
            </w:r>
            <w:r>
              <w:rPr>
                <w:rFonts w:ascii="5NwxDFvc+SimSun" w:hAnsi="5NwxDFvc+SimSun" w:eastAsia="5NwxDFvc+SimSun"/>
                <w:color w:val="000000"/>
                <w:sz w:val="22"/>
              </w:rPr>
              <w:t xml:space="preserve"> </w:t>
            </w:r>
            <w:r>
              <w:rPr>
                <w:rFonts w:ascii="wJ8AvtUI+SimSun" w:hAnsi="wJ8AvtUI+SimSun" w:eastAsia="wJ8AvtUI+SimSun"/>
                <w:color w:val="000000"/>
                <w:sz w:val="22"/>
              </w:rPr>
              <w:t>生产卷烟纸、滤嘴棒、烟用丝</w:t>
            </w:r>
            <w:r>
              <w:rPr>
                <w:rFonts w:ascii="5NwxDFvc+SimSun" w:hAnsi="5NwxDFvc+SimSun" w:eastAsia="5NwxDFvc+SimSun"/>
                <w:color w:val="000000"/>
                <w:sz w:val="22"/>
              </w:rPr>
              <w:t xml:space="preserve"> </w:t>
            </w:r>
            <w:r>
              <w:rPr>
                <w:rFonts w:ascii="wJ8AvtUI+SimSun" w:hAnsi="wJ8AvtUI+SimSun" w:eastAsia="wJ8AvtUI+SimSun"/>
                <w:color w:val="000000"/>
                <w:sz w:val="22"/>
              </w:rPr>
              <w:t>束或烟草专用机械价值一万</w:t>
            </w:r>
            <w:r>
              <w:rPr>
                <w:rFonts w:ascii="5NwxDFvc+SimSun" w:hAnsi="5NwxDFvc+SimSun" w:eastAsia="5NwxDFvc+SimSun"/>
                <w:color w:val="000000"/>
                <w:sz w:val="22"/>
              </w:rPr>
              <w:t xml:space="preserve"> </w:t>
            </w:r>
            <w:r>
              <w:rPr>
                <w:rFonts w:ascii="wJ8AvtUI+SimSun" w:hAnsi="wJ8AvtUI+SimSun" w:eastAsia="wJ8AvtUI+SimSun"/>
                <w:color w:val="000000"/>
                <w:sz w:val="22"/>
              </w:rPr>
              <w:t>元以上低于三万元的。</w:t>
            </w:r>
            <w:r>
              <w:rPr>
                <w:rFonts w:ascii="5NwxDFvc+SimSun" w:hAnsi="5NwxDFvc+SimSun" w:eastAsia="5NwxDFvc+SimSun"/>
                <w:color w:val="000000"/>
                <w:sz w:val="22"/>
              </w:rPr>
              <w:t xml:space="preserve"> </w:t>
            </w:r>
          </w:p>
        </w:tc>
        <w:tc>
          <w:tcPr>
            <w:tcW w:w="4104" w:type="dxa"/>
            <w:tcBorders>
              <w:top w:val="single" w:color="000000" w:sz="2" w:space="0"/>
              <w:left w:val="single" w:color="000000" w:sz="2" w:space="0"/>
              <w:bottom w:val="single" w:color="000000" w:sz="2" w:space="0"/>
              <w:right w:val="single" w:color="000000" w:sz="0" w:space="0"/>
            </w:tcBorders>
            <w:tcMar>
              <w:left w:w="0" w:type="dxa"/>
              <w:right w:w="0" w:type="dxa"/>
            </w:tcMar>
          </w:tcPr>
          <w:p w14:paraId="6CB03092">
            <w:pPr>
              <w:widowControl/>
              <w:autoSpaceDE w:val="0"/>
              <w:autoSpaceDN w:val="0"/>
              <w:spacing w:before="12" w:after="0" w:line="286" w:lineRule="exact"/>
              <w:ind w:left="116" w:right="0" w:firstLine="4"/>
              <w:jc w:val="both"/>
            </w:pPr>
            <w:r>
              <w:rPr>
                <w:rFonts w:ascii="wJ8AvtUI+SimSun" w:hAnsi="wJ8AvtUI+SimSun" w:eastAsia="wJ8AvtUI+SimSun"/>
                <w:color w:val="000000"/>
                <w:sz w:val="22"/>
              </w:rPr>
              <w:t>责令停止生产，没收违法所得，处以违法</w:t>
            </w:r>
            <w:r>
              <w:rPr>
                <w:rFonts w:ascii="5NwxDFvc+SimSun" w:hAnsi="5NwxDFvc+SimSun" w:eastAsia="5NwxDFvc+SimSun"/>
                <w:color w:val="000000"/>
                <w:sz w:val="22"/>
              </w:rPr>
              <w:t xml:space="preserve"> </w:t>
            </w:r>
            <w:r>
              <w:rPr>
                <w:rFonts w:ascii="wJ8AvtUI+SimSun" w:hAnsi="wJ8AvtUI+SimSun" w:eastAsia="wJ8AvtUI+SimSun"/>
                <w:color w:val="000000"/>
                <w:sz w:val="22"/>
              </w:rPr>
              <w:t>生产的烟草专卖品价值一点三倍以上低</w:t>
            </w:r>
            <w:r>
              <w:rPr>
                <w:rFonts w:ascii="5NwxDFvc+SimSun" w:hAnsi="5NwxDFvc+SimSun" w:eastAsia="5NwxDFvc+SimSun"/>
                <w:color w:val="000000"/>
                <w:sz w:val="22"/>
              </w:rPr>
              <w:t xml:space="preserve"> </w:t>
            </w:r>
            <w:r>
              <w:rPr>
                <w:rFonts w:ascii="wJ8AvtUI+SimSun" w:hAnsi="wJ8AvtUI+SimSun" w:eastAsia="wJ8AvtUI+SimSun"/>
                <w:color w:val="000000"/>
                <w:sz w:val="22"/>
              </w:rPr>
              <w:t>于一点六倍的罚款，并将其违法生产的烟</w:t>
            </w:r>
            <w:r>
              <w:rPr>
                <w:rFonts w:ascii="5NwxDFvc+SimSun" w:hAnsi="5NwxDFvc+SimSun" w:eastAsia="5NwxDFvc+SimSun"/>
                <w:color w:val="000000"/>
                <w:sz w:val="22"/>
              </w:rPr>
              <w:t xml:space="preserve"> </w:t>
            </w:r>
            <w:r>
              <w:rPr>
                <w:rFonts w:ascii="wJ8AvtUI+SimSun" w:hAnsi="wJ8AvtUI+SimSun" w:eastAsia="wJ8AvtUI+SimSun"/>
                <w:color w:val="000000"/>
                <w:sz w:val="22"/>
              </w:rPr>
              <w:t>草专卖品公开销毁。</w:t>
            </w:r>
            <w:r>
              <w:rPr>
                <w:rFonts w:ascii="5NwxDFvc+SimSun" w:hAnsi="5NwxDFvc+SimSun" w:eastAsia="5NwxDFvc+SimSun"/>
                <w:color w:val="000000"/>
                <w:sz w:val="22"/>
              </w:rPr>
              <w:t xml:space="preserve"> </w:t>
            </w:r>
          </w:p>
        </w:tc>
      </w:tr>
      <w:tr w14:paraId="382FEADC">
        <w:tblPrEx>
          <w:tblCellMar>
            <w:top w:w="0" w:type="dxa"/>
            <w:left w:w="108" w:type="dxa"/>
            <w:bottom w:w="0" w:type="dxa"/>
            <w:right w:w="108" w:type="dxa"/>
          </w:tblCellMar>
        </w:tblPrEx>
        <w:trPr>
          <w:trHeight w:val="1270" w:hRule="exact"/>
        </w:trPr>
        <w:tc>
          <w:tcPr>
            <w:tcW w:w="2014" w:type="dxa"/>
            <w:vMerge w:val="continue"/>
            <w:tcBorders>
              <w:left w:val="single" w:color="000000" w:sz="2" w:space="0"/>
              <w:bottom w:val="single" w:color="000000" w:sz="2" w:space="0"/>
              <w:right w:val="single" w:color="000000" w:sz="2" w:space="0"/>
            </w:tcBorders>
          </w:tcPr>
          <w:p w14:paraId="1759A9BC"/>
        </w:tc>
        <w:tc>
          <w:tcPr>
            <w:tcW w:w="2014" w:type="dxa"/>
            <w:vMerge w:val="continue"/>
            <w:tcBorders>
              <w:left w:val="single" w:color="000000" w:sz="2" w:space="0"/>
              <w:bottom w:val="single" w:color="000000" w:sz="2" w:space="0"/>
              <w:right w:val="single" w:color="000000" w:sz="0" w:space="0"/>
            </w:tcBorders>
          </w:tcPr>
          <w:p w14:paraId="38936B54"/>
        </w:tc>
        <w:tc>
          <w:tcPr>
            <w:tcW w:w="2014" w:type="dxa"/>
            <w:vMerge w:val="continue"/>
            <w:tcBorders>
              <w:left w:val="single" w:color="000000" w:sz="0" w:space="0"/>
              <w:bottom w:val="single" w:color="000000" w:sz="2" w:space="0"/>
              <w:right w:val="single" w:color="000000" w:sz="2" w:space="0"/>
            </w:tcBorders>
          </w:tcPr>
          <w:p w14:paraId="0B3FBFF6"/>
        </w:tc>
        <w:tc>
          <w:tcPr>
            <w:tcW w:w="2014" w:type="dxa"/>
            <w:vMerge w:val="continue"/>
            <w:tcBorders>
              <w:left w:val="single" w:color="000000" w:sz="2" w:space="0"/>
              <w:bottom w:val="single" w:color="000000" w:sz="2" w:space="0"/>
              <w:right w:val="single" w:color="000000" w:sz="2" w:space="0"/>
            </w:tcBorders>
          </w:tcPr>
          <w:p w14:paraId="6B9FCDC9"/>
        </w:tc>
        <w:tc>
          <w:tcPr>
            <w:tcW w:w="772" w:type="dxa"/>
            <w:tcBorders>
              <w:top w:val="single" w:color="000000" w:sz="2" w:space="0"/>
              <w:left w:val="single" w:color="000000" w:sz="2" w:space="0"/>
              <w:bottom w:val="single" w:color="000000" w:sz="2" w:space="0"/>
              <w:right w:val="single" w:color="000000" w:sz="0" w:space="0"/>
            </w:tcBorders>
            <w:tcMar>
              <w:left w:w="0" w:type="dxa"/>
              <w:right w:w="0" w:type="dxa"/>
            </w:tcMar>
          </w:tcPr>
          <w:p w14:paraId="32D262B6">
            <w:pPr>
              <w:widowControl/>
              <w:autoSpaceDE w:val="0"/>
              <w:autoSpaceDN w:val="0"/>
              <w:spacing w:before="340" w:after="0" w:line="222" w:lineRule="exact"/>
              <w:ind w:left="146" w:right="0" w:firstLine="0"/>
              <w:jc w:val="left"/>
              <w:rPr>
                <w:sz w:val="18"/>
                <w:szCs w:val="21"/>
              </w:rPr>
            </w:pPr>
            <w:r>
              <w:rPr>
                <w:rFonts w:ascii="wJ8AvtUI+SimSun" w:hAnsi="wJ8AvtUI+SimSun" w:eastAsia="wJ8AvtUI+SimSun"/>
                <w:color w:val="000000"/>
                <w:sz w:val="20"/>
                <w:szCs w:val="21"/>
              </w:rPr>
              <w:t>（三）</w:t>
            </w:r>
            <w:r>
              <w:rPr>
                <w:rFonts w:ascii="5NwxDFvc+SimSun" w:hAnsi="5NwxDFvc+SimSun" w:eastAsia="5NwxDFvc+SimSun"/>
                <w:color w:val="000000"/>
                <w:sz w:val="20"/>
                <w:szCs w:val="21"/>
              </w:rPr>
              <w:t xml:space="preserve"> </w:t>
            </w:r>
          </w:p>
        </w:tc>
        <w:tc>
          <w:tcPr>
            <w:tcW w:w="2982" w:type="dxa"/>
            <w:tcBorders>
              <w:top w:val="single" w:color="000000" w:sz="2" w:space="0"/>
              <w:left w:val="single" w:color="000000" w:sz="0" w:space="0"/>
              <w:bottom w:val="single" w:color="000000" w:sz="2" w:space="0"/>
              <w:right w:val="single" w:color="000000" w:sz="2" w:space="0"/>
            </w:tcBorders>
            <w:tcMar>
              <w:left w:w="0" w:type="dxa"/>
              <w:right w:w="0" w:type="dxa"/>
            </w:tcMar>
          </w:tcPr>
          <w:p w14:paraId="094CA4C6">
            <w:pPr>
              <w:widowControl/>
              <w:autoSpaceDE w:val="0"/>
              <w:autoSpaceDN w:val="0"/>
              <w:spacing w:before="8" w:after="0" w:line="286" w:lineRule="exact"/>
              <w:ind w:left="114" w:right="0" w:firstLine="0"/>
              <w:jc w:val="both"/>
            </w:pPr>
            <w:r>
              <w:rPr>
                <w:rFonts w:ascii="wJ8AvtUI+SimSun" w:hAnsi="wJ8AvtUI+SimSun" w:eastAsia="wJ8AvtUI+SimSun"/>
                <w:color w:val="000000"/>
                <w:sz w:val="22"/>
              </w:rPr>
              <w:t>无烟草专卖生产企业许可证</w:t>
            </w:r>
            <w:r>
              <w:rPr>
                <w:rFonts w:ascii="5NwxDFvc+SimSun" w:hAnsi="5NwxDFvc+SimSun" w:eastAsia="5NwxDFvc+SimSun"/>
                <w:color w:val="000000"/>
                <w:sz w:val="22"/>
              </w:rPr>
              <w:t xml:space="preserve"> </w:t>
            </w:r>
            <w:r>
              <w:rPr>
                <w:rFonts w:ascii="wJ8AvtUI+SimSun" w:hAnsi="wJ8AvtUI+SimSun" w:eastAsia="wJ8AvtUI+SimSun"/>
                <w:color w:val="000000"/>
                <w:sz w:val="22"/>
              </w:rPr>
              <w:t>生产卷烟纸、滤嘴棒、烟用丝</w:t>
            </w:r>
            <w:r>
              <w:rPr>
                <w:rFonts w:ascii="5NwxDFvc+SimSun" w:hAnsi="5NwxDFvc+SimSun" w:eastAsia="5NwxDFvc+SimSun"/>
                <w:color w:val="000000"/>
                <w:sz w:val="22"/>
              </w:rPr>
              <w:t xml:space="preserve"> </w:t>
            </w:r>
            <w:r>
              <w:rPr>
                <w:rFonts w:ascii="wJ8AvtUI+SimSun" w:hAnsi="wJ8AvtUI+SimSun" w:eastAsia="wJ8AvtUI+SimSun"/>
                <w:color w:val="000000"/>
                <w:sz w:val="22"/>
              </w:rPr>
              <w:t>束或烟草专用机械价值三万</w:t>
            </w:r>
            <w:r>
              <w:rPr>
                <w:rFonts w:ascii="5NwxDFvc+SimSun" w:hAnsi="5NwxDFvc+SimSun" w:eastAsia="5NwxDFvc+SimSun"/>
                <w:color w:val="000000"/>
                <w:sz w:val="22"/>
              </w:rPr>
              <w:t xml:space="preserve"> </w:t>
            </w:r>
            <w:r>
              <w:rPr>
                <w:rFonts w:ascii="wJ8AvtUI+SimSun" w:hAnsi="wJ8AvtUI+SimSun" w:eastAsia="wJ8AvtUI+SimSun"/>
                <w:color w:val="000000"/>
                <w:sz w:val="22"/>
              </w:rPr>
              <w:t>元以上的。</w:t>
            </w:r>
            <w:r>
              <w:rPr>
                <w:rFonts w:ascii="5NwxDFvc+SimSun" w:hAnsi="5NwxDFvc+SimSun" w:eastAsia="5NwxDFvc+SimSun"/>
                <w:color w:val="000000"/>
                <w:sz w:val="22"/>
              </w:rPr>
              <w:t xml:space="preserve"> </w:t>
            </w:r>
          </w:p>
        </w:tc>
        <w:tc>
          <w:tcPr>
            <w:tcW w:w="4104" w:type="dxa"/>
            <w:tcBorders>
              <w:top w:val="single" w:color="000000" w:sz="2" w:space="0"/>
              <w:left w:val="single" w:color="000000" w:sz="2" w:space="0"/>
              <w:bottom w:val="single" w:color="000000" w:sz="2" w:space="0"/>
              <w:right w:val="single" w:color="000000" w:sz="0" w:space="0"/>
            </w:tcBorders>
            <w:tcMar>
              <w:left w:w="0" w:type="dxa"/>
              <w:right w:w="0" w:type="dxa"/>
            </w:tcMar>
          </w:tcPr>
          <w:p w14:paraId="076BC401">
            <w:pPr>
              <w:widowControl/>
              <w:autoSpaceDE w:val="0"/>
              <w:autoSpaceDN w:val="0"/>
              <w:spacing w:before="8" w:after="0" w:line="286" w:lineRule="exact"/>
              <w:ind w:left="112" w:right="0" w:firstLine="8"/>
              <w:jc w:val="both"/>
            </w:pPr>
            <w:r>
              <w:rPr>
                <w:rFonts w:ascii="wJ8AvtUI+SimSun" w:hAnsi="wJ8AvtUI+SimSun" w:eastAsia="wJ8AvtUI+SimSun"/>
                <w:color w:val="000000"/>
                <w:sz w:val="22"/>
              </w:rPr>
              <w:t>责令停止生产，没收违法所得，处以违法</w:t>
            </w:r>
            <w:r>
              <w:rPr>
                <w:rFonts w:ascii="5NwxDFvc+SimSun" w:hAnsi="5NwxDFvc+SimSun" w:eastAsia="5NwxDFvc+SimSun"/>
                <w:color w:val="000000"/>
                <w:sz w:val="22"/>
              </w:rPr>
              <w:t xml:space="preserve"> </w:t>
            </w:r>
            <w:r>
              <w:rPr>
                <w:rFonts w:ascii="wJ8AvtUI+SimSun" w:hAnsi="wJ8AvtUI+SimSun" w:eastAsia="wJ8AvtUI+SimSun"/>
                <w:color w:val="000000"/>
                <w:sz w:val="22"/>
              </w:rPr>
              <w:t>生产的烟草专卖品价值一点六倍以上两</w:t>
            </w:r>
            <w:r>
              <w:rPr>
                <w:rFonts w:ascii="5NwxDFvc+SimSun" w:hAnsi="5NwxDFvc+SimSun" w:eastAsia="5NwxDFvc+SimSun"/>
                <w:color w:val="000000"/>
                <w:sz w:val="22"/>
              </w:rPr>
              <w:t xml:space="preserve"> </w:t>
            </w:r>
            <w:r>
              <w:rPr>
                <w:rFonts w:ascii="wJ8AvtUI+SimSun" w:hAnsi="wJ8AvtUI+SimSun" w:eastAsia="wJ8AvtUI+SimSun"/>
                <w:color w:val="000000"/>
                <w:sz w:val="22"/>
              </w:rPr>
              <w:t>倍以下的罚款，并将其违法生产的烟草专</w:t>
            </w:r>
            <w:r>
              <w:rPr>
                <w:rFonts w:ascii="5NwxDFvc+SimSun" w:hAnsi="5NwxDFvc+SimSun" w:eastAsia="5NwxDFvc+SimSun"/>
                <w:color w:val="000000"/>
                <w:sz w:val="22"/>
              </w:rPr>
              <w:t xml:space="preserve"> </w:t>
            </w:r>
            <w:r>
              <w:rPr>
                <w:rFonts w:ascii="wJ8AvtUI+SimSun" w:hAnsi="wJ8AvtUI+SimSun" w:eastAsia="wJ8AvtUI+SimSun"/>
                <w:color w:val="000000"/>
                <w:sz w:val="22"/>
              </w:rPr>
              <w:t>卖品公开销毁。</w:t>
            </w:r>
            <w:r>
              <w:rPr>
                <w:rFonts w:ascii="5NwxDFvc+SimSun" w:hAnsi="5NwxDFvc+SimSun" w:eastAsia="5NwxDFvc+SimSun"/>
                <w:color w:val="000000"/>
                <w:sz w:val="22"/>
              </w:rPr>
              <w:t xml:space="preserve"> </w:t>
            </w:r>
          </w:p>
        </w:tc>
      </w:tr>
      <w:tr w14:paraId="3088A527">
        <w:tblPrEx>
          <w:tblCellMar>
            <w:top w:w="0" w:type="dxa"/>
            <w:left w:w="108" w:type="dxa"/>
            <w:bottom w:w="0" w:type="dxa"/>
            <w:right w:w="108" w:type="dxa"/>
          </w:tblCellMar>
        </w:tblPrEx>
        <w:trPr>
          <w:trHeight w:val="954" w:hRule="exact"/>
        </w:trPr>
        <w:tc>
          <w:tcPr>
            <w:tcW w:w="708" w:type="dxa"/>
            <w:vMerge w:val="restart"/>
            <w:tcBorders>
              <w:top w:val="single" w:color="000000" w:sz="2" w:space="0"/>
              <w:left w:val="single" w:color="000000" w:sz="2" w:space="0"/>
              <w:bottom w:val="single" w:color="000000" w:sz="0" w:space="0"/>
              <w:right w:val="single" w:color="000000" w:sz="2" w:space="0"/>
            </w:tcBorders>
            <w:tcMar>
              <w:left w:w="0" w:type="dxa"/>
              <w:right w:w="0" w:type="dxa"/>
            </w:tcMar>
          </w:tcPr>
          <w:p w14:paraId="5C49737A">
            <w:pPr>
              <w:widowControl/>
              <w:autoSpaceDE w:val="0"/>
              <w:autoSpaceDN w:val="0"/>
              <w:spacing w:before="1548" w:after="0" w:line="220" w:lineRule="exact"/>
              <w:ind w:left="306" w:right="0" w:firstLine="0"/>
              <w:jc w:val="left"/>
            </w:pPr>
            <w:r>
              <w:rPr>
                <w:rFonts w:ascii="5NwxDFvc+SimSun" w:hAnsi="5NwxDFvc+SimSun" w:eastAsia="5NwxDFvc+SimSun"/>
                <w:color w:val="000000"/>
                <w:sz w:val="22"/>
              </w:rPr>
              <w:t xml:space="preserve">7 </w:t>
            </w:r>
          </w:p>
        </w:tc>
        <w:tc>
          <w:tcPr>
            <w:tcW w:w="1792" w:type="dxa"/>
            <w:vMerge w:val="restart"/>
            <w:tcBorders>
              <w:top w:val="single" w:color="000000" w:sz="2" w:space="0"/>
              <w:left w:val="single" w:color="000000" w:sz="2" w:space="0"/>
              <w:bottom w:val="single" w:color="000000" w:sz="0" w:space="0"/>
              <w:right w:val="single" w:color="000000" w:sz="0" w:space="0"/>
            </w:tcBorders>
            <w:tcMar>
              <w:left w:w="0" w:type="dxa"/>
              <w:right w:w="0" w:type="dxa"/>
            </w:tcMar>
          </w:tcPr>
          <w:p w14:paraId="654E9F60">
            <w:pPr>
              <w:widowControl/>
              <w:autoSpaceDE w:val="0"/>
              <w:autoSpaceDN w:val="0"/>
              <w:spacing w:before="1242" w:after="0" w:line="284" w:lineRule="exact"/>
              <w:ind w:left="110" w:right="32" w:firstLine="0"/>
              <w:jc w:val="both"/>
            </w:pPr>
            <w:r>
              <w:rPr>
                <w:rFonts w:ascii="wJ8AvtUI+SimSun" w:hAnsi="wJ8AvtUI+SimSun" w:eastAsia="wJ8AvtUI+SimSun"/>
                <w:color w:val="000000"/>
                <w:sz w:val="22"/>
              </w:rPr>
              <w:t>无烟草专卖批发</w:t>
            </w:r>
            <w:r>
              <w:rPr>
                <w:rFonts w:ascii="5NwxDFvc+SimSun" w:hAnsi="5NwxDFvc+SimSun" w:eastAsia="5NwxDFvc+SimSun"/>
                <w:color w:val="000000"/>
                <w:sz w:val="22"/>
              </w:rPr>
              <w:t xml:space="preserve"> </w:t>
            </w:r>
            <w:r>
              <w:rPr>
                <w:rFonts w:ascii="wJ8AvtUI+SimSun" w:hAnsi="wJ8AvtUI+SimSun" w:eastAsia="wJ8AvtUI+SimSun"/>
                <w:color w:val="000000"/>
                <w:sz w:val="22"/>
              </w:rPr>
              <w:t>企业许可证批发</w:t>
            </w:r>
            <w:r>
              <w:rPr>
                <w:rFonts w:ascii="5NwxDFvc+SimSun" w:hAnsi="5NwxDFvc+SimSun" w:eastAsia="5NwxDFvc+SimSun"/>
                <w:color w:val="000000"/>
                <w:sz w:val="22"/>
              </w:rPr>
              <w:t xml:space="preserve"> </w:t>
            </w:r>
            <w:r>
              <w:rPr>
                <w:rFonts w:ascii="wJ8AvtUI+SimSun" w:hAnsi="wJ8AvtUI+SimSun" w:eastAsia="wJ8AvtUI+SimSun"/>
                <w:color w:val="000000"/>
                <w:sz w:val="22"/>
              </w:rPr>
              <w:t>烟草制品</w:t>
            </w:r>
            <w:r>
              <w:rPr>
                <w:rFonts w:ascii="5NwxDFvc+SimSun" w:hAnsi="5NwxDFvc+SimSun" w:eastAsia="5NwxDFvc+SimSun"/>
                <w:color w:val="000000"/>
                <w:sz w:val="22"/>
              </w:rPr>
              <w:t xml:space="preserve"> </w:t>
            </w:r>
          </w:p>
        </w:tc>
        <w:tc>
          <w:tcPr>
            <w:tcW w:w="1852" w:type="dxa"/>
            <w:vMerge w:val="restart"/>
            <w:tcBorders>
              <w:top w:val="single" w:color="000000" w:sz="2" w:space="0"/>
              <w:left w:val="single" w:color="000000" w:sz="0" w:space="0"/>
              <w:bottom w:val="single" w:color="000000" w:sz="0" w:space="0"/>
              <w:right w:val="single" w:color="000000" w:sz="2" w:space="0"/>
            </w:tcBorders>
            <w:tcMar>
              <w:left w:w="0" w:type="dxa"/>
              <w:right w:w="0" w:type="dxa"/>
            </w:tcMar>
          </w:tcPr>
          <w:p w14:paraId="5A9AD1E9">
            <w:pPr>
              <w:widowControl/>
              <w:autoSpaceDE w:val="0"/>
              <w:autoSpaceDN w:val="0"/>
              <w:spacing w:before="1000" w:after="0" w:line="284" w:lineRule="exact"/>
              <w:ind w:left="114" w:right="0" w:firstLine="0"/>
              <w:jc w:val="left"/>
            </w:pPr>
            <w:r>
              <w:rPr>
                <w:rFonts w:ascii="wJ8AvtUI+SimSun" w:hAnsi="wJ8AvtUI+SimSun" w:eastAsia="wJ8AvtUI+SimSun"/>
                <w:color w:val="000000"/>
                <w:sz w:val="22"/>
              </w:rPr>
              <w:t>《中华人民共和国烟草专卖法》</w:t>
            </w:r>
            <w:r>
              <w:rPr>
                <w:rFonts w:ascii="5NwxDFvc+SimSun" w:hAnsi="5NwxDFvc+SimSun" w:eastAsia="5NwxDFvc+SimSun"/>
                <w:color w:val="000000"/>
                <w:sz w:val="22"/>
              </w:rPr>
              <w:t xml:space="preserve"> </w:t>
            </w:r>
            <w:r>
              <w:rPr>
                <w:rFonts w:ascii="wJ8AvtUI+SimSun" w:hAnsi="wJ8AvtUI+SimSun" w:eastAsia="wJ8AvtUI+SimSun"/>
                <w:color w:val="000000"/>
                <w:sz w:val="22"/>
              </w:rPr>
              <w:t>第十五条；《烟</w:t>
            </w:r>
            <w:r>
              <w:rPr>
                <w:rFonts w:ascii="5NwxDFvc+SimSun" w:hAnsi="5NwxDFvc+SimSun" w:eastAsia="5NwxDFvc+SimSun"/>
                <w:color w:val="000000"/>
                <w:sz w:val="22"/>
              </w:rPr>
              <w:t xml:space="preserve"> </w:t>
            </w:r>
            <w:r>
              <w:rPr>
                <w:rFonts w:ascii="wJ8AvtUI+SimSun" w:hAnsi="wJ8AvtUI+SimSun" w:eastAsia="wJ8AvtUI+SimSun"/>
                <w:color w:val="000000"/>
                <w:sz w:val="22"/>
              </w:rPr>
              <w:t>草专卖法实施条</w:t>
            </w:r>
            <w:r>
              <w:rPr>
                <w:rFonts w:ascii="5NwxDFvc+SimSun" w:hAnsi="5NwxDFvc+SimSun" w:eastAsia="5NwxDFvc+SimSun"/>
                <w:color w:val="000000"/>
                <w:sz w:val="22"/>
              </w:rPr>
              <w:t xml:space="preserve"> </w:t>
            </w:r>
            <w:r>
              <w:rPr>
                <w:rFonts w:ascii="wJ8AvtUI+SimSun" w:hAnsi="wJ8AvtUI+SimSun" w:eastAsia="wJ8AvtUI+SimSun"/>
                <w:color w:val="000000"/>
                <w:sz w:val="22"/>
              </w:rPr>
              <w:t>例》第二十四条。</w:t>
            </w:r>
            <w:r>
              <w:rPr>
                <w:rFonts w:ascii="5NwxDFvc+SimSun" w:hAnsi="5NwxDFvc+SimSun" w:eastAsia="5NwxDFvc+SimSun"/>
                <w:color w:val="000000"/>
                <w:sz w:val="22"/>
              </w:rPr>
              <w:t xml:space="preserve"> </w:t>
            </w:r>
          </w:p>
        </w:tc>
        <w:tc>
          <w:tcPr>
            <w:tcW w:w="1838" w:type="dxa"/>
            <w:vMerge w:val="restart"/>
            <w:tcBorders>
              <w:top w:val="single" w:color="000000" w:sz="2" w:space="0"/>
              <w:left w:val="single" w:color="000000" w:sz="2" w:space="0"/>
              <w:bottom w:val="single" w:color="000000" w:sz="0" w:space="0"/>
              <w:right w:val="single" w:color="000000" w:sz="2" w:space="0"/>
            </w:tcBorders>
            <w:tcMar>
              <w:left w:w="0" w:type="dxa"/>
              <w:right w:w="0" w:type="dxa"/>
            </w:tcMar>
          </w:tcPr>
          <w:p w14:paraId="0D8D2D74">
            <w:pPr>
              <w:widowControl/>
              <w:autoSpaceDE w:val="0"/>
              <w:autoSpaceDN w:val="0"/>
              <w:spacing w:before="998" w:after="0" w:line="286" w:lineRule="exact"/>
              <w:ind w:left="108" w:right="0" w:firstLine="0"/>
              <w:jc w:val="left"/>
            </w:pPr>
            <w:r>
              <w:rPr>
                <w:rFonts w:ascii="wJ8AvtUI+SimSun" w:hAnsi="wJ8AvtUI+SimSun" w:eastAsia="wJ8AvtUI+SimSun"/>
                <w:color w:val="000000"/>
                <w:sz w:val="22"/>
              </w:rPr>
              <w:t>《中华人民共和国烟草专卖法》</w:t>
            </w:r>
            <w:r>
              <w:rPr>
                <w:rFonts w:ascii="5NwxDFvc+SimSun" w:hAnsi="5NwxDFvc+SimSun" w:eastAsia="5NwxDFvc+SimSun"/>
                <w:color w:val="000000"/>
                <w:sz w:val="22"/>
              </w:rPr>
              <w:t xml:space="preserve"> </w:t>
            </w:r>
          </w:p>
          <w:p w14:paraId="084A5058">
            <w:pPr>
              <w:widowControl/>
              <w:autoSpaceDE w:val="0"/>
              <w:autoSpaceDN w:val="0"/>
              <w:spacing w:before="54" w:after="0" w:line="284" w:lineRule="exact"/>
              <w:ind w:left="108" w:right="0" w:firstLine="0"/>
              <w:jc w:val="left"/>
            </w:pPr>
            <w:r>
              <w:rPr>
                <w:rFonts w:ascii="wJ8AvtUI+SimSun" w:hAnsi="wJ8AvtUI+SimSun" w:eastAsia="wJ8AvtUI+SimSun"/>
                <w:color w:val="000000"/>
                <w:sz w:val="22"/>
              </w:rPr>
              <w:t>第三十一条；《烟</w:t>
            </w:r>
            <w:r>
              <w:rPr>
                <w:rFonts w:ascii="5NwxDFvc+SimSun" w:hAnsi="5NwxDFvc+SimSun" w:eastAsia="5NwxDFvc+SimSun"/>
                <w:color w:val="000000"/>
                <w:sz w:val="22"/>
              </w:rPr>
              <w:t xml:space="preserve"> </w:t>
            </w:r>
            <w:r>
              <w:rPr>
                <w:rFonts w:ascii="wJ8AvtUI+SimSun" w:hAnsi="wJ8AvtUI+SimSun" w:eastAsia="wJ8AvtUI+SimSun"/>
                <w:color w:val="000000"/>
                <w:sz w:val="22"/>
              </w:rPr>
              <w:t>草专卖法实施条</w:t>
            </w:r>
            <w:r>
              <w:rPr>
                <w:rFonts w:ascii="5NwxDFvc+SimSun" w:hAnsi="5NwxDFvc+SimSun" w:eastAsia="5NwxDFvc+SimSun"/>
                <w:color w:val="000000"/>
                <w:sz w:val="22"/>
              </w:rPr>
              <w:t xml:space="preserve"> </w:t>
            </w:r>
            <w:r>
              <w:rPr>
                <w:rFonts w:ascii="wJ8AvtUI+SimSun" w:hAnsi="wJ8AvtUI+SimSun" w:eastAsia="wJ8AvtUI+SimSun"/>
                <w:color w:val="000000"/>
                <w:sz w:val="22"/>
              </w:rPr>
              <w:t>例》第五十四条。</w:t>
            </w:r>
            <w:r>
              <w:rPr>
                <w:rFonts w:ascii="5NwxDFvc+SimSun" w:hAnsi="5NwxDFvc+SimSun" w:eastAsia="5NwxDFvc+SimSun"/>
                <w:color w:val="000000"/>
                <w:sz w:val="22"/>
              </w:rPr>
              <w:t xml:space="preserve"> </w:t>
            </w:r>
          </w:p>
        </w:tc>
        <w:tc>
          <w:tcPr>
            <w:tcW w:w="772" w:type="dxa"/>
            <w:tcBorders>
              <w:top w:val="single" w:color="000000" w:sz="2" w:space="0"/>
              <w:left w:val="single" w:color="000000" w:sz="2" w:space="0"/>
              <w:bottom w:val="single" w:color="000000" w:sz="0" w:space="0"/>
              <w:right w:val="single" w:color="000000" w:sz="0" w:space="0"/>
            </w:tcBorders>
            <w:tcMar>
              <w:left w:w="0" w:type="dxa"/>
              <w:right w:w="0" w:type="dxa"/>
            </w:tcMar>
          </w:tcPr>
          <w:p w14:paraId="305B311E">
            <w:pPr>
              <w:widowControl/>
              <w:autoSpaceDE w:val="0"/>
              <w:autoSpaceDN w:val="0"/>
              <w:spacing w:before="338" w:after="0" w:line="220" w:lineRule="exact"/>
              <w:ind w:left="134" w:right="0" w:firstLine="0"/>
              <w:jc w:val="left"/>
              <w:rPr>
                <w:sz w:val="18"/>
                <w:szCs w:val="21"/>
              </w:rPr>
            </w:pPr>
            <w:r>
              <w:rPr>
                <w:rFonts w:ascii="wJ8AvtUI+SimSun" w:hAnsi="wJ8AvtUI+SimSun" w:eastAsia="wJ8AvtUI+SimSun"/>
                <w:color w:val="000000"/>
                <w:sz w:val="20"/>
                <w:szCs w:val="21"/>
              </w:rPr>
              <w:t>（一）</w:t>
            </w:r>
          </w:p>
        </w:tc>
        <w:tc>
          <w:tcPr>
            <w:tcW w:w="2982" w:type="dxa"/>
            <w:tcBorders>
              <w:top w:val="single" w:color="000000" w:sz="2" w:space="0"/>
              <w:left w:val="single" w:color="000000" w:sz="0" w:space="0"/>
              <w:bottom w:val="single" w:color="000000" w:sz="0" w:space="0"/>
              <w:right w:val="single" w:color="000000" w:sz="2" w:space="0"/>
            </w:tcBorders>
            <w:tcMar>
              <w:left w:w="0" w:type="dxa"/>
              <w:right w:w="0" w:type="dxa"/>
            </w:tcMar>
          </w:tcPr>
          <w:p w14:paraId="5C7D41F4">
            <w:pPr>
              <w:widowControl/>
              <w:autoSpaceDE w:val="0"/>
              <w:autoSpaceDN w:val="0"/>
              <w:spacing w:before="230" w:after="0" w:line="306" w:lineRule="exact"/>
              <w:ind w:left="0" w:right="0" w:firstLine="0"/>
              <w:jc w:val="left"/>
            </w:pPr>
            <w:r>
              <w:rPr>
                <w:rFonts w:ascii="5NwxDFvc+SimSun" w:hAnsi="5NwxDFvc+SimSun" w:eastAsia="5NwxDFvc+SimSun"/>
                <w:color w:val="000000"/>
                <w:sz w:val="22"/>
              </w:rPr>
              <w:t xml:space="preserve"> </w:t>
            </w:r>
            <w:r>
              <w:rPr>
                <w:rFonts w:ascii="wJ8AvtUI+SimSun" w:hAnsi="wJ8AvtUI+SimSun" w:eastAsia="wJ8AvtUI+SimSun"/>
                <w:color w:val="000000"/>
                <w:sz w:val="22"/>
              </w:rPr>
              <w:t>违法批发的烟草制品价值低</w:t>
            </w:r>
            <w:r>
              <w:rPr>
                <w:rFonts w:ascii="5NwxDFvc+SimSun" w:hAnsi="5NwxDFvc+SimSun" w:eastAsia="5NwxDFvc+SimSun"/>
                <w:color w:val="000000"/>
                <w:sz w:val="22"/>
              </w:rPr>
              <w:t xml:space="preserve"> </w:t>
            </w:r>
          </w:p>
          <w:p w14:paraId="1415A790">
            <w:pPr>
              <w:widowControl/>
              <w:autoSpaceDE w:val="0"/>
              <w:autoSpaceDN w:val="0"/>
              <w:spacing w:before="0" w:after="0" w:line="198" w:lineRule="exact"/>
              <w:ind w:left="116" w:right="0" w:firstLine="0"/>
              <w:jc w:val="left"/>
            </w:pPr>
            <w:r>
              <w:rPr>
                <w:rFonts w:ascii="wJ8AvtUI+SimSun" w:hAnsi="wJ8AvtUI+SimSun" w:eastAsia="wJ8AvtUI+SimSun"/>
                <w:color w:val="000000"/>
                <w:sz w:val="22"/>
              </w:rPr>
              <w:t>于一万元的。</w:t>
            </w:r>
            <w:r>
              <w:rPr>
                <w:rFonts w:ascii="5NwxDFvc+SimSun" w:hAnsi="5NwxDFvc+SimSun" w:eastAsia="5NwxDFvc+SimSun"/>
                <w:color w:val="000000"/>
                <w:sz w:val="22"/>
              </w:rPr>
              <w:t xml:space="preserve"> </w:t>
            </w:r>
          </w:p>
        </w:tc>
        <w:tc>
          <w:tcPr>
            <w:tcW w:w="4104" w:type="dxa"/>
            <w:tcBorders>
              <w:top w:val="single" w:color="000000" w:sz="2" w:space="0"/>
              <w:left w:val="single" w:color="000000" w:sz="2" w:space="0"/>
              <w:bottom w:val="single" w:color="000000" w:sz="0" w:space="0"/>
              <w:right w:val="single" w:color="000000" w:sz="0" w:space="0"/>
            </w:tcBorders>
            <w:tcMar>
              <w:left w:w="0" w:type="dxa"/>
              <w:right w:w="0" w:type="dxa"/>
            </w:tcMar>
          </w:tcPr>
          <w:p w14:paraId="4F08CA6C">
            <w:pPr>
              <w:widowControl/>
              <w:autoSpaceDE w:val="0"/>
              <w:autoSpaceDN w:val="0"/>
              <w:spacing w:before="14" w:after="0" w:line="284" w:lineRule="exact"/>
              <w:ind w:left="112" w:right="0" w:firstLine="8"/>
              <w:jc w:val="both"/>
            </w:pPr>
            <w:r>
              <w:rPr>
                <w:rFonts w:ascii="wJ8AvtUI+SimSun" w:hAnsi="wJ8AvtUI+SimSun" w:eastAsia="wJ8AvtUI+SimSun"/>
                <w:color w:val="000000"/>
                <w:sz w:val="22"/>
              </w:rPr>
              <w:t>责令关闭或者停止经营烟草制品批发业</w:t>
            </w:r>
            <w:r>
              <w:rPr>
                <w:rFonts w:ascii="5NwxDFvc+SimSun" w:hAnsi="5NwxDFvc+SimSun" w:eastAsia="5NwxDFvc+SimSun"/>
                <w:color w:val="000000"/>
                <w:sz w:val="22"/>
              </w:rPr>
              <w:t xml:space="preserve"> </w:t>
            </w:r>
            <w:r>
              <w:rPr>
                <w:rFonts w:ascii="wJ8AvtUI+SimSun" w:hAnsi="wJ8AvtUI+SimSun" w:eastAsia="wJ8AvtUI+SimSun"/>
                <w:color w:val="000000"/>
                <w:sz w:val="22"/>
              </w:rPr>
              <w:t>务，没收违法所得，处以违法批发的烟草</w:t>
            </w:r>
            <w:r>
              <w:rPr>
                <w:rFonts w:ascii="5NwxDFvc+SimSun" w:hAnsi="5NwxDFvc+SimSun" w:eastAsia="5NwxDFvc+SimSun"/>
                <w:color w:val="000000"/>
                <w:sz w:val="22"/>
              </w:rPr>
              <w:t xml:space="preserve"> </w:t>
            </w:r>
            <w:r>
              <w:rPr>
                <w:rFonts w:ascii="wJ8AvtUI+SimSun" w:hAnsi="wJ8AvtUI+SimSun" w:eastAsia="wJ8AvtUI+SimSun"/>
                <w:color w:val="000000"/>
                <w:sz w:val="22"/>
              </w:rPr>
              <w:t>制品价值</w:t>
            </w:r>
            <w:r>
              <w:rPr>
                <w:rFonts w:ascii="5NwxDFvc+SimSun" w:hAnsi="5NwxDFvc+SimSun" w:eastAsia="5NwxDFvc+SimSun"/>
                <w:color w:val="000000"/>
                <w:sz w:val="22"/>
              </w:rPr>
              <w:t xml:space="preserve"> 50%</w:t>
            </w:r>
            <w:r>
              <w:rPr>
                <w:rFonts w:ascii="wJ8AvtUI+SimSun" w:hAnsi="wJ8AvtUI+SimSun" w:eastAsia="wJ8AvtUI+SimSun"/>
                <w:color w:val="000000"/>
                <w:sz w:val="22"/>
              </w:rPr>
              <w:t>以上低于</w:t>
            </w:r>
            <w:r>
              <w:rPr>
                <w:rFonts w:ascii="5NwxDFvc+SimSun" w:hAnsi="5NwxDFvc+SimSun" w:eastAsia="5NwxDFvc+SimSun"/>
                <w:color w:val="000000"/>
                <w:sz w:val="22"/>
              </w:rPr>
              <w:t xml:space="preserve"> 60%</w:t>
            </w:r>
            <w:r>
              <w:rPr>
                <w:rFonts w:ascii="wJ8AvtUI+SimSun" w:hAnsi="wJ8AvtUI+SimSun" w:eastAsia="wJ8AvtUI+SimSun"/>
                <w:color w:val="000000"/>
                <w:sz w:val="22"/>
              </w:rPr>
              <w:t>的罚款。</w:t>
            </w:r>
            <w:r>
              <w:rPr>
                <w:rFonts w:ascii="5NwxDFvc+SimSun" w:hAnsi="5NwxDFvc+SimSun" w:eastAsia="5NwxDFvc+SimSun"/>
                <w:color w:val="000000"/>
                <w:sz w:val="22"/>
              </w:rPr>
              <w:t xml:space="preserve"> </w:t>
            </w:r>
          </w:p>
        </w:tc>
      </w:tr>
      <w:tr w14:paraId="15B6A17F">
        <w:tblPrEx>
          <w:tblCellMar>
            <w:top w:w="0" w:type="dxa"/>
            <w:left w:w="108" w:type="dxa"/>
            <w:bottom w:w="0" w:type="dxa"/>
            <w:right w:w="108" w:type="dxa"/>
          </w:tblCellMar>
        </w:tblPrEx>
        <w:trPr>
          <w:trHeight w:val="1242" w:hRule="exact"/>
        </w:trPr>
        <w:tc>
          <w:tcPr>
            <w:tcW w:w="2014" w:type="dxa"/>
            <w:vMerge w:val="continue"/>
            <w:tcBorders>
              <w:top w:val="single" w:color="000000" w:sz="2" w:space="0"/>
              <w:left w:val="single" w:color="000000" w:sz="2" w:space="0"/>
              <w:bottom w:val="single" w:color="000000" w:sz="0" w:space="0"/>
              <w:right w:val="single" w:color="000000" w:sz="2" w:space="0"/>
            </w:tcBorders>
          </w:tcPr>
          <w:p w14:paraId="387EC346"/>
        </w:tc>
        <w:tc>
          <w:tcPr>
            <w:tcW w:w="2014" w:type="dxa"/>
            <w:vMerge w:val="continue"/>
            <w:tcBorders>
              <w:top w:val="single" w:color="000000" w:sz="2" w:space="0"/>
              <w:left w:val="single" w:color="000000" w:sz="2" w:space="0"/>
              <w:bottom w:val="single" w:color="000000" w:sz="0" w:space="0"/>
              <w:right w:val="single" w:color="000000" w:sz="0" w:space="0"/>
            </w:tcBorders>
          </w:tcPr>
          <w:p w14:paraId="02CEF536"/>
        </w:tc>
        <w:tc>
          <w:tcPr>
            <w:tcW w:w="2014" w:type="dxa"/>
            <w:vMerge w:val="continue"/>
            <w:tcBorders>
              <w:top w:val="single" w:color="000000" w:sz="2" w:space="0"/>
              <w:left w:val="single" w:color="000000" w:sz="0" w:space="0"/>
              <w:bottom w:val="single" w:color="000000" w:sz="0" w:space="0"/>
              <w:right w:val="single" w:color="000000" w:sz="2" w:space="0"/>
            </w:tcBorders>
          </w:tcPr>
          <w:p w14:paraId="31D81626"/>
        </w:tc>
        <w:tc>
          <w:tcPr>
            <w:tcW w:w="2014" w:type="dxa"/>
            <w:vMerge w:val="continue"/>
            <w:tcBorders>
              <w:top w:val="single" w:color="000000" w:sz="2" w:space="0"/>
              <w:left w:val="single" w:color="000000" w:sz="2" w:space="0"/>
              <w:bottom w:val="single" w:color="000000" w:sz="0" w:space="0"/>
              <w:right w:val="single" w:color="000000" w:sz="2" w:space="0"/>
            </w:tcBorders>
          </w:tcPr>
          <w:p w14:paraId="01F3068A"/>
        </w:tc>
        <w:tc>
          <w:tcPr>
            <w:tcW w:w="772" w:type="dxa"/>
            <w:tcBorders>
              <w:top w:val="single" w:color="000000" w:sz="0" w:space="0"/>
              <w:left w:val="single" w:color="000000" w:sz="2" w:space="0"/>
              <w:bottom w:val="single" w:color="000000" w:sz="0" w:space="0"/>
              <w:right w:val="single" w:color="000000" w:sz="0" w:space="0"/>
            </w:tcBorders>
            <w:tcMar>
              <w:left w:w="0" w:type="dxa"/>
              <w:right w:w="0" w:type="dxa"/>
            </w:tcMar>
          </w:tcPr>
          <w:p w14:paraId="75CA521A">
            <w:pPr>
              <w:widowControl/>
              <w:autoSpaceDE w:val="0"/>
              <w:autoSpaceDN w:val="0"/>
              <w:spacing w:before="342" w:after="0" w:line="220" w:lineRule="exact"/>
              <w:ind w:left="146" w:right="0" w:firstLine="0"/>
              <w:jc w:val="left"/>
              <w:rPr>
                <w:sz w:val="18"/>
                <w:szCs w:val="21"/>
              </w:rPr>
            </w:pPr>
            <w:r>
              <w:rPr>
                <w:rFonts w:ascii="wJ8AvtUI+SimSun" w:hAnsi="wJ8AvtUI+SimSun" w:eastAsia="wJ8AvtUI+SimSun"/>
                <w:color w:val="000000"/>
                <w:sz w:val="20"/>
                <w:szCs w:val="21"/>
              </w:rPr>
              <w:t>（二）</w:t>
            </w:r>
            <w:r>
              <w:rPr>
                <w:rFonts w:ascii="5NwxDFvc+SimSun" w:hAnsi="5NwxDFvc+SimSun" w:eastAsia="5NwxDFvc+SimSun"/>
                <w:color w:val="000000"/>
                <w:sz w:val="20"/>
                <w:szCs w:val="21"/>
              </w:rPr>
              <w:t xml:space="preserve"> </w:t>
            </w:r>
          </w:p>
        </w:tc>
        <w:tc>
          <w:tcPr>
            <w:tcW w:w="2982" w:type="dxa"/>
            <w:tcBorders>
              <w:top w:val="single" w:color="000000" w:sz="0" w:space="0"/>
              <w:left w:val="single" w:color="000000" w:sz="0" w:space="0"/>
              <w:bottom w:val="single" w:color="000000" w:sz="0" w:space="0"/>
              <w:right w:val="single" w:color="000000" w:sz="2" w:space="0"/>
            </w:tcBorders>
            <w:tcMar>
              <w:left w:w="0" w:type="dxa"/>
              <w:right w:w="0" w:type="dxa"/>
            </w:tcMar>
          </w:tcPr>
          <w:p w14:paraId="7028258A">
            <w:pPr>
              <w:widowControl/>
              <w:autoSpaceDE w:val="0"/>
              <w:autoSpaceDN w:val="0"/>
              <w:spacing w:before="342" w:after="0" w:line="220" w:lineRule="exact"/>
              <w:ind w:left="0" w:right="0" w:firstLine="0"/>
              <w:jc w:val="center"/>
            </w:pPr>
            <w:r>
              <w:rPr>
                <w:rFonts w:ascii="wJ8AvtUI+SimSun" w:hAnsi="wJ8AvtUI+SimSun" w:eastAsia="wJ8AvtUI+SimSun"/>
                <w:color w:val="000000"/>
                <w:sz w:val="22"/>
              </w:rPr>
              <w:t>违法批发的烟草制品价值在</w:t>
            </w:r>
            <w:r>
              <w:rPr>
                <w:rFonts w:ascii="5NwxDFvc+SimSun" w:hAnsi="5NwxDFvc+SimSun" w:eastAsia="5NwxDFvc+SimSun"/>
                <w:color w:val="000000"/>
                <w:sz w:val="22"/>
              </w:rPr>
              <w:t xml:space="preserve"> </w:t>
            </w:r>
          </w:p>
          <w:p w14:paraId="3C32B1D7">
            <w:pPr>
              <w:widowControl/>
              <w:autoSpaceDE w:val="0"/>
              <w:autoSpaceDN w:val="0"/>
              <w:spacing w:before="64" w:after="0" w:line="222" w:lineRule="exact"/>
              <w:ind w:left="116" w:right="0" w:firstLine="0"/>
              <w:jc w:val="left"/>
            </w:pPr>
            <w:r>
              <w:rPr>
                <w:rFonts w:ascii="wJ8AvtUI+SimSun" w:hAnsi="wJ8AvtUI+SimSun" w:eastAsia="wJ8AvtUI+SimSun"/>
                <w:color w:val="000000"/>
                <w:sz w:val="22"/>
              </w:rPr>
              <w:t>一万元以上低于两万元的。</w:t>
            </w:r>
            <w:r>
              <w:rPr>
                <w:rFonts w:ascii="5NwxDFvc+SimSun" w:hAnsi="5NwxDFvc+SimSun" w:eastAsia="5NwxDFvc+SimSun"/>
                <w:color w:val="000000"/>
                <w:sz w:val="22"/>
              </w:rPr>
              <w:t xml:space="preserve"> </w:t>
            </w:r>
          </w:p>
        </w:tc>
        <w:tc>
          <w:tcPr>
            <w:tcW w:w="4104" w:type="dxa"/>
            <w:tcBorders>
              <w:top w:val="single" w:color="000000" w:sz="0" w:space="0"/>
              <w:left w:val="single" w:color="000000" w:sz="2" w:space="0"/>
              <w:bottom w:val="single" w:color="000000" w:sz="0" w:space="0"/>
              <w:right w:val="single" w:color="000000" w:sz="0" w:space="0"/>
            </w:tcBorders>
            <w:tcMar>
              <w:left w:w="0" w:type="dxa"/>
              <w:right w:w="0" w:type="dxa"/>
            </w:tcMar>
          </w:tcPr>
          <w:p w14:paraId="6A73AC8E">
            <w:pPr>
              <w:widowControl/>
              <w:autoSpaceDE w:val="0"/>
              <w:autoSpaceDN w:val="0"/>
              <w:spacing w:before="162" w:after="0" w:line="284" w:lineRule="exact"/>
              <w:ind w:left="112" w:right="0" w:firstLine="8"/>
              <w:jc w:val="both"/>
            </w:pPr>
            <w:r>
              <w:rPr>
                <w:rFonts w:ascii="wJ8AvtUI+SimSun" w:hAnsi="wJ8AvtUI+SimSun" w:eastAsia="wJ8AvtUI+SimSun"/>
                <w:color w:val="000000"/>
                <w:sz w:val="22"/>
              </w:rPr>
              <w:t>责令关闭或者停止经营烟草制品批发业</w:t>
            </w:r>
            <w:r>
              <w:rPr>
                <w:rFonts w:ascii="5NwxDFvc+SimSun" w:hAnsi="5NwxDFvc+SimSun" w:eastAsia="5NwxDFvc+SimSun"/>
                <w:color w:val="000000"/>
                <w:sz w:val="22"/>
              </w:rPr>
              <w:t xml:space="preserve"> </w:t>
            </w:r>
            <w:r>
              <w:rPr>
                <w:rFonts w:ascii="wJ8AvtUI+SimSun" w:hAnsi="wJ8AvtUI+SimSun" w:eastAsia="wJ8AvtUI+SimSun"/>
                <w:color w:val="000000"/>
                <w:sz w:val="22"/>
              </w:rPr>
              <w:t>务，没收违法所得，处以违法批发的烟草</w:t>
            </w:r>
            <w:r>
              <w:rPr>
                <w:rFonts w:ascii="5NwxDFvc+SimSun" w:hAnsi="5NwxDFvc+SimSun" w:eastAsia="5NwxDFvc+SimSun"/>
                <w:color w:val="000000"/>
                <w:sz w:val="22"/>
              </w:rPr>
              <w:t xml:space="preserve"> </w:t>
            </w:r>
            <w:r>
              <w:rPr>
                <w:rFonts w:ascii="wJ8AvtUI+SimSun" w:hAnsi="wJ8AvtUI+SimSun" w:eastAsia="wJ8AvtUI+SimSun"/>
                <w:color w:val="000000"/>
                <w:sz w:val="22"/>
              </w:rPr>
              <w:t>制品价值</w:t>
            </w:r>
            <w:r>
              <w:rPr>
                <w:rFonts w:ascii="5NwxDFvc+SimSun" w:hAnsi="5NwxDFvc+SimSun" w:eastAsia="5NwxDFvc+SimSun"/>
                <w:color w:val="000000"/>
                <w:sz w:val="22"/>
              </w:rPr>
              <w:t xml:space="preserve"> 60%</w:t>
            </w:r>
            <w:r>
              <w:rPr>
                <w:rFonts w:ascii="wJ8AvtUI+SimSun" w:hAnsi="wJ8AvtUI+SimSun" w:eastAsia="wJ8AvtUI+SimSun"/>
                <w:color w:val="000000"/>
                <w:sz w:val="22"/>
              </w:rPr>
              <w:t>以上低于</w:t>
            </w:r>
            <w:r>
              <w:rPr>
                <w:rFonts w:ascii="5NwxDFvc+SimSun" w:hAnsi="5NwxDFvc+SimSun" w:eastAsia="5NwxDFvc+SimSun"/>
                <w:color w:val="000000"/>
                <w:sz w:val="22"/>
              </w:rPr>
              <w:t xml:space="preserve"> 80%</w:t>
            </w:r>
            <w:r>
              <w:rPr>
                <w:rFonts w:ascii="wJ8AvtUI+SimSun" w:hAnsi="wJ8AvtUI+SimSun" w:eastAsia="wJ8AvtUI+SimSun"/>
                <w:color w:val="000000"/>
                <w:sz w:val="22"/>
              </w:rPr>
              <w:t>的罚款。</w:t>
            </w:r>
            <w:r>
              <w:rPr>
                <w:rFonts w:ascii="5NwxDFvc+SimSun" w:hAnsi="5NwxDFvc+SimSun" w:eastAsia="5NwxDFvc+SimSun"/>
                <w:color w:val="000000"/>
                <w:sz w:val="22"/>
              </w:rPr>
              <w:t xml:space="preserve"> </w:t>
            </w:r>
          </w:p>
        </w:tc>
      </w:tr>
      <w:tr w14:paraId="6C8BDCB7">
        <w:tblPrEx>
          <w:tblCellMar>
            <w:top w:w="0" w:type="dxa"/>
            <w:left w:w="108" w:type="dxa"/>
            <w:bottom w:w="0" w:type="dxa"/>
            <w:right w:w="108" w:type="dxa"/>
          </w:tblCellMar>
        </w:tblPrEx>
        <w:trPr>
          <w:trHeight w:val="1082" w:hRule="exact"/>
        </w:trPr>
        <w:tc>
          <w:tcPr>
            <w:tcW w:w="2014" w:type="dxa"/>
            <w:vMerge w:val="continue"/>
            <w:tcBorders>
              <w:top w:val="single" w:color="000000" w:sz="2" w:space="0"/>
              <w:left w:val="single" w:color="000000" w:sz="2" w:space="0"/>
              <w:bottom w:val="single" w:color="000000" w:sz="0" w:space="0"/>
              <w:right w:val="single" w:color="000000" w:sz="2" w:space="0"/>
            </w:tcBorders>
          </w:tcPr>
          <w:p w14:paraId="698781B5"/>
        </w:tc>
        <w:tc>
          <w:tcPr>
            <w:tcW w:w="2014" w:type="dxa"/>
            <w:vMerge w:val="continue"/>
            <w:tcBorders>
              <w:top w:val="single" w:color="000000" w:sz="2" w:space="0"/>
              <w:left w:val="single" w:color="000000" w:sz="2" w:space="0"/>
              <w:bottom w:val="single" w:color="000000" w:sz="0" w:space="0"/>
              <w:right w:val="single" w:color="000000" w:sz="0" w:space="0"/>
            </w:tcBorders>
          </w:tcPr>
          <w:p w14:paraId="71F28450"/>
        </w:tc>
        <w:tc>
          <w:tcPr>
            <w:tcW w:w="2014" w:type="dxa"/>
            <w:vMerge w:val="continue"/>
            <w:tcBorders>
              <w:top w:val="single" w:color="000000" w:sz="2" w:space="0"/>
              <w:left w:val="single" w:color="000000" w:sz="0" w:space="0"/>
              <w:bottom w:val="single" w:color="000000" w:sz="0" w:space="0"/>
              <w:right w:val="single" w:color="000000" w:sz="2" w:space="0"/>
            </w:tcBorders>
          </w:tcPr>
          <w:p w14:paraId="231D4E83"/>
        </w:tc>
        <w:tc>
          <w:tcPr>
            <w:tcW w:w="2014" w:type="dxa"/>
            <w:vMerge w:val="continue"/>
            <w:tcBorders>
              <w:top w:val="single" w:color="000000" w:sz="2" w:space="0"/>
              <w:left w:val="single" w:color="000000" w:sz="2" w:space="0"/>
              <w:bottom w:val="single" w:color="000000" w:sz="0" w:space="0"/>
              <w:right w:val="single" w:color="000000" w:sz="2" w:space="0"/>
            </w:tcBorders>
          </w:tcPr>
          <w:p w14:paraId="7E3991B1"/>
        </w:tc>
        <w:tc>
          <w:tcPr>
            <w:tcW w:w="772" w:type="dxa"/>
            <w:tcBorders>
              <w:top w:val="single" w:color="000000" w:sz="0" w:space="0"/>
              <w:left w:val="single" w:color="000000" w:sz="2" w:space="0"/>
              <w:bottom w:val="single" w:color="000000" w:sz="0" w:space="0"/>
              <w:right w:val="single" w:color="000000" w:sz="0" w:space="0"/>
            </w:tcBorders>
            <w:tcMar>
              <w:left w:w="0" w:type="dxa"/>
              <w:right w:w="0" w:type="dxa"/>
            </w:tcMar>
          </w:tcPr>
          <w:p w14:paraId="7A0CC054">
            <w:pPr>
              <w:widowControl/>
              <w:autoSpaceDE w:val="0"/>
              <w:autoSpaceDN w:val="0"/>
              <w:spacing w:before="342" w:after="0" w:line="222" w:lineRule="exact"/>
              <w:ind w:left="146" w:right="0" w:firstLine="0"/>
              <w:jc w:val="left"/>
              <w:rPr>
                <w:sz w:val="18"/>
                <w:szCs w:val="21"/>
              </w:rPr>
            </w:pPr>
            <w:r>
              <w:rPr>
                <w:rFonts w:ascii="wJ8AvtUI+SimSun" w:hAnsi="wJ8AvtUI+SimSun" w:eastAsia="wJ8AvtUI+SimSun"/>
                <w:color w:val="000000"/>
                <w:sz w:val="20"/>
                <w:szCs w:val="21"/>
              </w:rPr>
              <w:t>（三）</w:t>
            </w:r>
            <w:r>
              <w:rPr>
                <w:rFonts w:ascii="5NwxDFvc+SimSun" w:hAnsi="5NwxDFvc+SimSun" w:eastAsia="5NwxDFvc+SimSun"/>
                <w:color w:val="000000"/>
                <w:sz w:val="20"/>
                <w:szCs w:val="21"/>
              </w:rPr>
              <w:t xml:space="preserve"> </w:t>
            </w:r>
          </w:p>
        </w:tc>
        <w:tc>
          <w:tcPr>
            <w:tcW w:w="2982" w:type="dxa"/>
            <w:tcBorders>
              <w:top w:val="single" w:color="000000" w:sz="0" w:space="0"/>
              <w:left w:val="single" w:color="000000" w:sz="0" w:space="0"/>
              <w:bottom w:val="single" w:color="000000" w:sz="0" w:space="0"/>
              <w:right w:val="single" w:color="000000" w:sz="2" w:space="0"/>
            </w:tcBorders>
            <w:tcMar>
              <w:left w:w="0" w:type="dxa"/>
              <w:right w:w="0" w:type="dxa"/>
            </w:tcMar>
          </w:tcPr>
          <w:p w14:paraId="5FA6FB9C">
            <w:pPr>
              <w:widowControl/>
              <w:autoSpaceDE w:val="0"/>
              <w:autoSpaceDN w:val="0"/>
              <w:spacing w:before="342" w:after="0" w:line="222" w:lineRule="exact"/>
              <w:ind w:left="0" w:right="0" w:firstLine="0"/>
              <w:jc w:val="center"/>
            </w:pPr>
            <w:r>
              <w:rPr>
                <w:rFonts w:ascii="wJ8AvtUI+SimSun" w:hAnsi="wJ8AvtUI+SimSun" w:eastAsia="wJ8AvtUI+SimSun"/>
                <w:color w:val="000000"/>
                <w:sz w:val="22"/>
              </w:rPr>
              <w:t>违法批发的烟草制品价值在</w:t>
            </w:r>
            <w:r>
              <w:rPr>
                <w:rFonts w:ascii="5NwxDFvc+SimSun" w:hAnsi="5NwxDFvc+SimSun" w:eastAsia="5NwxDFvc+SimSun"/>
                <w:color w:val="000000"/>
                <w:sz w:val="22"/>
              </w:rPr>
              <w:t xml:space="preserve"> </w:t>
            </w:r>
          </w:p>
          <w:p w14:paraId="7D9F1127">
            <w:pPr>
              <w:widowControl/>
              <w:autoSpaceDE w:val="0"/>
              <w:autoSpaceDN w:val="0"/>
              <w:spacing w:before="62" w:after="0" w:line="220" w:lineRule="exact"/>
              <w:ind w:left="114" w:right="0" w:firstLine="0"/>
              <w:jc w:val="left"/>
            </w:pPr>
            <w:r>
              <w:rPr>
                <w:rFonts w:ascii="wJ8AvtUI+SimSun" w:hAnsi="wJ8AvtUI+SimSun" w:eastAsia="wJ8AvtUI+SimSun"/>
                <w:color w:val="000000"/>
                <w:sz w:val="22"/>
              </w:rPr>
              <w:t>两万元以上的。</w:t>
            </w:r>
            <w:r>
              <w:rPr>
                <w:rFonts w:ascii="5NwxDFvc+SimSun" w:hAnsi="5NwxDFvc+SimSun" w:eastAsia="5NwxDFvc+SimSun"/>
                <w:color w:val="000000"/>
                <w:sz w:val="22"/>
              </w:rPr>
              <w:t xml:space="preserve"> </w:t>
            </w:r>
          </w:p>
        </w:tc>
        <w:tc>
          <w:tcPr>
            <w:tcW w:w="4104" w:type="dxa"/>
            <w:tcBorders>
              <w:top w:val="single" w:color="000000" w:sz="0" w:space="0"/>
              <w:left w:val="single" w:color="000000" w:sz="2" w:space="0"/>
              <w:bottom w:val="single" w:color="000000" w:sz="0" w:space="0"/>
              <w:right w:val="single" w:color="000000" w:sz="0" w:space="0"/>
            </w:tcBorders>
            <w:tcMar>
              <w:left w:w="0" w:type="dxa"/>
              <w:right w:w="0" w:type="dxa"/>
            </w:tcMar>
          </w:tcPr>
          <w:p w14:paraId="72C99FD4">
            <w:pPr>
              <w:widowControl/>
              <w:autoSpaceDE w:val="0"/>
              <w:autoSpaceDN w:val="0"/>
              <w:spacing w:before="172" w:after="0" w:line="286" w:lineRule="exact"/>
              <w:ind w:left="112" w:right="0" w:firstLine="8"/>
              <w:jc w:val="both"/>
            </w:pPr>
            <w:r>
              <w:rPr>
                <w:rFonts w:ascii="wJ8AvtUI+SimSun" w:hAnsi="wJ8AvtUI+SimSun" w:eastAsia="wJ8AvtUI+SimSun"/>
                <w:color w:val="000000"/>
                <w:sz w:val="22"/>
              </w:rPr>
              <w:t>责令关闭或者停止经营烟草制品批发业</w:t>
            </w:r>
            <w:r>
              <w:rPr>
                <w:rFonts w:ascii="5NwxDFvc+SimSun" w:hAnsi="5NwxDFvc+SimSun" w:eastAsia="5NwxDFvc+SimSun"/>
                <w:color w:val="000000"/>
                <w:sz w:val="22"/>
              </w:rPr>
              <w:t xml:space="preserve"> </w:t>
            </w:r>
            <w:r>
              <w:rPr>
                <w:rFonts w:ascii="wJ8AvtUI+SimSun" w:hAnsi="wJ8AvtUI+SimSun" w:eastAsia="wJ8AvtUI+SimSun"/>
                <w:color w:val="000000"/>
                <w:sz w:val="22"/>
              </w:rPr>
              <w:t>务，没收违法所得，处以违法批发的烟草</w:t>
            </w:r>
            <w:r>
              <w:rPr>
                <w:rFonts w:ascii="5NwxDFvc+SimSun" w:hAnsi="5NwxDFvc+SimSun" w:eastAsia="5NwxDFvc+SimSun"/>
                <w:color w:val="000000"/>
                <w:sz w:val="22"/>
              </w:rPr>
              <w:t xml:space="preserve"> </w:t>
            </w:r>
            <w:r>
              <w:rPr>
                <w:rFonts w:ascii="wJ8AvtUI+SimSun" w:hAnsi="wJ8AvtUI+SimSun" w:eastAsia="wJ8AvtUI+SimSun"/>
                <w:color w:val="000000"/>
                <w:sz w:val="22"/>
              </w:rPr>
              <w:t>制品价值</w:t>
            </w:r>
            <w:r>
              <w:rPr>
                <w:rFonts w:ascii="5NwxDFvc+SimSun" w:hAnsi="5NwxDFvc+SimSun" w:eastAsia="5NwxDFvc+SimSun"/>
                <w:color w:val="000000"/>
                <w:sz w:val="22"/>
              </w:rPr>
              <w:t xml:space="preserve"> 80%</w:t>
            </w:r>
            <w:r>
              <w:rPr>
                <w:rFonts w:ascii="wJ8AvtUI+SimSun" w:hAnsi="wJ8AvtUI+SimSun" w:eastAsia="wJ8AvtUI+SimSun"/>
                <w:color w:val="000000"/>
                <w:sz w:val="22"/>
              </w:rPr>
              <w:t>以上一倍以下的罚款。</w:t>
            </w:r>
            <w:r>
              <w:rPr>
                <w:rFonts w:ascii="5NwxDFvc+SimSun" w:hAnsi="5NwxDFvc+SimSun" w:eastAsia="5NwxDFvc+SimSun"/>
                <w:color w:val="000000"/>
                <w:sz w:val="22"/>
              </w:rPr>
              <w:t xml:space="preserve"> </w:t>
            </w:r>
          </w:p>
        </w:tc>
      </w:tr>
      <w:tr w14:paraId="11B08D8C">
        <w:tblPrEx>
          <w:tblCellMar>
            <w:top w:w="0" w:type="dxa"/>
            <w:left w:w="108" w:type="dxa"/>
            <w:bottom w:w="0" w:type="dxa"/>
            <w:right w:w="108" w:type="dxa"/>
          </w:tblCellMar>
        </w:tblPrEx>
        <w:trPr>
          <w:trHeight w:val="958" w:hRule="exact"/>
        </w:trPr>
        <w:tc>
          <w:tcPr>
            <w:tcW w:w="708" w:type="dxa"/>
            <w:vMerge w:val="restart"/>
            <w:tcBorders>
              <w:top w:val="single" w:color="000000" w:sz="0" w:space="0"/>
              <w:left w:val="single" w:color="000000" w:sz="2" w:space="0"/>
              <w:bottom w:val="single" w:color="000000" w:sz="0" w:space="0"/>
              <w:right w:val="single" w:color="000000" w:sz="2" w:space="0"/>
            </w:tcBorders>
            <w:tcMar>
              <w:left w:w="0" w:type="dxa"/>
              <w:right w:w="0" w:type="dxa"/>
            </w:tcMar>
          </w:tcPr>
          <w:p w14:paraId="3851712B">
            <w:pPr>
              <w:widowControl/>
              <w:autoSpaceDE w:val="0"/>
              <w:autoSpaceDN w:val="0"/>
              <w:spacing w:before="344" w:after="0" w:line="220" w:lineRule="exact"/>
              <w:ind w:left="304" w:right="0" w:firstLine="0"/>
              <w:jc w:val="left"/>
            </w:pPr>
            <w:r>
              <w:rPr>
                <w:rFonts w:ascii="5NwxDFvc+SimSun" w:hAnsi="5NwxDFvc+SimSun" w:eastAsia="5NwxDFvc+SimSun"/>
                <w:color w:val="000000"/>
                <w:sz w:val="22"/>
              </w:rPr>
              <w:t xml:space="preserve">8 </w:t>
            </w:r>
          </w:p>
        </w:tc>
        <w:tc>
          <w:tcPr>
            <w:tcW w:w="1792" w:type="dxa"/>
            <w:vMerge w:val="restart"/>
            <w:tcBorders>
              <w:top w:val="single" w:color="000000" w:sz="0" w:space="0"/>
              <w:left w:val="single" w:color="000000" w:sz="2" w:space="0"/>
              <w:bottom w:val="single" w:color="000000" w:sz="0" w:space="0"/>
              <w:right w:val="single" w:color="000000" w:sz="0" w:space="0"/>
            </w:tcBorders>
            <w:tcMar>
              <w:left w:w="0" w:type="dxa"/>
              <w:right w:w="0" w:type="dxa"/>
            </w:tcMar>
          </w:tcPr>
          <w:p w14:paraId="0F0FBB41">
            <w:pPr>
              <w:widowControl/>
              <w:autoSpaceDE w:val="0"/>
              <w:autoSpaceDN w:val="0"/>
              <w:spacing w:before="16" w:after="0" w:line="286" w:lineRule="exact"/>
              <w:ind w:left="110" w:right="32" w:hanging="2"/>
              <w:jc w:val="both"/>
            </w:pPr>
            <w:r>
              <w:rPr>
                <w:rFonts w:ascii="wJ8AvtUI+SimSun" w:hAnsi="wJ8AvtUI+SimSun" w:eastAsia="wJ8AvtUI+SimSun"/>
                <w:color w:val="000000"/>
                <w:sz w:val="22"/>
              </w:rPr>
              <w:t>超越烟草专卖批</w:t>
            </w:r>
            <w:r>
              <w:rPr>
                <w:rFonts w:ascii="5NwxDFvc+SimSun" w:hAnsi="5NwxDFvc+SimSun" w:eastAsia="5NwxDFvc+SimSun"/>
                <w:color w:val="000000"/>
                <w:sz w:val="22"/>
              </w:rPr>
              <w:t xml:space="preserve"> </w:t>
            </w:r>
            <w:r>
              <w:rPr>
                <w:rFonts w:ascii="wJ8AvtUI+SimSun" w:hAnsi="wJ8AvtUI+SimSun" w:eastAsia="wJ8AvtUI+SimSun"/>
                <w:color w:val="000000"/>
                <w:sz w:val="22"/>
              </w:rPr>
              <w:t>发企业许可证规</w:t>
            </w:r>
            <w:r>
              <w:rPr>
                <w:rFonts w:ascii="5NwxDFvc+SimSun" w:hAnsi="5NwxDFvc+SimSun" w:eastAsia="5NwxDFvc+SimSun"/>
                <w:color w:val="000000"/>
                <w:sz w:val="22"/>
              </w:rPr>
              <w:t xml:space="preserve"> </w:t>
            </w:r>
            <w:r>
              <w:rPr>
                <w:rFonts w:ascii="wJ8AvtUI+SimSun" w:hAnsi="wJ8AvtUI+SimSun" w:eastAsia="wJ8AvtUI+SimSun"/>
                <w:color w:val="000000"/>
                <w:sz w:val="22"/>
              </w:rPr>
              <w:t>定范围从事烟草</w:t>
            </w:r>
            <w:r>
              <w:rPr>
                <w:rFonts w:ascii="5NwxDFvc+SimSun" w:hAnsi="5NwxDFvc+SimSun" w:eastAsia="5NwxDFvc+SimSun"/>
                <w:color w:val="000000"/>
                <w:sz w:val="22"/>
              </w:rPr>
              <w:t xml:space="preserve"> </w:t>
            </w:r>
          </w:p>
          <w:p w14:paraId="3B492D8A">
            <w:pPr>
              <w:widowControl/>
              <w:autoSpaceDE w:val="0"/>
              <w:autoSpaceDN w:val="0"/>
              <w:spacing w:before="114" w:after="0" w:line="220" w:lineRule="exact"/>
              <w:ind w:left="110" w:right="0" w:firstLine="0"/>
              <w:jc w:val="left"/>
            </w:pPr>
            <w:r>
              <w:rPr>
                <w:rFonts w:ascii="wJ8AvtUI+SimSun" w:hAnsi="wJ8AvtUI+SimSun" w:eastAsia="wJ8AvtUI+SimSun"/>
                <w:color w:val="000000"/>
                <w:sz w:val="22"/>
              </w:rPr>
              <w:t>制品批发业务</w:t>
            </w:r>
            <w:r>
              <w:rPr>
                <w:rFonts w:ascii="5NwxDFvc+SimSun" w:hAnsi="5NwxDFvc+SimSun" w:eastAsia="5NwxDFvc+SimSun"/>
                <w:color w:val="000000"/>
                <w:sz w:val="22"/>
              </w:rPr>
              <w:t xml:space="preserve"> </w:t>
            </w:r>
          </w:p>
        </w:tc>
        <w:tc>
          <w:tcPr>
            <w:tcW w:w="1852" w:type="dxa"/>
            <w:vMerge w:val="restart"/>
            <w:tcBorders>
              <w:top w:val="single" w:color="000000" w:sz="0" w:space="0"/>
              <w:left w:val="single" w:color="000000" w:sz="0" w:space="0"/>
              <w:bottom w:val="single" w:color="000000" w:sz="0" w:space="0"/>
              <w:right w:val="single" w:color="000000" w:sz="2" w:space="0"/>
            </w:tcBorders>
            <w:tcMar>
              <w:left w:w="0" w:type="dxa"/>
              <w:right w:w="0" w:type="dxa"/>
            </w:tcMar>
          </w:tcPr>
          <w:p w14:paraId="0E9ED0F9">
            <w:pPr>
              <w:widowControl/>
              <w:autoSpaceDE w:val="0"/>
              <w:autoSpaceDN w:val="0"/>
              <w:spacing w:before="16" w:after="0" w:line="286" w:lineRule="exact"/>
              <w:ind w:left="110" w:right="88" w:firstLine="4"/>
              <w:jc w:val="both"/>
            </w:pPr>
            <w:r>
              <w:rPr>
                <w:rFonts w:ascii="wJ8AvtUI+SimSun" w:hAnsi="wJ8AvtUI+SimSun" w:eastAsia="wJ8AvtUI+SimSun"/>
                <w:color w:val="000000"/>
                <w:sz w:val="22"/>
              </w:rPr>
              <w:t>《烟草专卖法实</w:t>
            </w:r>
            <w:r>
              <w:rPr>
                <w:rFonts w:ascii="5NwxDFvc+SimSun" w:hAnsi="5NwxDFvc+SimSun" w:eastAsia="5NwxDFvc+SimSun"/>
                <w:color w:val="000000"/>
                <w:sz w:val="22"/>
              </w:rPr>
              <w:t xml:space="preserve"> </w:t>
            </w:r>
            <w:r>
              <w:rPr>
                <w:rFonts w:ascii="wJ8AvtUI+SimSun" w:hAnsi="wJ8AvtUI+SimSun" w:eastAsia="wJ8AvtUI+SimSun"/>
                <w:color w:val="000000"/>
                <w:sz w:val="22"/>
              </w:rPr>
              <w:t>施条例》第二十</w:t>
            </w:r>
            <w:r>
              <w:rPr>
                <w:rFonts w:ascii="5NwxDFvc+SimSun" w:hAnsi="5NwxDFvc+SimSun" w:eastAsia="5NwxDFvc+SimSun"/>
                <w:color w:val="000000"/>
                <w:sz w:val="22"/>
              </w:rPr>
              <w:t xml:space="preserve"> </w:t>
            </w:r>
            <w:r>
              <w:rPr>
                <w:rFonts w:ascii="wJ8AvtUI+SimSun" w:hAnsi="wJ8AvtUI+SimSun" w:eastAsia="wJ8AvtUI+SimSun"/>
                <w:color w:val="000000"/>
                <w:sz w:val="22"/>
              </w:rPr>
              <w:t>三条第一款。</w:t>
            </w:r>
            <w:r>
              <w:rPr>
                <w:rFonts w:ascii="5NwxDFvc+SimSun" w:hAnsi="5NwxDFvc+SimSun" w:eastAsia="5NwxDFvc+SimSun"/>
                <w:color w:val="000000"/>
                <w:sz w:val="22"/>
              </w:rPr>
              <w:t xml:space="preserve"> </w:t>
            </w:r>
          </w:p>
        </w:tc>
        <w:tc>
          <w:tcPr>
            <w:tcW w:w="1838" w:type="dxa"/>
            <w:vMerge w:val="restart"/>
            <w:tcBorders>
              <w:top w:val="single" w:color="000000" w:sz="0" w:space="0"/>
              <w:left w:val="single" w:color="000000" w:sz="2" w:space="0"/>
              <w:bottom w:val="single" w:color="000000" w:sz="0" w:space="0"/>
              <w:right w:val="single" w:color="000000" w:sz="2" w:space="0"/>
            </w:tcBorders>
            <w:tcMar>
              <w:left w:w="0" w:type="dxa"/>
              <w:right w:w="0" w:type="dxa"/>
            </w:tcMar>
          </w:tcPr>
          <w:p w14:paraId="6868D253">
            <w:pPr>
              <w:widowControl/>
              <w:autoSpaceDE w:val="0"/>
              <w:autoSpaceDN w:val="0"/>
              <w:spacing w:before="16" w:after="0" w:line="286" w:lineRule="exact"/>
              <w:ind w:left="108" w:right="78" w:firstLine="2"/>
              <w:jc w:val="both"/>
            </w:pPr>
            <w:r>
              <w:rPr>
                <w:rFonts w:ascii="wJ8AvtUI+SimSun" w:hAnsi="wJ8AvtUI+SimSun" w:eastAsia="wJ8AvtUI+SimSun"/>
                <w:color w:val="000000"/>
                <w:sz w:val="22"/>
              </w:rPr>
              <w:t>《烟草专卖法实</w:t>
            </w:r>
            <w:r>
              <w:rPr>
                <w:rFonts w:ascii="5NwxDFvc+SimSun" w:hAnsi="5NwxDFvc+SimSun" w:eastAsia="5NwxDFvc+SimSun"/>
                <w:color w:val="000000"/>
                <w:sz w:val="22"/>
              </w:rPr>
              <w:t xml:space="preserve"> </w:t>
            </w:r>
            <w:r>
              <w:rPr>
                <w:rFonts w:ascii="wJ8AvtUI+SimSun" w:hAnsi="wJ8AvtUI+SimSun" w:eastAsia="wJ8AvtUI+SimSun"/>
                <w:color w:val="000000"/>
                <w:sz w:val="22"/>
              </w:rPr>
              <w:t>施条例》第五十</w:t>
            </w:r>
            <w:r>
              <w:rPr>
                <w:rFonts w:ascii="5NwxDFvc+SimSun" w:hAnsi="5NwxDFvc+SimSun" w:eastAsia="5NwxDFvc+SimSun"/>
                <w:color w:val="000000"/>
                <w:sz w:val="22"/>
              </w:rPr>
              <w:t xml:space="preserve"> </w:t>
            </w:r>
            <w:r>
              <w:rPr>
                <w:rFonts w:ascii="wJ8AvtUI+SimSun" w:hAnsi="wJ8AvtUI+SimSun" w:eastAsia="wJ8AvtUI+SimSun"/>
                <w:color w:val="000000"/>
                <w:sz w:val="22"/>
              </w:rPr>
              <w:t>五条。</w:t>
            </w:r>
            <w:r>
              <w:rPr>
                <w:rFonts w:ascii="5NwxDFvc+SimSun" w:hAnsi="5NwxDFvc+SimSun" w:eastAsia="5NwxDFvc+SimSun"/>
                <w:color w:val="000000"/>
                <w:sz w:val="22"/>
              </w:rPr>
              <w:t xml:space="preserve"> </w:t>
            </w:r>
          </w:p>
        </w:tc>
        <w:tc>
          <w:tcPr>
            <w:tcW w:w="772" w:type="dxa"/>
            <w:tcBorders>
              <w:top w:val="single" w:color="000000" w:sz="0" w:space="0"/>
              <w:left w:val="single" w:color="000000" w:sz="2" w:space="0"/>
              <w:bottom w:val="single" w:color="000000" w:sz="0" w:space="0"/>
              <w:right w:val="single" w:color="000000" w:sz="0" w:space="0"/>
            </w:tcBorders>
            <w:tcMar>
              <w:left w:w="0" w:type="dxa"/>
              <w:right w:w="0" w:type="dxa"/>
            </w:tcMar>
          </w:tcPr>
          <w:p w14:paraId="17BD7533">
            <w:pPr>
              <w:widowControl/>
              <w:autoSpaceDE w:val="0"/>
              <w:autoSpaceDN w:val="0"/>
              <w:spacing w:before="344" w:after="0" w:line="220" w:lineRule="exact"/>
              <w:ind w:left="134" w:right="0" w:firstLine="0"/>
              <w:jc w:val="left"/>
              <w:rPr>
                <w:sz w:val="18"/>
                <w:szCs w:val="21"/>
              </w:rPr>
            </w:pPr>
            <w:r>
              <w:rPr>
                <w:rFonts w:ascii="wJ8AvtUI+SimSun" w:hAnsi="wJ8AvtUI+SimSun" w:eastAsia="wJ8AvtUI+SimSun"/>
                <w:color w:val="000000"/>
                <w:sz w:val="20"/>
                <w:szCs w:val="21"/>
              </w:rPr>
              <w:t>（一）</w:t>
            </w:r>
          </w:p>
        </w:tc>
        <w:tc>
          <w:tcPr>
            <w:tcW w:w="2982" w:type="dxa"/>
            <w:tcBorders>
              <w:top w:val="single" w:color="000000" w:sz="0" w:space="0"/>
              <w:left w:val="single" w:color="000000" w:sz="0" w:space="0"/>
              <w:bottom w:val="single" w:color="000000" w:sz="0" w:space="0"/>
              <w:right w:val="single" w:color="000000" w:sz="2" w:space="0"/>
            </w:tcBorders>
            <w:tcMar>
              <w:left w:w="0" w:type="dxa"/>
              <w:right w:w="0" w:type="dxa"/>
            </w:tcMar>
          </w:tcPr>
          <w:p w14:paraId="7E2F622D">
            <w:pPr>
              <w:widowControl/>
              <w:autoSpaceDE w:val="0"/>
              <w:autoSpaceDN w:val="0"/>
              <w:spacing w:before="236" w:after="0" w:line="306" w:lineRule="exact"/>
              <w:ind w:left="0" w:right="0" w:firstLine="0"/>
              <w:jc w:val="left"/>
            </w:pPr>
            <w:r>
              <w:rPr>
                <w:rFonts w:ascii="5NwxDFvc+SimSun" w:hAnsi="5NwxDFvc+SimSun" w:eastAsia="5NwxDFvc+SimSun"/>
                <w:color w:val="000000"/>
                <w:sz w:val="22"/>
              </w:rPr>
              <w:t xml:space="preserve"> </w:t>
            </w:r>
            <w:r>
              <w:rPr>
                <w:rFonts w:ascii="wJ8AvtUI+SimSun" w:hAnsi="wJ8AvtUI+SimSun" w:eastAsia="wJ8AvtUI+SimSun"/>
                <w:color w:val="000000"/>
                <w:sz w:val="22"/>
              </w:rPr>
              <w:t>违法批发的烟草制品价值低</w:t>
            </w:r>
            <w:r>
              <w:rPr>
                <w:rFonts w:ascii="5NwxDFvc+SimSun" w:hAnsi="5NwxDFvc+SimSun" w:eastAsia="5NwxDFvc+SimSun"/>
                <w:color w:val="000000"/>
                <w:sz w:val="22"/>
              </w:rPr>
              <w:t xml:space="preserve"> </w:t>
            </w:r>
          </w:p>
          <w:p w14:paraId="229020EA">
            <w:pPr>
              <w:widowControl/>
              <w:autoSpaceDE w:val="0"/>
              <w:autoSpaceDN w:val="0"/>
              <w:spacing w:before="0" w:after="0" w:line="200" w:lineRule="exact"/>
              <w:ind w:left="116" w:right="0" w:firstLine="0"/>
              <w:jc w:val="left"/>
            </w:pPr>
            <w:r>
              <w:rPr>
                <w:rFonts w:ascii="wJ8AvtUI+SimSun" w:hAnsi="wJ8AvtUI+SimSun" w:eastAsia="wJ8AvtUI+SimSun"/>
                <w:color w:val="000000"/>
                <w:sz w:val="22"/>
              </w:rPr>
              <w:t>于一万元的。</w:t>
            </w:r>
            <w:r>
              <w:rPr>
                <w:rFonts w:ascii="5NwxDFvc+SimSun" w:hAnsi="5NwxDFvc+SimSun" w:eastAsia="5NwxDFvc+SimSun"/>
                <w:color w:val="000000"/>
                <w:sz w:val="22"/>
              </w:rPr>
              <w:t xml:space="preserve"> </w:t>
            </w:r>
          </w:p>
        </w:tc>
        <w:tc>
          <w:tcPr>
            <w:tcW w:w="4104" w:type="dxa"/>
            <w:tcBorders>
              <w:top w:val="single" w:color="000000" w:sz="0" w:space="0"/>
              <w:left w:val="single" w:color="000000" w:sz="2" w:space="0"/>
              <w:bottom w:val="single" w:color="000000" w:sz="0" w:space="0"/>
              <w:right w:val="single" w:color="000000" w:sz="0" w:space="0"/>
            </w:tcBorders>
            <w:tcMar>
              <w:left w:w="0" w:type="dxa"/>
              <w:right w:w="0" w:type="dxa"/>
            </w:tcMar>
          </w:tcPr>
          <w:p w14:paraId="7935008C">
            <w:pPr>
              <w:widowControl/>
              <w:autoSpaceDE w:val="0"/>
              <w:autoSpaceDN w:val="0"/>
              <w:spacing w:before="16" w:after="0" w:line="286" w:lineRule="exact"/>
              <w:ind w:left="118" w:right="0" w:firstLine="2"/>
              <w:jc w:val="both"/>
            </w:pPr>
            <w:r>
              <w:rPr>
                <w:rFonts w:ascii="wJ8AvtUI+SimSun" w:hAnsi="wJ8AvtUI+SimSun" w:eastAsia="wJ8AvtUI+SimSun"/>
                <w:color w:val="000000"/>
                <w:sz w:val="22"/>
              </w:rPr>
              <w:t>责令暂停经营批发业务，没收违法所得，</w:t>
            </w:r>
            <w:r>
              <w:rPr>
                <w:rFonts w:ascii="5NwxDFvc+SimSun" w:hAnsi="5NwxDFvc+SimSun" w:eastAsia="5NwxDFvc+SimSun"/>
                <w:color w:val="000000"/>
                <w:sz w:val="22"/>
              </w:rPr>
              <w:t xml:space="preserve"> </w:t>
            </w:r>
            <w:r>
              <w:rPr>
                <w:rFonts w:ascii="wJ8AvtUI+SimSun" w:hAnsi="wJ8AvtUI+SimSun" w:eastAsia="wJ8AvtUI+SimSun"/>
                <w:color w:val="000000"/>
                <w:sz w:val="22"/>
              </w:rPr>
              <w:t>并处违法经营的烟草制品价值</w:t>
            </w:r>
            <w:r>
              <w:rPr>
                <w:rFonts w:ascii="5NwxDFvc+SimSun" w:hAnsi="5NwxDFvc+SimSun" w:eastAsia="5NwxDFvc+SimSun"/>
                <w:color w:val="000000"/>
                <w:sz w:val="22"/>
              </w:rPr>
              <w:t xml:space="preserve"> 10%</w:t>
            </w:r>
            <w:r>
              <w:rPr>
                <w:rFonts w:ascii="wJ8AvtUI+SimSun" w:hAnsi="wJ8AvtUI+SimSun" w:eastAsia="wJ8AvtUI+SimSun"/>
                <w:color w:val="000000"/>
                <w:sz w:val="22"/>
              </w:rPr>
              <w:t>以上低</w:t>
            </w:r>
            <w:r>
              <w:rPr>
                <w:rFonts w:ascii="5NwxDFvc+SimSun" w:hAnsi="5NwxDFvc+SimSun" w:eastAsia="5NwxDFvc+SimSun"/>
                <w:color w:val="000000"/>
                <w:sz w:val="22"/>
              </w:rPr>
              <w:t xml:space="preserve"> </w:t>
            </w:r>
            <w:r>
              <w:rPr>
                <w:rFonts w:ascii="wJ8AvtUI+SimSun" w:hAnsi="wJ8AvtUI+SimSun" w:eastAsia="wJ8AvtUI+SimSun"/>
                <w:color w:val="000000"/>
                <w:sz w:val="22"/>
              </w:rPr>
              <w:t>于</w:t>
            </w:r>
            <w:r>
              <w:rPr>
                <w:rFonts w:ascii="5NwxDFvc+SimSun" w:hAnsi="5NwxDFvc+SimSun" w:eastAsia="5NwxDFvc+SimSun"/>
                <w:color w:val="000000"/>
                <w:sz w:val="22"/>
              </w:rPr>
              <w:t xml:space="preserve"> 13%</w:t>
            </w:r>
            <w:r>
              <w:rPr>
                <w:rFonts w:ascii="wJ8AvtUI+SimSun" w:hAnsi="wJ8AvtUI+SimSun" w:eastAsia="wJ8AvtUI+SimSun"/>
                <w:color w:val="000000"/>
                <w:sz w:val="22"/>
              </w:rPr>
              <w:t>的罚款。</w:t>
            </w:r>
            <w:r>
              <w:rPr>
                <w:rFonts w:ascii="5NwxDFvc+SimSun" w:hAnsi="5NwxDFvc+SimSun" w:eastAsia="5NwxDFvc+SimSun"/>
                <w:color w:val="000000"/>
                <w:sz w:val="22"/>
              </w:rPr>
              <w:t xml:space="preserve"> </w:t>
            </w:r>
          </w:p>
        </w:tc>
      </w:tr>
      <w:tr w14:paraId="72D0CB83">
        <w:tblPrEx>
          <w:tblCellMar>
            <w:top w:w="0" w:type="dxa"/>
            <w:left w:w="108" w:type="dxa"/>
            <w:bottom w:w="0" w:type="dxa"/>
            <w:right w:w="108" w:type="dxa"/>
          </w:tblCellMar>
        </w:tblPrEx>
        <w:trPr>
          <w:trHeight w:val="974" w:hRule="exact"/>
        </w:trPr>
        <w:tc>
          <w:tcPr>
            <w:tcW w:w="2014" w:type="dxa"/>
            <w:vMerge w:val="continue"/>
            <w:tcBorders>
              <w:top w:val="single" w:color="000000" w:sz="0" w:space="0"/>
              <w:left w:val="single" w:color="000000" w:sz="2" w:space="0"/>
              <w:bottom w:val="single" w:color="000000" w:sz="0" w:space="0"/>
              <w:right w:val="single" w:color="000000" w:sz="2" w:space="0"/>
            </w:tcBorders>
          </w:tcPr>
          <w:p w14:paraId="23B05116"/>
        </w:tc>
        <w:tc>
          <w:tcPr>
            <w:tcW w:w="2014" w:type="dxa"/>
            <w:vMerge w:val="continue"/>
            <w:tcBorders>
              <w:top w:val="single" w:color="000000" w:sz="0" w:space="0"/>
              <w:left w:val="single" w:color="000000" w:sz="2" w:space="0"/>
              <w:bottom w:val="single" w:color="000000" w:sz="0" w:space="0"/>
              <w:right w:val="single" w:color="000000" w:sz="0" w:space="0"/>
            </w:tcBorders>
          </w:tcPr>
          <w:p w14:paraId="335E89E3"/>
        </w:tc>
        <w:tc>
          <w:tcPr>
            <w:tcW w:w="2014" w:type="dxa"/>
            <w:vMerge w:val="continue"/>
            <w:tcBorders>
              <w:top w:val="single" w:color="000000" w:sz="0" w:space="0"/>
              <w:left w:val="single" w:color="000000" w:sz="0" w:space="0"/>
              <w:bottom w:val="single" w:color="000000" w:sz="0" w:space="0"/>
              <w:right w:val="single" w:color="000000" w:sz="2" w:space="0"/>
            </w:tcBorders>
          </w:tcPr>
          <w:p w14:paraId="4C5BDA3E"/>
        </w:tc>
        <w:tc>
          <w:tcPr>
            <w:tcW w:w="2014" w:type="dxa"/>
            <w:vMerge w:val="continue"/>
            <w:tcBorders>
              <w:top w:val="single" w:color="000000" w:sz="0" w:space="0"/>
              <w:left w:val="single" w:color="000000" w:sz="2" w:space="0"/>
              <w:bottom w:val="single" w:color="000000" w:sz="0" w:space="0"/>
              <w:right w:val="single" w:color="000000" w:sz="2" w:space="0"/>
            </w:tcBorders>
          </w:tcPr>
          <w:p w14:paraId="6D50FC73"/>
        </w:tc>
        <w:tc>
          <w:tcPr>
            <w:tcW w:w="772" w:type="dxa"/>
            <w:tcBorders>
              <w:top w:val="single" w:color="000000" w:sz="0" w:space="0"/>
              <w:left w:val="single" w:color="000000" w:sz="2" w:space="0"/>
              <w:bottom w:val="single" w:color="000000" w:sz="0" w:space="0"/>
              <w:right w:val="single" w:color="000000" w:sz="0" w:space="0"/>
            </w:tcBorders>
            <w:tcMar>
              <w:left w:w="0" w:type="dxa"/>
              <w:right w:w="0" w:type="dxa"/>
            </w:tcMar>
          </w:tcPr>
          <w:p w14:paraId="39B75553">
            <w:pPr>
              <w:widowControl/>
              <w:autoSpaceDE w:val="0"/>
              <w:autoSpaceDN w:val="0"/>
              <w:spacing w:before="344" w:after="0" w:line="220" w:lineRule="exact"/>
              <w:ind w:left="146" w:right="0" w:firstLine="0"/>
              <w:jc w:val="left"/>
              <w:rPr>
                <w:sz w:val="18"/>
                <w:szCs w:val="21"/>
              </w:rPr>
            </w:pPr>
            <w:r>
              <w:rPr>
                <w:rFonts w:ascii="wJ8AvtUI+SimSun" w:hAnsi="wJ8AvtUI+SimSun" w:eastAsia="wJ8AvtUI+SimSun"/>
                <w:color w:val="000000"/>
                <w:sz w:val="20"/>
                <w:szCs w:val="21"/>
              </w:rPr>
              <w:t>（二）</w:t>
            </w:r>
          </w:p>
        </w:tc>
        <w:tc>
          <w:tcPr>
            <w:tcW w:w="2982" w:type="dxa"/>
            <w:tcBorders>
              <w:top w:val="single" w:color="000000" w:sz="0" w:space="0"/>
              <w:left w:val="single" w:color="000000" w:sz="0" w:space="0"/>
              <w:bottom w:val="single" w:color="000000" w:sz="0" w:space="0"/>
              <w:right w:val="single" w:color="000000" w:sz="2" w:space="0"/>
            </w:tcBorders>
            <w:tcMar>
              <w:left w:w="0" w:type="dxa"/>
              <w:right w:w="0" w:type="dxa"/>
            </w:tcMar>
          </w:tcPr>
          <w:p w14:paraId="65973DC3">
            <w:pPr>
              <w:widowControl/>
              <w:autoSpaceDE w:val="0"/>
              <w:autoSpaceDN w:val="0"/>
              <w:spacing w:before="246" w:after="0" w:line="302" w:lineRule="exact"/>
              <w:ind w:left="0" w:right="0" w:firstLine="0"/>
              <w:jc w:val="left"/>
            </w:pPr>
            <w:r>
              <w:rPr>
                <w:rFonts w:ascii="5NwxDFvc+SimSun" w:hAnsi="5NwxDFvc+SimSun" w:eastAsia="5NwxDFvc+SimSun"/>
                <w:color w:val="000000"/>
                <w:sz w:val="22"/>
              </w:rPr>
              <w:t xml:space="preserve"> </w:t>
            </w:r>
            <w:r>
              <w:rPr>
                <w:rFonts w:ascii="wJ8AvtUI+SimSun" w:hAnsi="wJ8AvtUI+SimSun" w:eastAsia="wJ8AvtUI+SimSun"/>
                <w:color w:val="000000"/>
                <w:sz w:val="22"/>
              </w:rPr>
              <w:t>违法批发的烟草制品价值在</w:t>
            </w:r>
            <w:r>
              <w:rPr>
                <w:rFonts w:ascii="5NwxDFvc+SimSun" w:hAnsi="5NwxDFvc+SimSun" w:eastAsia="5NwxDFvc+SimSun"/>
                <w:color w:val="000000"/>
                <w:sz w:val="22"/>
              </w:rPr>
              <w:t xml:space="preserve"> </w:t>
            </w:r>
          </w:p>
          <w:p w14:paraId="012C21B8">
            <w:pPr>
              <w:widowControl/>
              <w:autoSpaceDE w:val="0"/>
              <w:autoSpaceDN w:val="0"/>
              <w:spacing w:before="0" w:after="0" w:line="204" w:lineRule="exact"/>
              <w:ind w:left="116" w:right="0" w:firstLine="0"/>
              <w:jc w:val="left"/>
            </w:pPr>
            <w:r>
              <w:rPr>
                <w:rFonts w:ascii="wJ8AvtUI+SimSun" w:hAnsi="wJ8AvtUI+SimSun" w:eastAsia="wJ8AvtUI+SimSun"/>
                <w:color w:val="000000"/>
                <w:sz w:val="22"/>
              </w:rPr>
              <w:t>一万元以上低于三万元的。</w:t>
            </w:r>
            <w:r>
              <w:rPr>
                <w:rFonts w:ascii="5NwxDFvc+SimSun" w:hAnsi="5NwxDFvc+SimSun" w:eastAsia="5NwxDFvc+SimSun"/>
                <w:color w:val="000000"/>
                <w:sz w:val="22"/>
              </w:rPr>
              <w:t xml:space="preserve"> </w:t>
            </w:r>
          </w:p>
        </w:tc>
        <w:tc>
          <w:tcPr>
            <w:tcW w:w="4104" w:type="dxa"/>
            <w:tcBorders>
              <w:top w:val="single" w:color="000000" w:sz="0" w:space="0"/>
              <w:left w:val="single" w:color="000000" w:sz="2" w:space="0"/>
              <w:bottom w:val="single" w:color="000000" w:sz="0" w:space="0"/>
              <w:right w:val="single" w:color="000000" w:sz="0" w:space="0"/>
            </w:tcBorders>
            <w:tcMar>
              <w:left w:w="0" w:type="dxa"/>
              <w:right w:w="0" w:type="dxa"/>
            </w:tcMar>
          </w:tcPr>
          <w:p w14:paraId="43985C31">
            <w:pPr>
              <w:widowControl/>
              <w:autoSpaceDE w:val="0"/>
              <w:autoSpaceDN w:val="0"/>
              <w:spacing w:before="26" w:after="0" w:line="284" w:lineRule="exact"/>
              <w:ind w:left="118" w:right="0" w:firstLine="2"/>
              <w:jc w:val="both"/>
            </w:pPr>
            <w:r>
              <w:rPr>
                <w:rFonts w:ascii="wJ8AvtUI+SimSun" w:hAnsi="wJ8AvtUI+SimSun" w:eastAsia="wJ8AvtUI+SimSun"/>
                <w:color w:val="000000"/>
                <w:sz w:val="22"/>
              </w:rPr>
              <w:t>责令暂停经营批发业务，没收违法所得，</w:t>
            </w:r>
            <w:r>
              <w:rPr>
                <w:rFonts w:ascii="5NwxDFvc+SimSun" w:hAnsi="5NwxDFvc+SimSun" w:eastAsia="5NwxDFvc+SimSun"/>
                <w:color w:val="000000"/>
                <w:sz w:val="22"/>
              </w:rPr>
              <w:t xml:space="preserve"> </w:t>
            </w:r>
            <w:r>
              <w:rPr>
                <w:rFonts w:ascii="wJ8AvtUI+SimSun" w:hAnsi="wJ8AvtUI+SimSun" w:eastAsia="wJ8AvtUI+SimSun"/>
                <w:color w:val="000000"/>
                <w:sz w:val="22"/>
              </w:rPr>
              <w:t>并处违法经营的烟草制品价值</w:t>
            </w:r>
            <w:r>
              <w:rPr>
                <w:rFonts w:ascii="5NwxDFvc+SimSun" w:hAnsi="5NwxDFvc+SimSun" w:eastAsia="5NwxDFvc+SimSun"/>
                <w:color w:val="000000"/>
                <w:sz w:val="22"/>
              </w:rPr>
              <w:t xml:space="preserve"> 13%</w:t>
            </w:r>
            <w:r>
              <w:rPr>
                <w:rFonts w:ascii="wJ8AvtUI+SimSun" w:hAnsi="wJ8AvtUI+SimSun" w:eastAsia="wJ8AvtUI+SimSun"/>
                <w:color w:val="000000"/>
                <w:sz w:val="22"/>
              </w:rPr>
              <w:t>以上低</w:t>
            </w:r>
            <w:r>
              <w:rPr>
                <w:rFonts w:ascii="5NwxDFvc+SimSun" w:hAnsi="5NwxDFvc+SimSun" w:eastAsia="5NwxDFvc+SimSun"/>
                <w:color w:val="000000"/>
                <w:sz w:val="22"/>
              </w:rPr>
              <w:t xml:space="preserve"> </w:t>
            </w:r>
            <w:r>
              <w:rPr>
                <w:rFonts w:ascii="wJ8AvtUI+SimSun" w:hAnsi="wJ8AvtUI+SimSun" w:eastAsia="wJ8AvtUI+SimSun"/>
                <w:color w:val="000000"/>
                <w:sz w:val="22"/>
              </w:rPr>
              <w:t>于</w:t>
            </w:r>
            <w:r>
              <w:rPr>
                <w:rFonts w:ascii="5NwxDFvc+SimSun" w:hAnsi="5NwxDFvc+SimSun" w:eastAsia="5NwxDFvc+SimSun"/>
                <w:color w:val="000000"/>
                <w:sz w:val="22"/>
              </w:rPr>
              <w:t xml:space="preserve"> 16%</w:t>
            </w:r>
            <w:r>
              <w:rPr>
                <w:rFonts w:ascii="wJ8AvtUI+SimSun" w:hAnsi="wJ8AvtUI+SimSun" w:eastAsia="wJ8AvtUI+SimSun"/>
                <w:color w:val="000000"/>
                <w:sz w:val="22"/>
              </w:rPr>
              <w:t>的罚款。</w:t>
            </w:r>
            <w:r>
              <w:rPr>
                <w:rFonts w:ascii="5NwxDFvc+SimSun" w:hAnsi="5NwxDFvc+SimSun" w:eastAsia="5NwxDFvc+SimSun"/>
                <w:color w:val="000000"/>
                <w:sz w:val="22"/>
              </w:rPr>
              <w:t xml:space="preserve"> </w:t>
            </w:r>
          </w:p>
        </w:tc>
      </w:tr>
      <w:tr w14:paraId="79AB1991">
        <w:tblPrEx>
          <w:tblCellMar>
            <w:top w:w="0" w:type="dxa"/>
            <w:left w:w="108" w:type="dxa"/>
            <w:bottom w:w="0" w:type="dxa"/>
            <w:right w:w="108" w:type="dxa"/>
          </w:tblCellMar>
        </w:tblPrEx>
        <w:trPr>
          <w:trHeight w:val="1212" w:hRule="exact"/>
        </w:trPr>
        <w:tc>
          <w:tcPr>
            <w:tcW w:w="2014" w:type="dxa"/>
            <w:vMerge w:val="continue"/>
            <w:tcBorders>
              <w:top w:val="single" w:color="000000" w:sz="0" w:space="0"/>
              <w:left w:val="single" w:color="000000" w:sz="2" w:space="0"/>
              <w:bottom w:val="single" w:color="000000" w:sz="0" w:space="0"/>
              <w:right w:val="single" w:color="000000" w:sz="2" w:space="0"/>
            </w:tcBorders>
          </w:tcPr>
          <w:p w14:paraId="7320EBAE"/>
        </w:tc>
        <w:tc>
          <w:tcPr>
            <w:tcW w:w="2014" w:type="dxa"/>
            <w:vMerge w:val="continue"/>
            <w:tcBorders>
              <w:top w:val="single" w:color="000000" w:sz="0" w:space="0"/>
              <w:left w:val="single" w:color="000000" w:sz="2" w:space="0"/>
              <w:bottom w:val="single" w:color="000000" w:sz="0" w:space="0"/>
              <w:right w:val="single" w:color="000000" w:sz="0" w:space="0"/>
            </w:tcBorders>
          </w:tcPr>
          <w:p w14:paraId="0EDB0B27"/>
        </w:tc>
        <w:tc>
          <w:tcPr>
            <w:tcW w:w="2014" w:type="dxa"/>
            <w:vMerge w:val="continue"/>
            <w:tcBorders>
              <w:top w:val="single" w:color="000000" w:sz="0" w:space="0"/>
              <w:left w:val="single" w:color="000000" w:sz="0" w:space="0"/>
              <w:bottom w:val="single" w:color="000000" w:sz="0" w:space="0"/>
              <w:right w:val="single" w:color="000000" w:sz="2" w:space="0"/>
            </w:tcBorders>
          </w:tcPr>
          <w:p w14:paraId="5926AEAB"/>
        </w:tc>
        <w:tc>
          <w:tcPr>
            <w:tcW w:w="2014" w:type="dxa"/>
            <w:vMerge w:val="continue"/>
            <w:tcBorders>
              <w:top w:val="single" w:color="000000" w:sz="0" w:space="0"/>
              <w:left w:val="single" w:color="000000" w:sz="2" w:space="0"/>
              <w:bottom w:val="single" w:color="000000" w:sz="0" w:space="0"/>
              <w:right w:val="single" w:color="000000" w:sz="2" w:space="0"/>
            </w:tcBorders>
          </w:tcPr>
          <w:p w14:paraId="582B2689"/>
        </w:tc>
        <w:tc>
          <w:tcPr>
            <w:tcW w:w="772" w:type="dxa"/>
            <w:tcBorders>
              <w:top w:val="single" w:color="000000" w:sz="0" w:space="0"/>
              <w:left w:val="single" w:color="000000" w:sz="2" w:space="0"/>
              <w:bottom w:val="single" w:color="000000" w:sz="0" w:space="0"/>
              <w:right w:val="single" w:color="000000" w:sz="0" w:space="0"/>
            </w:tcBorders>
            <w:tcMar>
              <w:left w:w="0" w:type="dxa"/>
              <w:right w:w="0" w:type="dxa"/>
            </w:tcMar>
          </w:tcPr>
          <w:p w14:paraId="2FFB2634">
            <w:pPr>
              <w:widowControl/>
              <w:autoSpaceDE w:val="0"/>
              <w:autoSpaceDN w:val="0"/>
              <w:spacing w:before="344" w:after="0" w:line="220" w:lineRule="exact"/>
              <w:ind w:left="146" w:right="0" w:firstLine="0"/>
              <w:jc w:val="left"/>
              <w:rPr>
                <w:sz w:val="18"/>
                <w:szCs w:val="21"/>
              </w:rPr>
            </w:pPr>
            <w:r>
              <w:rPr>
                <w:rFonts w:ascii="wJ8AvtUI+SimSun" w:hAnsi="wJ8AvtUI+SimSun" w:eastAsia="wJ8AvtUI+SimSun"/>
                <w:color w:val="000000"/>
                <w:sz w:val="20"/>
                <w:szCs w:val="21"/>
              </w:rPr>
              <w:t>（三）</w:t>
            </w:r>
            <w:r>
              <w:rPr>
                <w:rFonts w:ascii="5NwxDFvc+SimSun" w:hAnsi="5NwxDFvc+SimSun" w:eastAsia="5NwxDFvc+SimSun"/>
                <w:color w:val="000000"/>
                <w:sz w:val="20"/>
                <w:szCs w:val="21"/>
              </w:rPr>
              <w:t xml:space="preserve"> </w:t>
            </w:r>
          </w:p>
        </w:tc>
        <w:tc>
          <w:tcPr>
            <w:tcW w:w="2982" w:type="dxa"/>
            <w:tcBorders>
              <w:top w:val="single" w:color="000000" w:sz="0" w:space="0"/>
              <w:left w:val="single" w:color="000000" w:sz="0" w:space="0"/>
              <w:bottom w:val="single" w:color="000000" w:sz="0" w:space="0"/>
              <w:right w:val="single" w:color="000000" w:sz="2" w:space="0"/>
            </w:tcBorders>
            <w:tcMar>
              <w:left w:w="0" w:type="dxa"/>
              <w:right w:w="0" w:type="dxa"/>
            </w:tcMar>
          </w:tcPr>
          <w:p w14:paraId="613BE39D">
            <w:pPr>
              <w:widowControl/>
              <w:autoSpaceDE w:val="0"/>
              <w:autoSpaceDN w:val="0"/>
              <w:spacing w:before="344" w:after="0" w:line="220" w:lineRule="exact"/>
              <w:ind w:left="0" w:right="0" w:firstLine="0"/>
              <w:jc w:val="center"/>
            </w:pPr>
            <w:r>
              <w:rPr>
                <w:rFonts w:ascii="wJ8AvtUI+SimSun" w:hAnsi="wJ8AvtUI+SimSun" w:eastAsia="wJ8AvtUI+SimSun"/>
                <w:color w:val="000000"/>
                <w:sz w:val="22"/>
              </w:rPr>
              <w:t>违法批发的烟草制品价值在</w:t>
            </w:r>
            <w:r>
              <w:rPr>
                <w:rFonts w:ascii="5NwxDFvc+SimSun" w:hAnsi="5NwxDFvc+SimSun" w:eastAsia="5NwxDFvc+SimSun"/>
                <w:color w:val="000000"/>
                <w:sz w:val="22"/>
              </w:rPr>
              <w:t xml:space="preserve"> </w:t>
            </w:r>
          </w:p>
          <w:p w14:paraId="42F2721F">
            <w:pPr>
              <w:widowControl/>
              <w:autoSpaceDE w:val="0"/>
              <w:autoSpaceDN w:val="0"/>
              <w:spacing w:before="64" w:after="0" w:line="220" w:lineRule="exact"/>
              <w:ind w:left="114" w:right="0" w:firstLine="0"/>
              <w:jc w:val="left"/>
            </w:pPr>
            <w:r>
              <w:rPr>
                <w:rFonts w:ascii="wJ8AvtUI+SimSun" w:hAnsi="wJ8AvtUI+SimSun" w:eastAsia="wJ8AvtUI+SimSun"/>
                <w:color w:val="000000"/>
                <w:sz w:val="22"/>
              </w:rPr>
              <w:t>三万元以上的。</w:t>
            </w:r>
            <w:r>
              <w:rPr>
                <w:rFonts w:ascii="5NwxDFvc+SimSun" w:hAnsi="5NwxDFvc+SimSun" w:eastAsia="5NwxDFvc+SimSun"/>
                <w:color w:val="000000"/>
                <w:sz w:val="22"/>
              </w:rPr>
              <w:t xml:space="preserve"> </w:t>
            </w:r>
          </w:p>
        </w:tc>
        <w:tc>
          <w:tcPr>
            <w:tcW w:w="4104" w:type="dxa"/>
            <w:tcBorders>
              <w:top w:val="single" w:color="000000" w:sz="0" w:space="0"/>
              <w:left w:val="single" w:color="000000" w:sz="2" w:space="0"/>
              <w:bottom w:val="single" w:color="000000" w:sz="0" w:space="0"/>
              <w:right w:val="single" w:color="000000" w:sz="0" w:space="0"/>
            </w:tcBorders>
            <w:tcMar>
              <w:left w:w="0" w:type="dxa"/>
              <w:right w:w="0" w:type="dxa"/>
            </w:tcMar>
          </w:tcPr>
          <w:p w14:paraId="7E571591">
            <w:pPr>
              <w:widowControl/>
              <w:autoSpaceDE w:val="0"/>
              <w:autoSpaceDN w:val="0"/>
              <w:spacing w:before="154" w:after="0" w:line="284" w:lineRule="exact"/>
              <w:ind w:left="116" w:right="0" w:firstLine="4"/>
              <w:jc w:val="both"/>
            </w:pPr>
            <w:r>
              <w:rPr>
                <w:rFonts w:ascii="wJ8AvtUI+SimSun" w:hAnsi="wJ8AvtUI+SimSun" w:eastAsia="wJ8AvtUI+SimSun"/>
                <w:color w:val="000000"/>
                <w:sz w:val="22"/>
              </w:rPr>
              <w:t>责令暂停经营批发业务，没收违法所得，</w:t>
            </w:r>
            <w:r>
              <w:rPr>
                <w:rFonts w:ascii="5NwxDFvc+SimSun" w:hAnsi="5NwxDFvc+SimSun" w:eastAsia="5NwxDFvc+SimSun"/>
                <w:color w:val="000000"/>
                <w:sz w:val="22"/>
              </w:rPr>
              <w:t xml:space="preserve"> </w:t>
            </w:r>
            <w:r>
              <w:rPr>
                <w:rFonts w:ascii="wJ8AvtUI+SimSun" w:hAnsi="wJ8AvtUI+SimSun" w:eastAsia="wJ8AvtUI+SimSun"/>
                <w:color w:val="000000"/>
                <w:sz w:val="22"/>
              </w:rPr>
              <w:t>并处违法经营的烟草制品价值</w:t>
            </w:r>
            <w:r>
              <w:rPr>
                <w:rFonts w:ascii="5NwxDFvc+SimSun" w:hAnsi="5NwxDFvc+SimSun" w:eastAsia="5NwxDFvc+SimSun"/>
                <w:color w:val="000000"/>
                <w:sz w:val="22"/>
              </w:rPr>
              <w:t xml:space="preserve"> 16%</w:t>
            </w:r>
            <w:r>
              <w:rPr>
                <w:rFonts w:ascii="wJ8AvtUI+SimSun" w:hAnsi="wJ8AvtUI+SimSun" w:eastAsia="wJ8AvtUI+SimSun"/>
                <w:color w:val="000000"/>
                <w:sz w:val="22"/>
              </w:rPr>
              <w:t>以上</w:t>
            </w:r>
            <w:r>
              <w:rPr>
                <w:rFonts w:ascii="5NwxDFvc+SimSun" w:hAnsi="5NwxDFvc+SimSun" w:eastAsia="5NwxDFvc+SimSun"/>
                <w:color w:val="000000"/>
                <w:sz w:val="22"/>
              </w:rPr>
              <w:t xml:space="preserve"> 20%</w:t>
            </w:r>
            <w:r>
              <w:rPr>
                <w:rFonts w:ascii="wJ8AvtUI+SimSun" w:hAnsi="wJ8AvtUI+SimSun" w:eastAsia="wJ8AvtUI+SimSun"/>
                <w:color w:val="000000"/>
                <w:sz w:val="22"/>
              </w:rPr>
              <w:t>以下的罚款。</w:t>
            </w:r>
            <w:r>
              <w:rPr>
                <w:rFonts w:ascii="5NwxDFvc+SimSun" w:hAnsi="5NwxDFvc+SimSun" w:eastAsia="5NwxDFvc+SimSun"/>
                <w:color w:val="000000"/>
                <w:sz w:val="22"/>
              </w:rPr>
              <w:t xml:space="preserve"> </w:t>
            </w:r>
          </w:p>
        </w:tc>
      </w:tr>
    </w:tbl>
    <w:p w14:paraId="3BF6B97C">
      <w:pPr>
        <w:widowControl/>
        <w:autoSpaceDE w:val="0"/>
        <w:autoSpaceDN w:val="0"/>
        <w:spacing w:before="0" w:after="0" w:line="14" w:lineRule="exact"/>
        <w:ind w:left="0" w:right="0"/>
      </w:pPr>
    </w:p>
    <w:p w14:paraId="790DF6ED">
      <w:pPr>
        <w:sectPr>
          <w:pgSz w:w="16838" w:h="12306"/>
          <w:pgMar w:top="504" w:right="1418" w:bottom="954" w:left="1324" w:header="720" w:footer="720" w:gutter="0"/>
          <w:cols w:equalWidth="0" w:num="1">
            <w:col w:w="14096"/>
          </w:cols>
          <w:docGrid w:linePitch="360" w:charSpace="0"/>
        </w:sectPr>
      </w:pPr>
    </w:p>
    <w:p w14:paraId="31D70AF5">
      <w:pPr>
        <w:widowControl/>
        <w:autoSpaceDE w:val="0"/>
        <w:autoSpaceDN w:val="0"/>
        <w:spacing w:before="286" w:after="0" w:line="220" w:lineRule="exact"/>
        <w:ind w:left="0" w:right="0"/>
      </w:pPr>
    </w:p>
    <w:tbl>
      <w:tblPr>
        <w:tblStyle w:val="2"/>
        <w:tblW w:w="0" w:type="auto"/>
        <w:tblInd w:w="1" w:type="dxa"/>
        <w:tblLayout w:type="fixed"/>
        <w:tblCellMar>
          <w:top w:w="0" w:type="dxa"/>
          <w:left w:w="108" w:type="dxa"/>
          <w:bottom w:w="0" w:type="dxa"/>
          <w:right w:w="108" w:type="dxa"/>
        </w:tblCellMar>
      </w:tblPr>
      <w:tblGrid>
        <w:gridCol w:w="708"/>
        <w:gridCol w:w="1792"/>
        <w:gridCol w:w="1852"/>
        <w:gridCol w:w="1838"/>
        <w:gridCol w:w="772"/>
        <w:gridCol w:w="2982"/>
        <w:gridCol w:w="4104"/>
      </w:tblGrid>
      <w:tr w14:paraId="00CC20B1">
        <w:tblPrEx>
          <w:tblCellMar>
            <w:top w:w="0" w:type="dxa"/>
            <w:left w:w="108" w:type="dxa"/>
            <w:bottom w:w="0" w:type="dxa"/>
            <w:right w:w="108" w:type="dxa"/>
          </w:tblCellMar>
        </w:tblPrEx>
        <w:trPr>
          <w:trHeight w:val="932" w:hRule="exact"/>
        </w:trPr>
        <w:tc>
          <w:tcPr>
            <w:tcW w:w="708" w:type="dxa"/>
            <w:vMerge w:val="restart"/>
            <w:tcBorders>
              <w:top w:val="single" w:color="000000" w:sz="2" w:space="0"/>
              <w:left w:val="single" w:color="000000" w:sz="2" w:space="0"/>
              <w:bottom w:val="single" w:color="000000" w:sz="0" w:space="0"/>
              <w:right w:val="single" w:color="000000" w:sz="2" w:space="0"/>
            </w:tcBorders>
            <w:tcMar>
              <w:left w:w="0" w:type="dxa"/>
              <w:right w:w="0" w:type="dxa"/>
            </w:tcMar>
          </w:tcPr>
          <w:p w14:paraId="15B3CEF6">
            <w:pPr>
              <w:widowControl/>
              <w:autoSpaceDE w:val="0"/>
              <w:autoSpaceDN w:val="0"/>
              <w:spacing w:before="1308" w:after="0" w:line="220" w:lineRule="exact"/>
              <w:ind w:left="304" w:right="0" w:firstLine="0"/>
              <w:jc w:val="left"/>
            </w:pPr>
            <w:r>
              <w:rPr>
                <w:rFonts w:ascii="5NwxDFvc+SimSun" w:hAnsi="5NwxDFvc+SimSun" w:eastAsia="5NwxDFvc+SimSun"/>
                <w:color w:val="000000"/>
                <w:sz w:val="22"/>
              </w:rPr>
              <w:t xml:space="preserve">9 </w:t>
            </w:r>
          </w:p>
        </w:tc>
        <w:tc>
          <w:tcPr>
            <w:tcW w:w="1792" w:type="dxa"/>
            <w:vMerge w:val="restart"/>
            <w:tcBorders>
              <w:top w:val="single" w:color="000000" w:sz="2" w:space="0"/>
              <w:left w:val="single" w:color="000000" w:sz="2" w:space="0"/>
              <w:bottom w:val="single" w:color="000000" w:sz="0" w:space="0"/>
              <w:right w:val="single" w:color="000000" w:sz="0" w:space="0"/>
            </w:tcBorders>
            <w:tcMar>
              <w:left w:w="0" w:type="dxa"/>
              <w:right w:w="0" w:type="dxa"/>
            </w:tcMar>
          </w:tcPr>
          <w:p w14:paraId="47D3EC5D">
            <w:pPr>
              <w:widowControl/>
              <w:autoSpaceDE w:val="0"/>
              <w:autoSpaceDN w:val="0"/>
              <w:spacing w:before="1068" w:after="0" w:line="220" w:lineRule="exact"/>
              <w:ind w:left="0" w:right="0" w:firstLine="0"/>
              <w:jc w:val="center"/>
            </w:pPr>
            <w:r>
              <w:rPr>
                <w:rFonts w:ascii="wJ8AvtUI+SimSun" w:hAnsi="wJ8AvtUI+SimSun" w:eastAsia="wJ8AvtUI+SimSun"/>
                <w:color w:val="000000"/>
                <w:sz w:val="22"/>
              </w:rPr>
              <w:t>未在当地烟草专</w:t>
            </w:r>
            <w:r>
              <w:rPr>
                <w:rFonts w:ascii="5NwxDFvc+SimSun" w:hAnsi="5NwxDFvc+SimSun" w:eastAsia="5NwxDFvc+SimSun"/>
                <w:color w:val="000000"/>
                <w:sz w:val="22"/>
              </w:rPr>
              <w:t xml:space="preserve"> </w:t>
            </w:r>
          </w:p>
          <w:p w14:paraId="462ACC42">
            <w:pPr>
              <w:widowControl/>
              <w:autoSpaceDE w:val="0"/>
              <w:autoSpaceDN w:val="0"/>
              <w:spacing w:before="66" w:after="0" w:line="220" w:lineRule="exact"/>
              <w:ind w:left="0" w:right="0" w:firstLine="0"/>
              <w:jc w:val="center"/>
            </w:pPr>
            <w:r>
              <w:rPr>
                <w:rFonts w:ascii="wJ8AvtUI+SimSun" w:hAnsi="wJ8AvtUI+SimSun" w:eastAsia="wJ8AvtUI+SimSun"/>
                <w:color w:val="000000"/>
                <w:sz w:val="22"/>
              </w:rPr>
              <w:t>卖批发企业进货</w:t>
            </w:r>
            <w:r>
              <w:rPr>
                <w:rFonts w:ascii="5NwxDFvc+SimSun" w:hAnsi="5NwxDFvc+SimSun" w:eastAsia="5NwxDFvc+SimSun"/>
                <w:color w:val="000000"/>
                <w:sz w:val="22"/>
              </w:rPr>
              <w:t xml:space="preserve"> </w:t>
            </w:r>
          </w:p>
        </w:tc>
        <w:tc>
          <w:tcPr>
            <w:tcW w:w="1852" w:type="dxa"/>
            <w:vMerge w:val="restart"/>
            <w:tcBorders>
              <w:top w:val="single" w:color="000000" w:sz="2" w:space="0"/>
              <w:left w:val="single" w:color="000000" w:sz="0" w:space="0"/>
              <w:bottom w:val="single" w:color="000000" w:sz="0" w:space="0"/>
              <w:right w:val="single" w:color="000000" w:sz="2" w:space="0"/>
            </w:tcBorders>
            <w:tcMar>
              <w:left w:w="0" w:type="dxa"/>
              <w:right w:w="0" w:type="dxa"/>
            </w:tcMar>
          </w:tcPr>
          <w:p w14:paraId="197A83DA">
            <w:pPr>
              <w:widowControl/>
              <w:autoSpaceDE w:val="0"/>
              <w:autoSpaceDN w:val="0"/>
              <w:spacing w:before="1002" w:after="0" w:line="286" w:lineRule="exact"/>
              <w:ind w:left="110" w:right="88" w:firstLine="4"/>
              <w:jc w:val="both"/>
            </w:pPr>
            <w:r>
              <w:rPr>
                <w:rFonts w:ascii="wJ8AvtUI+SimSun" w:hAnsi="wJ8AvtUI+SimSun" w:eastAsia="wJ8AvtUI+SimSun"/>
                <w:color w:val="000000"/>
                <w:sz w:val="22"/>
              </w:rPr>
              <w:t>《烟草专卖法实</w:t>
            </w:r>
            <w:r>
              <w:rPr>
                <w:rFonts w:ascii="5NwxDFvc+SimSun" w:hAnsi="5NwxDFvc+SimSun" w:eastAsia="5NwxDFvc+SimSun"/>
                <w:color w:val="000000"/>
                <w:sz w:val="22"/>
              </w:rPr>
              <w:t xml:space="preserve"> </w:t>
            </w:r>
            <w:r>
              <w:rPr>
                <w:rFonts w:ascii="wJ8AvtUI+SimSun" w:hAnsi="wJ8AvtUI+SimSun" w:eastAsia="wJ8AvtUI+SimSun"/>
                <w:color w:val="000000"/>
                <w:sz w:val="22"/>
              </w:rPr>
              <w:t>施条例》第二十</w:t>
            </w:r>
            <w:r>
              <w:rPr>
                <w:rFonts w:ascii="5NwxDFvc+SimSun" w:hAnsi="5NwxDFvc+SimSun" w:eastAsia="5NwxDFvc+SimSun"/>
                <w:color w:val="000000"/>
                <w:sz w:val="22"/>
              </w:rPr>
              <w:t xml:space="preserve"> </w:t>
            </w:r>
            <w:r>
              <w:rPr>
                <w:rFonts w:ascii="wJ8AvtUI+SimSun" w:hAnsi="wJ8AvtUI+SimSun" w:eastAsia="wJ8AvtUI+SimSun"/>
                <w:color w:val="000000"/>
                <w:sz w:val="22"/>
              </w:rPr>
              <w:t>三条第二款。</w:t>
            </w:r>
            <w:r>
              <w:rPr>
                <w:rFonts w:ascii="5NwxDFvc+SimSun" w:hAnsi="5NwxDFvc+SimSun" w:eastAsia="5NwxDFvc+SimSun"/>
                <w:color w:val="000000"/>
                <w:sz w:val="22"/>
              </w:rPr>
              <w:t xml:space="preserve"> </w:t>
            </w:r>
          </w:p>
        </w:tc>
        <w:tc>
          <w:tcPr>
            <w:tcW w:w="1838" w:type="dxa"/>
            <w:vMerge w:val="restart"/>
            <w:tcBorders>
              <w:top w:val="single" w:color="000000" w:sz="2" w:space="0"/>
              <w:left w:val="single" w:color="000000" w:sz="2" w:space="0"/>
              <w:bottom w:val="single" w:color="000000" w:sz="0" w:space="0"/>
              <w:right w:val="single" w:color="000000" w:sz="2" w:space="0"/>
            </w:tcBorders>
            <w:tcMar>
              <w:left w:w="0" w:type="dxa"/>
              <w:right w:w="0" w:type="dxa"/>
            </w:tcMar>
          </w:tcPr>
          <w:p w14:paraId="3E0851AC">
            <w:pPr>
              <w:widowControl/>
              <w:autoSpaceDE w:val="0"/>
              <w:autoSpaceDN w:val="0"/>
              <w:spacing w:before="1002" w:after="0" w:line="286" w:lineRule="exact"/>
              <w:ind w:left="108" w:right="78" w:firstLine="2"/>
              <w:jc w:val="both"/>
            </w:pPr>
            <w:r>
              <w:rPr>
                <w:rFonts w:ascii="wJ8AvtUI+SimSun" w:hAnsi="wJ8AvtUI+SimSun" w:eastAsia="wJ8AvtUI+SimSun"/>
                <w:color w:val="000000"/>
                <w:sz w:val="22"/>
              </w:rPr>
              <w:t>《烟草专卖法实</w:t>
            </w:r>
            <w:r>
              <w:rPr>
                <w:rFonts w:ascii="5NwxDFvc+SimSun" w:hAnsi="5NwxDFvc+SimSun" w:eastAsia="5NwxDFvc+SimSun"/>
                <w:color w:val="000000"/>
                <w:sz w:val="22"/>
              </w:rPr>
              <w:t xml:space="preserve"> </w:t>
            </w:r>
            <w:r>
              <w:rPr>
                <w:rFonts w:ascii="wJ8AvtUI+SimSun" w:hAnsi="wJ8AvtUI+SimSun" w:eastAsia="wJ8AvtUI+SimSun"/>
                <w:color w:val="000000"/>
                <w:sz w:val="22"/>
              </w:rPr>
              <w:t>施条例》第五十</w:t>
            </w:r>
            <w:r>
              <w:rPr>
                <w:rFonts w:ascii="5NwxDFvc+SimSun" w:hAnsi="5NwxDFvc+SimSun" w:eastAsia="5NwxDFvc+SimSun"/>
                <w:color w:val="000000"/>
                <w:sz w:val="22"/>
              </w:rPr>
              <w:t xml:space="preserve"> </w:t>
            </w:r>
            <w:r>
              <w:rPr>
                <w:rFonts w:ascii="wJ8AvtUI+SimSun" w:hAnsi="wJ8AvtUI+SimSun" w:eastAsia="wJ8AvtUI+SimSun"/>
                <w:color w:val="000000"/>
                <w:sz w:val="22"/>
              </w:rPr>
              <w:t>六条。</w:t>
            </w:r>
            <w:r>
              <w:rPr>
                <w:rFonts w:ascii="5NwxDFvc+SimSun" w:hAnsi="5NwxDFvc+SimSun" w:eastAsia="5NwxDFvc+SimSun"/>
                <w:color w:val="000000"/>
                <w:sz w:val="22"/>
              </w:rPr>
              <w:t xml:space="preserve"> </w:t>
            </w:r>
          </w:p>
        </w:tc>
        <w:tc>
          <w:tcPr>
            <w:tcW w:w="772" w:type="dxa"/>
            <w:tcBorders>
              <w:top w:val="single" w:color="000000" w:sz="2" w:space="0"/>
              <w:left w:val="single" w:color="000000" w:sz="2" w:space="0"/>
              <w:bottom w:val="single" w:color="000000" w:sz="0" w:space="0"/>
              <w:right w:val="single" w:color="000000" w:sz="0" w:space="0"/>
            </w:tcBorders>
            <w:tcMar>
              <w:left w:w="0" w:type="dxa"/>
              <w:right w:w="0" w:type="dxa"/>
            </w:tcMar>
          </w:tcPr>
          <w:p w14:paraId="4A89F296">
            <w:pPr>
              <w:widowControl/>
              <w:autoSpaceDE w:val="0"/>
              <w:autoSpaceDN w:val="0"/>
              <w:spacing w:before="342" w:after="0" w:line="222" w:lineRule="exact"/>
              <w:ind w:left="134" w:right="0" w:firstLine="0"/>
              <w:jc w:val="left"/>
              <w:rPr>
                <w:sz w:val="18"/>
                <w:szCs w:val="21"/>
              </w:rPr>
            </w:pPr>
            <w:r>
              <w:rPr>
                <w:rFonts w:ascii="wJ8AvtUI+SimSun" w:hAnsi="wJ8AvtUI+SimSun" w:eastAsia="wJ8AvtUI+SimSun"/>
                <w:color w:val="000000"/>
                <w:sz w:val="20"/>
                <w:szCs w:val="21"/>
              </w:rPr>
              <w:t>（一）</w:t>
            </w:r>
            <w:r>
              <w:rPr>
                <w:rFonts w:ascii="5NwxDFvc+SimSun" w:hAnsi="5NwxDFvc+SimSun" w:eastAsia="5NwxDFvc+SimSun"/>
                <w:color w:val="000000"/>
                <w:sz w:val="20"/>
                <w:szCs w:val="21"/>
              </w:rPr>
              <w:t xml:space="preserve"> </w:t>
            </w:r>
          </w:p>
        </w:tc>
        <w:tc>
          <w:tcPr>
            <w:tcW w:w="2982" w:type="dxa"/>
            <w:tcBorders>
              <w:top w:val="single" w:color="000000" w:sz="2" w:space="0"/>
              <w:left w:val="single" w:color="000000" w:sz="0" w:space="0"/>
              <w:bottom w:val="single" w:color="000000" w:sz="0" w:space="0"/>
              <w:right w:val="single" w:color="000000" w:sz="2" w:space="0"/>
            </w:tcBorders>
            <w:tcMar>
              <w:left w:w="0" w:type="dxa"/>
              <w:right w:w="0" w:type="dxa"/>
            </w:tcMar>
          </w:tcPr>
          <w:p w14:paraId="6B402D9D">
            <w:pPr>
              <w:widowControl/>
              <w:autoSpaceDE w:val="0"/>
              <w:autoSpaceDN w:val="0"/>
              <w:spacing w:before="342" w:after="0" w:line="222" w:lineRule="exact"/>
              <w:ind w:left="134" w:right="0" w:firstLine="0"/>
              <w:jc w:val="left"/>
            </w:pPr>
            <w:r>
              <w:rPr>
                <w:rFonts w:ascii="wJ8AvtUI+SimSun" w:hAnsi="wJ8AvtUI+SimSun" w:eastAsia="wJ8AvtUI+SimSun"/>
                <w:color w:val="000000"/>
                <w:sz w:val="22"/>
              </w:rPr>
              <w:t>违法进货总额低于一千元的。</w:t>
            </w:r>
          </w:p>
        </w:tc>
        <w:tc>
          <w:tcPr>
            <w:tcW w:w="4104" w:type="dxa"/>
            <w:tcBorders>
              <w:top w:val="single" w:color="000000" w:sz="2" w:space="0"/>
              <w:left w:val="single" w:color="000000" w:sz="2" w:space="0"/>
              <w:bottom w:val="single" w:color="000000" w:sz="0" w:space="0"/>
              <w:right w:val="single" w:color="000000" w:sz="0" w:space="0"/>
            </w:tcBorders>
            <w:tcMar>
              <w:left w:w="0" w:type="dxa"/>
              <w:right w:w="0" w:type="dxa"/>
            </w:tcMar>
          </w:tcPr>
          <w:p w14:paraId="5440F04A">
            <w:pPr>
              <w:widowControl/>
              <w:autoSpaceDE w:val="0"/>
              <w:autoSpaceDN w:val="0"/>
              <w:spacing w:before="282" w:after="0" w:line="282" w:lineRule="exact"/>
              <w:ind w:left="0" w:right="0" w:firstLine="0"/>
              <w:jc w:val="center"/>
            </w:pPr>
            <w:r>
              <w:rPr>
                <w:rFonts w:ascii="5NwxDFvc+SimSun" w:hAnsi="5NwxDFvc+SimSun" w:eastAsia="5NwxDFvc+SimSun"/>
                <w:color w:val="000000"/>
                <w:sz w:val="22"/>
              </w:rPr>
              <w:t xml:space="preserve"> </w:t>
            </w:r>
            <w:r>
              <w:rPr>
                <w:rFonts w:ascii="wJ8AvtUI+SimSun" w:hAnsi="wJ8AvtUI+SimSun" w:eastAsia="wJ8AvtUI+SimSun"/>
                <w:color w:val="000000"/>
                <w:sz w:val="22"/>
              </w:rPr>
              <w:t>由烟草专卖行政主管部门没收违法所得，</w:t>
            </w:r>
            <w:r>
              <w:rPr>
                <w:rFonts w:ascii="5NwxDFvc+SimSun" w:hAnsi="5NwxDFvc+SimSun" w:eastAsia="5NwxDFvc+SimSun"/>
                <w:color w:val="000000"/>
                <w:sz w:val="22"/>
              </w:rPr>
              <w:t xml:space="preserve"> </w:t>
            </w:r>
          </w:p>
          <w:p w14:paraId="3A1E6A9D">
            <w:pPr>
              <w:widowControl/>
              <w:autoSpaceDE w:val="0"/>
              <w:autoSpaceDN w:val="0"/>
              <w:spacing w:before="4" w:after="0" w:line="222" w:lineRule="exact"/>
              <w:ind w:left="0" w:right="0" w:firstLine="0"/>
              <w:jc w:val="center"/>
            </w:pPr>
            <w:r>
              <w:rPr>
                <w:rFonts w:ascii="wJ8AvtUI+SimSun" w:hAnsi="wJ8AvtUI+SimSun" w:eastAsia="wJ8AvtUI+SimSun"/>
                <w:color w:val="000000"/>
                <w:sz w:val="22"/>
              </w:rPr>
              <w:t>可处以进货总额</w:t>
            </w:r>
            <w:r>
              <w:rPr>
                <w:rFonts w:ascii="5NwxDFvc+SimSun" w:hAnsi="5NwxDFvc+SimSun" w:eastAsia="5NwxDFvc+SimSun"/>
                <w:color w:val="000000"/>
                <w:sz w:val="22"/>
              </w:rPr>
              <w:t xml:space="preserve"> 5%</w:t>
            </w:r>
            <w:r>
              <w:rPr>
                <w:rFonts w:ascii="wJ8AvtUI+SimSun" w:hAnsi="wJ8AvtUI+SimSun" w:eastAsia="wJ8AvtUI+SimSun"/>
                <w:color w:val="000000"/>
                <w:sz w:val="22"/>
              </w:rPr>
              <w:t>以上低于</w:t>
            </w:r>
            <w:r>
              <w:rPr>
                <w:rFonts w:ascii="5NwxDFvc+SimSun" w:hAnsi="5NwxDFvc+SimSun" w:eastAsia="5NwxDFvc+SimSun"/>
                <w:color w:val="000000"/>
                <w:sz w:val="22"/>
              </w:rPr>
              <w:t xml:space="preserve"> 7%</w:t>
            </w:r>
            <w:r>
              <w:rPr>
                <w:rFonts w:ascii="wJ8AvtUI+SimSun" w:hAnsi="wJ8AvtUI+SimSun" w:eastAsia="wJ8AvtUI+SimSun"/>
                <w:color w:val="000000"/>
                <w:sz w:val="22"/>
              </w:rPr>
              <w:t>的罚款。</w:t>
            </w:r>
            <w:r>
              <w:rPr>
                <w:rFonts w:ascii="5NwxDFvc+SimSun" w:hAnsi="5NwxDFvc+SimSun" w:eastAsia="5NwxDFvc+SimSun"/>
                <w:color w:val="000000"/>
                <w:sz w:val="22"/>
              </w:rPr>
              <w:t xml:space="preserve"> </w:t>
            </w:r>
          </w:p>
        </w:tc>
      </w:tr>
      <w:tr w14:paraId="658C2022">
        <w:tblPrEx>
          <w:tblCellMar>
            <w:top w:w="0" w:type="dxa"/>
            <w:left w:w="108" w:type="dxa"/>
            <w:bottom w:w="0" w:type="dxa"/>
            <w:right w:w="108" w:type="dxa"/>
          </w:tblCellMar>
        </w:tblPrEx>
        <w:trPr>
          <w:trHeight w:val="800" w:hRule="exact"/>
        </w:trPr>
        <w:tc>
          <w:tcPr>
            <w:tcW w:w="2016" w:type="dxa"/>
            <w:vMerge w:val="continue"/>
            <w:tcBorders>
              <w:top w:val="single" w:color="000000" w:sz="2" w:space="0"/>
              <w:left w:val="single" w:color="000000" w:sz="2" w:space="0"/>
              <w:bottom w:val="single" w:color="000000" w:sz="0" w:space="0"/>
              <w:right w:val="single" w:color="000000" w:sz="2" w:space="0"/>
            </w:tcBorders>
          </w:tcPr>
          <w:p w14:paraId="2E65FCAC"/>
        </w:tc>
        <w:tc>
          <w:tcPr>
            <w:tcW w:w="2016" w:type="dxa"/>
            <w:vMerge w:val="continue"/>
            <w:tcBorders>
              <w:top w:val="single" w:color="000000" w:sz="2" w:space="0"/>
              <w:left w:val="single" w:color="000000" w:sz="2" w:space="0"/>
              <w:bottom w:val="single" w:color="000000" w:sz="0" w:space="0"/>
              <w:right w:val="single" w:color="000000" w:sz="0" w:space="0"/>
            </w:tcBorders>
          </w:tcPr>
          <w:p w14:paraId="32BF3A09"/>
        </w:tc>
        <w:tc>
          <w:tcPr>
            <w:tcW w:w="2016" w:type="dxa"/>
            <w:vMerge w:val="continue"/>
            <w:tcBorders>
              <w:top w:val="single" w:color="000000" w:sz="2" w:space="0"/>
              <w:left w:val="single" w:color="000000" w:sz="0" w:space="0"/>
              <w:bottom w:val="single" w:color="000000" w:sz="0" w:space="0"/>
              <w:right w:val="single" w:color="000000" w:sz="2" w:space="0"/>
            </w:tcBorders>
          </w:tcPr>
          <w:p w14:paraId="37F83D80"/>
        </w:tc>
        <w:tc>
          <w:tcPr>
            <w:tcW w:w="2016" w:type="dxa"/>
            <w:vMerge w:val="continue"/>
            <w:tcBorders>
              <w:top w:val="single" w:color="000000" w:sz="2" w:space="0"/>
              <w:left w:val="single" w:color="000000" w:sz="2" w:space="0"/>
              <w:bottom w:val="single" w:color="000000" w:sz="0" w:space="0"/>
              <w:right w:val="single" w:color="000000" w:sz="2" w:space="0"/>
            </w:tcBorders>
          </w:tcPr>
          <w:p w14:paraId="4989D412"/>
        </w:tc>
        <w:tc>
          <w:tcPr>
            <w:tcW w:w="772" w:type="dxa"/>
            <w:tcBorders>
              <w:top w:val="single" w:color="000000" w:sz="0" w:space="0"/>
              <w:left w:val="single" w:color="000000" w:sz="2" w:space="0"/>
              <w:bottom w:val="single" w:color="000000" w:sz="0" w:space="0"/>
              <w:right w:val="single" w:color="000000" w:sz="0" w:space="0"/>
            </w:tcBorders>
            <w:tcMar>
              <w:left w:w="0" w:type="dxa"/>
              <w:right w:w="0" w:type="dxa"/>
            </w:tcMar>
          </w:tcPr>
          <w:p w14:paraId="180EA93D">
            <w:pPr>
              <w:widowControl/>
              <w:autoSpaceDE w:val="0"/>
              <w:autoSpaceDN w:val="0"/>
              <w:spacing w:before="342" w:after="0" w:line="220" w:lineRule="exact"/>
              <w:ind w:left="146" w:right="0" w:firstLine="0"/>
              <w:jc w:val="left"/>
              <w:rPr>
                <w:sz w:val="18"/>
                <w:szCs w:val="21"/>
              </w:rPr>
            </w:pPr>
            <w:r>
              <w:rPr>
                <w:rFonts w:ascii="wJ8AvtUI+SimSun" w:hAnsi="wJ8AvtUI+SimSun" w:eastAsia="wJ8AvtUI+SimSun"/>
                <w:color w:val="000000"/>
                <w:sz w:val="20"/>
                <w:szCs w:val="21"/>
              </w:rPr>
              <w:t>（二）</w:t>
            </w:r>
          </w:p>
        </w:tc>
        <w:tc>
          <w:tcPr>
            <w:tcW w:w="2982" w:type="dxa"/>
            <w:tcBorders>
              <w:top w:val="single" w:color="000000" w:sz="0" w:space="0"/>
              <w:left w:val="single" w:color="000000" w:sz="0" w:space="0"/>
              <w:bottom w:val="single" w:color="000000" w:sz="0" w:space="0"/>
              <w:right w:val="single" w:color="000000" w:sz="2" w:space="0"/>
            </w:tcBorders>
            <w:tcMar>
              <w:left w:w="0" w:type="dxa"/>
              <w:right w:w="0" w:type="dxa"/>
            </w:tcMar>
          </w:tcPr>
          <w:p w14:paraId="639ABA13">
            <w:pPr>
              <w:widowControl/>
              <w:autoSpaceDE w:val="0"/>
              <w:autoSpaceDN w:val="0"/>
              <w:spacing w:before="252" w:after="0" w:line="296" w:lineRule="exact"/>
              <w:ind w:left="0" w:right="0" w:firstLine="0"/>
              <w:jc w:val="left"/>
            </w:pPr>
            <w:r>
              <w:rPr>
                <w:rFonts w:ascii="5NwxDFvc+SimSun" w:hAnsi="5NwxDFvc+SimSun" w:eastAsia="5NwxDFvc+SimSun"/>
                <w:color w:val="000000"/>
                <w:sz w:val="22"/>
              </w:rPr>
              <w:t xml:space="preserve"> </w:t>
            </w:r>
            <w:r>
              <w:rPr>
                <w:rFonts w:ascii="wJ8AvtUI+SimSun" w:hAnsi="wJ8AvtUI+SimSun" w:eastAsia="wJ8AvtUI+SimSun"/>
                <w:color w:val="000000"/>
                <w:sz w:val="22"/>
              </w:rPr>
              <w:t>违法进货总额一千元以上低</w:t>
            </w:r>
            <w:r>
              <w:rPr>
                <w:rFonts w:ascii="5NwxDFvc+SimSun" w:hAnsi="5NwxDFvc+SimSun" w:eastAsia="5NwxDFvc+SimSun"/>
                <w:color w:val="000000"/>
                <w:sz w:val="22"/>
              </w:rPr>
              <w:t xml:space="preserve"> </w:t>
            </w:r>
          </w:p>
          <w:p w14:paraId="2C594D1F">
            <w:pPr>
              <w:widowControl/>
              <w:autoSpaceDE w:val="0"/>
              <w:autoSpaceDN w:val="0"/>
              <w:spacing w:before="0" w:after="0" w:line="206" w:lineRule="exact"/>
              <w:ind w:left="116" w:right="0" w:firstLine="0"/>
              <w:jc w:val="left"/>
            </w:pPr>
            <w:r>
              <w:rPr>
                <w:rFonts w:ascii="wJ8AvtUI+SimSun" w:hAnsi="wJ8AvtUI+SimSun" w:eastAsia="wJ8AvtUI+SimSun"/>
                <w:color w:val="000000"/>
                <w:sz w:val="22"/>
              </w:rPr>
              <w:t>于三千元的。</w:t>
            </w:r>
            <w:r>
              <w:rPr>
                <w:rFonts w:ascii="5NwxDFvc+SimSun" w:hAnsi="5NwxDFvc+SimSun" w:eastAsia="5NwxDFvc+SimSun"/>
                <w:color w:val="000000"/>
                <w:sz w:val="22"/>
              </w:rPr>
              <w:t xml:space="preserve"> </w:t>
            </w:r>
          </w:p>
        </w:tc>
        <w:tc>
          <w:tcPr>
            <w:tcW w:w="4104" w:type="dxa"/>
            <w:tcBorders>
              <w:top w:val="single" w:color="000000" w:sz="0" w:space="0"/>
              <w:left w:val="single" w:color="000000" w:sz="2" w:space="0"/>
              <w:bottom w:val="single" w:color="000000" w:sz="0" w:space="0"/>
              <w:right w:val="single" w:color="000000" w:sz="0" w:space="0"/>
            </w:tcBorders>
            <w:tcMar>
              <w:left w:w="0" w:type="dxa"/>
              <w:right w:w="0" w:type="dxa"/>
            </w:tcMar>
          </w:tcPr>
          <w:p w14:paraId="6A3CA4F7">
            <w:pPr>
              <w:widowControl/>
              <w:autoSpaceDE w:val="0"/>
              <w:autoSpaceDN w:val="0"/>
              <w:spacing w:before="252" w:after="0" w:line="222" w:lineRule="exact"/>
              <w:ind w:left="140" w:right="0" w:firstLine="0"/>
              <w:jc w:val="left"/>
            </w:pPr>
            <w:r>
              <w:rPr>
                <w:rFonts w:ascii="wJ8AvtUI+SimSun" w:hAnsi="wJ8AvtUI+SimSun" w:eastAsia="wJ8AvtUI+SimSun"/>
                <w:color w:val="000000"/>
                <w:sz w:val="22"/>
              </w:rPr>
              <w:t>由烟草专卖行政主管部门没收违法所得，</w:t>
            </w:r>
            <w:r>
              <w:rPr>
                <w:rFonts w:ascii="5NwxDFvc+SimSun" w:hAnsi="5NwxDFvc+SimSun" w:eastAsia="5NwxDFvc+SimSun"/>
                <w:color w:val="000000"/>
                <w:sz w:val="22"/>
              </w:rPr>
              <w:t xml:space="preserve"> </w:t>
            </w:r>
          </w:p>
          <w:p w14:paraId="4391E846">
            <w:pPr>
              <w:widowControl/>
              <w:autoSpaceDE w:val="0"/>
              <w:autoSpaceDN w:val="0"/>
              <w:spacing w:before="64" w:after="0" w:line="222" w:lineRule="exact"/>
              <w:ind w:left="0" w:right="0" w:firstLine="0"/>
              <w:jc w:val="center"/>
            </w:pPr>
            <w:r>
              <w:rPr>
                <w:rFonts w:ascii="wJ8AvtUI+SimSun" w:hAnsi="wJ8AvtUI+SimSun" w:eastAsia="wJ8AvtUI+SimSun"/>
                <w:color w:val="000000"/>
                <w:sz w:val="22"/>
              </w:rPr>
              <w:t>可处以进货总额</w:t>
            </w:r>
            <w:r>
              <w:rPr>
                <w:rFonts w:ascii="5NwxDFvc+SimSun" w:hAnsi="5NwxDFvc+SimSun" w:eastAsia="5NwxDFvc+SimSun"/>
                <w:color w:val="000000"/>
                <w:sz w:val="22"/>
              </w:rPr>
              <w:t xml:space="preserve"> 7%</w:t>
            </w:r>
            <w:r>
              <w:rPr>
                <w:rFonts w:ascii="wJ8AvtUI+SimSun" w:hAnsi="wJ8AvtUI+SimSun" w:eastAsia="wJ8AvtUI+SimSun"/>
                <w:color w:val="000000"/>
                <w:sz w:val="22"/>
              </w:rPr>
              <w:t>以上低于</w:t>
            </w:r>
            <w:r>
              <w:rPr>
                <w:rFonts w:ascii="5NwxDFvc+SimSun" w:hAnsi="5NwxDFvc+SimSun" w:eastAsia="5NwxDFvc+SimSun"/>
                <w:color w:val="000000"/>
                <w:sz w:val="22"/>
              </w:rPr>
              <w:t xml:space="preserve"> 9%</w:t>
            </w:r>
            <w:r>
              <w:rPr>
                <w:rFonts w:ascii="wJ8AvtUI+SimSun" w:hAnsi="wJ8AvtUI+SimSun" w:eastAsia="wJ8AvtUI+SimSun"/>
                <w:color w:val="000000"/>
                <w:sz w:val="22"/>
              </w:rPr>
              <w:t>的罚款。</w:t>
            </w:r>
            <w:r>
              <w:rPr>
                <w:rFonts w:ascii="5NwxDFvc+SimSun" w:hAnsi="5NwxDFvc+SimSun" w:eastAsia="5NwxDFvc+SimSun"/>
                <w:color w:val="000000"/>
                <w:sz w:val="22"/>
              </w:rPr>
              <w:t xml:space="preserve"> </w:t>
            </w:r>
          </w:p>
        </w:tc>
      </w:tr>
      <w:tr w14:paraId="3E9576A5">
        <w:tblPrEx>
          <w:tblCellMar>
            <w:top w:w="0" w:type="dxa"/>
            <w:left w:w="108" w:type="dxa"/>
            <w:bottom w:w="0" w:type="dxa"/>
            <w:right w:w="108" w:type="dxa"/>
          </w:tblCellMar>
        </w:tblPrEx>
        <w:trPr>
          <w:trHeight w:val="970" w:hRule="exact"/>
        </w:trPr>
        <w:tc>
          <w:tcPr>
            <w:tcW w:w="2016" w:type="dxa"/>
            <w:vMerge w:val="continue"/>
            <w:tcBorders>
              <w:top w:val="single" w:color="000000" w:sz="2" w:space="0"/>
              <w:left w:val="single" w:color="000000" w:sz="2" w:space="0"/>
              <w:bottom w:val="single" w:color="000000" w:sz="0" w:space="0"/>
              <w:right w:val="single" w:color="000000" w:sz="2" w:space="0"/>
            </w:tcBorders>
          </w:tcPr>
          <w:p w14:paraId="74E7343C"/>
        </w:tc>
        <w:tc>
          <w:tcPr>
            <w:tcW w:w="2016" w:type="dxa"/>
            <w:vMerge w:val="continue"/>
            <w:tcBorders>
              <w:top w:val="single" w:color="000000" w:sz="2" w:space="0"/>
              <w:left w:val="single" w:color="000000" w:sz="2" w:space="0"/>
              <w:bottom w:val="single" w:color="000000" w:sz="0" w:space="0"/>
              <w:right w:val="single" w:color="000000" w:sz="0" w:space="0"/>
            </w:tcBorders>
          </w:tcPr>
          <w:p w14:paraId="1EE3B7EA"/>
        </w:tc>
        <w:tc>
          <w:tcPr>
            <w:tcW w:w="2016" w:type="dxa"/>
            <w:vMerge w:val="continue"/>
            <w:tcBorders>
              <w:top w:val="single" w:color="000000" w:sz="2" w:space="0"/>
              <w:left w:val="single" w:color="000000" w:sz="0" w:space="0"/>
              <w:bottom w:val="single" w:color="000000" w:sz="0" w:space="0"/>
              <w:right w:val="single" w:color="000000" w:sz="2" w:space="0"/>
            </w:tcBorders>
          </w:tcPr>
          <w:p w14:paraId="4E13A557"/>
        </w:tc>
        <w:tc>
          <w:tcPr>
            <w:tcW w:w="2016" w:type="dxa"/>
            <w:vMerge w:val="continue"/>
            <w:tcBorders>
              <w:top w:val="single" w:color="000000" w:sz="2" w:space="0"/>
              <w:left w:val="single" w:color="000000" w:sz="2" w:space="0"/>
              <w:bottom w:val="single" w:color="000000" w:sz="0" w:space="0"/>
              <w:right w:val="single" w:color="000000" w:sz="2" w:space="0"/>
            </w:tcBorders>
          </w:tcPr>
          <w:p w14:paraId="330F901E"/>
        </w:tc>
        <w:tc>
          <w:tcPr>
            <w:tcW w:w="772" w:type="dxa"/>
            <w:tcBorders>
              <w:top w:val="single" w:color="000000" w:sz="0" w:space="0"/>
              <w:left w:val="single" w:color="000000" w:sz="2" w:space="0"/>
              <w:bottom w:val="single" w:color="000000" w:sz="0" w:space="0"/>
              <w:right w:val="single" w:color="000000" w:sz="0" w:space="0"/>
            </w:tcBorders>
            <w:tcMar>
              <w:left w:w="0" w:type="dxa"/>
              <w:right w:w="0" w:type="dxa"/>
            </w:tcMar>
          </w:tcPr>
          <w:p w14:paraId="286F3523">
            <w:pPr>
              <w:widowControl/>
              <w:autoSpaceDE w:val="0"/>
              <w:autoSpaceDN w:val="0"/>
              <w:spacing w:before="340" w:after="0" w:line="222" w:lineRule="exact"/>
              <w:ind w:left="146" w:right="0" w:firstLine="0"/>
              <w:jc w:val="left"/>
              <w:rPr>
                <w:sz w:val="18"/>
                <w:szCs w:val="21"/>
              </w:rPr>
            </w:pPr>
            <w:r>
              <w:rPr>
                <w:rFonts w:ascii="wJ8AvtUI+SimSun" w:hAnsi="wJ8AvtUI+SimSun" w:eastAsia="wJ8AvtUI+SimSun"/>
                <w:color w:val="000000"/>
                <w:sz w:val="20"/>
                <w:szCs w:val="21"/>
              </w:rPr>
              <w:t>（三）</w:t>
            </w:r>
            <w:r>
              <w:rPr>
                <w:rFonts w:ascii="5NwxDFvc+SimSun" w:hAnsi="5NwxDFvc+SimSun" w:eastAsia="5NwxDFvc+SimSun"/>
                <w:color w:val="000000"/>
                <w:sz w:val="20"/>
                <w:szCs w:val="21"/>
              </w:rPr>
              <w:t xml:space="preserve"> </w:t>
            </w:r>
          </w:p>
        </w:tc>
        <w:tc>
          <w:tcPr>
            <w:tcW w:w="2982" w:type="dxa"/>
            <w:tcBorders>
              <w:top w:val="single" w:color="000000" w:sz="0" w:space="0"/>
              <w:left w:val="single" w:color="000000" w:sz="0" w:space="0"/>
              <w:bottom w:val="single" w:color="000000" w:sz="0" w:space="0"/>
              <w:right w:val="single" w:color="000000" w:sz="2" w:space="0"/>
            </w:tcBorders>
            <w:tcMar>
              <w:left w:w="0" w:type="dxa"/>
              <w:right w:w="0" w:type="dxa"/>
            </w:tcMar>
          </w:tcPr>
          <w:p w14:paraId="0EF6E272">
            <w:pPr>
              <w:widowControl/>
              <w:autoSpaceDE w:val="0"/>
              <w:autoSpaceDN w:val="0"/>
              <w:spacing w:before="340" w:after="0" w:line="222" w:lineRule="exact"/>
              <w:ind w:left="134" w:right="0" w:firstLine="0"/>
              <w:jc w:val="left"/>
            </w:pPr>
            <w:r>
              <w:rPr>
                <w:rFonts w:ascii="wJ8AvtUI+SimSun" w:hAnsi="wJ8AvtUI+SimSun" w:eastAsia="wJ8AvtUI+SimSun"/>
                <w:color w:val="000000"/>
                <w:sz w:val="22"/>
              </w:rPr>
              <w:t>违法进货总额三千元以上的。</w:t>
            </w:r>
          </w:p>
        </w:tc>
        <w:tc>
          <w:tcPr>
            <w:tcW w:w="4104" w:type="dxa"/>
            <w:tcBorders>
              <w:top w:val="single" w:color="000000" w:sz="0" w:space="0"/>
              <w:left w:val="single" w:color="000000" w:sz="2" w:space="0"/>
              <w:bottom w:val="single" w:color="000000" w:sz="0" w:space="0"/>
              <w:right w:val="single" w:color="000000" w:sz="0" w:space="0"/>
            </w:tcBorders>
            <w:tcMar>
              <w:left w:w="0" w:type="dxa"/>
              <w:right w:w="0" w:type="dxa"/>
            </w:tcMar>
          </w:tcPr>
          <w:p w14:paraId="14A5D46E">
            <w:pPr>
              <w:widowControl/>
              <w:autoSpaceDE w:val="0"/>
              <w:autoSpaceDN w:val="0"/>
              <w:spacing w:before="244" w:after="0" w:line="302" w:lineRule="exact"/>
              <w:ind w:left="0" w:right="0" w:firstLine="0"/>
              <w:jc w:val="center"/>
            </w:pPr>
            <w:r>
              <w:rPr>
                <w:rFonts w:ascii="5NwxDFvc+SimSun" w:hAnsi="5NwxDFvc+SimSun" w:eastAsia="5NwxDFvc+SimSun"/>
                <w:color w:val="000000"/>
                <w:sz w:val="22"/>
              </w:rPr>
              <w:t xml:space="preserve"> </w:t>
            </w:r>
            <w:r>
              <w:rPr>
                <w:rFonts w:ascii="wJ8AvtUI+SimSun" w:hAnsi="wJ8AvtUI+SimSun" w:eastAsia="wJ8AvtUI+SimSun"/>
                <w:color w:val="000000"/>
                <w:sz w:val="22"/>
              </w:rPr>
              <w:t>由烟草专卖行政主管部门没收违法所得，</w:t>
            </w:r>
            <w:r>
              <w:rPr>
                <w:rFonts w:ascii="5NwxDFvc+SimSun" w:hAnsi="5NwxDFvc+SimSun" w:eastAsia="5NwxDFvc+SimSun"/>
                <w:color w:val="000000"/>
                <w:sz w:val="22"/>
              </w:rPr>
              <w:t xml:space="preserve"> </w:t>
            </w:r>
          </w:p>
          <w:p w14:paraId="563FA402">
            <w:pPr>
              <w:widowControl/>
              <w:autoSpaceDE w:val="0"/>
              <w:autoSpaceDN w:val="0"/>
              <w:spacing w:before="0" w:after="0" w:line="204" w:lineRule="exact"/>
              <w:ind w:left="0" w:right="0" w:firstLine="0"/>
              <w:jc w:val="center"/>
            </w:pPr>
            <w:r>
              <w:rPr>
                <w:rFonts w:ascii="wJ8AvtUI+SimSun" w:hAnsi="wJ8AvtUI+SimSun" w:eastAsia="wJ8AvtUI+SimSun"/>
                <w:color w:val="000000"/>
                <w:sz w:val="22"/>
              </w:rPr>
              <w:t>可处以进货总额</w:t>
            </w:r>
            <w:r>
              <w:rPr>
                <w:rFonts w:ascii="5NwxDFvc+SimSun" w:hAnsi="5NwxDFvc+SimSun" w:eastAsia="5NwxDFvc+SimSun"/>
                <w:color w:val="000000"/>
                <w:sz w:val="22"/>
              </w:rPr>
              <w:t xml:space="preserve"> 9%</w:t>
            </w:r>
            <w:r>
              <w:rPr>
                <w:rFonts w:ascii="wJ8AvtUI+SimSun" w:hAnsi="wJ8AvtUI+SimSun" w:eastAsia="wJ8AvtUI+SimSun"/>
                <w:color w:val="000000"/>
                <w:sz w:val="22"/>
              </w:rPr>
              <w:t>以上</w:t>
            </w:r>
            <w:r>
              <w:rPr>
                <w:rFonts w:ascii="5NwxDFvc+SimSun" w:hAnsi="5NwxDFvc+SimSun" w:eastAsia="5NwxDFvc+SimSun"/>
                <w:color w:val="000000"/>
                <w:sz w:val="22"/>
              </w:rPr>
              <w:t xml:space="preserve"> 10%</w:t>
            </w:r>
            <w:r>
              <w:rPr>
                <w:rFonts w:ascii="wJ8AvtUI+SimSun" w:hAnsi="wJ8AvtUI+SimSun" w:eastAsia="wJ8AvtUI+SimSun"/>
                <w:color w:val="000000"/>
                <w:sz w:val="22"/>
              </w:rPr>
              <w:t>以下的罚款。</w:t>
            </w:r>
            <w:r>
              <w:rPr>
                <w:rFonts w:ascii="5NwxDFvc+SimSun" w:hAnsi="5NwxDFvc+SimSun" w:eastAsia="5NwxDFvc+SimSun"/>
                <w:color w:val="000000"/>
                <w:sz w:val="22"/>
              </w:rPr>
              <w:t xml:space="preserve"> </w:t>
            </w:r>
          </w:p>
        </w:tc>
      </w:tr>
      <w:tr w14:paraId="0D76B83D">
        <w:tblPrEx>
          <w:tblCellMar>
            <w:top w:w="0" w:type="dxa"/>
            <w:left w:w="108" w:type="dxa"/>
            <w:bottom w:w="0" w:type="dxa"/>
            <w:right w:w="108" w:type="dxa"/>
          </w:tblCellMar>
        </w:tblPrEx>
        <w:trPr>
          <w:trHeight w:val="1268" w:hRule="exact"/>
        </w:trPr>
        <w:tc>
          <w:tcPr>
            <w:tcW w:w="708" w:type="dxa"/>
            <w:vMerge w:val="restart"/>
            <w:tcBorders>
              <w:top w:val="single" w:color="000000" w:sz="0" w:space="0"/>
              <w:left w:val="single" w:color="000000" w:sz="2" w:space="0"/>
              <w:bottom w:val="single" w:color="000000" w:sz="0" w:space="0"/>
              <w:right w:val="single" w:color="000000" w:sz="2" w:space="0"/>
            </w:tcBorders>
            <w:tcMar>
              <w:left w:w="0" w:type="dxa"/>
              <w:right w:w="0" w:type="dxa"/>
            </w:tcMar>
          </w:tcPr>
          <w:p w14:paraId="5941DCD6">
            <w:pPr>
              <w:widowControl/>
              <w:autoSpaceDE w:val="0"/>
              <w:autoSpaceDN w:val="0"/>
              <w:spacing w:before="1066" w:after="0" w:line="220" w:lineRule="exact"/>
              <w:ind w:left="264" w:right="0" w:firstLine="0"/>
              <w:jc w:val="left"/>
            </w:pPr>
            <w:r>
              <w:rPr>
                <w:rFonts w:ascii="5NwxDFvc+SimSun" w:hAnsi="5NwxDFvc+SimSun" w:eastAsia="5NwxDFvc+SimSun"/>
                <w:color w:val="000000"/>
                <w:sz w:val="22"/>
              </w:rPr>
              <w:t xml:space="preserve">10 </w:t>
            </w:r>
          </w:p>
        </w:tc>
        <w:tc>
          <w:tcPr>
            <w:tcW w:w="1792" w:type="dxa"/>
            <w:vMerge w:val="restart"/>
            <w:tcBorders>
              <w:top w:val="single" w:color="000000" w:sz="0" w:space="0"/>
              <w:left w:val="single" w:color="000000" w:sz="2" w:space="0"/>
              <w:bottom w:val="single" w:color="000000" w:sz="0" w:space="0"/>
              <w:right w:val="single" w:color="000000" w:sz="0" w:space="0"/>
            </w:tcBorders>
            <w:tcMar>
              <w:left w:w="0" w:type="dxa"/>
              <w:right w:w="0" w:type="dxa"/>
            </w:tcMar>
          </w:tcPr>
          <w:p w14:paraId="1B0E2887">
            <w:pPr>
              <w:widowControl/>
              <w:autoSpaceDE w:val="0"/>
              <w:autoSpaceDN w:val="0"/>
              <w:spacing w:before="826" w:after="0" w:line="220" w:lineRule="exact"/>
              <w:ind w:left="0" w:right="0" w:firstLine="0"/>
              <w:jc w:val="center"/>
            </w:pPr>
            <w:r>
              <w:rPr>
                <w:rFonts w:ascii="wJ8AvtUI+SimSun" w:hAnsi="wJ8AvtUI+SimSun" w:eastAsia="wJ8AvtUI+SimSun"/>
                <w:color w:val="000000"/>
                <w:sz w:val="22"/>
              </w:rPr>
              <w:t>销售非法生产的</w:t>
            </w:r>
            <w:r>
              <w:rPr>
                <w:rFonts w:ascii="5NwxDFvc+SimSun" w:hAnsi="5NwxDFvc+SimSun" w:eastAsia="5NwxDFvc+SimSun"/>
                <w:color w:val="000000"/>
                <w:sz w:val="22"/>
              </w:rPr>
              <w:t xml:space="preserve"> </w:t>
            </w:r>
          </w:p>
          <w:p w14:paraId="31C86298">
            <w:pPr>
              <w:widowControl/>
              <w:autoSpaceDE w:val="0"/>
              <w:autoSpaceDN w:val="0"/>
              <w:spacing w:before="62" w:after="0" w:line="222" w:lineRule="exact"/>
              <w:ind w:left="110" w:right="0" w:firstLine="0"/>
              <w:jc w:val="left"/>
            </w:pPr>
            <w:r>
              <w:rPr>
                <w:rFonts w:ascii="wJ8AvtUI+SimSun" w:hAnsi="wJ8AvtUI+SimSun" w:eastAsia="wJ8AvtUI+SimSun"/>
                <w:color w:val="000000"/>
                <w:sz w:val="22"/>
              </w:rPr>
              <w:t>烟草专卖品</w:t>
            </w:r>
            <w:r>
              <w:rPr>
                <w:rFonts w:ascii="5NwxDFvc+SimSun" w:hAnsi="5NwxDFvc+SimSun" w:eastAsia="5NwxDFvc+SimSun"/>
                <w:color w:val="000000"/>
                <w:sz w:val="22"/>
              </w:rPr>
              <w:t xml:space="preserve"> </w:t>
            </w:r>
          </w:p>
        </w:tc>
        <w:tc>
          <w:tcPr>
            <w:tcW w:w="1852" w:type="dxa"/>
            <w:vMerge w:val="restart"/>
            <w:tcBorders>
              <w:top w:val="single" w:color="000000" w:sz="0" w:space="0"/>
              <w:left w:val="single" w:color="000000" w:sz="0" w:space="0"/>
              <w:bottom w:val="single" w:color="000000" w:sz="0" w:space="0"/>
              <w:right w:val="single" w:color="000000" w:sz="2" w:space="0"/>
            </w:tcBorders>
            <w:tcMar>
              <w:left w:w="0" w:type="dxa"/>
              <w:right w:w="0" w:type="dxa"/>
            </w:tcMar>
          </w:tcPr>
          <w:p w14:paraId="289CAEF4">
            <w:pPr>
              <w:widowControl/>
              <w:autoSpaceDE w:val="0"/>
              <w:autoSpaceDN w:val="0"/>
              <w:spacing w:before="518" w:after="0" w:line="286" w:lineRule="exact"/>
              <w:ind w:left="110" w:right="88" w:firstLine="4"/>
              <w:jc w:val="both"/>
            </w:pPr>
            <w:r>
              <w:rPr>
                <w:rFonts w:ascii="wJ8AvtUI+SimSun" w:hAnsi="wJ8AvtUI+SimSun" w:eastAsia="wJ8AvtUI+SimSun"/>
                <w:color w:val="000000"/>
                <w:sz w:val="22"/>
              </w:rPr>
              <w:t>《烟草专卖法实</w:t>
            </w:r>
            <w:r>
              <w:rPr>
                <w:rFonts w:ascii="5NwxDFvc+SimSun" w:hAnsi="5NwxDFvc+SimSun" w:eastAsia="5NwxDFvc+SimSun"/>
                <w:color w:val="000000"/>
                <w:sz w:val="22"/>
              </w:rPr>
              <w:t xml:space="preserve"> </w:t>
            </w:r>
            <w:r>
              <w:rPr>
                <w:rFonts w:ascii="wJ8AvtUI+SimSun" w:hAnsi="wJ8AvtUI+SimSun" w:eastAsia="wJ8AvtUI+SimSun"/>
                <w:color w:val="000000"/>
                <w:sz w:val="22"/>
              </w:rPr>
              <w:t>施条例》第二十</w:t>
            </w:r>
            <w:r>
              <w:rPr>
                <w:rFonts w:ascii="5NwxDFvc+SimSun" w:hAnsi="5NwxDFvc+SimSun" w:eastAsia="5NwxDFvc+SimSun"/>
                <w:color w:val="000000"/>
                <w:sz w:val="22"/>
              </w:rPr>
              <w:t xml:space="preserve"> </w:t>
            </w:r>
            <w:r>
              <w:rPr>
                <w:rFonts w:ascii="wJ8AvtUI+SimSun" w:hAnsi="wJ8AvtUI+SimSun" w:eastAsia="wJ8AvtUI+SimSun"/>
                <w:color w:val="000000"/>
                <w:sz w:val="22"/>
              </w:rPr>
              <w:t>五条、第三十八</w:t>
            </w:r>
            <w:r>
              <w:rPr>
                <w:rFonts w:ascii="5NwxDFvc+SimSun" w:hAnsi="5NwxDFvc+SimSun" w:eastAsia="5NwxDFvc+SimSun"/>
                <w:color w:val="000000"/>
                <w:sz w:val="22"/>
              </w:rPr>
              <w:t xml:space="preserve"> </w:t>
            </w:r>
            <w:r>
              <w:rPr>
                <w:rFonts w:ascii="wJ8AvtUI+SimSun" w:hAnsi="wJ8AvtUI+SimSun" w:eastAsia="wJ8AvtUI+SimSun"/>
                <w:color w:val="000000"/>
                <w:sz w:val="22"/>
              </w:rPr>
              <w:t>条第一款。</w:t>
            </w:r>
            <w:r>
              <w:rPr>
                <w:rFonts w:ascii="5NwxDFvc+SimSun" w:hAnsi="5NwxDFvc+SimSun" w:eastAsia="5NwxDFvc+SimSun"/>
                <w:color w:val="000000"/>
                <w:sz w:val="22"/>
              </w:rPr>
              <w:t xml:space="preserve"> </w:t>
            </w:r>
          </w:p>
        </w:tc>
        <w:tc>
          <w:tcPr>
            <w:tcW w:w="1838" w:type="dxa"/>
            <w:vMerge w:val="restart"/>
            <w:tcBorders>
              <w:top w:val="single" w:color="000000" w:sz="0" w:space="0"/>
              <w:left w:val="single" w:color="000000" w:sz="2" w:space="0"/>
              <w:bottom w:val="single" w:color="000000" w:sz="0" w:space="0"/>
              <w:right w:val="single" w:color="000000" w:sz="2" w:space="0"/>
            </w:tcBorders>
            <w:tcMar>
              <w:left w:w="0" w:type="dxa"/>
              <w:right w:w="0" w:type="dxa"/>
            </w:tcMar>
          </w:tcPr>
          <w:p w14:paraId="64A2AD99">
            <w:pPr>
              <w:widowControl/>
              <w:autoSpaceDE w:val="0"/>
              <w:autoSpaceDN w:val="0"/>
              <w:spacing w:before="760" w:after="0" w:line="286" w:lineRule="exact"/>
              <w:ind w:left="108" w:right="78" w:firstLine="2"/>
              <w:jc w:val="both"/>
            </w:pPr>
            <w:r>
              <w:rPr>
                <w:rFonts w:ascii="wJ8AvtUI+SimSun" w:hAnsi="wJ8AvtUI+SimSun" w:eastAsia="wJ8AvtUI+SimSun"/>
                <w:color w:val="000000"/>
                <w:sz w:val="22"/>
              </w:rPr>
              <w:t>《烟草专卖法实</w:t>
            </w:r>
            <w:r>
              <w:rPr>
                <w:rFonts w:ascii="5NwxDFvc+SimSun" w:hAnsi="5NwxDFvc+SimSun" w:eastAsia="5NwxDFvc+SimSun"/>
                <w:color w:val="000000"/>
                <w:sz w:val="22"/>
              </w:rPr>
              <w:t xml:space="preserve"> </w:t>
            </w:r>
            <w:r>
              <w:rPr>
                <w:rFonts w:ascii="wJ8AvtUI+SimSun" w:hAnsi="wJ8AvtUI+SimSun" w:eastAsia="wJ8AvtUI+SimSun"/>
                <w:color w:val="000000"/>
                <w:sz w:val="22"/>
              </w:rPr>
              <w:t>施条例》第五十</w:t>
            </w:r>
            <w:r>
              <w:rPr>
                <w:rFonts w:ascii="5NwxDFvc+SimSun" w:hAnsi="5NwxDFvc+SimSun" w:eastAsia="5NwxDFvc+SimSun"/>
                <w:color w:val="000000"/>
                <w:sz w:val="22"/>
              </w:rPr>
              <w:t xml:space="preserve"> </w:t>
            </w:r>
            <w:r>
              <w:rPr>
                <w:rFonts w:ascii="wJ8AvtUI+SimSun" w:hAnsi="wJ8AvtUI+SimSun" w:eastAsia="wJ8AvtUI+SimSun"/>
                <w:color w:val="000000"/>
                <w:sz w:val="22"/>
              </w:rPr>
              <w:t>八条。</w:t>
            </w:r>
            <w:r>
              <w:rPr>
                <w:rFonts w:ascii="5NwxDFvc+SimSun" w:hAnsi="5NwxDFvc+SimSun" w:eastAsia="5NwxDFvc+SimSun"/>
                <w:color w:val="000000"/>
                <w:sz w:val="22"/>
              </w:rPr>
              <w:t xml:space="preserve"> </w:t>
            </w:r>
          </w:p>
        </w:tc>
        <w:tc>
          <w:tcPr>
            <w:tcW w:w="772" w:type="dxa"/>
            <w:tcBorders>
              <w:top w:val="single" w:color="000000" w:sz="0" w:space="0"/>
              <w:left w:val="single" w:color="000000" w:sz="2" w:space="0"/>
              <w:bottom w:val="single" w:color="000000" w:sz="2" w:space="0"/>
              <w:right w:val="single" w:color="000000" w:sz="0" w:space="0"/>
            </w:tcBorders>
            <w:tcMar>
              <w:left w:w="0" w:type="dxa"/>
              <w:right w:w="0" w:type="dxa"/>
            </w:tcMar>
          </w:tcPr>
          <w:p w14:paraId="1CEB9517">
            <w:pPr>
              <w:widowControl/>
              <w:autoSpaceDE w:val="0"/>
              <w:autoSpaceDN w:val="0"/>
              <w:spacing w:before="340" w:after="0" w:line="222" w:lineRule="exact"/>
              <w:ind w:left="134" w:right="0" w:firstLine="0"/>
              <w:jc w:val="left"/>
              <w:rPr>
                <w:sz w:val="18"/>
                <w:szCs w:val="21"/>
              </w:rPr>
            </w:pPr>
            <w:r>
              <w:rPr>
                <w:rFonts w:ascii="wJ8AvtUI+SimSun" w:hAnsi="wJ8AvtUI+SimSun" w:eastAsia="wJ8AvtUI+SimSun"/>
                <w:color w:val="000000"/>
                <w:sz w:val="20"/>
                <w:szCs w:val="21"/>
              </w:rPr>
              <w:t>（一）</w:t>
            </w:r>
            <w:r>
              <w:rPr>
                <w:rFonts w:ascii="5NwxDFvc+SimSun" w:hAnsi="5NwxDFvc+SimSun" w:eastAsia="5NwxDFvc+SimSun"/>
                <w:color w:val="000000"/>
                <w:sz w:val="20"/>
                <w:szCs w:val="21"/>
              </w:rPr>
              <w:t xml:space="preserve"> </w:t>
            </w:r>
          </w:p>
        </w:tc>
        <w:tc>
          <w:tcPr>
            <w:tcW w:w="2982" w:type="dxa"/>
            <w:tcBorders>
              <w:top w:val="single" w:color="000000" w:sz="0" w:space="0"/>
              <w:left w:val="single" w:color="000000" w:sz="0" w:space="0"/>
              <w:bottom w:val="single" w:color="000000" w:sz="2" w:space="0"/>
              <w:right w:val="single" w:color="000000" w:sz="2" w:space="0"/>
            </w:tcBorders>
            <w:tcMar>
              <w:left w:w="0" w:type="dxa"/>
              <w:right w:w="0" w:type="dxa"/>
            </w:tcMar>
          </w:tcPr>
          <w:p w14:paraId="71BCDFD4">
            <w:pPr>
              <w:widowControl/>
              <w:autoSpaceDE w:val="0"/>
              <w:autoSpaceDN w:val="0"/>
              <w:spacing w:before="340" w:after="0" w:line="222" w:lineRule="exact"/>
              <w:ind w:left="0" w:right="0" w:firstLine="0"/>
              <w:jc w:val="center"/>
            </w:pPr>
            <w:r>
              <w:rPr>
                <w:rFonts w:ascii="wJ8AvtUI+SimSun" w:hAnsi="wJ8AvtUI+SimSun" w:eastAsia="wJ8AvtUI+SimSun"/>
                <w:color w:val="000000"/>
                <w:sz w:val="22"/>
              </w:rPr>
              <w:t>销售非法生产的烟草专卖品</w:t>
            </w:r>
            <w:r>
              <w:rPr>
                <w:rFonts w:ascii="5NwxDFvc+SimSun" w:hAnsi="5NwxDFvc+SimSun" w:eastAsia="5NwxDFvc+SimSun"/>
                <w:color w:val="000000"/>
                <w:sz w:val="22"/>
              </w:rPr>
              <w:t xml:space="preserve"> </w:t>
            </w:r>
          </w:p>
          <w:p w14:paraId="6ECCB9C4">
            <w:pPr>
              <w:widowControl/>
              <w:autoSpaceDE w:val="0"/>
              <w:autoSpaceDN w:val="0"/>
              <w:spacing w:before="64" w:after="0" w:line="222" w:lineRule="exact"/>
              <w:ind w:left="114" w:right="0" w:firstLine="0"/>
              <w:jc w:val="left"/>
            </w:pPr>
            <w:r>
              <w:rPr>
                <w:rFonts w:ascii="wJ8AvtUI+SimSun" w:hAnsi="wJ8AvtUI+SimSun" w:eastAsia="wJ8AvtUI+SimSun"/>
                <w:color w:val="000000"/>
                <w:sz w:val="22"/>
              </w:rPr>
              <w:t>销售总额低于一千元的。</w:t>
            </w:r>
            <w:r>
              <w:rPr>
                <w:rFonts w:ascii="5NwxDFvc+SimSun" w:hAnsi="5NwxDFvc+SimSun" w:eastAsia="5NwxDFvc+SimSun"/>
                <w:color w:val="000000"/>
                <w:sz w:val="22"/>
              </w:rPr>
              <w:t xml:space="preserve"> </w:t>
            </w:r>
          </w:p>
        </w:tc>
        <w:tc>
          <w:tcPr>
            <w:tcW w:w="4104" w:type="dxa"/>
            <w:tcBorders>
              <w:top w:val="single" w:color="000000" w:sz="0" w:space="0"/>
              <w:left w:val="single" w:color="000000" w:sz="2" w:space="0"/>
              <w:bottom w:val="single" w:color="000000" w:sz="2" w:space="0"/>
              <w:right w:val="single" w:color="000000" w:sz="0" w:space="0"/>
            </w:tcBorders>
            <w:tcMar>
              <w:left w:w="0" w:type="dxa"/>
              <w:right w:w="0" w:type="dxa"/>
            </w:tcMar>
          </w:tcPr>
          <w:p w14:paraId="3700F7BC">
            <w:pPr>
              <w:widowControl/>
              <w:autoSpaceDE w:val="0"/>
              <w:autoSpaceDN w:val="0"/>
              <w:spacing w:before="14" w:after="0" w:line="284" w:lineRule="exact"/>
              <w:ind w:left="112" w:right="0" w:firstLine="28"/>
              <w:jc w:val="both"/>
            </w:pPr>
            <w:r>
              <w:rPr>
                <w:rFonts w:ascii="wJ8AvtUI+SimSun" w:hAnsi="wJ8AvtUI+SimSun" w:eastAsia="wJ8AvtUI+SimSun"/>
                <w:color w:val="000000"/>
                <w:sz w:val="22"/>
              </w:rPr>
              <w:t>由烟草专卖行政主管部门责令停止销售，</w:t>
            </w:r>
            <w:r>
              <w:rPr>
                <w:rFonts w:ascii="5NwxDFvc+SimSun" w:hAnsi="5NwxDFvc+SimSun" w:eastAsia="5NwxDFvc+SimSun"/>
                <w:color w:val="000000"/>
                <w:sz w:val="22"/>
              </w:rPr>
              <w:t xml:space="preserve"> </w:t>
            </w:r>
            <w:r>
              <w:rPr>
                <w:rFonts w:ascii="wJ8AvtUI+SimSun" w:hAnsi="wJ8AvtUI+SimSun" w:eastAsia="wJ8AvtUI+SimSun"/>
                <w:color w:val="000000"/>
                <w:sz w:val="22"/>
              </w:rPr>
              <w:t>没收违法所得，处以违法销售总额</w:t>
            </w:r>
            <w:r>
              <w:rPr>
                <w:rFonts w:ascii="5NwxDFvc+SimSun" w:hAnsi="5NwxDFvc+SimSun" w:eastAsia="5NwxDFvc+SimSun"/>
                <w:color w:val="000000"/>
                <w:sz w:val="22"/>
              </w:rPr>
              <w:t xml:space="preserve"> 20%</w:t>
            </w:r>
            <w:r>
              <w:rPr>
                <w:rFonts w:ascii="wJ8AvtUI+SimSun" w:hAnsi="wJ8AvtUI+SimSun" w:eastAsia="wJ8AvtUI+SimSun"/>
                <w:color w:val="000000"/>
                <w:sz w:val="22"/>
              </w:rPr>
              <w:t>以</w:t>
            </w:r>
            <w:r>
              <w:rPr>
                <w:rFonts w:ascii="5NwxDFvc+SimSun" w:hAnsi="5NwxDFvc+SimSun" w:eastAsia="5NwxDFvc+SimSun"/>
                <w:color w:val="000000"/>
                <w:sz w:val="22"/>
              </w:rPr>
              <w:t xml:space="preserve"> </w:t>
            </w:r>
            <w:r>
              <w:rPr>
                <w:rFonts w:ascii="wJ8AvtUI+SimSun" w:hAnsi="wJ8AvtUI+SimSun" w:eastAsia="wJ8AvtUI+SimSun"/>
                <w:color w:val="000000"/>
                <w:sz w:val="22"/>
              </w:rPr>
              <w:t>上低于</w:t>
            </w:r>
            <w:r>
              <w:rPr>
                <w:rFonts w:ascii="5NwxDFvc+SimSun" w:hAnsi="5NwxDFvc+SimSun" w:eastAsia="5NwxDFvc+SimSun"/>
                <w:color w:val="000000"/>
                <w:sz w:val="22"/>
              </w:rPr>
              <w:t xml:space="preserve"> 30%</w:t>
            </w:r>
            <w:r>
              <w:rPr>
                <w:rFonts w:ascii="wJ8AvtUI+SimSun" w:hAnsi="wJ8AvtUI+SimSun" w:eastAsia="wJ8AvtUI+SimSun"/>
                <w:color w:val="000000"/>
                <w:sz w:val="22"/>
              </w:rPr>
              <w:t>的罚款，并将非法销售的烟草</w:t>
            </w:r>
            <w:r>
              <w:rPr>
                <w:rFonts w:ascii="5NwxDFvc+SimSun" w:hAnsi="5NwxDFvc+SimSun" w:eastAsia="5NwxDFvc+SimSun"/>
                <w:color w:val="000000"/>
                <w:sz w:val="22"/>
              </w:rPr>
              <w:t xml:space="preserve"> </w:t>
            </w:r>
            <w:r>
              <w:rPr>
                <w:rFonts w:ascii="wJ8AvtUI+SimSun" w:hAnsi="wJ8AvtUI+SimSun" w:eastAsia="wJ8AvtUI+SimSun"/>
                <w:color w:val="000000"/>
                <w:sz w:val="22"/>
              </w:rPr>
              <w:t>专卖品公开销毁。</w:t>
            </w:r>
            <w:r>
              <w:rPr>
                <w:rFonts w:ascii="5NwxDFvc+SimSun" w:hAnsi="5NwxDFvc+SimSun" w:eastAsia="5NwxDFvc+SimSun"/>
                <w:color w:val="000000"/>
                <w:sz w:val="22"/>
              </w:rPr>
              <w:t xml:space="preserve"> </w:t>
            </w:r>
          </w:p>
        </w:tc>
      </w:tr>
      <w:tr w14:paraId="25E71BBB">
        <w:tblPrEx>
          <w:tblCellMar>
            <w:top w:w="0" w:type="dxa"/>
            <w:left w:w="108" w:type="dxa"/>
            <w:bottom w:w="0" w:type="dxa"/>
            <w:right w:w="108" w:type="dxa"/>
          </w:tblCellMar>
        </w:tblPrEx>
        <w:trPr>
          <w:trHeight w:val="1270" w:hRule="exact"/>
        </w:trPr>
        <w:tc>
          <w:tcPr>
            <w:tcW w:w="2016" w:type="dxa"/>
            <w:vMerge w:val="continue"/>
            <w:tcBorders>
              <w:top w:val="single" w:color="000000" w:sz="0" w:space="0"/>
              <w:left w:val="single" w:color="000000" w:sz="2" w:space="0"/>
              <w:bottom w:val="single" w:color="000000" w:sz="0" w:space="0"/>
              <w:right w:val="single" w:color="000000" w:sz="2" w:space="0"/>
            </w:tcBorders>
          </w:tcPr>
          <w:p w14:paraId="53523AEB"/>
        </w:tc>
        <w:tc>
          <w:tcPr>
            <w:tcW w:w="2016" w:type="dxa"/>
            <w:vMerge w:val="continue"/>
            <w:tcBorders>
              <w:top w:val="single" w:color="000000" w:sz="0" w:space="0"/>
              <w:left w:val="single" w:color="000000" w:sz="2" w:space="0"/>
              <w:bottom w:val="single" w:color="000000" w:sz="0" w:space="0"/>
              <w:right w:val="single" w:color="000000" w:sz="0" w:space="0"/>
            </w:tcBorders>
          </w:tcPr>
          <w:p w14:paraId="5644EB96"/>
        </w:tc>
        <w:tc>
          <w:tcPr>
            <w:tcW w:w="2016" w:type="dxa"/>
            <w:vMerge w:val="continue"/>
            <w:tcBorders>
              <w:top w:val="single" w:color="000000" w:sz="0" w:space="0"/>
              <w:left w:val="single" w:color="000000" w:sz="0" w:space="0"/>
              <w:bottom w:val="single" w:color="000000" w:sz="0" w:space="0"/>
              <w:right w:val="single" w:color="000000" w:sz="2" w:space="0"/>
            </w:tcBorders>
          </w:tcPr>
          <w:p w14:paraId="5FD75536"/>
        </w:tc>
        <w:tc>
          <w:tcPr>
            <w:tcW w:w="2016" w:type="dxa"/>
            <w:vMerge w:val="continue"/>
            <w:tcBorders>
              <w:top w:val="single" w:color="000000" w:sz="0" w:space="0"/>
              <w:left w:val="single" w:color="000000" w:sz="2" w:space="0"/>
              <w:bottom w:val="single" w:color="000000" w:sz="0" w:space="0"/>
              <w:right w:val="single" w:color="000000" w:sz="2" w:space="0"/>
            </w:tcBorders>
          </w:tcPr>
          <w:p w14:paraId="43FAF880"/>
        </w:tc>
        <w:tc>
          <w:tcPr>
            <w:tcW w:w="772" w:type="dxa"/>
            <w:tcBorders>
              <w:top w:val="single" w:color="000000" w:sz="2" w:space="0"/>
              <w:left w:val="single" w:color="000000" w:sz="2" w:space="0"/>
              <w:bottom w:val="single" w:color="000000" w:sz="2" w:space="0"/>
              <w:right w:val="single" w:color="000000" w:sz="0" w:space="0"/>
            </w:tcBorders>
            <w:tcMar>
              <w:left w:w="0" w:type="dxa"/>
              <w:right w:w="0" w:type="dxa"/>
            </w:tcMar>
          </w:tcPr>
          <w:p w14:paraId="6E5A420A">
            <w:pPr>
              <w:widowControl/>
              <w:autoSpaceDE w:val="0"/>
              <w:autoSpaceDN w:val="0"/>
              <w:spacing w:before="340" w:after="0" w:line="222" w:lineRule="exact"/>
              <w:ind w:left="146" w:right="0" w:firstLine="0"/>
              <w:jc w:val="left"/>
              <w:rPr>
                <w:sz w:val="18"/>
                <w:szCs w:val="21"/>
              </w:rPr>
            </w:pPr>
            <w:r>
              <w:rPr>
                <w:rFonts w:ascii="wJ8AvtUI+SimSun" w:hAnsi="wJ8AvtUI+SimSun" w:eastAsia="wJ8AvtUI+SimSun"/>
                <w:color w:val="000000"/>
                <w:sz w:val="20"/>
                <w:szCs w:val="21"/>
              </w:rPr>
              <w:t>（二）</w:t>
            </w:r>
          </w:p>
        </w:tc>
        <w:tc>
          <w:tcPr>
            <w:tcW w:w="2982" w:type="dxa"/>
            <w:tcBorders>
              <w:top w:val="single" w:color="000000" w:sz="2" w:space="0"/>
              <w:left w:val="single" w:color="000000" w:sz="0" w:space="0"/>
              <w:bottom w:val="single" w:color="000000" w:sz="2" w:space="0"/>
              <w:right w:val="single" w:color="000000" w:sz="2" w:space="0"/>
            </w:tcBorders>
            <w:tcMar>
              <w:left w:w="0" w:type="dxa"/>
              <w:right w:w="0" w:type="dxa"/>
            </w:tcMar>
          </w:tcPr>
          <w:p w14:paraId="64DBE58F">
            <w:pPr>
              <w:keepNext w:val="0"/>
              <w:keepLines w:val="0"/>
              <w:pageBreakBefore w:val="0"/>
              <w:widowControl/>
              <w:kinsoku/>
              <w:wordWrap/>
              <w:overflowPunct/>
              <w:topLinePunct w:val="0"/>
              <w:autoSpaceDE w:val="0"/>
              <w:autoSpaceDN w:val="0"/>
              <w:bidi w:val="0"/>
              <w:adjustRightInd/>
              <w:snapToGrid/>
              <w:spacing w:before="382" w:after="0" w:line="240" w:lineRule="exact"/>
              <w:ind w:left="130" w:right="0" w:hanging="130"/>
              <w:jc w:val="left"/>
              <w:textAlignment w:val="auto"/>
            </w:pPr>
            <w:r>
              <w:rPr>
                <w:rFonts w:ascii="5NwxDFvc+SimSun" w:hAnsi="5NwxDFvc+SimSun" w:eastAsia="5NwxDFvc+SimSun"/>
                <w:color w:val="000000"/>
                <w:sz w:val="22"/>
              </w:rPr>
              <w:t xml:space="preserve"> </w:t>
            </w:r>
            <w:r>
              <w:rPr>
                <w:rFonts w:ascii="wJ8AvtUI+SimSun" w:hAnsi="wJ8AvtUI+SimSun" w:eastAsia="wJ8AvtUI+SimSun"/>
                <w:color w:val="000000"/>
                <w:sz w:val="22"/>
              </w:rPr>
              <w:t>销售非法生产的烟草专卖品</w:t>
            </w:r>
            <w:r>
              <w:rPr>
                <w:rFonts w:ascii="5NwxDFvc+SimSun" w:hAnsi="5NwxDFvc+SimSun" w:eastAsia="5NwxDFvc+SimSun"/>
                <w:color w:val="000000"/>
                <w:sz w:val="22"/>
              </w:rPr>
              <w:t xml:space="preserve"> </w:t>
            </w:r>
            <w:r>
              <w:rPr>
                <w:rFonts w:ascii="wJ8AvtUI+SimSun" w:hAnsi="wJ8AvtUI+SimSun" w:eastAsia="wJ8AvtUI+SimSun"/>
                <w:color w:val="000000"/>
                <w:sz w:val="22"/>
              </w:rPr>
              <w:t>销售总额一千元以上低于三</w:t>
            </w:r>
            <w:r>
              <w:rPr>
                <w:rFonts w:ascii="5NwxDFvc+SimSun" w:hAnsi="5NwxDFvc+SimSun" w:eastAsia="5NwxDFvc+SimSun"/>
                <w:color w:val="000000"/>
                <w:sz w:val="22"/>
              </w:rPr>
              <w:t xml:space="preserve"> </w:t>
            </w:r>
          </w:p>
          <w:p w14:paraId="0D4D4C8D">
            <w:pPr>
              <w:keepNext w:val="0"/>
              <w:keepLines w:val="0"/>
              <w:pageBreakBefore w:val="0"/>
              <w:widowControl/>
              <w:kinsoku/>
              <w:wordWrap/>
              <w:overflowPunct/>
              <w:topLinePunct w:val="0"/>
              <w:autoSpaceDE w:val="0"/>
              <w:autoSpaceDN w:val="0"/>
              <w:bidi w:val="0"/>
              <w:adjustRightInd/>
              <w:snapToGrid/>
              <w:spacing w:before="64" w:after="0" w:line="240" w:lineRule="exact"/>
              <w:ind w:left="114" w:right="0" w:firstLine="0"/>
              <w:jc w:val="left"/>
              <w:textAlignment w:val="auto"/>
            </w:pPr>
            <w:r>
              <w:rPr>
                <w:rFonts w:ascii="wJ8AvtUI+SimSun" w:hAnsi="wJ8AvtUI+SimSun" w:eastAsia="wJ8AvtUI+SimSun"/>
                <w:color w:val="000000"/>
                <w:sz w:val="22"/>
              </w:rPr>
              <w:t>千元的。</w:t>
            </w:r>
            <w:r>
              <w:rPr>
                <w:rFonts w:ascii="5NwxDFvc+SimSun" w:hAnsi="5NwxDFvc+SimSun" w:eastAsia="5NwxDFvc+SimSun"/>
                <w:color w:val="000000"/>
                <w:sz w:val="22"/>
              </w:rPr>
              <w:t xml:space="preserve"> </w:t>
            </w:r>
          </w:p>
        </w:tc>
        <w:tc>
          <w:tcPr>
            <w:tcW w:w="4104" w:type="dxa"/>
            <w:tcBorders>
              <w:top w:val="single" w:color="000000" w:sz="2" w:space="0"/>
              <w:left w:val="single" w:color="000000" w:sz="2" w:space="0"/>
              <w:bottom w:val="single" w:color="000000" w:sz="2" w:space="0"/>
              <w:right w:val="single" w:color="000000" w:sz="0" w:space="0"/>
            </w:tcBorders>
            <w:tcMar>
              <w:left w:w="0" w:type="dxa"/>
              <w:right w:w="0" w:type="dxa"/>
            </w:tcMar>
          </w:tcPr>
          <w:p w14:paraId="4DE8B794">
            <w:pPr>
              <w:widowControl/>
              <w:autoSpaceDE w:val="0"/>
              <w:autoSpaceDN w:val="0"/>
              <w:spacing w:before="18" w:after="0" w:line="284" w:lineRule="exact"/>
              <w:ind w:left="112" w:right="0" w:firstLine="28"/>
              <w:jc w:val="both"/>
            </w:pPr>
            <w:r>
              <w:rPr>
                <w:rFonts w:ascii="wJ8AvtUI+SimSun" w:hAnsi="wJ8AvtUI+SimSun" w:eastAsia="wJ8AvtUI+SimSun"/>
                <w:color w:val="000000"/>
                <w:sz w:val="22"/>
              </w:rPr>
              <w:t>由烟草专卖行政主管部门责令停止销售，</w:t>
            </w:r>
            <w:r>
              <w:rPr>
                <w:rFonts w:ascii="5NwxDFvc+SimSun" w:hAnsi="5NwxDFvc+SimSun" w:eastAsia="5NwxDFvc+SimSun"/>
                <w:color w:val="000000"/>
                <w:sz w:val="22"/>
              </w:rPr>
              <w:t xml:space="preserve"> </w:t>
            </w:r>
            <w:r>
              <w:rPr>
                <w:rFonts w:ascii="wJ8AvtUI+SimSun" w:hAnsi="wJ8AvtUI+SimSun" w:eastAsia="wJ8AvtUI+SimSun"/>
                <w:color w:val="000000"/>
                <w:sz w:val="22"/>
              </w:rPr>
              <w:t>没收违法所得，处以违法销售总额</w:t>
            </w:r>
            <w:r>
              <w:rPr>
                <w:rFonts w:ascii="5NwxDFvc+SimSun" w:hAnsi="5NwxDFvc+SimSun" w:eastAsia="5NwxDFvc+SimSun"/>
                <w:color w:val="000000"/>
                <w:sz w:val="22"/>
              </w:rPr>
              <w:t xml:space="preserve"> 30%</w:t>
            </w:r>
            <w:r>
              <w:rPr>
                <w:rFonts w:ascii="wJ8AvtUI+SimSun" w:hAnsi="wJ8AvtUI+SimSun" w:eastAsia="wJ8AvtUI+SimSun"/>
                <w:color w:val="000000"/>
                <w:sz w:val="22"/>
              </w:rPr>
              <w:t>以</w:t>
            </w:r>
            <w:r>
              <w:rPr>
                <w:rFonts w:ascii="5NwxDFvc+SimSun" w:hAnsi="5NwxDFvc+SimSun" w:eastAsia="5NwxDFvc+SimSun"/>
                <w:color w:val="000000"/>
                <w:sz w:val="22"/>
              </w:rPr>
              <w:t xml:space="preserve"> </w:t>
            </w:r>
            <w:r>
              <w:rPr>
                <w:rFonts w:ascii="wJ8AvtUI+SimSun" w:hAnsi="wJ8AvtUI+SimSun" w:eastAsia="wJ8AvtUI+SimSun"/>
                <w:color w:val="000000"/>
                <w:sz w:val="22"/>
              </w:rPr>
              <w:t>上低于</w:t>
            </w:r>
            <w:r>
              <w:rPr>
                <w:rFonts w:ascii="5NwxDFvc+SimSun" w:hAnsi="5NwxDFvc+SimSun" w:eastAsia="5NwxDFvc+SimSun"/>
                <w:color w:val="000000"/>
                <w:sz w:val="22"/>
              </w:rPr>
              <w:t xml:space="preserve"> 40%</w:t>
            </w:r>
            <w:r>
              <w:rPr>
                <w:rFonts w:ascii="wJ8AvtUI+SimSun" w:hAnsi="wJ8AvtUI+SimSun" w:eastAsia="wJ8AvtUI+SimSun"/>
                <w:color w:val="000000"/>
                <w:sz w:val="22"/>
              </w:rPr>
              <w:t>的罚款，并将非法销售的烟草</w:t>
            </w:r>
            <w:r>
              <w:rPr>
                <w:rFonts w:ascii="5NwxDFvc+SimSun" w:hAnsi="5NwxDFvc+SimSun" w:eastAsia="5NwxDFvc+SimSun"/>
                <w:color w:val="000000"/>
                <w:sz w:val="22"/>
              </w:rPr>
              <w:t xml:space="preserve"> </w:t>
            </w:r>
            <w:r>
              <w:rPr>
                <w:rFonts w:ascii="wJ8AvtUI+SimSun" w:hAnsi="wJ8AvtUI+SimSun" w:eastAsia="wJ8AvtUI+SimSun"/>
                <w:color w:val="000000"/>
                <w:sz w:val="22"/>
              </w:rPr>
              <w:t>专卖品公开销毁。</w:t>
            </w:r>
            <w:r>
              <w:rPr>
                <w:rFonts w:ascii="5NwxDFvc+SimSun" w:hAnsi="5NwxDFvc+SimSun" w:eastAsia="5NwxDFvc+SimSun"/>
                <w:color w:val="000000"/>
                <w:sz w:val="22"/>
              </w:rPr>
              <w:t xml:space="preserve"> </w:t>
            </w:r>
          </w:p>
        </w:tc>
      </w:tr>
      <w:tr w14:paraId="475C5FEC">
        <w:tblPrEx>
          <w:tblCellMar>
            <w:top w:w="0" w:type="dxa"/>
            <w:left w:w="108" w:type="dxa"/>
            <w:bottom w:w="0" w:type="dxa"/>
            <w:right w:w="108" w:type="dxa"/>
          </w:tblCellMar>
        </w:tblPrEx>
        <w:trPr>
          <w:trHeight w:val="1276" w:hRule="exact"/>
        </w:trPr>
        <w:tc>
          <w:tcPr>
            <w:tcW w:w="2016" w:type="dxa"/>
            <w:vMerge w:val="continue"/>
            <w:tcBorders>
              <w:top w:val="single" w:color="000000" w:sz="0" w:space="0"/>
              <w:left w:val="single" w:color="000000" w:sz="2" w:space="0"/>
              <w:bottom w:val="single" w:color="000000" w:sz="0" w:space="0"/>
              <w:right w:val="single" w:color="000000" w:sz="2" w:space="0"/>
            </w:tcBorders>
          </w:tcPr>
          <w:p w14:paraId="0DCDC79A"/>
        </w:tc>
        <w:tc>
          <w:tcPr>
            <w:tcW w:w="2016" w:type="dxa"/>
            <w:vMerge w:val="continue"/>
            <w:tcBorders>
              <w:top w:val="single" w:color="000000" w:sz="0" w:space="0"/>
              <w:left w:val="single" w:color="000000" w:sz="2" w:space="0"/>
              <w:bottom w:val="single" w:color="000000" w:sz="0" w:space="0"/>
              <w:right w:val="single" w:color="000000" w:sz="0" w:space="0"/>
            </w:tcBorders>
          </w:tcPr>
          <w:p w14:paraId="6A78BEF9"/>
        </w:tc>
        <w:tc>
          <w:tcPr>
            <w:tcW w:w="2016" w:type="dxa"/>
            <w:vMerge w:val="continue"/>
            <w:tcBorders>
              <w:top w:val="single" w:color="000000" w:sz="0" w:space="0"/>
              <w:left w:val="single" w:color="000000" w:sz="0" w:space="0"/>
              <w:bottom w:val="single" w:color="000000" w:sz="0" w:space="0"/>
              <w:right w:val="single" w:color="000000" w:sz="2" w:space="0"/>
            </w:tcBorders>
          </w:tcPr>
          <w:p w14:paraId="096E8A53"/>
        </w:tc>
        <w:tc>
          <w:tcPr>
            <w:tcW w:w="2016" w:type="dxa"/>
            <w:vMerge w:val="continue"/>
            <w:tcBorders>
              <w:top w:val="single" w:color="000000" w:sz="0" w:space="0"/>
              <w:left w:val="single" w:color="000000" w:sz="2" w:space="0"/>
              <w:bottom w:val="single" w:color="000000" w:sz="0" w:space="0"/>
              <w:right w:val="single" w:color="000000" w:sz="2" w:space="0"/>
            </w:tcBorders>
          </w:tcPr>
          <w:p w14:paraId="71DA1083"/>
        </w:tc>
        <w:tc>
          <w:tcPr>
            <w:tcW w:w="772" w:type="dxa"/>
            <w:tcBorders>
              <w:top w:val="single" w:color="000000" w:sz="2" w:space="0"/>
              <w:left w:val="single" w:color="000000" w:sz="2" w:space="0"/>
              <w:bottom w:val="single" w:color="000000" w:sz="0" w:space="0"/>
              <w:right w:val="single" w:color="000000" w:sz="0" w:space="0"/>
            </w:tcBorders>
            <w:tcMar>
              <w:left w:w="0" w:type="dxa"/>
              <w:right w:w="0" w:type="dxa"/>
            </w:tcMar>
          </w:tcPr>
          <w:p w14:paraId="2A688F0D">
            <w:pPr>
              <w:widowControl/>
              <w:autoSpaceDE w:val="0"/>
              <w:autoSpaceDN w:val="0"/>
              <w:spacing w:before="342" w:after="0" w:line="222" w:lineRule="exact"/>
              <w:ind w:left="146" w:right="0" w:firstLine="0"/>
              <w:jc w:val="left"/>
              <w:rPr>
                <w:sz w:val="18"/>
                <w:szCs w:val="21"/>
              </w:rPr>
            </w:pPr>
            <w:r>
              <w:rPr>
                <w:rFonts w:ascii="wJ8AvtUI+SimSun" w:hAnsi="wJ8AvtUI+SimSun" w:eastAsia="wJ8AvtUI+SimSun"/>
                <w:color w:val="000000"/>
                <w:sz w:val="20"/>
                <w:szCs w:val="21"/>
              </w:rPr>
              <w:t>（三）</w:t>
            </w:r>
            <w:r>
              <w:rPr>
                <w:rFonts w:ascii="5NwxDFvc+SimSun" w:hAnsi="5NwxDFvc+SimSun" w:eastAsia="5NwxDFvc+SimSun"/>
                <w:color w:val="000000"/>
                <w:sz w:val="20"/>
                <w:szCs w:val="21"/>
              </w:rPr>
              <w:t xml:space="preserve"> </w:t>
            </w:r>
          </w:p>
        </w:tc>
        <w:tc>
          <w:tcPr>
            <w:tcW w:w="2982" w:type="dxa"/>
            <w:tcBorders>
              <w:top w:val="single" w:color="000000" w:sz="2" w:space="0"/>
              <w:left w:val="single" w:color="000000" w:sz="0" w:space="0"/>
              <w:bottom w:val="single" w:color="000000" w:sz="0" w:space="0"/>
              <w:right w:val="single" w:color="000000" w:sz="2" w:space="0"/>
            </w:tcBorders>
            <w:tcMar>
              <w:left w:w="0" w:type="dxa"/>
              <w:right w:w="0" w:type="dxa"/>
            </w:tcMar>
          </w:tcPr>
          <w:p w14:paraId="59CAF54C">
            <w:pPr>
              <w:widowControl/>
              <w:autoSpaceDE w:val="0"/>
              <w:autoSpaceDN w:val="0"/>
              <w:spacing w:before="342" w:after="0" w:line="222" w:lineRule="exact"/>
              <w:ind w:left="0" w:right="0" w:firstLine="0"/>
              <w:jc w:val="center"/>
            </w:pPr>
            <w:r>
              <w:rPr>
                <w:rFonts w:ascii="wJ8AvtUI+SimSun" w:hAnsi="wJ8AvtUI+SimSun" w:eastAsia="wJ8AvtUI+SimSun"/>
                <w:color w:val="000000"/>
                <w:sz w:val="22"/>
              </w:rPr>
              <w:t>销售非法生产的烟草专卖品</w:t>
            </w:r>
            <w:r>
              <w:rPr>
                <w:rFonts w:ascii="5NwxDFvc+SimSun" w:hAnsi="5NwxDFvc+SimSun" w:eastAsia="5NwxDFvc+SimSun"/>
                <w:color w:val="000000"/>
                <w:sz w:val="22"/>
              </w:rPr>
              <w:t xml:space="preserve"> </w:t>
            </w:r>
          </w:p>
          <w:p w14:paraId="6A849B28">
            <w:pPr>
              <w:widowControl/>
              <w:autoSpaceDE w:val="0"/>
              <w:autoSpaceDN w:val="0"/>
              <w:spacing w:before="64" w:after="0" w:line="222" w:lineRule="exact"/>
              <w:ind w:left="114" w:right="0" w:firstLine="0"/>
              <w:jc w:val="left"/>
            </w:pPr>
            <w:r>
              <w:rPr>
                <w:rFonts w:ascii="wJ8AvtUI+SimSun" w:hAnsi="wJ8AvtUI+SimSun" w:eastAsia="wJ8AvtUI+SimSun"/>
                <w:color w:val="000000"/>
                <w:sz w:val="22"/>
              </w:rPr>
              <w:t>销售总额三千元以上的。</w:t>
            </w:r>
            <w:r>
              <w:rPr>
                <w:rFonts w:ascii="5NwxDFvc+SimSun" w:hAnsi="5NwxDFvc+SimSun" w:eastAsia="5NwxDFvc+SimSun"/>
                <w:color w:val="000000"/>
                <w:sz w:val="22"/>
              </w:rPr>
              <w:t xml:space="preserve"> </w:t>
            </w:r>
          </w:p>
        </w:tc>
        <w:tc>
          <w:tcPr>
            <w:tcW w:w="4104" w:type="dxa"/>
            <w:tcBorders>
              <w:top w:val="single" w:color="000000" w:sz="2" w:space="0"/>
              <w:left w:val="single" w:color="000000" w:sz="2" w:space="0"/>
              <w:bottom w:val="single" w:color="000000" w:sz="0" w:space="0"/>
              <w:right w:val="single" w:color="000000" w:sz="0" w:space="0"/>
            </w:tcBorders>
            <w:tcMar>
              <w:left w:w="0" w:type="dxa"/>
              <w:right w:w="0" w:type="dxa"/>
            </w:tcMar>
          </w:tcPr>
          <w:p w14:paraId="12C040F0">
            <w:pPr>
              <w:widowControl/>
              <w:autoSpaceDE w:val="0"/>
              <w:autoSpaceDN w:val="0"/>
              <w:spacing w:before="16" w:after="0" w:line="284" w:lineRule="exact"/>
              <w:ind w:left="112" w:right="0" w:firstLine="28"/>
              <w:jc w:val="both"/>
            </w:pPr>
            <w:r>
              <w:rPr>
                <w:rFonts w:ascii="wJ8AvtUI+SimSun" w:hAnsi="wJ8AvtUI+SimSun" w:eastAsia="wJ8AvtUI+SimSun"/>
                <w:color w:val="000000"/>
                <w:sz w:val="22"/>
              </w:rPr>
              <w:t>由烟草专卖行政主管部门责令停止销售，</w:t>
            </w:r>
            <w:r>
              <w:rPr>
                <w:rFonts w:ascii="5NwxDFvc+SimSun" w:hAnsi="5NwxDFvc+SimSun" w:eastAsia="5NwxDFvc+SimSun"/>
                <w:color w:val="000000"/>
                <w:sz w:val="22"/>
              </w:rPr>
              <w:t xml:space="preserve"> </w:t>
            </w:r>
            <w:r>
              <w:rPr>
                <w:rFonts w:ascii="wJ8AvtUI+SimSun" w:hAnsi="wJ8AvtUI+SimSun" w:eastAsia="wJ8AvtUI+SimSun"/>
                <w:color w:val="000000"/>
                <w:sz w:val="22"/>
              </w:rPr>
              <w:t>没收违法所得，处以违法销售总额</w:t>
            </w:r>
            <w:r>
              <w:rPr>
                <w:rFonts w:ascii="5NwxDFvc+SimSun" w:hAnsi="5NwxDFvc+SimSun" w:eastAsia="5NwxDFvc+SimSun"/>
                <w:color w:val="000000"/>
                <w:sz w:val="22"/>
              </w:rPr>
              <w:t xml:space="preserve"> 40%</w:t>
            </w:r>
            <w:r>
              <w:rPr>
                <w:rFonts w:ascii="wJ8AvtUI+SimSun" w:hAnsi="wJ8AvtUI+SimSun" w:eastAsia="wJ8AvtUI+SimSun"/>
                <w:color w:val="000000"/>
                <w:sz w:val="22"/>
              </w:rPr>
              <w:t>以</w:t>
            </w:r>
            <w:r>
              <w:rPr>
                <w:rFonts w:ascii="5NwxDFvc+SimSun" w:hAnsi="5NwxDFvc+SimSun" w:eastAsia="5NwxDFvc+SimSun"/>
                <w:color w:val="000000"/>
                <w:sz w:val="22"/>
              </w:rPr>
              <w:t xml:space="preserve"> </w:t>
            </w:r>
            <w:r>
              <w:rPr>
                <w:rFonts w:ascii="wJ8AvtUI+SimSun" w:hAnsi="wJ8AvtUI+SimSun" w:eastAsia="wJ8AvtUI+SimSun"/>
                <w:color w:val="000000"/>
                <w:sz w:val="22"/>
              </w:rPr>
              <w:t>上</w:t>
            </w:r>
            <w:r>
              <w:rPr>
                <w:rFonts w:ascii="5NwxDFvc+SimSun" w:hAnsi="5NwxDFvc+SimSun" w:eastAsia="5NwxDFvc+SimSun"/>
                <w:color w:val="000000"/>
                <w:sz w:val="22"/>
              </w:rPr>
              <w:t xml:space="preserve"> 50%</w:t>
            </w:r>
            <w:r>
              <w:rPr>
                <w:rFonts w:ascii="wJ8AvtUI+SimSun" w:hAnsi="wJ8AvtUI+SimSun" w:eastAsia="wJ8AvtUI+SimSun"/>
                <w:color w:val="000000"/>
                <w:sz w:val="22"/>
              </w:rPr>
              <w:t>以下的罚款，并将非法销售的烟草</w:t>
            </w:r>
            <w:r>
              <w:rPr>
                <w:rFonts w:ascii="5NwxDFvc+SimSun" w:hAnsi="5NwxDFvc+SimSun" w:eastAsia="5NwxDFvc+SimSun"/>
                <w:color w:val="000000"/>
                <w:sz w:val="22"/>
              </w:rPr>
              <w:t xml:space="preserve"> </w:t>
            </w:r>
            <w:r>
              <w:rPr>
                <w:rFonts w:ascii="wJ8AvtUI+SimSun" w:hAnsi="wJ8AvtUI+SimSun" w:eastAsia="wJ8AvtUI+SimSun"/>
                <w:color w:val="000000"/>
                <w:sz w:val="22"/>
              </w:rPr>
              <w:t>专卖品公开销毁。</w:t>
            </w:r>
            <w:r>
              <w:rPr>
                <w:rFonts w:ascii="5NwxDFvc+SimSun" w:hAnsi="5NwxDFvc+SimSun" w:eastAsia="5NwxDFvc+SimSun"/>
                <w:color w:val="000000"/>
                <w:sz w:val="22"/>
              </w:rPr>
              <w:t xml:space="preserve"> </w:t>
            </w:r>
          </w:p>
        </w:tc>
      </w:tr>
      <w:tr w14:paraId="7D8C01EB">
        <w:tblPrEx>
          <w:tblCellMar>
            <w:top w:w="0" w:type="dxa"/>
            <w:left w:w="108" w:type="dxa"/>
            <w:bottom w:w="0" w:type="dxa"/>
            <w:right w:w="108" w:type="dxa"/>
          </w:tblCellMar>
        </w:tblPrEx>
        <w:trPr>
          <w:trHeight w:val="1232" w:hRule="exact"/>
        </w:trPr>
        <w:tc>
          <w:tcPr>
            <w:tcW w:w="708" w:type="dxa"/>
            <w:vMerge w:val="restart"/>
            <w:tcBorders>
              <w:top w:val="single" w:color="000000" w:sz="0" w:space="0"/>
              <w:left w:val="single" w:color="000000" w:sz="2" w:space="0"/>
              <w:right w:val="single" w:color="000000" w:sz="2" w:space="0"/>
            </w:tcBorders>
            <w:tcMar>
              <w:left w:w="0" w:type="dxa"/>
              <w:right w:w="0" w:type="dxa"/>
            </w:tcMar>
          </w:tcPr>
          <w:p w14:paraId="51249844">
            <w:pPr>
              <w:widowControl/>
              <w:autoSpaceDE w:val="0"/>
              <w:autoSpaceDN w:val="0"/>
              <w:spacing w:before="1552" w:after="0" w:line="220" w:lineRule="exact"/>
              <w:ind w:left="264" w:right="0" w:firstLine="0"/>
              <w:jc w:val="left"/>
            </w:pPr>
            <w:r>
              <w:rPr>
                <w:rFonts w:ascii="5NwxDFvc+SimSun" w:hAnsi="5NwxDFvc+SimSun" w:eastAsia="5NwxDFvc+SimSun"/>
                <w:color w:val="000000"/>
                <w:sz w:val="22"/>
              </w:rPr>
              <w:t xml:space="preserve">11 </w:t>
            </w:r>
          </w:p>
        </w:tc>
        <w:tc>
          <w:tcPr>
            <w:tcW w:w="1792" w:type="dxa"/>
            <w:vMerge w:val="restart"/>
            <w:tcBorders>
              <w:top w:val="single" w:color="000000" w:sz="0" w:space="0"/>
              <w:left w:val="single" w:color="000000" w:sz="2" w:space="0"/>
              <w:right w:val="single" w:color="000000" w:sz="0" w:space="0"/>
            </w:tcBorders>
            <w:tcMar>
              <w:left w:w="0" w:type="dxa"/>
              <w:right w:w="0" w:type="dxa"/>
            </w:tcMar>
          </w:tcPr>
          <w:p w14:paraId="3C46E060">
            <w:pPr>
              <w:widowControl/>
              <w:autoSpaceDE w:val="0"/>
              <w:autoSpaceDN w:val="0"/>
              <w:spacing w:before="1308" w:after="0" w:line="222" w:lineRule="exact"/>
              <w:ind w:left="0" w:right="0" w:firstLine="0"/>
              <w:jc w:val="center"/>
            </w:pPr>
            <w:r>
              <w:rPr>
                <w:rFonts w:ascii="wJ8AvtUI+SimSun" w:hAnsi="wJ8AvtUI+SimSun" w:eastAsia="wJ8AvtUI+SimSun"/>
                <w:color w:val="000000"/>
                <w:sz w:val="22"/>
              </w:rPr>
              <w:t>擅自跨省经营烟</w:t>
            </w:r>
            <w:r>
              <w:rPr>
                <w:rFonts w:ascii="5NwxDFvc+SimSun" w:hAnsi="5NwxDFvc+SimSun" w:eastAsia="5NwxDFvc+SimSun"/>
                <w:color w:val="000000"/>
                <w:sz w:val="22"/>
              </w:rPr>
              <w:t xml:space="preserve"> </w:t>
            </w:r>
          </w:p>
          <w:p w14:paraId="155D0CEF">
            <w:pPr>
              <w:widowControl/>
              <w:autoSpaceDE w:val="0"/>
              <w:autoSpaceDN w:val="0"/>
              <w:spacing w:before="64" w:after="0" w:line="222" w:lineRule="exact"/>
              <w:ind w:left="0" w:right="0" w:firstLine="0"/>
              <w:jc w:val="center"/>
            </w:pPr>
            <w:r>
              <w:rPr>
                <w:rFonts w:ascii="wJ8AvtUI+SimSun" w:hAnsi="wJ8AvtUI+SimSun" w:eastAsia="wJ8AvtUI+SimSun"/>
                <w:color w:val="000000"/>
                <w:sz w:val="22"/>
              </w:rPr>
              <w:t>草制品批发业务</w:t>
            </w:r>
            <w:r>
              <w:rPr>
                <w:rFonts w:ascii="5NwxDFvc+SimSun" w:hAnsi="5NwxDFvc+SimSun" w:eastAsia="5NwxDFvc+SimSun"/>
                <w:color w:val="000000"/>
                <w:sz w:val="22"/>
              </w:rPr>
              <w:t xml:space="preserve"> </w:t>
            </w:r>
          </w:p>
        </w:tc>
        <w:tc>
          <w:tcPr>
            <w:tcW w:w="1852" w:type="dxa"/>
            <w:vMerge w:val="restart"/>
            <w:tcBorders>
              <w:top w:val="single" w:color="000000" w:sz="0" w:space="0"/>
              <w:left w:val="single" w:color="000000" w:sz="0" w:space="0"/>
              <w:right w:val="single" w:color="000000" w:sz="2" w:space="0"/>
            </w:tcBorders>
            <w:tcMar>
              <w:left w:w="0" w:type="dxa"/>
              <w:right w:w="0" w:type="dxa"/>
            </w:tcMar>
          </w:tcPr>
          <w:p w14:paraId="54CF5FF3">
            <w:pPr>
              <w:widowControl/>
              <w:autoSpaceDE w:val="0"/>
              <w:autoSpaceDN w:val="0"/>
              <w:spacing w:before="1246" w:after="0" w:line="284" w:lineRule="exact"/>
              <w:ind w:left="110" w:right="88" w:firstLine="4"/>
              <w:jc w:val="both"/>
            </w:pPr>
            <w:r>
              <w:rPr>
                <w:rFonts w:ascii="wJ8AvtUI+SimSun" w:hAnsi="wJ8AvtUI+SimSun" w:eastAsia="wJ8AvtUI+SimSun"/>
                <w:color w:val="000000"/>
                <w:sz w:val="22"/>
              </w:rPr>
              <w:t>《烟草专卖法实</w:t>
            </w:r>
            <w:r>
              <w:rPr>
                <w:rFonts w:ascii="5NwxDFvc+SimSun" w:hAnsi="5NwxDFvc+SimSun" w:eastAsia="5NwxDFvc+SimSun"/>
                <w:color w:val="000000"/>
                <w:sz w:val="22"/>
              </w:rPr>
              <w:t xml:space="preserve"> </w:t>
            </w:r>
            <w:r>
              <w:rPr>
                <w:rFonts w:ascii="wJ8AvtUI+SimSun" w:hAnsi="wJ8AvtUI+SimSun" w:eastAsia="wJ8AvtUI+SimSun"/>
                <w:color w:val="000000"/>
                <w:sz w:val="22"/>
              </w:rPr>
              <w:t>施条例》第十二</w:t>
            </w:r>
            <w:r>
              <w:rPr>
                <w:rFonts w:ascii="5NwxDFvc+SimSun" w:hAnsi="5NwxDFvc+SimSun" w:eastAsia="5NwxDFvc+SimSun"/>
                <w:color w:val="000000"/>
                <w:sz w:val="22"/>
              </w:rPr>
              <w:t xml:space="preserve"> </w:t>
            </w:r>
            <w:r>
              <w:rPr>
                <w:rFonts w:ascii="wJ8AvtUI+SimSun" w:hAnsi="wJ8AvtUI+SimSun" w:eastAsia="wJ8AvtUI+SimSun"/>
                <w:color w:val="000000"/>
                <w:sz w:val="22"/>
              </w:rPr>
              <w:t>条第一款。</w:t>
            </w:r>
            <w:r>
              <w:rPr>
                <w:rFonts w:ascii="5NwxDFvc+SimSun" w:hAnsi="5NwxDFvc+SimSun" w:eastAsia="5NwxDFvc+SimSun"/>
                <w:color w:val="000000"/>
                <w:sz w:val="22"/>
              </w:rPr>
              <w:t xml:space="preserve"> </w:t>
            </w:r>
          </w:p>
        </w:tc>
        <w:tc>
          <w:tcPr>
            <w:tcW w:w="1838" w:type="dxa"/>
            <w:vMerge w:val="restart"/>
            <w:tcBorders>
              <w:top w:val="single" w:color="000000" w:sz="0" w:space="0"/>
              <w:left w:val="single" w:color="000000" w:sz="2" w:space="0"/>
              <w:right w:val="single" w:color="000000" w:sz="2" w:space="0"/>
            </w:tcBorders>
            <w:tcMar>
              <w:left w:w="0" w:type="dxa"/>
              <w:right w:w="0" w:type="dxa"/>
            </w:tcMar>
          </w:tcPr>
          <w:p w14:paraId="1807DDA4">
            <w:pPr>
              <w:widowControl/>
              <w:autoSpaceDE w:val="0"/>
              <w:autoSpaceDN w:val="0"/>
              <w:spacing w:before="1246" w:after="0" w:line="284" w:lineRule="exact"/>
              <w:ind w:left="108" w:right="78" w:firstLine="2"/>
              <w:jc w:val="both"/>
            </w:pPr>
            <w:r>
              <w:rPr>
                <w:rFonts w:ascii="wJ8AvtUI+SimSun" w:hAnsi="wJ8AvtUI+SimSun" w:eastAsia="wJ8AvtUI+SimSun"/>
                <w:color w:val="000000"/>
                <w:sz w:val="22"/>
              </w:rPr>
              <w:t>《烟草专卖法实</w:t>
            </w:r>
            <w:r>
              <w:rPr>
                <w:rFonts w:ascii="5NwxDFvc+SimSun" w:hAnsi="5NwxDFvc+SimSun" w:eastAsia="5NwxDFvc+SimSun"/>
                <w:color w:val="000000"/>
                <w:sz w:val="22"/>
              </w:rPr>
              <w:t xml:space="preserve"> </w:t>
            </w:r>
            <w:r>
              <w:rPr>
                <w:rFonts w:ascii="wJ8AvtUI+SimSun" w:hAnsi="wJ8AvtUI+SimSun" w:eastAsia="wJ8AvtUI+SimSun"/>
                <w:color w:val="000000"/>
                <w:sz w:val="22"/>
              </w:rPr>
              <w:t>施条例》第五十</w:t>
            </w:r>
            <w:r>
              <w:rPr>
                <w:rFonts w:ascii="5NwxDFvc+SimSun" w:hAnsi="5NwxDFvc+SimSun" w:eastAsia="5NwxDFvc+SimSun"/>
                <w:color w:val="000000"/>
                <w:sz w:val="22"/>
              </w:rPr>
              <w:t xml:space="preserve"> </w:t>
            </w:r>
            <w:r>
              <w:rPr>
                <w:rFonts w:ascii="wJ8AvtUI+SimSun" w:hAnsi="wJ8AvtUI+SimSun" w:eastAsia="wJ8AvtUI+SimSun"/>
                <w:color w:val="000000"/>
                <w:sz w:val="22"/>
              </w:rPr>
              <w:t>九条。</w:t>
            </w:r>
            <w:r>
              <w:rPr>
                <w:rFonts w:ascii="5NwxDFvc+SimSun" w:hAnsi="5NwxDFvc+SimSun" w:eastAsia="5NwxDFvc+SimSun"/>
                <w:color w:val="000000"/>
                <w:sz w:val="22"/>
              </w:rPr>
              <w:t xml:space="preserve"> </w:t>
            </w:r>
          </w:p>
        </w:tc>
        <w:tc>
          <w:tcPr>
            <w:tcW w:w="772" w:type="dxa"/>
            <w:tcBorders>
              <w:top w:val="single" w:color="000000" w:sz="0" w:space="0"/>
              <w:left w:val="single" w:color="000000" w:sz="2" w:space="0"/>
              <w:bottom w:val="single" w:color="000000" w:sz="0" w:space="0"/>
              <w:right w:val="single" w:color="000000" w:sz="0" w:space="0"/>
            </w:tcBorders>
            <w:tcMar>
              <w:left w:w="0" w:type="dxa"/>
              <w:right w:w="0" w:type="dxa"/>
            </w:tcMar>
          </w:tcPr>
          <w:p w14:paraId="59CE58CD">
            <w:pPr>
              <w:widowControl/>
              <w:autoSpaceDE w:val="0"/>
              <w:autoSpaceDN w:val="0"/>
              <w:spacing w:before="344" w:after="0" w:line="220" w:lineRule="exact"/>
              <w:ind w:left="134" w:right="0" w:firstLine="0"/>
              <w:jc w:val="left"/>
              <w:rPr>
                <w:sz w:val="18"/>
                <w:szCs w:val="21"/>
              </w:rPr>
            </w:pPr>
            <w:r>
              <w:rPr>
                <w:rFonts w:ascii="wJ8AvtUI+SimSun" w:hAnsi="wJ8AvtUI+SimSun" w:eastAsia="wJ8AvtUI+SimSun"/>
                <w:color w:val="000000"/>
                <w:sz w:val="20"/>
                <w:szCs w:val="21"/>
              </w:rPr>
              <w:t>（一）</w:t>
            </w:r>
          </w:p>
        </w:tc>
        <w:tc>
          <w:tcPr>
            <w:tcW w:w="2982" w:type="dxa"/>
            <w:tcBorders>
              <w:top w:val="single" w:color="000000" w:sz="0" w:space="0"/>
              <w:left w:val="single" w:color="000000" w:sz="0" w:space="0"/>
              <w:bottom w:val="single" w:color="000000" w:sz="0" w:space="0"/>
              <w:right w:val="single" w:color="000000" w:sz="2" w:space="0"/>
            </w:tcBorders>
            <w:tcMar>
              <w:left w:w="0" w:type="dxa"/>
              <w:right w:w="0" w:type="dxa"/>
            </w:tcMar>
          </w:tcPr>
          <w:p w14:paraId="64D8013C">
            <w:pPr>
              <w:keepNext w:val="0"/>
              <w:keepLines w:val="0"/>
              <w:pageBreakBefore w:val="0"/>
              <w:widowControl/>
              <w:kinsoku/>
              <w:wordWrap/>
              <w:overflowPunct/>
              <w:topLinePunct w:val="0"/>
              <w:autoSpaceDE w:val="0"/>
              <w:autoSpaceDN w:val="0"/>
              <w:bidi w:val="0"/>
              <w:adjustRightInd/>
              <w:snapToGrid/>
              <w:spacing w:before="408" w:after="0" w:line="240" w:lineRule="exact"/>
              <w:ind w:left="118" w:right="0" w:hanging="118"/>
              <w:jc w:val="left"/>
              <w:textAlignment w:val="auto"/>
            </w:pPr>
            <w:r>
              <w:rPr>
                <w:rFonts w:ascii="5NwxDFvc+SimSun" w:hAnsi="5NwxDFvc+SimSun" w:eastAsia="5NwxDFvc+SimSun"/>
                <w:color w:val="000000"/>
                <w:sz w:val="22"/>
              </w:rPr>
              <w:t xml:space="preserve"> </w:t>
            </w:r>
            <w:r>
              <w:rPr>
                <w:rFonts w:ascii="wJ8AvtUI+SimSun" w:hAnsi="wJ8AvtUI+SimSun" w:eastAsia="wJ8AvtUI+SimSun"/>
                <w:color w:val="000000"/>
                <w:sz w:val="22"/>
              </w:rPr>
              <w:t>擅自跨省、自治区、直辖市从</w:t>
            </w:r>
            <w:r>
              <w:rPr>
                <w:rFonts w:ascii="5NwxDFvc+SimSun" w:hAnsi="5NwxDFvc+SimSun" w:eastAsia="5NwxDFvc+SimSun"/>
                <w:color w:val="000000"/>
                <w:sz w:val="22"/>
              </w:rPr>
              <w:t xml:space="preserve"> </w:t>
            </w:r>
            <w:r>
              <w:rPr>
                <w:rFonts w:ascii="wJ8AvtUI+SimSun" w:hAnsi="wJ8AvtUI+SimSun" w:eastAsia="wJ8AvtUI+SimSun"/>
                <w:color w:val="000000"/>
                <w:sz w:val="22"/>
              </w:rPr>
              <w:t>事烟草制品批发业务，违法金</w:t>
            </w:r>
            <w:r>
              <w:rPr>
                <w:rFonts w:ascii="5NwxDFvc+SimSun" w:hAnsi="5NwxDFvc+SimSun" w:eastAsia="5NwxDFvc+SimSun"/>
                <w:color w:val="000000"/>
                <w:sz w:val="22"/>
              </w:rPr>
              <w:t xml:space="preserve"> </w:t>
            </w:r>
          </w:p>
          <w:p w14:paraId="4D74C1E0">
            <w:pPr>
              <w:keepNext w:val="0"/>
              <w:keepLines w:val="0"/>
              <w:pageBreakBefore w:val="0"/>
              <w:widowControl/>
              <w:kinsoku/>
              <w:wordWrap/>
              <w:overflowPunct/>
              <w:topLinePunct w:val="0"/>
              <w:autoSpaceDE w:val="0"/>
              <w:autoSpaceDN w:val="0"/>
              <w:bidi w:val="0"/>
              <w:adjustRightInd/>
              <w:snapToGrid/>
              <w:spacing w:before="66" w:after="0" w:line="240" w:lineRule="exact"/>
              <w:ind w:left="114" w:right="0" w:firstLine="0"/>
              <w:jc w:val="left"/>
              <w:textAlignment w:val="auto"/>
            </w:pPr>
            <w:r>
              <w:rPr>
                <w:rFonts w:ascii="wJ8AvtUI+SimSun" w:hAnsi="wJ8AvtUI+SimSun" w:eastAsia="wJ8AvtUI+SimSun"/>
                <w:color w:val="000000"/>
                <w:sz w:val="22"/>
              </w:rPr>
              <w:t>额低于一万元的。</w:t>
            </w:r>
            <w:r>
              <w:rPr>
                <w:rFonts w:ascii="5NwxDFvc+SimSun" w:hAnsi="5NwxDFvc+SimSun" w:eastAsia="5NwxDFvc+SimSun"/>
                <w:color w:val="000000"/>
                <w:sz w:val="22"/>
              </w:rPr>
              <w:t xml:space="preserve"> </w:t>
            </w:r>
          </w:p>
        </w:tc>
        <w:tc>
          <w:tcPr>
            <w:tcW w:w="4104" w:type="dxa"/>
            <w:tcBorders>
              <w:top w:val="single" w:color="000000" w:sz="0" w:space="0"/>
              <w:left w:val="single" w:color="000000" w:sz="2" w:space="0"/>
              <w:bottom w:val="single" w:color="000000" w:sz="0" w:space="0"/>
              <w:right w:val="single" w:color="000000" w:sz="0" w:space="0"/>
            </w:tcBorders>
            <w:tcMar>
              <w:left w:w="0" w:type="dxa"/>
              <w:right w:w="0" w:type="dxa"/>
            </w:tcMar>
          </w:tcPr>
          <w:p w14:paraId="79A2815C">
            <w:pPr>
              <w:widowControl/>
              <w:autoSpaceDE w:val="0"/>
              <w:autoSpaceDN w:val="0"/>
              <w:spacing w:before="344" w:after="0" w:line="220" w:lineRule="exact"/>
              <w:ind w:left="0" w:right="0" w:firstLine="0"/>
              <w:jc w:val="center"/>
            </w:pPr>
            <w:r>
              <w:rPr>
                <w:rFonts w:ascii="wJ8AvtUI+SimSun" w:hAnsi="wJ8AvtUI+SimSun" w:eastAsia="wJ8AvtUI+SimSun"/>
                <w:color w:val="000000"/>
                <w:sz w:val="22"/>
              </w:rPr>
              <w:t>由烟草专卖行政主管部门处以批发总额</w:t>
            </w:r>
            <w:r>
              <w:rPr>
                <w:rFonts w:ascii="5NwxDFvc+SimSun" w:hAnsi="5NwxDFvc+SimSun" w:eastAsia="5NwxDFvc+SimSun"/>
                <w:color w:val="000000"/>
                <w:sz w:val="22"/>
              </w:rPr>
              <w:t xml:space="preserve"> </w:t>
            </w:r>
          </w:p>
          <w:p w14:paraId="5C0E271A">
            <w:pPr>
              <w:widowControl/>
              <w:autoSpaceDE w:val="0"/>
              <w:autoSpaceDN w:val="0"/>
              <w:spacing w:before="64" w:after="0" w:line="220" w:lineRule="exact"/>
              <w:ind w:left="130" w:right="0" w:firstLine="0"/>
              <w:jc w:val="left"/>
            </w:pPr>
            <w:r>
              <w:rPr>
                <w:rFonts w:ascii="5NwxDFvc+SimSun" w:hAnsi="5NwxDFvc+SimSun" w:eastAsia="5NwxDFvc+SimSun"/>
                <w:color w:val="000000"/>
                <w:sz w:val="22"/>
              </w:rPr>
              <w:t>10%</w:t>
            </w:r>
            <w:r>
              <w:rPr>
                <w:rFonts w:ascii="wJ8AvtUI+SimSun" w:hAnsi="wJ8AvtUI+SimSun" w:eastAsia="wJ8AvtUI+SimSun"/>
                <w:color w:val="000000"/>
                <w:sz w:val="22"/>
              </w:rPr>
              <w:t>以上低于</w:t>
            </w:r>
            <w:r>
              <w:rPr>
                <w:rFonts w:ascii="5NwxDFvc+SimSun" w:hAnsi="5NwxDFvc+SimSun" w:eastAsia="5NwxDFvc+SimSun"/>
                <w:color w:val="000000"/>
                <w:sz w:val="22"/>
              </w:rPr>
              <w:t xml:space="preserve"> 13%</w:t>
            </w:r>
            <w:r>
              <w:rPr>
                <w:rFonts w:ascii="wJ8AvtUI+SimSun" w:hAnsi="wJ8AvtUI+SimSun" w:eastAsia="wJ8AvtUI+SimSun"/>
                <w:color w:val="000000"/>
                <w:sz w:val="22"/>
              </w:rPr>
              <w:t>的罚款。</w:t>
            </w:r>
            <w:r>
              <w:rPr>
                <w:rFonts w:ascii="5NwxDFvc+SimSun" w:hAnsi="5NwxDFvc+SimSun" w:eastAsia="5NwxDFvc+SimSun"/>
                <w:color w:val="000000"/>
                <w:sz w:val="22"/>
              </w:rPr>
              <w:t xml:space="preserve"> </w:t>
            </w:r>
          </w:p>
        </w:tc>
      </w:tr>
      <w:tr w14:paraId="29B63E20">
        <w:tblPrEx>
          <w:tblCellMar>
            <w:top w:w="0" w:type="dxa"/>
            <w:left w:w="108" w:type="dxa"/>
            <w:bottom w:w="0" w:type="dxa"/>
            <w:right w:w="108" w:type="dxa"/>
          </w:tblCellMar>
        </w:tblPrEx>
        <w:trPr>
          <w:trHeight w:val="1128" w:hRule="exact"/>
        </w:trPr>
        <w:tc>
          <w:tcPr>
            <w:tcW w:w="2016" w:type="dxa"/>
            <w:vMerge w:val="continue"/>
            <w:tcBorders>
              <w:top w:val="single" w:color="000000" w:sz="0" w:space="0"/>
              <w:left w:val="single" w:color="000000" w:sz="2" w:space="0"/>
              <w:right w:val="single" w:color="000000" w:sz="2" w:space="0"/>
            </w:tcBorders>
          </w:tcPr>
          <w:p w14:paraId="7E314FDF"/>
        </w:tc>
        <w:tc>
          <w:tcPr>
            <w:tcW w:w="2016" w:type="dxa"/>
            <w:vMerge w:val="continue"/>
            <w:tcBorders>
              <w:top w:val="single" w:color="000000" w:sz="0" w:space="0"/>
              <w:left w:val="single" w:color="000000" w:sz="2" w:space="0"/>
              <w:right w:val="single" w:color="000000" w:sz="0" w:space="0"/>
            </w:tcBorders>
          </w:tcPr>
          <w:p w14:paraId="30526586"/>
        </w:tc>
        <w:tc>
          <w:tcPr>
            <w:tcW w:w="2016" w:type="dxa"/>
            <w:vMerge w:val="continue"/>
            <w:tcBorders>
              <w:top w:val="single" w:color="000000" w:sz="0" w:space="0"/>
              <w:left w:val="single" w:color="000000" w:sz="0" w:space="0"/>
              <w:right w:val="single" w:color="000000" w:sz="2" w:space="0"/>
            </w:tcBorders>
          </w:tcPr>
          <w:p w14:paraId="2B4280C5"/>
        </w:tc>
        <w:tc>
          <w:tcPr>
            <w:tcW w:w="2016" w:type="dxa"/>
            <w:vMerge w:val="continue"/>
            <w:tcBorders>
              <w:top w:val="single" w:color="000000" w:sz="0" w:space="0"/>
              <w:left w:val="single" w:color="000000" w:sz="2" w:space="0"/>
              <w:right w:val="single" w:color="000000" w:sz="2" w:space="0"/>
            </w:tcBorders>
          </w:tcPr>
          <w:p w14:paraId="2B8CB95D"/>
        </w:tc>
        <w:tc>
          <w:tcPr>
            <w:tcW w:w="772" w:type="dxa"/>
            <w:tcBorders>
              <w:top w:val="single" w:color="000000" w:sz="0" w:space="0"/>
              <w:left w:val="single" w:color="000000" w:sz="2" w:space="0"/>
              <w:bottom w:val="single" w:color="000000" w:sz="0" w:space="0"/>
              <w:right w:val="single" w:color="000000" w:sz="0" w:space="0"/>
            </w:tcBorders>
            <w:tcMar>
              <w:left w:w="0" w:type="dxa"/>
              <w:right w:w="0" w:type="dxa"/>
            </w:tcMar>
          </w:tcPr>
          <w:p w14:paraId="750A413E">
            <w:pPr>
              <w:widowControl/>
              <w:autoSpaceDE w:val="0"/>
              <w:autoSpaceDN w:val="0"/>
              <w:spacing w:before="340" w:after="0" w:line="222" w:lineRule="exact"/>
              <w:ind w:left="146" w:right="0" w:firstLine="0"/>
              <w:jc w:val="left"/>
              <w:rPr>
                <w:sz w:val="18"/>
                <w:szCs w:val="21"/>
              </w:rPr>
            </w:pPr>
            <w:r>
              <w:rPr>
                <w:rFonts w:ascii="wJ8AvtUI+SimSun" w:hAnsi="wJ8AvtUI+SimSun" w:eastAsia="wJ8AvtUI+SimSun"/>
                <w:color w:val="000000"/>
                <w:sz w:val="20"/>
                <w:szCs w:val="21"/>
              </w:rPr>
              <w:t>（二）</w:t>
            </w:r>
          </w:p>
        </w:tc>
        <w:tc>
          <w:tcPr>
            <w:tcW w:w="2982" w:type="dxa"/>
            <w:tcBorders>
              <w:top w:val="single" w:color="000000" w:sz="0" w:space="0"/>
              <w:left w:val="single" w:color="000000" w:sz="0" w:space="0"/>
              <w:bottom w:val="single" w:color="000000" w:sz="0" w:space="0"/>
              <w:right w:val="single" w:color="000000" w:sz="2" w:space="0"/>
            </w:tcBorders>
            <w:tcMar>
              <w:left w:w="0" w:type="dxa"/>
              <w:right w:w="0" w:type="dxa"/>
            </w:tcMar>
          </w:tcPr>
          <w:p w14:paraId="349C65DE">
            <w:pPr>
              <w:keepNext w:val="0"/>
              <w:keepLines w:val="0"/>
              <w:pageBreakBefore w:val="0"/>
              <w:widowControl/>
              <w:kinsoku/>
              <w:wordWrap/>
              <w:overflowPunct/>
              <w:topLinePunct w:val="0"/>
              <w:autoSpaceDE w:val="0"/>
              <w:autoSpaceDN w:val="0"/>
              <w:bidi w:val="0"/>
              <w:adjustRightInd/>
              <w:snapToGrid/>
              <w:spacing w:before="454" w:after="0" w:line="240" w:lineRule="exact"/>
              <w:ind w:left="130" w:right="0" w:hanging="130"/>
              <w:jc w:val="left"/>
              <w:textAlignment w:val="auto"/>
            </w:pPr>
            <w:r>
              <w:rPr>
                <w:rFonts w:ascii="5NwxDFvc+SimSun" w:hAnsi="5NwxDFvc+SimSun" w:eastAsia="5NwxDFvc+SimSun"/>
                <w:color w:val="000000"/>
                <w:sz w:val="22"/>
              </w:rPr>
              <w:t xml:space="preserve"> </w:t>
            </w:r>
            <w:r>
              <w:rPr>
                <w:rFonts w:ascii="wJ8AvtUI+SimSun" w:hAnsi="wJ8AvtUI+SimSun" w:eastAsia="wJ8AvtUI+SimSun"/>
                <w:color w:val="000000"/>
                <w:sz w:val="21"/>
                <w:szCs w:val="22"/>
              </w:rPr>
              <w:t>擅自跨省、自治区、直辖市从</w:t>
            </w:r>
            <w:r>
              <w:rPr>
                <w:rFonts w:ascii="5NwxDFvc+SimSun" w:hAnsi="5NwxDFvc+SimSun" w:eastAsia="5NwxDFvc+SimSun"/>
                <w:color w:val="000000"/>
                <w:sz w:val="21"/>
                <w:szCs w:val="22"/>
              </w:rPr>
              <w:t xml:space="preserve"> </w:t>
            </w:r>
            <w:r>
              <w:rPr>
                <w:rFonts w:ascii="wJ8AvtUI+SimSun" w:hAnsi="wJ8AvtUI+SimSun" w:eastAsia="wJ8AvtUI+SimSun"/>
                <w:color w:val="000000"/>
                <w:sz w:val="21"/>
                <w:szCs w:val="22"/>
              </w:rPr>
              <w:t>事烟草制品批发业务，违法金</w:t>
            </w:r>
            <w:r>
              <w:rPr>
                <w:rFonts w:ascii="5NwxDFvc+SimSun" w:hAnsi="5NwxDFvc+SimSun" w:eastAsia="5NwxDFvc+SimSun"/>
                <w:color w:val="000000"/>
                <w:sz w:val="21"/>
                <w:szCs w:val="22"/>
              </w:rPr>
              <w:t xml:space="preserve"> </w:t>
            </w:r>
            <w:r>
              <w:rPr>
                <w:rFonts w:ascii="wJ8AvtUI+SimSun" w:hAnsi="wJ8AvtUI+SimSun" w:eastAsia="wJ8AvtUI+SimSun"/>
                <w:color w:val="000000"/>
                <w:sz w:val="21"/>
                <w:szCs w:val="22"/>
              </w:rPr>
              <w:t>额一万元以上低于三万元的。</w:t>
            </w:r>
            <w:r>
              <w:rPr>
                <w:rFonts w:ascii="5NwxDFvc+SimSun" w:hAnsi="5NwxDFvc+SimSun" w:eastAsia="5NwxDFvc+SimSun"/>
                <w:color w:val="000000"/>
                <w:sz w:val="22"/>
              </w:rPr>
              <w:t xml:space="preserve"> </w:t>
            </w:r>
          </w:p>
        </w:tc>
        <w:tc>
          <w:tcPr>
            <w:tcW w:w="4104" w:type="dxa"/>
            <w:tcBorders>
              <w:top w:val="single" w:color="000000" w:sz="0" w:space="0"/>
              <w:left w:val="single" w:color="000000" w:sz="2" w:space="0"/>
              <w:bottom w:val="single" w:color="000000" w:sz="0" w:space="0"/>
              <w:right w:val="single" w:color="000000" w:sz="0" w:space="0"/>
            </w:tcBorders>
            <w:tcMar>
              <w:left w:w="0" w:type="dxa"/>
              <w:right w:w="0" w:type="dxa"/>
            </w:tcMar>
          </w:tcPr>
          <w:p w14:paraId="41213D3A">
            <w:pPr>
              <w:widowControl/>
              <w:autoSpaceDE w:val="0"/>
              <w:autoSpaceDN w:val="0"/>
              <w:spacing w:before="322" w:after="0" w:line="220" w:lineRule="exact"/>
              <w:ind w:left="0" w:right="0" w:firstLine="0"/>
              <w:jc w:val="center"/>
            </w:pPr>
            <w:r>
              <w:rPr>
                <w:rFonts w:ascii="wJ8AvtUI+SimSun" w:hAnsi="wJ8AvtUI+SimSun" w:eastAsia="wJ8AvtUI+SimSun"/>
                <w:color w:val="000000"/>
                <w:sz w:val="22"/>
              </w:rPr>
              <w:t>由烟草专卖行政主管部门处以批发总额</w:t>
            </w:r>
            <w:r>
              <w:rPr>
                <w:rFonts w:ascii="5NwxDFvc+SimSun" w:hAnsi="5NwxDFvc+SimSun" w:eastAsia="5NwxDFvc+SimSun"/>
                <w:color w:val="000000"/>
                <w:sz w:val="22"/>
              </w:rPr>
              <w:t xml:space="preserve"> </w:t>
            </w:r>
          </w:p>
          <w:p w14:paraId="4DDC22E1">
            <w:pPr>
              <w:widowControl/>
              <w:autoSpaceDE w:val="0"/>
              <w:autoSpaceDN w:val="0"/>
              <w:spacing w:before="62" w:after="0" w:line="222" w:lineRule="exact"/>
              <w:ind w:left="130" w:right="0" w:firstLine="0"/>
              <w:jc w:val="left"/>
            </w:pPr>
            <w:r>
              <w:rPr>
                <w:rFonts w:ascii="5NwxDFvc+SimSun" w:hAnsi="5NwxDFvc+SimSun" w:eastAsia="5NwxDFvc+SimSun"/>
                <w:color w:val="000000"/>
                <w:sz w:val="22"/>
              </w:rPr>
              <w:t>13%</w:t>
            </w:r>
            <w:r>
              <w:rPr>
                <w:rFonts w:ascii="wJ8AvtUI+SimSun" w:hAnsi="wJ8AvtUI+SimSun" w:eastAsia="wJ8AvtUI+SimSun"/>
                <w:color w:val="000000"/>
                <w:sz w:val="22"/>
              </w:rPr>
              <w:t>以上低于</w:t>
            </w:r>
            <w:r>
              <w:rPr>
                <w:rFonts w:ascii="5NwxDFvc+SimSun" w:hAnsi="5NwxDFvc+SimSun" w:eastAsia="5NwxDFvc+SimSun"/>
                <w:color w:val="000000"/>
                <w:sz w:val="22"/>
              </w:rPr>
              <w:t xml:space="preserve"> 16%</w:t>
            </w:r>
            <w:r>
              <w:rPr>
                <w:rFonts w:ascii="wJ8AvtUI+SimSun" w:hAnsi="wJ8AvtUI+SimSun" w:eastAsia="wJ8AvtUI+SimSun"/>
                <w:color w:val="000000"/>
                <w:sz w:val="22"/>
              </w:rPr>
              <w:t>的罚款。</w:t>
            </w:r>
            <w:r>
              <w:rPr>
                <w:rFonts w:ascii="5NwxDFvc+SimSun" w:hAnsi="5NwxDFvc+SimSun" w:eastAsia="5NwxDFvc+SimSun"/>
                <w:color w:val="000000"/>
                <w:sz w:val="22"/>
              </w:rPr>
              <w:t xml:space="preserve"> </w:t>
            </w:r>
          </w:p>
        </w:tc>
      </w:tr>
    </w:tbl>
    <w:p w14:paraId="2753A0D8">
      <w:pPr>
        <w:widowControl/>
        <w:autoSpaceDE w:val="0"/>
        <w:autoSpaceDN w:val="0"/>
        <w:spacing w:before="132" w:after="0" w:line="280" w:lineRule="exact"/>
        <w:ind w:left="668" w:right="0" w:firstLine="0"/>
        <w:jc w:val="left"/>
      </w:pPr>
      <w:r>
        <w:rPr>
          <w:rFonts w:ascii="5NwxDFvc+SimSun" w:hAnsi="5NwxDFvc+SimSun" w:eastAsia="5NwxDFvc+SimSun"/>
          <w:color w:val="000000"/>
          <w:sz w:val="28"/>
        </w:rPr>
        <w:t xml:space="preserve">- 24 - </w:t>
      </w:r>
    </w:p>
    <w:p w14:paraId="66036A26">
      <w:pPr>
        <w:sectPr>
          <w:pgSz w:w="16838" w:h="12306"/>
          <w:pgMar w:top="504" w:right="1400" w:bottom="802" w:left="1324" w:header="720" w:footer="720" w:gutter="0"/>
          <w:cols w:equalWidth="0" w:num="1">
            <w:col w:w="14113"/>
          </w:cols>
          <w:docGrid w:linePitch="360" w:charSpace="0"/>
        </w:sectPr>
      </w:pPr>
    </w:p>
    <w:p w14:paraId="0F04FC1D">
      <w:pPr>
        <w:widowControl/>
        <w:autoSpaceDE w:val="0"/>
        <w:autoSpaceDN w:val="0"/>
        <w:spacing w:before="286" w:after="0" w:line="220" w:lineRule="exact"/>
        <w:ind w:left="0" w:right="0"/>
      </w:pPr>
    </w:p>
    <w:tbl>
      <w:tblPr>
        <w:tblStyle w:val="2"/>
        <w:tblW w:w="0" w:type="auto"/>
        <w:tblInd w:w="1" w:type="dxa"/>
        <w:tblLayout w:type="fixed"/>
        <w:tblCellMar>
          <w:top w:w="0" w:type="dxa"/>
          <w:left w:w="108" w:type="dxa"/>
          <w:bottom w:w="0" w:type="dxa"/>
          <w:right w:w="108" w:type="dxa"/>
        </w:tblCellMar>
      </w:tblPr>
      <w:tblGrid>
        <w:gridCol w:w="708"/>
        <w:gridCol w:w="1792"/>
        <w:gridCol w:w="1852"/>
        <w:gridCol w:w="1838"/>
        <w:gridCol w:w="772"/>
        <w:gridCol w:w="2982"/>
        <w:gridCol w:w="4104"/>
      </w:tblGrid>
      <w:tr w14:paraId="560BAFF6">
        <w:tblPrEx>
          <w:tblCellMar>
            <w:top w:w="0" w:type="dxa"/>
            <w:left w:w="108" w:type="dxa"/>
            <w:bottom w:w="0" w:type="dxa"/>
            <w:right w:w="108" w:type="dxa"/>
          </w:tblCellMar>
        </w:tblPrEx>
        <w:trPr>
          <w:trHeight w:val="1112" w:hRule="exact"/>
        </w:trPr>
        <w:tc>
          <w:tcPr>
            <w:tcW w:w="708" w:type="dxa"/>
            <w:tcBorders>
              <w:left w:val="single" w:color="000000" w:sz="2" w:space="0"/>
              <w:bottom w:val="single" w:color="000000" w:sz="0" w:space="0"/>
              <w:right w:val="single" w:color="000000" w:sz="2" w:space="0"/>
            </w:tcBorders>
            <w:tcMar>
              <w:left w:w="0" w:type="dxa"/>
              <w:right w:w="0" w:type="dxa"/>
            </w:tcMar>
          </w:tcPr>
          <w:p w14:paraId="36FEEA2D"/>
        </w:tc>
        <w:tc>
          <w:tcPr>
            <w:tcW w:w="1792" w:type="dxa"/>
            <w:tcBorders>
              <w:left w:val="single" w:color="000000" w:sz="2" w:space="0"/>
              <w:bottom w:val="single" w:color="000000" w:sz="0" w:space="0"/>
              <w:right w:val="single" w:color="000000" w:sz="0" w:space="0"/>
            </w:tcBorders>
            <w:tcMar>
              <w:left w:w="0" w:type="dxa"/>
              <w:right w:w="0" w:type="dxa"/>
            </w:tcMar>
          </w:tcPr>
          <w:p w14:paraId="0752D06A"/>
        </w:tc>
        <w:tc>
          <w:tcPr>
            <w:tcW w:w="1852" w:type="dxa"/>
            <w:tcBorders>
              <w:left w:val="single" w:color="000000" w:sz="0" w:space="0"/>
              <w:bottom w:val="single" w:color="000000" w:sz="0" w:space="0"/>
              <w:right w:val="single" w:color="000000" w:sz="2" w:space="0"/>
            </w:tcBorders>
            <w:tcMar>
              <w:left w:w="0" w:type="dxa"/>
              <w:right w:w="0" w:type="dxa"/>
            </w:tcMar>
          </w:tcPr>
          <w:p w14:paraId="15F4496B"/>
        </w:tc>
        <w:tc>
          <w:tcPr>
            <w:tcW w:w="1838" w:type="dxa"/>
            <w:tcBorders>
              <w:left w:val="single" w:color="000000" w:sz="2" w:space="0"/>
              <w:bottom w:val="single" w:color="000000" w:sz="0" w:space="0"/>
              <w:right w:val="single" w:color="000000" w:sz="2" w:space="0"/>
            </w:tcBorders>
            <w:tcMar>
              <w:left w:w="0" w:type="dxa"/>
              <w:right w:w="0" w:type="dxa"/>
            </w:tcMar>
          </w:tcPr>
          <w:p w14:paraId="47C4802B"/>
        </w:tc>
        <w:tc>
          <w:tcPr>
            <w:tcW w:w="772" w:type="dxa"/>
            <w:tcBorders>
              <w:top w:val="single" w:color="000000" w:sz="2" w:space="0"/>
              <w:left w:val="single" w:color="000000" w:sz="2" w:space="0"/>
              <w:bottom w:val="single" w:color="000000" w:sz="0" w:space="0"/>
              <w:right w:val="single" w:color="000000" w:sz="0" w:space="0"/>
            </w:tcBorders>
            <w:tcMar>
              <w:left w:w="0" w:type="dxa"/>
              <w:right w:w="0" w:type="dxa"/>
            </w:tcMar>
          </w:tcPr>
          <w:p w14:paraId="073C1F5B">
            <w:pPr>
              <w:widowControl/>
              <w:autoSpaceDE w:val="0"/>
              <w:autoSpaceDN w:val="0"/>
              <w:spacing w:before="342" w:after="0" w:line="222" w:lineRule="exact"/>
              <w:ind w:left="146" w:right="0" w:firstLine="0"/>
              <w:jc w:val="left"/>
              <w:rPr>
                <w:sz w:val="18"/>
                <w:szCs w:val="21"/>
              </w:rPr>
            </w:pPr>
            <w:r>
              <w:rPr>
                <w:rFonts w:ascii="wJ8AvtUI+SimSun" w:hAnsi="wJ8AvtUI+SimSun" w:eastAsia="wJ8AvtUI+SimSun"/>
                <w:color w:val="000000"/>
                <w:sz w:val="20"/>
                <w:szCs w:val="21"/>
              </w:rPr>
              <w:t>（三）</w:t>
            </w:r>
            <w:r>
              <w:rPr>
                <w:rFonts w:ascii="5NwxDFvc+SimSun" w:hAnsi="5NwxDFvc+SimSun" w:eastAsia="5NwxDFvc+SimSun"/>
                <w:color w:val="000000"/>
                <w:sz w:val="20"/>
                <w:szCs w:val="21"/>
              </w:rPr>
              <w:t xml:space="preserve"> </w:t>
            </w:r>
          </w:p>
        </w:tc>
        <w:tc>
          <w:tcPr>
            <w:tcW w:w="2982" w:type="dxa"/>
            <w:tcBorders>
              <w:top w:val="single" w:color="000000" w:sz="2" w:space="0"/>
              <w:left w:val="single" w:color="000000" w:sz="0" w:space="0"/>
              <w:bottom w:val="single" w:color="000000" w:sz="0" w:space="0"/>
              <w:right w:val="single" w:color="000000" w:sz="2" w:space="0"/>
            </w:tcBorders>
            <w:tcMar>
              <w:left w:w="0" w:type="dxa"/>
              <w:right w:w="0" w:type="dxa"/>
            </w:tcMar>
          </w:tcPr>
          <w:p w14:paraId="0C783897">
            <w:pPr>
              <w:widowControl/>
              <w:autoSpaceDE w:val="0"/>
              <w:autoSpaceDN w:val="0"/>
              <w:spacing w:before="88" w:after="0" w:line="286" w:lineRule="exact"/>
              <w:ind w:left="114" w:right="0" w:firstLine="0"/>
              <w:jc w:val="both"/>
            </w:pPr>
            <w:r>
              <w:rPr>
                <w:rFonts w:ascii="wJ8AvtUI+SimSun" w:hAnsi="wJ8AvtUI+SimSun" w:eastAsia="wJ8AvtUI+SimSun"/>
                <w:color w:val="000000"/>
                <w:sz w:val="22"/>
              </w:rPr>
              <w:t>擅自跨省、自治区、直辖市从</w:t>
            </w:r>
            <w:r>
              <w:rPr>
                <w:rFonts w:ascii="5NwxDFvc+SimSun" w:hAnsi="5NwxDFvc+SimSun" w:eastAsia="5NwxDFvc+SimSun"/>
                <w:color w:val="000000"/>
                <w:sz w:val="22"/>
              </w:rPr>
              <w:t xml:space="preserve"> </w:t>
            </w:r>
            <w:r>
              <w:rPr>
                <w:rFonts w:ascii="wJ8AvtUI+SimSun" w:hAnsi="wJ8AvtUI+SimSun" w:eastAsia="wJ8AvtUI+SimSun"/>
                <w:color w:val="000000"/>
                <w:sz w:val="22"/>
              </w:rPr>
              <w:t>事烟草制品批发业务，违法金</w:t>
            </w:r>
            <w:r>
              <w:rPr>
                <w:rFonts w:ascii="5NwxDFvc+SimSun" w:hAnsi="5NwxDFvc+SimSun" w:eastAsia="5NwxDFvc+SimSun"/>
                <w:color w:val="000000"/>
                <w:sz w:val="22"/>
              </w:rPr>
              <w:t xml:space="preserve"> </w:t>
            </w:r>
            <w:r>
              <w:rPr>
                <w:rFonts w:ascii="wJ8AvtUI+SimSun" w:hAnsi="wJ8AvtUI+SimSun" w:eastAsia="wJ8AvtUI+SimSun"/>
                <w:color w:val="000000"/>
                <w:sz w:val="22"/>
              </w:rPr>
              <w:t>额三万元以上的。</w:t>
            </w:r>
            <w:r>
              <w:rPr>
                <w:rFonts w:ascii="5NwxDFvc+SimSun" w:hAnsi="5NwxDFvc+SimSun" w:eastAsia="5NwxDFvc+SimSun"/>
                <w:color w:val="000000"/>
                <w:sz w:val="22"/>
              </w:rPr>
              <w:t xml:space="preserve"> </w:t>
            </w:r>
          </w:p>
        </w:tc>
        <w:tc>
          <w:tcPr>
            <w:tcW w:w="4104" w:type="dxa"/>
            <w:tcBorders>
              <w:top w:val="single" w:color="000000" w:sz="2" w:space="0"/>
              <w:left w:val="single" w:color="000000" w:sz="2" w:space="0"/>
              <w:bottom w:val="single" w:color="000000" w:sz="0" w:space="0"/>
              <w:right w:val="single" w:color="000000" w:sz="0" w:space="0"/>
            </w:tcBorders>
            <w:tcMar>
              <w:left w:w="0" w:type="dxa"/>
              <w:right w:w="0" w:type="dxa"/>
            </w:tcMar>
          </w:tcPr>
          <w:p w14:paraId="5B105A9E">
            <w:pPr>
              <w:widowControl/>
              <w:autoSpaceDE w:val="0"/>
              <w:autoSpaceDN w:val="0"/>
              <w:spacing w:before="314" w:after="0" w:line="220" w:lineRule="exact"/>
              <w:ind w:left="0" w:right="0" w:firstLine="0"/>
              <w:jc w:val="center"/>
            </w:pPr>
            <w:r>
              <w:rPr>
                <w:rFonts w:ascii="wJ8AvtUI+SimSun" w:hAnsi="wJ8AvtUI+SimSun" w:eastAsia="wJ8AvtUI+SimSun"/>
                <w:color w:val="000000"/>
                <w:sz w:val="22"/>
              </w:rPr>
              <w:t>由烟草专卖行政主管部门处以批发总额</w:t>
            </w:r>
            <w:r>
              <w:rPr>
                <w:rFonts w:ascii="5NwxDFvc+SimSun" w:hAnsi="5NwxDFvc+SimSun" w:eastAsia="5NwxDFvc+SimSun"/>
                <w:color w:val="000000"/>
                <w:sz w:val="22"/>
              </w:rPr>
              <w:t xml:space="preserve"> </w:t>
            </w:r>
          </w:p>
          <w:p w14:paraId="5725B824">
            <w:pPr>
              <w:widowControl/>
              <w:autoSpaceDE w:val="0"/>
              <w:autoSpaceDN w:val="0"/>
              <w:spacing w:before="66" w:after="0" w:line="220" w:lineRule="exact"/>
              <w:ind w:left="130" w:right="0" w:firstLine="0"/>
              <w:jc w:val="left"/>
            </w:pPr>
            <w:r>
              <w:rPr>
                <w:rFonts w:ascii="5NwxDFvc+SimSun" w:hAnsi="5NwxDFvc+SimSun" w:eastAsia="5NwxDFvc+SimSun"/>
                <w:color w:val="000000"/>
                <w:sz w:val="22"/>
              </w:rPr>
              <w:t>16%</w:t>
            </w:r>
            <w:r>
              <w:rPr>
                <w:rFonts w:ascii="wJ8AvtUI+SimSun" w:hAnsi="wJ8AvtUI+SimSun" w:eastAsia="wJ8AvtUI+SimSun"/>
                <w:color w:val="000000"/>
                <w:sz w:val="22"/>
              </w:rPr>
              <w:t>以上</w:t>
            </w:r>
            <w:r>
              <w:rPr>
                <w:rFonts w:ascii="5NwxDFvc+SimSun" w:hAnsi="5NwxDFvc+SimSun" w:eastAsia="5NwxDFvc+SimSun"/>
                <w:color w:val="000000"/>
                <w:sz w:val="22"/>
              </w:rPr>
              <w:t xml:space="preserve"> 20%</w:t>
            </w:r>
            <w:r>
              <w:rPr>
                <w:rFonts w:ascii="wJ8AvtUI+SimSun" w:hAnsi="wJ8AvtUI+SimSun" w:eastAsia="wJ8AvtUI+SimSun"/>
                <w:color w:val="000000"/>
                <w:sz w:val="22"/>
              </w:rPr>
              <w:t>以下的罚款。</w:t>
            </w:r>
            <w:r>
              <w:rPr>
                <w:rFonts w:ascii="5NwxDFvc+SimSun" w:hAnsi="5NwxDFvc+SimSun" w:eastAsia="5NwxDFvc+SimSun"/>
                <w:color w:val="000000"/>
                <w:sz w:val="22"/>
              </w:rPr>
              <w:t xml:space="preserve"> </w:t>
            </w:r>
          </w:p>
        </w:tc>
      </w:tr>
      <w:tr w14:paraId="79B533ED">
        <w:tblPrEx>
          <w:tblCellMar>
            <w:top w:w="0" w:type="dxa"/>
            <w:left w:w="108" w:type="dxa"/>
            <w:bottom w:w="0" w:type="dxa"/>
            <w:right w:w="108" w:type="dxa"/>
          </w:tblCellMar>
        </w:tblPrEx>
        <w:trPr>
          <w:trHeight w:val="956" w:hRule="exact"/>
        </w:trPr>
        <w:tc>
          <w:tcPr>
            <w:tcW w:w="708" w:type="dxa"/>
            <w:vMerge w:val="restart"/>
            <w:tcBorders>
              <w:top w:val="single" w:color="000000" w:sz="0" w:space="0"/>
              <w:left w:val="single" w:color="000000" w:sz="2" w:space="0"/>
              <w:bottom w:val="single" w:color="000000" w:sz="0" w:space="0"/>
              <w:right w:val="single" w:color="000000" w:sz="2" w:space="0"/>
            </w:tcBorders>
            <w:tcMar>
              <w:left w:w="0" w:type="dxa"/>
              <w:right w:w="0" w:type="dxa"/>
            </w:tcMar>
          </w:tcPr>
          <w:p w14:paraId="67711850">
            <w:pPr>
              <w:widowControl/>
              <w:autoSpaceDE w:val="0"/>
              <w:autoSpaceDN w:val="0"/>
              <w:spacing w:before="1310" w:after="0" w:line="220" w:lineRule="exact"/>
              <w:ind w:left="264" w:right="0" w:firstLine="0"/>
              <w:jc w:val="left"/>
            </w:pPr>
            <w:r>
              <w:rPr>
                <w:rFonts w:ascii="5NwxDFvc+SimSun" w:hAnsi="5NwxDFvc+SimSun" w:eastAsia="5NwxDFvc+SimSun"/>
                <w:color w:val="000000"/>
                <w:sz w:val="22"/>
              </w:rPr>
              <w:t xml:space="preserve">12 </w:t>
            </w:r>
          </w:p>
        </w:tc>
        <w:tc>
          <w:tcPr>
            <w:tcW w:w="1792" w:type="dxa"/>
            <w:vMerge w:val="restart"/>
            <w:tcBorders>
              <w:top w:val="single" w:color="000000" w:sz="0" w:space="0"/>
              <w:left w:val="single" w:color="000000" w:sz="2" w:space="0"/>
              <w:bottom w:val="single" w:color="000000" w:sz="0" w:space="0"/>
              <w:right w:val="single" w:color="000000" w:sz="0" w:space="0"/>
            </w:tcBorders>
            <w:tcMar>
              <w:left w:w="0" w:type="dxa"/>
              <w:right w:w="0" w:type="dxa"/>
            </w:tcMar>
          </w:tcPr>
          <w:p w14:paraId="41F7D981">
            <w:pPr>
              <w:widowControl/>
              <w:autoSpaceDE w:val="0"/>
              <w:autoSpaceDN w:val="0"/>
              <w:spacing w:before="764" w:after="0" w:line="284" w:lineRule="exact"/>
              <w:ind w:left="108" w:right="32" w:firstLine="2"/>
              <w:jc w:val="both"/>
            </w:pPr>
            <w:r>
              <w:rPr>
                <w:rFonts w:ascii="wJ8AvtUI+SimSun" w:hAnsi="wJ8AvtUI+SimSun" w:eastAsia="wJ8AvtUI+SimSun"/>
                <w:color w:val="000000"/>
                <w:sz w:val="22"/>
              </w:rPr>
              <w:t>为无烟草专卖零</w:t>
            </w:r>
            <w:r>
              <w:rPr>
                <w:rFonts w:ascii="5NwxDFvc+SimSun" w:hAnsi="5NwxDFvc+SimSun" w:eastAsia="5NwxDFvc+SimSun"/>
                <w:color w:val="000000"/>
                <w:sz w:val="22"/>
              </w:rPr>
              <w:t xml:space="preserve"> </w:t>
            </w:r>
            <w:r>
              <w:rPr>
                <w:rFonts w:ascii="wJ8AvtUI+SimSun" w:hAnsi="wJ8AvtUI+SimSun" w:eastAsia="wJ8AvtUI+SimSun"/>
                <w:color w:val="000000"/>
                <w:sz w:val="22"/>
              </w:rPr>
              <w:t>售许可证的单位</w:t>
            </w:r>
            <w:r>
              <w:rPr>
                <w:rFonts w:ascii="5NwxDFvc+SimSun" w:hAnsi="5NwxDFvc+SimSun" w:eastAsia="5NwxDFvc+SimSun"/>
                <w:color w:val="000000"/>
                <w:sz w:val="22"/>
              </w:rPr>
              <w:t xml:space="preserve"> </w:t>
            </w:r>
            <w:r>
              <w:rPr>
                <w:rFonts w:ascii="wJ8AvtUI+SimSun" w:hAnsi="wJ8AvtUI+SimSun" w:eastAsia="wJ8AvtUI+SimSun"/>
                <w:color w:val="000000"/>
                <w:sz w:val="22"/>
              </w:rPr>
              <w:t>或个人提供烟草</w:t>
            </w:r>
            <w:r>
              <w:rPr>
                <w:rFonts w:ascii="5NwxDFvc+SimSun" w:hAnsi="5NwxDFvc+SimSun" w:eastAsia="5NwxDFvc+SimSun"/>
                <w:color w:val="000000"/>
                <w:sz w:val="22"/>
              </w:rPr>
              <w:t xml:space="preserve"> </w:t>
            </w:r>
            <w:r>
              <w:rPr>
                <w:rFonts w:ascii="wJ8AvtUI+SimSun" w:hAnsi="wJ8AvtUI+SimSun" w:eastAsia="wJ8AvtUI+SimSun"/>
                <w:color w:val="000000"/>
                <w:sz w:val="22"/>
              </w:rPr>
              <w:t>制品</w:t>
            </w:r>
            <w:r>
              <w:rPr>
                <w:rFonts w:ascii="5NwxDFvc+SimSun" w:hAnsi="5NwxDFvc+SimSun" w:eastAsia="5NwxDFvc+SimSun"/>
                <w:color w:val="000000"/>
                <w:sz w:val="22"/>
              </w:rPr>
              <w:t xml:space="preserve"> </w:t>
            </w:r>
          </w:p>
        </w:tc>
        <w:tc>
          <w:tcPr>
            <w:tcW w:w="1852" w:type="dxa"/>
            <w:vMerge w:val="restart"/>
            <w:tcBorders>
              <w:top w:val="single" w:color="000000" w:sz="0" w:space="0"/>
              <w:left w:val="single" w:color="000000" w:sz="0" w:space="0"/>
              <w:bottom w:val="single" w:color="000000" w:sz="0" w:space="0"/>
              <w:right w:val="single" w:color="000000" w:sz="2" w:space="0"/>
            </w:tcBorders>
            <w:tcMar>
              <w:left w:w="0" w:type="dxa"/>
              <w:right w:w="0" w:type="dxa"/>
            </w:tcMar>
          </w:tcPr>
          <w:p w14:paraId="02556EB3">
            <w:pPr>
              <w:widowControl/>
              <w:autoSpaceDE w:val="0"/>
              <w:autoSpaceDN w:val="0"/>
              <w:spacing w:before="1002" w:after="0" w:line="286" w:lineRule="exact"/>
              <w:ind w:left="110" w:right="88" w:firstLine="4"/>
              <w:jc w:val="both"/>
            </w:pPr>
            <w:r>
              <w:rPr>
                <w:rFonts w:ascii="wJ8AvtUI+SimSun" w:hAnsi="wJ8AvtUI+SimSun" w:eastAsia="wJ8AvtUI+SimSun"/>
                <w:color w:val="000000"/>
                <w:sz w:val="22"/>
              </w:rPr>
              <w:t>《烟草专卖法实</w:t>
            </w:r>
            <w:r>
              <w:rPr>
                <w:rFonts w:ascii="5NwxDFvc+SimSun" w:hAnsi="5NwxDFvc+SimSun" w:eastAsia="5NwxDFvc+SimSun"/>
                <w:color w:val="000000"/>
                <w:sz w:val="22"/>
              </w:rPr>
              <w:t xml:space="preserve"> </w:t>
            </w:r>
            <w:r>
              <w:rPr>
                <w:rFonts w:ascii="wJ8AvtUI+SimSun" w:hAnsi="wJ8AvtUI+SimSun" w:eastAsia="wJ8AvtUI+SimSun"/>
                <w:color w:val="000000"/>
                <w:sz w:val="22"/>
              </w:rPr>
              <w:t>施条例》第二十</w:t>
            </w:r>
            <w:r>
              <w:rPr>
                <w:rFonts w:ascii="5NwxDFvc+SimSun" w:hAnsi="5NwxDFvc+SimSun" w:eastAsia="5NwxDFvc+SimSun"/>
                <w:color w:val="000000"/>
                <w:sz w:val="22"/>
              </w:rPr>
              <w:t xml:space="preserve"> </w:t>
            </w:r>
            <w:r>
              <w:rPr>
                <w:rFonts w:ascii="wJ8AvtUI+SimSun" w:hAnsi="wJ8AvtUI+SimSun" w:eastAsia="wJ8AvtUI+SimSun"/>
                <w:color w:val="000000"/>
                <w:sz w:val="22"/>
              </w:rPr>
              <w:t>六条。</w:t>
            </w:r>
            <w:r>
              <w:rPr>
                <w:rFonts w:ascii="5NwxDFvc+SimSun" w:hAnsi="5NwxDFvc+SimSun" w:eastAsia="5NwxDFvc+SimSun"/>
                <w:color w:val="000000"/>
                <w:sz w:val="22"/>
              </w:rPr>
              <w:t xml:space="preserve"> </w:t>
            </w:r>
          </w:p>
        </w:tc>
        <w:tc>
          <w:tcPr>
            <w:tcW w:w="1838" w:type="dxa"/>
            <w:vMerge w:val="restart"/>
            <w:tcBorders>
              <w:top w:val="single" w:color="000000" w:sz="0" w:space="0"/>
              <w:left w:val="single" w:color="000000" w:sz="2" w:space="0"/>
              <w:bottom w:val="single" w:color="000000" w:sz="0" w:space="0"/>
              <w:right w:val="single" w:color="000000" w:sz="2" w:space="0"/>
            </w:tcBorders>
            <w:tcMar>
              <w:left w:w="0" w:type="dxa"/>
              <w:right w:w="0" w:type="dxa"/>
            </w:tcMar>
          </w:tcPr>
          <w:p w14:paraId="1DF1A801">
            <w:pPr>
              <w:widowControl/>
              <w:autoSpaceDE w:val="0"/>
              <w:autoSpaceDN w:val="0"/>
              <w:spacing w:before="1002" w:after="0" w:line="286" w:lineRule="exact"/>
              <w:ind w:left="108" w:right="78" w:firstLine="2"/>
              <w:jc w:val="both"/>
            </w:pPr>
            <w:r>
              <w:rPr>
                <w:rFonts w:ascii="wJ8AvtUI+SimSun" w:hAnsi="wJ8AvtUI+SimSun" w:eastAsia="wJ8AvtUI+SimSun"/>
                <w:color w:val="000000"/>
                <w:sz w:val="22"/>
              </w:rPr>
              <w:t>《烟草专卖法实</w:t>
            </w:r>
            <w:r>
              <w:rPr>
                <w:rFonts w:ascii="5NwxDFvc+SimSun" w:hAnsi="5NwxDFvc+SimSun" w:eastAsia="5NwxDFvc+SimSun"/>
                <w:color w:val="000000"/>
                <w:sz w:val="22"/>
              </w:rPr>
              <w:t xml:space="preserve"> </w:t>
            </w:r>
            <w:r>
              <w:rPr>
                <w:rFonts w:ascii="wJ8AvtUI+SimSun" w:hAnsi="wJ8AvtUI+SimSun" w:eastAsia="wJ8AvtUI+SimSun"/>
                <w:color w:val="000000"/>
                <w:sz w:val="22"/>
              </w:rPr>
              <w:t>施条例》第六十</w:t>
            </w:r>
            <w:r>
              <w:rPr>
                <w:rFonts w:ascii="5NwxDFvc+SimSun" w:hAnsi="5NwxDFvc+SimSun" w:eastAsia="5NwxDFvc+SimSun"/>
                <w:color w:val="000000"/>
                <w:sz w:val="22"/>
              </w:rPr>
              <w:t xml:space="preserve"> </w:t>
            </w:r>
            <w:r>
              <w:rPr>
                <w:rFonts w:ascii="wJ8AvtUI+SimSun" w:hAnsi="wJ8AvtUI+SimSun" w:eastAsia="wJ8AvtUI+SimSun"/>
                <w:color w:val="000000"/>
                <w:sz w:val="22"/>
              </w:rPr>
              <w:t>条。</w:t>
            </w:r>
            <w:r>
              <w:rPr>
                <w:rFonts w:ascii="5NwxDFvc+SimSun" w:hAnsi="5NwxDFvc+SimSun" w:eastAsia="5NwxDFvc+SimSun"/>
                <w:color w:val="000000"/>
                <w:sz w:val="22"/>
              </w:rPr>
              <w:t xml:space="preserve"> </w:t>
            </w:r>
          </w:p>
        </w:tc>
        <w:tc>
          <w:tcPr>
            <w:tcW w:w="772" w:type="dxa"/>
            <w:tcBorders>
              <w:top w:val="single" w:color="000000" w:sz="0" w:space="0"/>
              <w:left w:val="single" w:color="000000" w:sz="2" w:space="0"/>
              <w:bottom w:val="single" w:color="000000" w:sz="0" w:space="0"/>
              <w:right w:val="single" w:color="000000" w:sz="0" w:space="0"/>
            </w:tcBorders>
            <w:tcMar>
              <w:left w:w="0" w:type="dxa"/>
              <w:right w:w="0" w:type="dxa"/>
            </w:tcMar>
          </w:tcPr>
          <w:p w14:paraId="2CF1C8AE">
            <w:pPr>
              <w:widowControl/>
              <w:autoSpaceDE w:val="0"/>
              <w:autoSpaceDN w:val="0"/>
              <w:spacing w:before="342" w:after="0" w:line="220" w:lineRule="exact"/>
              <w:ind w:left="134" w:right="0" w:firstLine="0"/>
              <w:jc w:val="left"/>
              <w:rPr>
                <w:sz w:val="18"/>
                <w:szCs w:val="21"/>
              </w:rPr>
            </w:pPr>
            <w:r>
              <w:rPr>
                <w:rFonts w:ascii="wJ8AvtUI+SimSun" w:hAnsi="wJ8AvtUI+SimSun" w:eastAsia="wJ8AvtUI+SimSun"/>
                <w:color w:val="000000"/>
                <w:sz w:val="20"/>
                <w:szCs w:val="21"/>
              </w:rPr>
              <w:t>（一）</w:t>
            </w:r>
            <w:r>
              <w:rPr>
                <w:rFonts w:ascii="5NwxDFvc+SimSun" w:hAnsi="5NwxDFvc+SimSun" w:eastAsia="5NwxDFvc+SimSun"/>
                <w:color w:val="000000"/>
                <w:sz w:val="20"/>
                <w:szCs w:val="21"/>
              </w:rPr>
              <w:t xml:space="preserve"> </w:t>
            </w:r>
          </w:p>
        </w:tc>
        <w:tc>
          <w:tcPr>
            <w:tcW w:w="2982" w:type="dxa"/>
            <w:tcBorders>
              <w:top w:val="single" w:color="000000" w:sz="0" w:space="0"/>
              <w:left w:val="single" w:color="000000" w:sz="0" w:space="0"/>
              <w:bottom w:val="single" w:color="000000" w:sz="0" w:space="0"/>
              <w:right w:val="single" w:color="000000" w:sz="2" w:space="0"/>
            </w:tcBorders>
            <w:tcMar>
              <w:left w:w="0" w:type="dxa"/>
              <w:right w:w="0" w:type="dxa"/>
            </w:tcMar>
          </w:tcPr>
          <w:p w14:paraId="52F15A29">
            <w:pPr>
              <w:widowControl/>
              <w:autoSpaceDE w:val="0"/>
              <w:autoSpaceDN w:val="0"/>
              <w:spacing w:before="14" w:after="0" w:line="286" w:lineRule="exact"/>
              <w:ind w:left="114" w:right="0" w:firstLine="2"/>
              <w:jc w:val="both"/>
            </w:pPr>
            <w:r>
              <w:rPr>
                <w:rFonts w:ascii="wJ8AvtUI+SimSun" w:hAnsi="wJ8AvtUI+SimSun" w:eastAsia="wJ8AvtUI+SimSun"/>
                <w:color w:val="000000"/>
                <w:sz w:val="22"/>
              </w:rPr>
              <w:t>为无烟草专卖零售许可证的</w:t>
            </w:r>
            <w:r>
              <w:rPr>
                <w:rFonts w:ascii="5NwxDFvc+SimSun" w:hAnsi="5NwxDFvc+SimSun" w:eastAsia="5NwxDFvc+SimSun"/>
                <w:color w:val="000000"/>
                <w:sz w:val="22"/>
              </w:rPr>
              <w:t xml:space="preserve"> </w:t>
            </w:r>
            <w:r>
              <w:rPr>
                <w:rFonts w:ascii="wJ8AvtUI+SimSun" w:hAnsi="wJ8AvtUI+SimSun" w:eastAsia="wJ8AvtUI+SimSun"/>
                <w:color w:val="000000"/>
                <w:sz w:val="22"/>
              </w:rPr>
              <w:t>单位或者个人提供烟草制品，</w:t>
            </w:r>
            <w:r>
              <w:rPr>
                <w:rFonts w:ascii="5NwxDFvc+SimSun" w:hAnsi="5NwxDFvc+SimSun" w:eastAsia="5NwxDFvc+SimSun"/>
                <w:color w:val="000000"/>
                <w:sz w:val="22"/>
              </w:rPr>
              <w:t xml:space="preserve"> </w:t>
            </w:r>
            <w:r>
              <w:rPr>
                <w:rFonts w:ascii="wJ8AvtUI+SimSun" w:hAnsi="wJ8AvtUI+SimSun" w:eastAsia="wJ8AvtUI+SimSun"/>
                <w:color w:val="000000"/>
                <w:sz w:val="22"/>
              </w:rPr>
              <w:t>违法金额低于一万元的。</w:t>
            </w:r>
            <w:r>
              <w:rPr>
                <w:rFonts w:ascii="5NwxDFvc+SimSun" w:hAnsi="5NwxDFvc+SimSun" w:eastAsia="5NwxDFvc+SimSun"/>
                <w:color w:val="000000"/>
                <w:sz w:val="22"/>
              </w:rPr>
              <w:t xml:space="preserve"> </w:t>
            </w:r>
          </w:p>
        </w:tc>
        <w:tc>
          <w:tcPr>
            <w:tcW w:w="4104" w:type="dxa"/>
            <w:tcBorders>
              <w:top w:val="single" w:color="000000" w:sz="0" w:space="0"/>
              <w:left w:val="single" w:color="000000" w:sz="2" w:space="0"/>
              <w:bottom w:val="single" w:color="000000" w:sz="0" w:space="0"/>
              <w:right w:val="single" w:color="000000" w:sz="0" w:space="0"/>
            </w:tcBorders>
            <w:tcMar>
              <w:left w:w="0" w:type="dxa"/>
              <w:right w:w="0" w:type="dxa"/>
            </w:tcMar>
          </w:tcPr>
          <w:p w14:paraId="3F094218">
            <w:pPr>
              <w:widowControl/>
              <w:autoSpaceDE w:val="0"/>
              <w:autoSpaceDN w:val="0"/>
              <w:spacing w:before="14" w:after="0" w:line="286" w:lineRule="exact"/>
              <w:ind w:left="112" w:right="0" w:firstLine="28"/>
              <w:jc w:val="both"/>
            </w:pPr>
            <w:r>
              <w:rPr>
                <w:rFonts w:ascii="wJ8AvtUI+SimSun" w:hAnsi="wJ8AvtUI+SimSun" w:eastAsia="wJ8AvtUI+SimSun"/>
                <w:color w:val="000000"/>
                <w:sz w:val="22"/>
              </w:rPr>
              <w:t>由烟草专卖行政主管部门没收违法所得，</w:t>
            </w:r>
            <w:r>
              <w:rPr>
                <w:rFonts w:ascii="5NwxDFvc+SimSun" w:hAnsi="5NwxDFvc+SimSun" w:eastAsia="5NwxDFvc+SimSun"/>
                <w:color w:val="000000"/>
                <w:sz w:val="22"/>
              </w:rPr>
              <w:t xml:space="preserve"> </w:t>
            </w:r>
            <w:r>
              <w:rPr>
                <w:rFonts w:ascii="wJ8AvtUI+SimSun" w:hAnsi="wJ8AvtUI+SimSun" w:eastAsia="wJ8AvtUI+SimSun"/>
                <w:color w:val="000000"/>
                <w:sz w:val="22"/>
              </w:rPr>
              <w:t>并处以销售总额</w:t>
            </w:r>
            <w:r>
              <w:rPr>
                <w:rFonts w:ascii="5NwxDFvc+SimSun" w:hAnsi="5NwxDFvc+SimSun" w:eastAsia="5NwxDFvc+SimSun"/>
                <w:color w:val="000000"/>
                <w:sz w:val="22"/>
              </w:rPr>
              <w:t xml:space="preserve"> 20%</w:t>
            </w:r>
            <w:r>
              <w:rPr>
                <w:rFonts w:ascii="wJ8AvtUI+SimSun" w:hAnsi="wJ8AvtUI+SimSun" w:eastAsia="wJ8AvtUI+SimSun"/>
                <w:color w:val="000000"/>
                <w:sz w:val="22"/>
              </w:rPr>
              <w:t>以上低于</w:t>
            </w:r>
            <w:r>
              <w:rPr>
                <w:rFonts w:ascii="5NwxDFvc+SimSun" w:hAnsi="5NwxDFvc+SimSun" w:eastAsia="5NwxDFvc+SimSun"/>
                <w:color w:val="000000"/>
                <w:sz w:val="22"/>
              </w:rPr>
              <w:t xml:space="preserve"> 30%</w:t>
            </w:r>
            <w:r>
              <w:rPr>
                <w:rFonts w:ascii="wJ8AvtUI+SimSun" w:hAnsi="wJ8AvtUI+SimSun" w:eastAsia="wJ8AvtUI+SimSun"/>
                <w:color w:val="000000"/>
                <w:sz w:val="22"/>
              </w:rPr>
              <w:t>的罚</w:t>
            </w:r>
            <w:r>
              <w:rPr>
                <w:rFonts w:ascii="5NwxDFvc+SimSun" w:hAnsi="5NwxDFvc+SimSun" w:eastAsia="5NwxDFvc+SimSun"/>
                <w:color w:val="000000"/>
                <w:sz w:val="22"/>
              </w:rPr>
              <w:t xml:space="preserve"> </w:t>
            </w:r>
            <w:r>
              <w:rPr>
                <w:rFonts w:ascii="wJ8AvtUI+SimSun" w:hAnsi="wJ8AvtUI+SimSun" w:eastAsia="wJ8AvtUI+SimSun"/>
                <w:color w:val="000000"/>
                <w:sz w:val="22"/>
              </w:rPr>
              <w:t>款。</w:t>
            </w:r>
            <w:r>
              <w:rPr>
                <w:rFonts w:ascii="5NwxDFvc+SimSun" w:hAnsi="5NwxDFvc+SimSun" w:eastAsia="5NwxDFvc+SimSun"/>
                <w:color w:val="000000"/>
                <w:sz w:val="22"/>
              </w:rPr>
              <w:t xml:space="preserve"> </w:t>
            </w:r>
          </w:p>
        </w:tc>
      </w:tr>
      <w:tr w14:paraId="6D672A41">
        <w:tblPrEx>
          <w:tblCellMar>
            <w:top w:w="0" w:type="dxa"/>
            <w:left w:w="108" w:type="dxa"/>
            <w:bottom w:w="0" w:type="dxa"/>
            <w:right w:w="108" w:type="dxa"/>
          </w:tblCellMar>
        </w:tblPrEx>
        <w:trPr>
          <w:trHeight w:val="1266" w:hRule="exact"/>
        </w:trPr>
        <w:tc>
          <w:tcPr>
            <w:tcW w:w="2015" w:type="dxa"/>
            <w:vMerge w:val="continue"/>
            <w:tcBorders>
              <w:top w:val="single" w:color="000000" w:sz="0" w:space="0"/>
              <w:left w:val="single" w:color="000000" w:sz="2" w:space="0"/>
              <w:bottom w:val="single" w:color="000000" w:sz="0" w:space="0"/>
              <w:right w:val="single" w:color="000000" w:sz="2" w:space="0"/>
            </w:tcBorders>
          </w:tcPr>
          <w:p w14:paraId="5FF08981"/>
        </w:tc>
        <w:tc>
          <w:tcPr>
            <w:tcW w:w="2015" w:type="dxa"/>
            <w:vMerge w:val="continue"/>
            <w:tcBorders>
              <w:top w:val="single" w:color="000000" w:sz="0" w:space="0"/>
              <w:left w:val="single" w:color="000000" w:sz="2" w:space="0"/>
              <w:bottom w:val="single" w:color="000000" w:sz="0" w:space="0"/>
              <w:right w:val="single" w:color="000000" w:sz="0" w:space="0"/>
            </w:tcBorders>
          </w:tcPr>
          <w:p w14:paraId="1E75398C"/>
        </w:tc>
        <w:tc>
          <w:tcPr>
            <w:tcW w:w="2015" w:type="dxa"/>
            <w:vMerge w:val="continue"/>
            <w:tcBorders>
              <w:top w:val="single" w:color="000000" w:sz="0" w:space="0"/>
              <w:left w:val="single" w:color="000000" w:sz="0" w:space="0"/>
              <w:bottom w:val="single" w:color="000000" w:sz="0" w:space="0"/>
              <w:right w:val="single" w:color="000000" w:sz="2" w:space="0"/>
            </w:tcBorders>
          </w:tcPr>
          <w:p w14:paraId="5B1A7D4F"/>
        </w:tc>
        <w:tc>
          <w:tcPr>
            <w:tcW w:w="2015" w:type="dxa"/>
            <w:vMerge w:val="continue"/>
            <w:tcBorders>
              <w:top w:val="single" w:color="000000" w:sz="0" w:space="0"/>
              <w:left w:val="single" w:color="000000" w:sz="2" w:space="0"/>
              <w:bottom w:val="single" w:color="000000" w:sz="0" w:space="0"/>
              <w:right w:val="single" w:color="000000" w:sz="2" w:space="0"/>
            </w:tcBorders>
          </w:tcPr>
          <w:p w14:paraId="4D9F9E0F"/>
        </w:tc>
        <w:tc>
          <w:tcPr>
            <w:tcW w:w="772" w:type="dxa"/>
            <w:tcBorders>
              <w:top w:val="single" w:color="000000" w:sz="0" w:space="0"/>
              <w:left w:val="single" w:color="000000" w:sz="2" w:space="0"/>
              <w:bottom w:val="single" w:color="000000" w:sz="2" w:space="0"/>
              <w:right w:val="single" w:color="000000" w:sz="0" w:space="0"/>
            </w:tcBorders>
            <w:tcMar>
              <w:left w:w="0" w:type="dxa"/>
              <w:right w:w="0" w:type="dxa"/>
            </w:tcMar>
          </w:tcPr>
          <w:p w14:paraId="3439EF0A">
            <w:pPr>
              <w:widowControl/>
              <w:autoSpaceDE w:val="0"/>
              <w:autoSpaceDN w:val="0"/>
              <w:spacing w:before="342" w:after="0" w:line="220" w:lineRule="exact"/>
              <w:ind w:left="146" w:right="0" w:firstLine="0"/>
              <w:jc w:val="left"/>
              <w:rPr>
                <w:sz w:val="18"/>
                <w:szCs w:val="21"/>
              </w:rPr>
            </w:pPr>
            <w:r>
              <w:rPr>
                <w:rFonts w:ascii="wJ8AvtUI+SimSun" w:hAnsi="wJ8AvtUI+SimSun" w:eastAsia="wJ8AvtUI+SimSun"/>
                <w:color w:val="000000"/>
                <w:sz w:val="20"/>
                <w:szCs w:val="21"/>
              </w:rPr>
              <w:t>（二）</w:t>
            </w:r>
            <w:r>
              <w:rPr>
                <w:rFonts w:ascii="5NwxDFvc+SimSun" w:hAnsi="5NwxDFvc+SimSun" w:eastAsia="5NwxDFvc+SimSun"/>
                <w:color w:val="000000"/>
                <w:sz w:val="20"/>
                <w:szCs w:val="21"/>
              </w:rPr>
              <w:t xml:space="preserve"> </w:t>
            </w:r>
          </w:p>
        </w:tc>
        <w:tc>
          <w:tcPr>
            <w:tcW w:w="2982" w:type="dxa"/>
            <w:tcBorders>
              <w:top w:val="single" w:color="000000" w:sz="0" w:space="0"/>
              <w:left w:val="single" w:color="000000" w:sz="0" w:space="0"/>
              <w:bottom w:val="single" w:color="000000" w:sz="2" w:space="0"/>
              <w:right w:val="single" w:color="000000" w:sz="2" w:space="0"/>
            </w:tcBorders>
            <w:tcMar>
              <w:left w:w="0" w:type="dxa"/>
              <w:right w:w="0" w:type="dxa"/>
            </w:tcMar>
          </w:tcPr>
          <w:p w14:paraId="56D05C20">
            <w:pPr>
              <w:widowControl/>
              <w:autoSpaceDE w:val="0"/>
              <w:autoSpaceDN w:val="0"/>
              <w:spacing w:before="16" w:after="0" w:line="286" w:lineRule="exact"/>
              <w:ind w:left="114" w:right="0" w:firstLine="2"/>
              <w:jc w:val="both"/>
            </w:pPr>
            <w:r>
              <w:rPr>
                <w:rFonts w:ascii="wJ8AvtUI+SimSun" w:hAnsi="wJ8AvtUI+SimSun" w:eastAsia="wJ8AvtUI+SimSun"/>
                <w:color w:val="000000"/>
                <w:sz w:val="22"/>
              </w:rPr>
              <w:t>为无烟草专卖零售许可证的</w:t>
            </w:r>
            <w:r>
              <w:rPr>
                <w:rFonts w:ascii="5NwxDFvc+SimSun" w:hAnsi="5NwxDFvc+SimSun" w:eastAsia="5NwxDFvc+SimSun"/>
                <w:color w:val="000000"/>
                <w:sz w:val="22"/>
              </w:rPr>
              <w:t xml:space="preserve"> </w:t>
            </w:r>
            <w:r>
              <w:rPr>
                <w:rFonts w:ascii="wJ8AvtUI+SimSun" w:hAnsi="wJ8AvtUI+SimSun" w:eastAsia="wJ8AvtUI+SimSun"/>
                <w:color w:val="000000"/>
                <w:sz w:val="22"/>
              </w:rPr>
              <w:t>单位或者个人提供烟草制品，</w:t>
            </w:r>
            <w:r>
              <w:rPr>
                <w:rFonts w:ascii="5NwxDFvc+SimSun" w:hAnsi="5NwxDFvc+SimSun" w:eastAsia="5NwxDFvc+SimSun"/>
                <w:color w:val="000000"/>
                <w:sz w:val="22"/>
              </w:rPr>
              <w:t xml:space="preserve"> </w:t>
            </w:r>
            <w:r>
              <w:rPr>
                <w:rFonts w:ascii="wJ8AvtUI+SimSun" w:hAnsi="wJ8AvtUI+SimSun" w:eastAsia="wJ8AvtUI+SimSun"/>
                <w:color w:val="000000"/>
                <w:sz w:val="22"/>
              </w:rPr>
              <w:t>违法金额一万元以上低于三</w:t>
            </w:r>
            <w:r>
              <w:rPr>
                <w:rFonts w:ascii="5NwxDFvc+SimSun" w:hAnsi="5NwxDFvc+SimSun" w:eastAsia="5NwxDFvc+SimSun"/>
                <w:color w:val="000000"/>
                <w:sz w:val="22"/>
              </w:rPr>
              <w:t xml:space="preserve"> </w:t>
            </w:r>
            <w:r>
              <w:rPr>
                <w:rFonts w:ascii="wJ8AvtUI+SimSun" w:hAnsi="wJ8AvtUI+SimSun" w:eastAsia="wJ8AvtUI+SimSun"/>
                <w:color w:val="000000"/>
                <w:sz w:val="22"/>
              </w:rPr>
              <w:t>万元的。</w:t>
            </w:r>
            <w:r>
              <w:rPr>
                <w:rFonts w:ascii="5NwxDFvc+SimSun" w:hAnsi="5NwxDFvc+SimSun" w:eastAsia="5NwxDFvc+SimSun"/>
                <w:color w:val="000000"/>
                <w:sz w:val="22"/>
              </w:rPr>
              <w:t xml:space="preserve"> </w:t>
            </w:r>
          </w:p>
        </w:tc>
        <w:tc>
          <w:tcPr>
            <w:tcW w:w="4104" w:type="dxa"/>
            <w:tcBorders>
              <w:top w:val="single" w:color="000000" w:sz="0" w:space="0"/>
              <w:left w:val="single" w:color="000000" w:sz="2" w:space="0"/>
              <w:bottom w:val="single" w:color="000000" w:sz="2" w:space="0"/>
              <w:right w:val="single" w:color="000000" w:sz="0" w:space="0"/>
            </w:tcBorders>
            <w:tcMar>
              <w:left w:w="0" w:type="dxa"/>
              <w:right w:w="0" w:type="dxa"/>
            </w:tcMar>
          </w:tcPr>
          <w:p w14:paraId="56F2A3D4">
            <w:pPr>
              <w:widowControl/>
              <w:autoSpaceDE w:val="0"/>
              <w:autoSpaceDN w:val="0"/>
              <w:spacing w:before="174" w:after="0" w:line="284" w:lineRule="exact"/>
              <w:ind w:left="112" w:right="0" w:firstLine="28"/>
              <w:jc w:val="both"/>
            </w:pPr>
            <w:r>
              <w:rPr>
                <w:rFonts w:ascii="wJ8AvtUI+SimSun" w:hAnsi="wJ8AvtUI+SimSun" w:eastAsia="wJ8AvtUI+SimSun"/>
                <w:color w:val="000000"/>
                <w:sz w:val="22"/>
              </w:rPr>
              <w:t>由烟草专卖行政主管部门没收违法所得，</w:t>
            </w:r>
            <w:r>
              <w:rPr>
                <w:rFonts w:ascii="5NwxDFvc+SimSun" w:hAnsi="5NwxDFvc+SimSun" w:eastAsia="5NwxDFvc+SimSun"/>
                <w:color w:val="000000"/>
                <w:sz w:val="22"/>
              </w:rPr>
              <w:t xml:space="preserve"> </w:t>
            </w:r>
            <w:r>
              <w:rPr>
                <w:rFonts w:ascii="wJ8AvtUI+SimSun" w:hAnsi="wJ8AvtUI+SimSun" w:eastAsia="wJ8AvtUI+SimSun"/>
                <w:color w:val="000000"/>
                <w:sz w:val="22"/>
              </w:rPr>
              <w:t>并处以销售总额</w:t>
            </w:r>
            <w:r>
              <w:rPr>
                <w:rFonts w:ascii="5NwxDFvc+SimSun" w:hAnsi="5NwxDFvc+SimSun" w:eastAsia="5NwxDFvc+SimSun"/>
                <w:color w:val="000000"/>
                <w:sz w:val="22"/>
              </w:rPr>
              <w:t xml:space="preserve"> 30%</w:t>
            </w:r>
            <w:r>
              <w:rPr>
                <w:rFonts w:ascii="wJ8AvtUI+SimSun" w:hAnsi="wJ8AvtUI+SimSun" w:eastAsia="wJ8AvtUI+SimSun"/>
                <w:color w:val="000000"/>
                <w:sz w:val="22"/>
              </w:rPr>
              <w:t>以上低于</w:t>
            </w:r>
            <w:r>
              <w:rPr>
                <w:rFonts w:ascii="5NwxDFvc+SimSun" w:hAnsi="5NwxDFvc+SimSun" w:eastAsia="5NwxDFvc+SimSun"/>
                <w:color w:val="000000"/>
                <w:sz w:val="22"/>
              </w:rPr>
              <w:t xml:space="preserve"> 40%</w:t>
            </w:r>
            <w:r>
              <w:rPr>
                <w:rFonts w:ascii="wJ8AvtUI+SimSun" w:hAnsi="wJ8AvtUI+SimSun" w:eastAsia="wJ8AvtUI+SimSun"/>
                <w:color w:val="000000"/>
                <w:sz w:val="22"/>
              </w:rPr>
              <w:t>的罚</w:t>
            </w:r>
            <w:r>
              <w:rPr>
                <w:rFonts w:ascii="5NwxDFvc+SimSun" w:hAnsi="5NwxDFvc+SimSun" w:eastAsia="5NwxDFvc+SimSun"/>
                <w:color w:val="000000"/>
                <w:sz w:val="22"/>
              </w:rPr>
              <w:t xml:space="preserve"> </w:t>
            </w:r>
            <w:r>
              <w:rPr>
                <w:rFonts w:ascii="wJ8AvtUI+SimSun" w:hAnsi="wJ8AvtUI+SimSun" w:eastAsia="wJ8AvtUI+SimSun"/>
                <w:color w:val="000000"/>
                <w:sz w:val="22"/>
              </w:rPr>
              <w:t>款。</w:t>
            </w:r>
            <w:r>
              <w:rPr>
                <w:rFonts w:ascii="5NwxDFvc+SimSun" w:hAnsi="5NwxDFvc+SimSun" w:eastAsia="5NwxDFvc+SimSun"/>
                <w:color w:val="000000"/>
                <w:sz w:val="22"/>
              </w:rPr>
              <w:t xml:space="preserve"> </w:t>
            </w:r>
          </w:p>
        </w:tc>
      </w:tr>
      <w:tr w14:paraId="7F630F91">
        <w:tblPrEx>
          <w:tblCellMar>
            <w:top w:w="0" w:type="dxa"/>
            <w:left w:w="108" w:type="dxa"/>
            <w:bottom w:w="0" w:type="dxa"/>
            <w:right w:w="108" w:type="dxa"/>
          </w:tblCellMar>
        </w:tblPrEx>
        <w:trPr>
          <w:trHeight w:val="956" w:hRule="exact"/>
        </w:trPr>
        <w:tc>
          <w:tcPr>
            <w:tcW w:w="2015" w:type="dxa"/>
            <w:vMerge w:val="continue"/>
            <w:tcBorders>
              <w:top w:val="single" w:color="000000" w:sz="0" w:space="0"/>
              <w:left w:val="single" w:color="000000" w:sz="2" w:space="0"/>
              <w:bottom w:val="single" w:color="000000" w:sz="0" w:space="0"/>
              <w:right w:val="single" w:color="000000" w:sz="2" w:space="0"/>
            </w:tcBorders>
          </w:tcPr>
          <w:p w14:paraId="382E6D8B"/>
        </w:tc>
        <w:tc>
          <w:tcPr>
            <w:tcW w:w="2015" w:type="dxa"/>
            <w:vMerge w:val="continue"/>
            <w:tcBorders>
              <w:top w:val="single" w:color="000000" w:sz="0" w:space="0"/>
              <w:left w:val="single" w:color="000000" w:sz="2" w:space="0"/>
              <w:bottom w:val="single" w:color="000000" w:sz="0" w:space="0"/>
              <w:right w:val="single" w:color="000000" w:sz="0" w:space="0"/>
            </w:tcBorders>
          </w:tcPr>
          <w:p w14:paraId="7EE3BABC"/>
        </w:tc>
        <w:tc>
          <w:tcPr>
            <w:tcW w:w="2015" w:type="dxa"/>
            <w:vMerge w:val="continue"/>
            <w:tcBorders>
              <w:top w:val="single" w:color="000000" w:sz="0" w:space="0"/>
              <w:left w:val="single" w:color="000000" w:sz="0" w:space="0"/>
              <w:bottom w:val="single" w:color="000000" w:sz="0" w:space="0"/>
              <w:right w:val="single" w:color="000000" w:sz="2" w:space="0"/>
            </w:tcBorders>
          </w:tcPr>
          <w:p w14:paraId="66B476CA"/>
        </w:tc>
        <w:tc>
          <w:tcPr>
            <w:tcW w:w="2015" w:type="dxa"/>
            <w:vMerge w:val="continue"/>
            <w:tcBorders>
              <w:top w:val="single" w:color="000000" w:sz="0" w:space="0"/>
              <w:left w:val="single" w:color="000000" w:sz="2" w:space="0"/>
              <w:bottom w:val="single" w:color="000000" w:sz="0" w:space="0"/>
              <w:right w:val="single" w:color="000000" w:sz="2" w:space="0"/>
            </w:tcBorders>
          </w:tcPr>
          <w:p w14:paraId="22468AEB"/>
        </w:tc>
        <w:tc>
          <w:tcPr>
            <w:tcW w:w="772" w:type="dxa"/>
            <w:tcBorders>
              <w:top w:val="single" w:color="000000" w:sz="2" w:space="0"/>
              <w:left w:val="single" w:color="000000" w:sz="2" w:space="0"/>
              <w:bottom w:val="single" w:color="000000" w:sz="0" w:space="0"/>
              <w:right w:val="single" w:color="000000" w:sz="0" w:space="0"/>
            </w:tcBorders>
            <w:tcMar>
              <w:left w:w="0" w:type="dxa"/>
              <w:right w:w="0" w:type="dxa"/>
            </w:tcMar>
          </w:tcPr>
          <w:p w14:paraId="0ECAA570">
            <w:pPr>
              <w:widowControl/>
              <w:autoSpaceDE w:val="0"/>
              <w:autoSpaceDN w:val="0"/>
              <w:spacing w:before="342" w:after="0" w:line="222" w:lineRule="exact"/>
              <w:ind w:left="146" w:right="0" w:firstLine="0"/>
              <w:jc w:val="left"/>
              <w:rPr>
                <w:sz w:val="18"/>
                <w:szCs w:val="21"/>
              </w:rPr>
            </w:pPr>
            <w:r>
              <w:rPr>
                <w:rFonts w:ascii="wJ8AvtUI+SimSun" w:hAnsi="wJ8AvtUI+SimSun" w:eastAsia="wJ8AvtUI+SimSun"/>
                <w:color w:val="000000"/>
                <w:sz w:val="20"/>
                <w:szCs w:val="21"/>
              </w:rPr>
              <w:t>（三）</w:t>
            </w:r>
            <w:r>
              <w:rPr>
                <w:rFonts w:ascii="5NwxDFvc+SimSun" w:hAnsi="5NwxDFvc+SimSun" w:eastAsia="5NwxDFvc+SimSun"/>
                <w:color w:val="000000"/>
                <w:sz w:val="20"/>
                <w:szCs w:val="21"/>
              </w:rPr>
              <w:t xml:space="preserve"> </w:t>
            </w:r>
          </w:p>
        </w:tc>
        <w:tc>
          <w:tcPr>
            <w:tcW w:w="2982" w:type="dxa"/>
            <w:tcBorders>
              <w:top w:val="single" w:color="000000" w:sz="2" w:space="0"/>
              <w:left w:val="single" w:color="000000" w:sz="0" w:space="0"/>
              <w:bottom w:val="single" w:color="000000" w:sz="0" w:space="0"/>
              <w:right w:val="single" w:color="000000" w:sz="2" w:space="0"/>
            </w:tcBorders>
            <w:tcMar>
              <w:left w:w="0" w:type="dxa"/>
              <w:right w:w="0" w:type="dxa"/>
            </w:tcMar>
          </w:tcPr>
          <w:p w14:paraId="590496EC">
            <w:pPr>
              <w:widowControl/>
              <w:autoSpaceDE w:val="0"/>
              <w:autoSpaceDN w:val="0"/>
              <w:spacing w:before="18" w:after="0" w:line="284" w:lineRule="exact"/>
              <w:ind w:left="114" w:right="0" w:firstLine="2"/>
              <w:jc w:val="both"/>
            </w:pPr>
            <w:r>
              <w:rPr>
                <w:rFonts w:ascii="wJ8AvtUI+SimSun" w:hAnsi="wJ8AvtUI+SimSun" w:eastAsia="wJ8AvtUI+SimSun"/>
                <w:color w:val="000000"/>
                <w:sz w:val="22"/>
              </w:rPr>
              <w:t>为无烟草专卖零售许可证的</w:t>
            </w:r>
            <w:r>
              <w:rPr>
                <w:rFonts w:ascii="5NwxDFvc+SimSun" w:hAnsi="5NwxDFvc+SimSun" w:eastAsia="5NwxDFvc+SimSun"/>
                <w:color w:val="000000"/>
                <w:sz w:val="22"/>
              </w:rPr>
              <w:t xml:space="preserve"> </w:t>
            </w:r>
            <w:r>
              <w:rPr>
                <w:rFonts w:ascii="wJ8AvtUI+SimSun" w:hAnsi="wJ8AvtUI+SimSun" w:eastAsia="wJ8AvtUI+SimSun"/>
                <w:color w:val="000000"/>
                <w:sz w:val="22"/>
              </w:rPr>
              <w:t>单位或者个人提供烟草制品，</w:t>
            </w:r>
            <w:r>
              <w:rPr>
                <w:rFonts w:ascii="5NwxDFvc+SimSun" w:hAnsi="5NwxDFvc+SimSun" w:eastAsia="5NwxDFvc+SimSun"/>
                <w:color w:val="000000"/>
                <w:sz w:val="22"/>
              </w:rPr>
              <w:t xml:space="preserve"> </w:t>
            </w:r>
            <w:r>
              <w:rPr>
                <w:rFonts w:ascii="wJ8AvtUI+SimSun" w:hAnsi="wJ8AvtUI+SimSun" w:eastAsia="wJ8AvtUI+SimSun"/>
                <w:color w:val="000000"/>
                <w:sz w:val="22"/>
              </w:rPr>
              <w:t>违法金额三万元以上的。</w:t>
            </w:r>
            <w:r>
              <w:rPr>
                <w:rFonts w:ascii="5NwxDFvc+SimSun" w:hAnsi="5NwxDFvc+SimSun" w:eastAsia="5NwxDFvc+SimSun"/>
                <w:color w:val="000000"/>
                <w:sz w:val="22"/>
              </w:rPr>
              <w:t xml:space="preserve"> </w:t>
            </w:r>
          </w:p>
        </w:tc>
        <w:tc>
          <w:tcPr>
            <w:tcW w:w="4104" w:type="dxa"/>
            <w:tcBorders>
              <w:top w:val="single" w:color="000000" w:sz="2" w:space="0"/>
              <w:left w:val="single" w:color="000000" w:sz="2" w:space="0"/>
              <w:bottom w:val="single" w:color="000000" w:sz="0" w:space="0"/>
              <w:right w:val="single" w:color="000000" w:sz="0" w:space="0"/>
            </w:tcBorders>
            <w:tcMar>
              <w:left w:w="0" w:type="dxa"/>
              <w:right w:w="0" w:type="dxa"/>
            </w:tcMar>
          </w:tcPr>
          <w:p w14:paraId="0344DC46">
            <w:pPr>
              <w:widowControl/>
              <w:autoSpaceDE w:val="0"/>
              <w:autoSpaceDN w:val="0"/>
              <w:spacing w:before="18" w:after="0" w:line="284" w:lineRule="exact"/>
              <w:ind w:left="112" w:right="0" w:firstLine="28"/>
              <w:jc w:val="both"/>
            </w:pPr>
            <w:r>
              <w:rPr>
                <w:rFonts w:ascii="wJ8AvtUI+SimSun" w:hAnsi="wJ8AvtUI+SimSun" w:eastAsia="wJ8AvtUI+SimSun"/>
                <w:color w:val="000000"/>
                <w:sz w:val="22"/>
              </w:rPr>
              <w:t>由烟草专卖行政主管部门没收违法所得，</w:t>
            </w:r>
            <w:r>
              <w:rPr>
                <w:rFonts w:ascii="5NwxDFvc+SimSun" w:hAnsi="5NwxDFvc+SimSun" w:eastAsia="5NwxDFvc+SimSun"/>
                <w:color w:val="000000"/>
                <w:sz w:val="22"/>
              </w:rPr>
              <w:t xml:space="preserve"> </w:t>
            </w:r>
            <w:r>
              <w:rPr>
                <w:rFonts w:ascii="wJ8AvtUI+SimSun" w:hAnsi="wJ8AvtUI+SimSun" w:eastAsia="wJ8AvtUI+SimSun"/>
                <w:color w:val="000000"/>
                <w:sz w:val="22"/>
              </w:rPr>
              <w:t>并处以销售总额</w:t>
            </w:r>
            <w:r>
              <w:rPr>
                <w:rFonts w:ascii="5NwxDFvc+SimSun" w:hAnsi="5NwxDFvc+SimSun" w:eastAsia="5NwxDFvc+SimSun"/>
                <w:color w:val="000000"/>
                <w:sz w:val="22"/>
              </w:rPr>
              <w:t xml:space="preserve"> 40%</w:t>
            </w:r>
            <w:r>
              <w:rPr>
                <w:rFonts w:ascii="wJ8AvtUI+SimSun" w:hAnsi="wJ8AvtUI+SimSun" w:eastAsia="wJ8AvtUI+SimSun"/>
                <w:color w:val="000000"/>
                <w:sz w:val="22"/>
              </w:rPr>
              <w:t>以上</w:t>
            </w:r>
            <w:r>
              <w:rPr>
                <w:rFonts w:ascii="5NwxDFvc+SimSun" w:hAnsi="5NwxDFvc+SimSun" w:eastAsia="5NwxDFvc+SimSun"/>
                <w:color w:val="000000"/>
                <w:sz w:val="22"/>
              </w:rPr>
              <w:t xml:space="preserve"> 50%</w:t>
            </w:r>
            <w:r>
              <w:rPr>
                <w:rFonts w:ascii="wJ8AvtUI+SimSun" w:hAnsi="wJ8AvtUI+SimSun" w:eastAsia="wJ8AvtUI+SimSun"/>
                <w:color w:val="000000"/>
                <w:sz w:val="22"/>
              </w:rPr>
              <w:t>以下的罚</w:t>
            </w:r>
            <w:r>
              <w:rPr>
                <w:rFonts w:ascii="5NwxDFvc+SimSun" w:hAnsi="5NwxDFvc+SimSun" w:eastAsia="5NwxDFvc+SimSun"/>
                <w:color w:val="000000"/>
                <w:sz w:val="22"/>
              </w:rPr>
              <w:t xml:space="preserve"> </w:t>
            </w:r>
            <w:r>
              <w:rPr>
                <w:rFonts w:ascii="wJ8AvtUI+SimSun" w:hAnsi="wJ8AvtUI+SimSun" w:eastAsia="wJ8AvtUI+SimSun"/>
                <w:color w:val="000000"/>
                <w:sz w:val="22"/>
              </w:rPr>
              <w:t>款。</w:t>
            </w:r>
            <w:r>
              <w:rPr>
                <w:rFonts w:ascii="5NwxDFvc+SimSun" w:hAnsi="5NwxDFvc+SimSun" w:eastAsia="5NwxDFvc+SimSun"/>
                <w:color w:val="000000"/>
                <w:sz w:val="22"/>
              </w:rPr>
              <w:t xml:space="preserve"> </w:t>
            </w:r>
          </w:p>
        </w:tc>
      </w:tr>
      <w:tr w14:paraId="44546A6F">
        <w:tblPrEx>
          <w:tblCellMar>
            <w:top w:w="0" w:type="dxa"/>
            <w:left w:w="108" w:type="dxa"/>
            <w:bottom w:w="0" w:type="dxa"/>
            <w:right w:w="108" w:type="dxa"/>
          </w:tblCellMar>
        </w:tblPrEx>
        <w:trPr>
          <w:trHeight w:val="446" w:hRule="exact"/>
        </w:trPr>
        <w:tc>
          <w:tcPr>
            <w:tcW w:w="708" w:type="dxa"/>
            <w:vMerge w:val="restart"/>
            <w:tcBorders>
              <w:top w:val="single" w:color="000000" w:sz="0" w:space="0"/>
              <w:left w:val="single" w:color="000000" w:sz="2" w:space="0"/>
              <w:bottom w:val="single" w:color="000000" w:sz="2" w:space="0"/>
              <w:right w:val="single" w:color="000000" w:sz="2" w:space="0"/>
            </w:tcBorders>
            <w:tcMar>
              <w:left w:w="0" w:type="dxa"/>
              <w:right w:w="0" w:type="dxa"/>
            </w:tcMar>
          </w:tcPr>
          <w:p w14:paraId="363CCC33">
            <w:pPr>
              <w:widowControl/>
              <w:autoSpaceDE w:val="0"/>
              <w:autoSpaceDN w:val="0"/>
              <w:spacing w:before="174" w:after="0" w:line="220" w:lineRule="exact"/>
              <w:ind w:left="264" w:right="0" w:firstLine="0"/>
              <w:jc w:val="left"/>
            </w:pPr>
            <w:r>
              <w:rPr>
                <w:rFonts w:ascii="5NwxDFvc+SimSun" w:hAnsi="5NwxDFvc+SimSun" w:eastAsia="5NwxDFvc+SimSun"/>
                <w:color w:val="000000"/>
                <w:sz w:val="22"/>
              </w:rPr>
              <w:t xml:space="preserve">13 </w:t>
            </w:r>
          </w:p>
        </w:tc>
        <w:tc>
          <w:tcPr>
            <w:tcW w:w="1792" w:type="dxa"/>
            <w:vMerge w:val="restart"/>
            <w:tcBorders>
              <w:top w:val="single" w:color="000000" w:sz="0" w:space="0"/>
              <w:left w:val="single" w:color="000000" w:sz="2" w:space="0"/>
              <w:bottom w:val="single" w:color="000000" w:sz="2" w:space="0"/>
              <w:right w:val="single" w:color="000000" w:sz="0" w:space="0"/>
            </w:tcBorders>
            <w:tcMar>
              <w:left w:w="0" w:type="dxa"/>
              <w:right w:w="0" w:type="dxa"/>
            </w:tcMar>
          </w:tcPr>
          <w:p w14:paraId="5675899F">
            <w:pPr>
              <w:widowControl/>
              <w:autoSpaceDE w:val="0"/>
              <w:autoSpaceDN w:val="0"/>
              <w:spacing w:before="140" w:after="0" w:line="220" w:lineRule="exact"/>
              <w:ind w:left="0" w:right="0" w:firstLine="0"/>
              <w:jc w:val="center"/>
            </w:pPr>
            <w:r>
              <w:rPr>
                <w:rFonts w:ascii="wJ8AvtUI+SimSun" w:hAnsi="wJ8AvtUI+SimSun" w:eastAsia="wJ8AvtUI+SimSun"/>
                <w:color w:val="000000"/>
                <w:sz w:val="22"/>
              </w:rPr>
              <w:t>向无烟草专卖生</w:t>
            </w:r>
            <w:r>
              <w:rPr>
                <w:rFonts w:ascii="5NwxDFvc+SimSun" w:hAnsi="5NwxDFvc+SimSun" w:eastAsia="5NwxDFvc+SimSun"/>
                <w:color w:val="000000"/>
                <w:sz w:val="22"/>
              </w:rPr>
              <w:t xml:space="preserve"> </w:t>
            </w:r>
          </w:p>
          <w:p w14:paraId="1F878BB1">
            <w:pPr>
              <w:widowControl/>
              <w:autoSpaceDE w:val="0"/>
              <w:autoSpaceDN w:val="0"/>
              <w:spacing w:before="54" w:after="0" w:line="284" w:lineRule="exact"/>
              <w:ind w:left="110" w:right="32" w:hanging="2"/>
              <w:jc w:val="both"/>
            </w:pPr>
            <w:r>
              <w:rPr>
                <w:rFonts w:ascii="wJ8AvtUI+SimSun" w:hAnsi="wJ8AvtUI+SimSun" w:eastAsia="wJ8AvtUI+SimSun"/>
                <w:color w:val="000000"/>
                <w:sz w:val="22"/>
              </w:rPr>
              <w:t>产许可证的单位</w:t>
            </w:r>
            <w:r>
              <w:rPr>
                <w:rFonts w:ascii="5NwxDFvc+SimSun" w:hAnsi="5NwxDFvc+SimSun" w:eastAsia="5NwxDFvc+SimSun"/>
                <w:color w:val="000000"/>
                <w:sz w:val="22"/>
              </w:rPr>
              <w:t xml:space="preserve"> </w:t>
            </w:r>
            <w:r>
              <w:rPr>
                <w:rFonts w:ascii="wJ8AvtUI+SimSun" w:hAnsi="wJ8AvtUI+SimSun" w:eastAsia="wJ8AvtUI+SimSun"/>
                <w:color w:val="000000"/>
                <w:sz w:val="22"/>
              </w:rPr>
              <w:t>或个人销售卷烟</w:t>
            </w:r>
            <w:r>
              <w:rPr>
                <w:rFonts w:ascii="5NwxDFvc+SimSun" w:hAnsi="5NwxDFvc+SimSun" w:eastAsia="5NwxDFvc+SimSun"/>
                <w:color w:val="000000"/>
                <w:sz w:val="22"/>
              </w:rPr>
              <w:t xml:space="preserve"> </w:t>
            </w:r>
            <w:r>
              <w:rPr>
                <w:rFonts w:ascii="wJ8AvtUI+SimSun" w:hAnsi="wJ8AvtUI+SimSun" w:eastAsia="wJ8AvtUI+SimSun"/>
                <w:color w:val="000000"/>
                <w:sz w:val="22"/>
              </w:rPr>
              <w:t>纸、滤嘴棒、烟</w:t>
            </w:r>
            <w:r>
              <w:rPr>
                <w:rFonts w:ascii="5NwxDFvc+SimSun" w:hAnsi="5NwxDFvc+SimSun" w:eastAsia="5NwxDFvc+SimSun"/>
                <w:color w:val="000000"/>
                <w:sz w:val="22"/>
              </w:rPr>
              <w:t xml:space="preserve"> </w:t>
            </w:r>
            <w:r>
              <w:rPr>
                <w:rFonts w:ascii="wJ8AvtUI+SimSun" w:hAnsi="wJ8AvtUI+SimSun" w:eastAsia="wJ8AvtUI+SimSun"/>
                <w:color w:val="000000"/>
                <w:sz w:val="22"/>
              </w:rPr>
              <w:t>用丝束、烟草专</w:t>
            </w:r>
            <w:r>
              <w:rPr>
                <w:rFonts w:ascii="5NwxDFvc+SimSun" w:hAnsi="5NwxDFvc+SimSun" w:eastAsia="5NwxDFvc+SimSun"/>
                <w:color w:val="000000"/>
                <w:sz w:val="22"/>
              </w:rPr>
              <w:t xml:space="preserve"> </w:t>
            </w:r>
            <w:r>
              <w:rPr>
                <w:rFonts w:ascii="wJ8AvtUI+SimSun" w:hAnsi="wJ8AvtUI+SimSun" w:eastAsia="wJ8AvtUI+SimSun"/>
                <w:color w:val="000000"/>
                <w:sz w:val="22"/>
              </w:rPr>
              <w:t>用机械</w:t>
            </w:r>
            <w:r>
              <w:rPr>
                <w:rFonts w:ascii="5NwxDFvc+SimSun" w:hAnsi="5NwxDFvc+SimSun" w:eastAsia="5NwxDFvc+SimSun"/>
                <w:color w:val="000000"/>
                <w:sz w:val="22"/>
              </w:rPr>
              <w:t xml:space="preserve"> </w:t>
            </w:r>
          </w:p>
        </w:tc>
        <w:tc>
          <w:tcPr>
            <w:tcW w:w="1852" w:type="dxa"/>
            <w:vMerge w:val="restart"/>
            <w:tcBorders>
              <w:top w:val="single" w:color="000000" w:sz="0" w:space="0"/>
              <w:left w:val="single" w:color="000000" w:sz="0" w:space="0"/>
              <w:bottom w:val="single" w:color="000000" w:sz="2" w:space="0"/>
              <w:right w:val="single" w:color="000000" w:sz="2" w:space="0"/>
            </w:tcBorders>
            <w:tcMar>
              <w:left w:w="0" w:type="dxa"/>
              <w:right w:w="0" w:type="dxa"/>
            </w:tcMar>
          </w:tcPr>
          <w:p w14:paraId="2C9EE4CC">
            <w:pPr>
              <w:widowControl/>
              <w:autoSpaceDE w:val="0"/>
              <w:autoSpaceDN w:val="0"/>
              <w:spacing w:before="48" w:after="0" w:line="312" w:lineRule="exact"/>
              <w:ind w:left="110" w:right="0" w:firstLine="4"/>
              <w:jc w:val="left"/>
            </w:pPr>
            <w:r>
              <w:rPr>
                <w:rFonts w:ascii="wJ8AvtUI+SimSun" w:hAnsi="wJ8AvtUI+SimSun" w:eastAsia="wJ8AvtUI+SimSun"/>
                <w:color w:val="000000"/>
                <w:sz w:val="22"/>
              </w:rPr>
              <w:t>《烟草专卖法实</w:t>
            </w:r>
            <w:r>
              <w:rPr>
                <w:rFonts w:ascii="5NwxDFvc+SimSun" w:hAnsi="5NwxDFvc+SimSun" w:eastAsia="5NwxDFvc+SimSun"/>
                <w:color w:val="000000"/>
                <w:sz w:val="22"/>
              </w:rPr>
              <w:t xml:space="preserve"> </w:t>
            </w:r>
            <w:r>
              <w:rPr>
                <w:rFonts w:ascii="wJ8AvtUI+SimSun" w:hAnsi="wJ8AvtUI+SimSun" w:eastAsia="wJ8AvtUI+SimSun"/>
                <w:color w:val="000000"/>
                <w:sz w:val="22"/>
              </w:rPr>
              <w:t>施条例》第三十</w:t>
            </w:r>
            <w:r>
              <w:rPr>
                <w:rFonts w:ascii="5NwxDFvc+SimSun" w:hAnsi="5NwxDFvc+SimSun" w:eastAsia="5NwxDFvc+SimSun"/>
                <w:color w:val="000000"/>
                <w:sz w:val="22"/>
              </w:rPr>
              <w:t xml:space="preserve"> </w:t>
            </w:r>
            <w:r>
              <w:rPr>
                <w:rFonts w:ascii="wJ8AvtUI+SimSun" w:hAnsi="wJ8AvtUI+SimSun" w:eastAsia="wJ8AvtUI+SimSun"/>
                <w:color w:val="000000"/>
                <w:sz w:val="22"/>
              </w:rPr>
              <w:t>六条第二款。</w:t>
            </w:r>
            <w:r>
              <w:rPr>
                <w:rFonts w:ascii="5NwxDFvc+SimSun" w:hAnsi="5NwxDFvc+SimSun" w:eastAsia="5NwxDFvc+SimSun"/>
                <w:color w:val="000000"/>
                <w:sz w:val="22"/>
              </w:rPr>
              <w:t xml:space="preserve"> </w:t>
            </w:r>
          </w:p>
        </w:tc>
        <w:tc>
          <w:tcPr>
            <w:tcW w:w="1838" w:type="dxa"/>
            <w:vMerge w:val="restart"/>
            <w:tcBorders>
              <w:top w:val="single" w:color="000000" w:sz="0" w:space="0"/>
              <w:left w:val="single" w:color="000000" w:sz="2" w:space="0"/>
              <w:bottom w:val="single" w:color="000000" w:sz="2" w:space="0"/>
              <w:right w:val="single" w:color="000000" w:sz="2" w:space="0"/>
            </w:tcBorders>
            <w:tcMar>
              <w:left w:w="0" w:type="dxa"/>
              <w:right w:w="0" w:type="dxa"/>
            </w:tcMar>
          </w:tcPr>
          <w:p w14:paraId="0141E242">
            <w:pPr>
              <w:widowControl/>
              <w:autoSpaceDE w:val="0"/>
              <w:autoSpaceDN w:val="0"/>
              <w:spacing w:before="48" w:after="0" w:line="312" w:lineRule="exact"/>
              <w:ind w:left="108" w:right="0" w:firstLine="0"/>
              <w:jc w:val="left"/>
            </w:pPr>
            <w:r>
              <w:rPr>
                <w:rFonts w:ascii="wJ8AvtUI+SimSun" w:hAnsi="wJ8AvtUI+SimSun" w:eastAsia="wJ8AvtUI+SimSun"/>
                <w:color w:val="000000"/>
                <w:sz w:val="22"/>
              </w:rPr>
              <w:t>《烟草专卖法实</w:t>
            </w:r>
            <w:r>
              <w:rPr>
                <w:rFonts w:ascii="5NwxDFvc+SimSun" w:hAnsi="5NwxDFvc+SimSun" w:eastAsia="5NwxDFvc+SimSun"/>
                <w:color w:val="000000"/>
                <w:sz w:val="22"/>
              </w:rPr>
              <w:t xml:space="preserve"> </w:t>
            </w:r>
            <w:r>
              <w:rPr>
                <w:rFonts w:ascii="wJ8AvtUI+SimSun" w:hAnsi="wJ8AvtUI+SimSun" w:eastAsia="wJ8AvtUI+SimSun"/>
                <w:color w:val="000000"/>
                <w:sz w:val="22"/>
              </w:rPr>
              <w:t>施条例》第六十</w:t>
            </w:r>
            <w:r>
              <w:rPr>
                <w:rFonts w:ascii="5NwxDFvc+SimSun" w:hAnsi="5NwxDFvc+SimSun" w:eastAsia="5NwxDFvc+SimSun"/>
                <w:color w:val="000000"/>
                <w:sz w:val="22"/>
              </w:rPr>
              <w:t xml:space="preserve"> </w:t>
            </w:r>
            <w:r>
              <w:rPr>
                <w:rFonts w:ascii="wJ8AvtUI+SimSun" w:hAnsi="wJ8AvtUI+SimSun" w:eastAsia="wJ8AvtUI+SimSun"/>
                <w:color w:val="000000"/>
                <w:sz w:val="22"/>
              </w:rPr>
              <w:t>条。</w:t>
            </w:r>
            <w:r>
              <w:rPr>
                <w:rFonts w:ascii="5NwxDFvc+SimSun" w:hAnsi="5NwxDFvc+SimSun" w:eastAsia="5NwxDFvc+SimSun"/>
                <w:color w:val="000000"/>
                <w:sz w:val="22"/>
              </w:rPr>
              <w:t xml:space="preserve"> </w:t>
            </w:r>
          </w:p>
        </w:tc>
        <w:tc>
          <w:tcPr>
            <w:tcW w:w="772" w:type="dxa"/>
            <w:tcBorders>
              <w:top w:val="single" w:color="000000" w:sz="0" w:space="0"/>
              <w:left w:val="single" w:color="000000" w:sz="2" w:space="0"/>
              <w:bottom w:val="single" w:color="000000" w:sz="2" w:space="0"/>
              <w:right w:val="single" w:color="000000" w:sz="0" w:space="0"/>
            </w:tcBorders>
            <w:tcMar>
              <w:left w:w="0" w:type="dxa"/>
              <w:right w:w="0" w:type="dxa"/>
            </w:tcMar>
          </w:tcPr>
          <w:p w14:paraId="629188ED">
            <w:pPr>
              <w:widowControl/>
              <w:autoSpaceDE w:val="0"/>
              <w:autoSpaceDN w:val="0"/>
              <w:spacing w:before="140" w:after="0" w:line="220" w:lineRule="exact"/>
              <w:ind w:left="134" w:right="0" w:firstLine="0"/>
              <w:jc w:val="left"/>
              <w:rPr>
                <w:sz w:val="18"/>
                <w:szCs w:val="21"/>
              </w:rPr>
            </w:pPr>
            <w:r>
              <w:rPr>
                <w:rFonts w:ascii="wJ8AvtUI+SimSun" w:hAnsi="wJ8AvtUI+SimSun" w:eastAsia="wJ8AvtUI+SimSun"/>
                <w:color w:val="000000"/>
                <w:sz w:val="20"/>
                <w:szCs w:val="21"/>
              </w:rPr>
              <w:t>（一）</w:t>
            </w:r>
          </w:p>
        </w:tc>
        <w:tc>
          <w:tcPr>
            <w:tcW w:w="2982" w:type="dxa"/>
            <w:tcBorders>
              <w:top w:val="single" w:color="000000" w:sz="0" w:space="0"/>
              <w:left w:val="single" w:color="000000" w:sz="0" w:space="0"/>
              <w:bottom w:val="single" w:color="000000" w:sz="2" w:space="0"/>
              <w:right w:val="single" w:color="000000" w:sz="2" w:space="0"/>
            </w:tcBorders>
            <w:tcMar>
              <w:left w:w="0" w:type="dxa"/>
              <w:right w:w="0" w:type="dxa"/>
            </w:tcMar>
          </w:tcPr>
          <w:p w14:paraId="12224ED3">
            <w:pPr>
              <w:widowControl/>
              <w:autoSpaceDE w:val="0"/>
              <w:autoSpaceDN w:val="0"/>
              <w:spacing w:before="140" w:after="0" w:line="220" w:lineRule="exact"/>
              <w:ind w:left="0" w:right="0" w:firstLine="0"/>
              <w:jc w:val="left"/>
            </w:pPr>
            <w:r>
              <w:rPr>
                <w:rFonts w:ascii="5NwxDFvc+SimSun" w:hAnsi="5NwxDFvc+SimSun" w:eastAsia="5NwxDFvc+SimSun"/>
                <w:color w:val="000000"/>
                <w:sz w:val="22"/>
              </w:rPr>
              <w:t xml:space="preserve"> </w:t>
            </w:r>
            <w:r>
              <w:rPr>
                <w:rFonts w:ascii="wJ8AvtUI+SimSun" w:hAnsi="wJ8AvtUI+SimSun" w:eastAsia="wJ8AvtUI+SimSun"/>
                <w:color w:val="000000"/>
                <w:sz w:val="22"/>
              </w:rPr>
              <w:t>向无烟草专卖生产许可证的</w:t>
            </w:r>
            <w:r>
              <w:rPr>
                <w:rFonts w:ascii="5NwxDFvc+SimSun" w:hAnsi="5NwxDFvc+SimSun" w:eastAsia="5NwxDFvc+SimSun"/>
                <w:color w:val="000000"/>
                <w:sz w:val="22"/>
              </w:rPr>
              <w:t xml:space="preserve"> </w:t>
            </w:r>
          </w:p>
        </w:tc>
        <w:tc>
          <w:tcPr>
            <w:tcW w:w="4104" w:type="dxa"/>
            <w:tcBorders>
              <w:top w:val="single" w:color="000000" w:sz="0" w:space="0"/>
              <w:left w:val="single" w:color="000000" w:sz="2" w:space="0"/>
              <w:bottom w:val="single" w:color="000000" w:sz="2" w:space="0"/>
              <w:right w:val="single" w:color="000000" w:sz="0" w:space="0"/>
            </w:tcBorders>
            <w:tcMar>
              <w:left w:w="0" w:type="dxa"/>
              <w:right w:w="0" w:type="dxa"/>
            </w:tcMar>
          </w:tcPr>
          <w:p w14:paraId="3C27C083">
            <w:pPr>
              <w:widowControl/>
              <w:autoSpaceDE w:val="0"/>
              <w:autoSpaceDN w:val="0"/>
              <w:spacing w:before="140" w:after="0" w:line="220" w:lineRule="exact"/>
              <w:ind w:left="140" w:right="0" w:firstLine="0"/>
              <w:jc w:val="left"/>
            </w:pPr>
            <w:r>
              <w:rPr>
                <w:rFonts w:ascii="wJ8AvtUI+SimSun" w:hAnsi="wJ8AvtUI+SimSun" w:eastAsia="wJ8AvtUI+SimSun"/>
                <w:color w:val="000000"/>
                <w:sz w:val="22"/>
              </w:rPr>
              <w:t>由烟草专卖行政主管部门没收违法所得，</w:t>
            </w:r>
            <w:r>
              <w:rPr>
                <w:rFonts w:ascii="5NwxDFvc+SimSun" w:hAnsi="5NwxDFvc+SimSun" w:eastAsia="5NwxDFvc+SimSun"/>
                <w:color w:val="000000"/>
                <w:sz w:val="22"/>
              </w:rPr>
              <w:t xml:space="preserve"> </w:t>
            </w:r>
          </w:p>
        </w:tc>
      </w:tr>
      <w:tr w14:paraId="58D36862">
        <w:tblPrEx>
          <w:tblCellMar>
            <w:top w:w="0" w:type="dxa"/>
            <w:left w:w="108" w:type="dxa"/>
            <w:bottom w:w="0" w:type="dxa"/>
            <w:right w:w="108" w:type="dxa"/>
          </w:tblCellMar>
        </w:tblPrEx>
        <w:trPr>
          <w:trHeight w:val="956" w:hRule="exact"/>
        </w:trPr>
        <w:tc>
          <w:tcPr>
            <w:tcW w:w="2015" w:type="dxa"/>
            <w:vMerge w:val="continue"/>
            <w:tcBorders>
              <w:top w:val="single" w:color="000000" w:sz="0" w:space="0"/>
              <w:left w:val="single" w:color="000000" w:sz="2" w:space="0"/>
              <w:bottom w:val="single" w:color="000000" w:sz="2" w:space="0"/>
              <w:right w:val="single" w:color="000000" w:sz="2" w:space="0"/>
            </w:tcBorders>
          </w:tcPr>
          <w:p w14:paraId="5DB371BB"/>
        </w:tc>
        <w:tc>
          <w:tcPr>
            <w:tcW w:w="2015" w:type="dxa"/>
            <w:vMerge w:val="continue"/>
            <w:tcBorders>
              <w:top w:val="single" w:color="000000" w:sz="0" w:space="0"/>
              <w:left w:val="single" w:color="000000" w:sz="2" w:space="0"/>
              <w:bottom w:val="single" w:color="000000" w:sz="2" w:space="0"/>
              <w:right w:val="single" w:color="000000" w:sz="0" w:space="0"/>
            </w:tcBorders>
          </w:tcPr>
          <w:p w14:paraId="1E9B1B2C"/>
        </w:tc>
        <w:tc>
          <w:tcPr>
            <w:tcW w:w="2015" w:type="dxa"/>
            <w:vMerge w:val="continue"/>
            <w:tcBorders>
              <w:top w:val="single" w:color="000000" w:sz="0" w:space="0"/>
              <w:left w:val="single" w:color="000000" w:sz="0" w:space="0"/>
              <w:bottom w:val="single" w:color="000000" w:sz="2" w:space="0"/>
              <w:right w:val="single" w:color="000000" w:sz="2" w:space="0"/>
            </w:tcBorders>
          </w:tcPr>
          <w:p w14:paraId="62533D8D"/>
        </w:tc>
        <w:tc>
          <w:tcPr>
            <w:tcW w:w="2015" w:type="dxa"/>
            <w:vMerge w:val="continue"/>
            <w:tcBorders>
              <w:top w:val="single" w:color="000000" w:sz="0" w:space="0"/>
              <w:left w:val="single" w:color="000000" w:sz="2" w:space="0"/>
              <w:bottom w:val="single" w:color="000000" w:sz="2" w:space="0"/>
              <w:right w:val="single" w:color="000000" w:sz="2" w:space="0"/>
            </w:tcBorders>
          </w:tcPr>
          <w:p w14:paraId="6BF5B3FE"/>
        </w:tc>
        <w:tc>
          <w:tcPr>
            <w:tcW w:w="772" w:type="dxa"/>
            <w:tcBorders>
              <w:top w:val="single" w:color="000000" w:sz="2" w:space="0"/>
              <w:left w:val="single" w:color="000000" w:sz="2" w:space="0"/>
              <w:bottom w:val="single" w:color="000000" w:sz="2" w:space="0"/>
              <w:right w:val="single" w:color="000000" w:sz="0" w:space="0"/>
            </w:tcBorders>
            <w:tcMar>
              <w:left w:w="0" w:type="dxa"/>
              <w:right w:w="0" w:type="dxa"/>
            </w:tcMar>
          </w:tcPr>
          <w:p w14:paraId="63899F36">
            <w:pPr>
              <w:rPr>
                <w:sz w:val="18"/>
                <w:szCs w:val="21"/>
              </w:rPr>
            </w:pPr>
          </w:p>
        </w:tc>
        <w:tc>
          <w:tcPr>
            <w:tcW w:w="2982" w:type="dxa"/>
            <w:tcBorders>
              <w:top w:val="single" w:color="000000" w:sz="2" w:space="0"/>
              <w:left w:val="single" w:color="000000" w:sz="0" w:space="0"/>
              <w:bottom w:val="single" w:color="000000" w:sz="2" w:space="0"/>
              <w:right w:val="single" w:color="000000" w:sz="2" w:space="0"/>
            </w:tcBorders>
            <w:tcMar>
              <w:left w:w="0" w:type="dxa"/>
              <w:right w:w="0" w:type="dxa"/>
            </w:tcMar>
          </w:tcPr>
          <w:p w14:paraId="60851F41">
            <w:pPr>
              <w:widowControl/>
              <w:autoSpaceDE w:val="0"/>
              <w:autoSpaceDN w:val="0"/>
              <w:spacing w:before="14" w:after="0" w:line="284" w:lineRule="exact"/>
              <w:ind w:left="114" w:right="0" w:firstLine="2"/>
              <w:jc w:val="both"/>
            </w:pPr>
            <w:r>
              <w:rPr>
                <w:rFonts w:ascii="wJ8AvtUI+SimSun" w:hAnsi="wJ8AvtUI+SimSun" w:eastAsia="wJ8AvtUI+SimSun"/>
                <w:color w:val="000000"/>
                <w:sz w:val="22"/>
              </w:rPr>
              <w:t>单位或者个人提供卷烟纸、滤</w:t>
            </w:r>
            <w:r>
              <w:rPr>
                <w:rFonts w:ascii="5NwxDFvc+SimSun" w:hAnsi="5NwxDFvc+SimSun" w:eastAsia="5NwxDFvc+SimSun"/>
                <w:color w:val="000000"/>
                <w:sz w:val="22"/>
              </w:rPr>
              <w:t xml:space="preserve"> </w:t>
            </w:r>
            <w:r>
              <w:rPr>
                <w:rFonts w:ascii="wJ8AvtUI+SimSun" w:hAnsi="wJ8AvtUI+SimSun" w:eastAsia="wJ8AvtUI+SimSun"/>
                <w:color w:val="000000"/>
                <w:sz w:val="22"/>
              </w:rPr>
              <w:t>嘴棒、烟用丝束、烟草专用机</w:t>
            </w:r>
            <w:r>
              <w:rPr>
                <w:rFonts w:ascii="5NwxDFvc+SimSun" w:hAnsi="5NwxDFvc+SimSun" w:eastAsia="5NwxDFvc+SimSun"/>
                <w:color w:val="000000"/>
                <w:sz w:val="22"/>
              </w:rPr>
              <w:t xml:space="preserve"> </w:t>
            </w:r>
            <w:r>
              <w:rPr>
                <w:rFonts w:ascii="wJ8AvtUI+SimSun" w:hAnsi="wJ8AvtUI+SimSun" w:eastAsia="wJ8AvtUI+SimSun"/>
                <w:color w:val="000000"/>
                <w:sz w:val="22"/>
              </w:rPr>
              <w:t>械，违法金额低于一万元的。</w:t>
            </w:r>
            <w:r>
              <w:rPr>
                <w:rFonts w:ascii="5NwxDFvc+SimSun" w:hAnsi="5NwxDFvc+SimSun" w:eastAsia="5NwxDFvc+SimSun"/>
                <w:color w:val="000000"/>
                <w:sz w:val="22"/>
              </w:rPr>
              <w:t xml:space="preserve"> </w:t>
            </w:r>
          </w:p>
        </w:tc>
        <w:tc>
          <w:tcPr>
            <w:tcW w:w="4104" w:type="dxa"/>
            <w:tcBorders>
              <w:top w:val="single" w:color="000000" w:sz="2" w:space="0"/>
              <w:left w:val="single" w:color="000000" w:sz="2" w:space="0"/>
              <w:bottom w:val="single" w:color="000000" w:sz="2" w:space="0"/>
              <w:right w:val="single" w:color="000000" w:sz="0" w:space="0"/>
            </w:tcBorders>
            <w:tcMar>
              <w:left w:w="0" w:type="dxa"/>
              <w:right w:w="0" w:type="dxa"/>
            </w:tcMar>
          </w:tcPr>
          <w:p w14:paraId="176C705A">
            <w:pPr>
              <w:widowControl/>
              <w:autoSpaceDE w:val="0"/>
              <w:autoSpaceDN w:val="0"/>
              <w:spacing w:before="76" w:after="0" w:line="222" w:lineRule="exact"/>
              <w:ind w:left="118" w:right="0" w:firstLine="0"/>
              <w:jc w:val="left"/>
            </w:pPr>
            <w:r>
              <w:rPr>
                <w:rFonts w:ascii="wJ8AvtUI+SimSun" w:hAnsi="wJ8AvtUI+SimSun" w:eastAsia="wJ8AvtUI+SimSun"/>
                <w:color w:val="000000"/>
                <w:sz w:val="22"/>
              </w:rPr>
              <w:t>并处以销售总额</w:t>
            </w:r>
            <w:r>
              <w:rPr>
                <w:rFonts w:ascii="5NwxDFvc+SimSun" w:hAnsi="5NwxDFvc+SimSun" w:eastAsia="5NwxDFvc+SimSun"/>
                <w:color w:val="000000"/>
                <w:sz w:val="22"/>
              </w:rPr>
              <w:t xml:space="preserve"> 20%</w:t>
            </w:r>
            <w:r>
              <w:rPr>
                <w:rFonts w:ascii="wJ8AvtUI+SimSun" w:hAnsi="wJ8AvtUI+SimSun" w:eastAsia="wJ8AvtUI+SimSun"/>
                <w:color w:val="000000"/>
                <w:sz w:val="22"/>
              </w:rPr>
              <w:t>以上低于</w:t>
            </w:r>
            <w:r>
              <w:rPr>
                <w:rFonts w:ascii="5NwxDFvc+SimSun" w:hAnsi="5NwxDFvc+SimSun" w:eastAsia="5NwxDFvc+SimSun"/>
                <w:color w:val="000000"/>
                <w:sz w:val="22"/>
              </w:rPr>
              <w:t xml:space="preserve"> 30%</w:t>
            </w:r>
            <w:r>
              <w:rPr>
                <w:rFonts w:ascii="wJ8AvtUI+SimSun" w:hAnsi="wJ8AvtUI+SimSun" w:eastAsia="wJ8AvtUI+SimSun"/>
                <w:color w:val="000000"/>
                <w:sz w:val="22"/>
              </w:rPr>
              <w:t>的罚</w:t>
            </w:r>
            <w:r>
              <w:rPr>
                <w:rFonts w:ascii="5NwxDFvc+SimSun" w:hAnsi="5NwxDFvc+SimSun" w:eastAsia="5NwxDFvc+SimSun"/>
                <w:color w:val="000000"/>
                <w:sz w:val="22"/>
              </w:rPr>
              <w:t xml:space="preserve"> </w:t>
            </w:r>
          </w:p>
          <w:p w14:paraId="495A3B8C">
            <w:pPr>
              <w:widowControl/>
              <w:autoSpaceDE w:val="0"/>
              <w:autoSpaceDN w:val="0"/>
              <w:spacing w:before="64" w:after="0" w:line="220" w:lineRule="exact"/>
              <w:ind w:left="112" w:right="0" w:firstLine="0"/>
              <w:jc w:val="left"/>
            </w:pPr>
            <w:r>
              <w:rPr>
                <w:rFonts w:ascii="wJ8AvtUI+SimSun" w:hAnsi="wJ8AvtUI+SimSun" w:eastAsia="wJ8AvtUI+SimSun"/>
                <w:color w:val="000000"/>
                <w:sz w:val="22"/>
              </w:rPr>
              <w:t>款。</w:t>
            </w:r>
            <w:r>
              <w:rPr>
                <w:rFonts w:ascii="5NwxDFvc+SimSun" w:hAnsi="5NwxDFvc+SimSun" w:eastAsia="5NwxDFvc+SimSun"/>
                <w:color w:val="000000"/>
                <w:sz w:val="22"/>
              </w:rPr>
              <w:t xml:space="preserve"> </w:t>
            </w:r>
          </w:p>
        </w:tc>
      </w:tr>
      <w:tr w14:paraId="56FEAFA3">
        <w:tblPrEx>
          <w:tblCellMar>
            <w:top w:w="0" w:type="dxa"/>
            <w:left w:w="108" w:type="dxa"/>
            <w:bottom w:w="0" w:type="dxa"/>
            <w:right w:w="108" w:type="dxa"/>
          </w:tblCellMar>
        </w:tblPrEx>
        <w:trPr>
          <w:trHeight w:val="1586" w:hRule="exact"/>
        </w:trPr>
        <w:tc>
          <w:tcPr>
            <w:tcW w:w="2015" w:type="dxa"/>
            <w:vMerge w:val="continue"/>
            <w:tcBorders>
              <w:top w:val="single" w:color="000000" w:sz="0" w:space="0"/>
              <w:left w:val="single" w:color="000000" w:sz="2" w:space="0"/>
              <w:bottom w:val="single" w:color="000000" w:sz="2" w:space="0"/>
              <w:right w:val="single" w:color="000000" w:sz="2" w:space="0"/>
            </w:tcBorders>
          </w:tcPr>
          <w:p w14:paraId="79D5F512"/>
        </w:tc>
        <w:tc>
          <w:tcPr>
            <w:tcW w:w="2015" w:type="dxa"/>
            <w:vMerge w:val="continue"/>
            <w:tcBorders>
              <w:top w:val="single" w:color="000000" w:sz="0" w:space="0"/>
              <w:left w:val="single" w:color="000000" w:sz="2" w:space="0"/>
              <w:bottom w:val="single" w:color="000000" w:sz="2" w:space="0"/>
              <w:right w:val="single" w:color="000000" w:sz="0" w:space="0"/>
            </w:tcBorders>
          </w:tcPr>
          <w:p w14:paraId="2D200FE4"/>
        </w:tc>
        <w:tc>
          <w:tcPr>
            <w:tcW w:w="2015" w:type="dxa"/>
            <w:vMerge w:val="continue"/>
            <w:tcBorders>
              <w:top w:val="single" w:color="000000" w:sz="0" w:space="0"/>
              <w:left w:val="single" w:color="000000" w:sz="0" w:space="0"/>
              <w:bottom w:val="single" w:color="000000" w:sz="2" w:space="0"/>
              <w:right w:val="single" w:color="000000" w:sz="2" w:space="0"/>
            </w:tcBorders>
          </w:tcPr>
          <w:p w14:paraId="6B87D668"/>
        </w:tc>
        <w:tc>
          <w:tcPr>
            <w:tcW w:w="2015" w:type="dxa"/>
            <w:vMerge w:val="continue"/>
            <w:tcBorders>
              <w:top w:val="single" w:color="000000" w:sz="0" w:space="0"/>
              <w:left w:val="single" w:color="000000" w:sz="2" w:space="0"/>
              <w:bottom w:val="single" w:color="000000" w:sz="2" w:space="0"/>
              <w:right w:val="single" w:color="000000" w:sz="2" w:space="0"/>
            </w:tcBorders>
          </w:tcPr>
          <w:p w14:paraId="3DA859D2"/>
        </w:tc>
        <w:tc>
          <w:tcPr>
            <w:tcW w:w="772" w:type="dxa"/>
            <w:tcBorders>
              <w:top w:val="single" w:color="000000" w:sz="2" w:space="0"/>
              <w:left w:val="single" w:color="000000" w:sz="2" w:space="0"/>
              <w:bottom w:val="single" w:color="000000" w:sz="2" w:space="0"/>
              <w:right w:val="single" w:color="000000" w:sz="0" w:space="0"/>
            </w:tcBorders>
            <w:tcMar>
              <w:left w:w="0" w:type="dxa"/>
              <w:right w:w="0" w:type="dxa"/>
            </w:tcMar>
          </w:tcPr>
          <w:p w14:paraId="1D50D442">
            <w:pPr>
              <w:widowControl/>
              <w:autoSpaceDE w:val="0"/>
              <w:autoSpaceDN w:val="0"/>
              <w:spacing w:before="584" w:after="0" w:line="222" w:lineRule="exact"/>
              <w:ind w:left="146" w:right="0" w:firstLine="0"/>
              <w:jc w:val="left"/>
              <w:rPr>
                <w:sz w:val="18"/>
                <w:szCs w:val="21"/>
              </w:rPr>
            </w:pPr>
            <w:r>
              <w:rPr>
                <w:rFonts w:ascii="wJ8AvtUI+SimSun" w:hAnsi="wJ8AvtUI+SimSun" w:eastAsia="wJ8AvtUI+SimSun"/>
                <w:color w:val="000000"/>
                <w:sz w:val="20"/>
                <w:szCs w:val="21"/>
              </w:rPr>
              <w:t>（二）</w:t>
            </w:r>
            <w:r>
              <w:rPr>
                <w:rFonts w:ascii="5NwxDFvc+SimSun" w:hAnsi="5NwxDFvc+SimSun" w:eastAsia="5NwxDFvc+SimSun"/>
                <w:color w:val="000000"/>
                <w:sz w:val="20"/>
                <w:szCs w:val="21"/>
              </w:rPr>
              <w:t xml:space="preserve"> </w:t>
            </w:r>
          </w:p>
        </w:tc>
        <w:tc>
          <w:tcPr>
            <w:tcW w:w="2982" w:type="dxa"/>
            <w:tcBorders>
              <w:top w:val="single" w:color="000000" w:sz="2" w:space="0"/>
              <w:left w:val="single" w:color="000000" w:sz="0" w:space="0"/>
              <w:bottom w:val="single" w:color="000000" w:sz="2" w:space="0"/>
              <w:right w:val="single" w:color="000000" w:sz="2" w:space="0"/>
            </w:tcBorders>
            <w:tcMar>
              <w:left w:w="0" w:type="dxa"/>
              <w:right w:w="0" w:type="dxa"/>
            </w:tcMar>
          </w:tcPr>
          <w:p w14:paraId="144D30CB">
            <w:pPr>
              <w:widowControl/>
              <w:autoSpaceDE w:val="0"/>
              <w:autoSpaceDN w:val="0"/>
              <w:spacing w:before="10" w:after="0" w:line="284" w:lineRule="exact"/>
              <w:ind w:left="114" w:right="0" w:firstLine="20"/>
              <w:jc w:val="both"/>
            </w:pPr>
            <w:r>
              <w:rPr>
                <w:rFonts w:ascii="wJ8AvtUI+SimSun" w:hAnsi="wJ8AvtUI+SimSun" w:eastAsia="wJ8AvtUI+SimSun"/>
                <w:color w:val="000000"/>
                <w:sz w:val="22"/>
              </w:rPr>
              <w:t>向无烟草专卖生产许可证的</w:t>
            </w:r>
            <w:r>
              <w:rPr>
                <w:rFonts w:ascii="5NwxDFvc+SimSun" w:hAnsi="5NwxDFvc+SimSun" w:eastAsia="5NwxDFvc+SimSun"/>
                <w:color w:val="000000"/>
                <w:sz w:val="22"/>
              </w:rPr>
              <w:t xml:space="preserve"> </w:t>
            </w:r>
            <w:r>
              <w:rPr>
                <w:rFonts w:ascii="wJ8AvtUI+SimSun" w:hAnsi="wJ8AvtUI+SimSun" w:eastAsia="wJ8AvtUI+SimSun"/>
                <w:color w:val="000000"/>
                <w:sz w:val="22"/>
              </w:rPr>
              <w:t>单位或者个人提供卷烟纸、滤</w:t>
            </w:r>
            <w:r>
              <w:rPr>
                <w:rFonts w:ascii="5NwxDFvc+SimSun" w:hAnsi="5NwxDFvc+SimSun" w:eastAsia="5NwxDFvc+SimSun"/>
                <w:color w:val="000000"/>
                <w:sz w:val="22"/>
              </w:rPr>
              <w:t xml:space="preserve"> </w:t>
            </w:r>
            <w:r>
              <w:rPr>
                <w:rFonts w:ascii="wJ8AvtUI+SimSun" w:hAnsi="wJ8AvtUI+SimSun" w:eastAsia="wJ8AvtUI+SimSun"/>
                <w:color w:val="000000"/>
                <w:sz w:val="22"/>
              </w:rPr>
              <w:t>嘴棒、烟用丝束、烟草专用机</w:t>
            </w:r>
            <w:r>
              <w:rPr>
                <w:rFonts w:ascii="5NwxDFvc+SimSun" w:hAnsi="5NwxDFvc+SimSun" w:eastAsia="5NwxDFvc+SimSun"/>
                <w:color w:val="000000"/>
                <w:sz w:val="22"/>
              </w:rPr>
              <w:t xml:space="preserve"> </w:t>
            </w:r>
            <w:r>
              <w:rPr>
                <w:rFonts w:ascii="wJ8AvtUI+SimSun" w:hAnsi="wJ8AvtUI+SimSun" w:eastAsia="wJ8AvtUI+SimSun"/>
                <w:color w:val="000000"/>
                <w:sz w:val="22"/>
              </w:rPr>
              <w:t>械，违法金额在一万元以上低</w:t>
            </w:r>
            <w:r>
              <w:rPr>
                <w:rFonts w:ascii="5NwxDFvc+SimSun" w:hAnsi="5NwxDFvc+SimSun" w:eastAsia="5NwxDFvc+SimSun"/>
                <w:color w:val="000000"/>
                <w:sz w:val="22"/>
              </w:rPr>
              <w:t xml:space="preserve"> </w:t>
            </w:r>
            <w:r>
              <w:rPr>
                <w:rFonts w:ascii="wJ8AvtUI+SimSun" w:hAnsi="wJ8AvtUI+SimSun" w:eastAsia="wJ8AvtUI+SimSun"/>
                <w:color w:val="000000"/>
                <w:sz w:val="22"/>
              </w:rPr>
              <w:t>于三万元的。</w:t>
            </w:r>
            <w:r>
              <w:rPr>
                <w:rFonts w:ascii="5NwxDFvc+SimSun" w:hAnsi="5NwxDFvc+SimSun" w:eastAsia="5NwxDFvc+SimSun"/>
                <w:color w:val="000000"/>
                <w:sz w:val="22"/>
              </w:rPr>
              <w:t xml:space="preserve"> </w:t>
            </w:r>
          </w:p>
        </w:tc>
        <w:tc>
          <w:tcPr>
            <w:tcW w:w="4104" w:type="dxa"/>
            <w:tcBorders>
              <w:top w:val="single" w:color="000000" w:sz="2" w:space="0"/>
              <w:left w:val="single" w:color="000000" w:sz="2" w:space="0"/>
              <w:bottom w:val="single" w:color="000000" w:sz="2" w:space="0"/>
              <w:right w:val="single" w:color="000000" w:sz="0" w:space="0"/>
            </w:tcBorders>
            <w:tcMar>
              <w:left w:w="0" w:type="dxa"/>
              <w:right w:w="0" w:type="dxa"/>
            </w:tcMar>
          </w:tcPr>
          <w:p w14:paraId="1D559978">
            <w:pPr>
              <w:widowControl/>
              <w:autoSpaceDE w:val="0"/>
              <w:autoSpaceDN w:val="0"/>
              <w:spacing w:before="276" w:after="0" w:line="286" w:lineRule="exact"/>
              <w:ind w:left="112" w:right="0" w:firstLine="28"/>
              <w:jc w:val="both"/>
            </w:pPr>
            <w:r>
              <w:rPr>
                <w:rFonts w:ascii="wJ8AvtUI+SimSun" w:hAnsi="wJ8AvtUI+SimSun" w:eastAsia="wJ8AvtUI+SimSun"/>
                <w:color w:val="000000"/>
                <w:sz w:val="22"/>
              </w:rPr>
              <w:t>由烟草专卖行政主管部门没收违法所得，</w:t>
            </w:r>
            <w:r>
              <w:rPr>
                <w:rFonts w:ascii="5NwxDFvc+SimSun" w:hAnsi="5NwxDFvc+SimSun" w:eastAsia="5NwxDFvc+SimSun"/>
                <w:color w:val="000000"/>
                <w:sz w:val="22"/>
              </w:rPr>
              <w:t xml:space="preserve"> </w:t>
            </w:r>
            <w:r>
              <w:rPr>
                <w:rFonts w:ascii="wJ8AvtUI+SimSun" w:hAnsi="wJ8AvtUI+SimSun" w:eastAsia="wJ8AvtUI+SimSun"/>
                <w:color w:val="000000"/>
                <w:sz w:val="22"/>
              </w:rPr>
              <w:t>并处以销售总额</w:t>
            </w:r>
            <w:r>
              <w:rPr>
                <w:rFonts w:ascii="5NwxDFvc+SimSun" w:hAnsi="5NwxDFvc+SimSun" w:eastAsia="5NwxDFvc+SimSun"/>
                <w:color w:val="000000"/>
                <w:sz w:val="22"/>
              </w:rPr>
              <w:t xml:space="preserve"> 30%</w:t>
            </w:r>
            <w:r>
              <w:rPr>
                <w:rFonts w:ascii="wJ8AvtUI+SimSun" w:hAnsi="wJ8AvtUI+SimSun" w:eastAsia="wJ8AvtUI+SimSun"/>
                <w:color w:val="000000"/>
                <w:sz w:val="22"/>
              </w:rPr>
              <w:t>以上低于</w:t>
            </w:r>
            <w:r>
              <w:rPr>
                <w:rFonts w:ascii="5NwxDFvc+SimSun" w:hAnsi="5NwxDFvc+SimSun" w:eastAsia="5NwxDFvc+SimSun"/>
                <w:color w:val="000000"/>
                <w:sz w:val="22"/>
              </w:rPr>
              <w:t xml:space="preserve"> 40%</w:t>
            </w:r>
            <w:r>
              <w:rPr>
                <w:rFonts w:ascii="wJ8AvtUI+SimSun" w:hAnsi="wJ8AvtUI+SimSun" w:eastAsia="wJ8AvtUI+SimSun"/>
                <w:color w:val="000000"/>
                <w:sz w:val="22"/>
              </w:rPr>
              <w:t>的罚</w:t>
            </w:r>
            <w:r>
              <w:rPr>
                <w:rFonts w:ascii="5NwxDFvc+SimSun" w:hAnsi="5NwxDFvc+SimSun" w:eastAsia="5NwxDFvc+SimSun"/>
                <w:color w:val="000000"/>
                <w:sz w:val="22"/>
              </w:rPr>
              <w:t xml:space="preserve"> </w:t>
            </w:r>
            <w:r>
              <w:rPr>
                <w:rFonts w:ascii="wJ8AvtUI+SimSun" w:hAnsi="wJ8AvtUI+SimSun" w:eastAsia="wJ8AvtUI+SimSun"/>
                <w:color w:val="000000"/>
                <w:sz w:val="22"/>
              </w:rPr>
              <w:t>款。</w:t>
            </w:r>
            <w:r>
              <w:rPr>
                <w:rFonts w:ascii="5NwxDFvc+SimSun" w:hAnsi="5NwxDFvc+SimSun" w:eastAsia="5NwxDFvc+SimSun"/>
                <w:color w:val="000000"/>
                <w:sz w:val="22"/>
              </w:rPr>
              <w:t xml:space="preserve"> </w:t>
            </w:r>
          </w:p>
        </w:tc>
      </w:tr>
      <w:tr w14:paraId="4E555CD9">
        <w:tblPrEx>
          <w:tblCellMar>
            <w:top w:w="0" w:type="dxa"/>
            <w:left w:w="108" w:type="dxa"/>
            <w:bottom w:w="0" w:type="dxa"/>
            <w:right w:w="108" w:type="dxa"/>
          </w:tblCellMar>
        </w:tblPrEx>
        <w:trPr>
          <w:trHeight w:val="1250" w:hRule="exact"/>
        </w:trPr>
        <w:tc>
          <w:tcPr>
            <w:tcW w:w="2015" w:type="dxa"/>
            <w:vMerge w:val="continue"/>
            <w:tcBorders>
              <w:top w:val="single" w:color="000000" w:sz="0" w:space="0"/>
              <w:left w:val="single" w:color="000000" w:sz="2" w:space="0"/>
              <w:bottom w:val="single" w:color="000000" w:sz="2" w:space="0"/>
              <w:right w:val="single" w:color="000000" w:sz="2" w:space="0"/>
            </w:tcBorders>
          </w:tcPr>
          <w:p w14:paraId="76FF6F9C"/>
        </w:tc>
        <w:tc>
          <w:tcPr>
            <w:tcW w:w="2015" w:type="dxa"/>
            <w:vMerge w:val="continue"/>
            <w:tcBorders>
              <w:top w:val="single" w:color="000000" w:sz="0" w:space="0"/>
              <w:left w:val="single" w:color="000000" w:sz="2" w:space="0"/>
              <w:bottom w:val="single" w:color="000000" w:sz="2" w:space="0"/>
              <w:right w:val="single" w:color="000000" w:sz="0" w:space="0"/>
            </w:tcBorders>
          </w:tcPr>
          <w:p w14:paraId="3AD43A0F"/>
        </w:tc>
        <w:tc>
          <w:tcPr>
            <w:tcW w:w="2015" w:type="dxa"/>
            <w:vMerge w:val="continue"/>
            <w:tcBorders>
              <w:top w:val="single" w:color="000000" w:sz="0" w:space="0"/>
              <w:left w:val="single" w:color="000000" w:sz="0" w:space="0"/>
              <w:bottom w:val="single" w:color="000000" w:sz="2" w:space="0"/>
              <w:right w:val="single" w:color="000000" w:sz="2" w:space="0"/>
            </w:tcBorders>
          </w:tcPr>
          <w:p w14:paraId="57BF57F2"/>
        </w:tc>
        <w:tc>
          <w:tcPr>
            <w:tcW w:w="2015" w:type="dxa"/>
            <w:vMerge w:val="continue"/>
            <w:tcBorders>
              <w:top w:val="single" w:color="000000" w:sz="0" w:space="0"/>
              <w:left w:val="single" w:color="000000" w:sz="2" w:space="0"/>
              <w:bottom w:val="single" w:color="000000" w:sz="2" w:space="0"/>
              <w:right w:val="single" w:color="000000" w:sz="2" w:space="0"/>
            </w:tcBorders>
          </w:tcPr>
          <w:p w14:paraId="68F4A448"/>
        </w:tc>
        <w:tc>
          <w:tcPr>
            <w:tcW w:w="772" w:type="dxa"/>
            <w:tcBorders>
              <w:top w:val="single" w:color="000000" w:sz="2" w:space="0"/>
              <w:left w:val="single" w:color="000000" w:sz="2" w:space="0"/>
              <w:bottom w:val="single" w:color="000000" w:sz="2" w:space="0"/>
              <w:right w:val="single" w:color="000000" w:sz="0" w:space="0"/>
            </w:tcBorders>
            <w:tcMar>
              <w:left w:w="0" w:type="dxa"/>
              <w:right w:w="0" w:type="dxa"/>
            </w:tcMar>
          </w:tcPr>
          <w:p w14:paraId="6C33A65F">
            <w:pPr>
              <w:widowControl/>
              <w:autoSpaceDE w:val="0"/>
              <w:autoSpaceDN w:val="0"/>
              <w:spacing w:before="340" w:after="0" w:line="222" w:lineRule="exact"/>
              <w:ind w:left="146" w:right="0" w:firstLine="0"/>
              <w:jc w:val="left"/>
              <w:rPr>
                <w:sz w:val="18"/>
                <w:szCs w:val="21"/>
              </w:rPr>
            </w:pPr>
            <w:r>
              <w:rPr>
                <w:rFonts w:ascii="wJ8AvtUI+SimSun" w:hAnsi="wJ8AvtUI+SimSun" w:eastAsia="wJ8AvtUI+SimSun"/>
                <w:color w:val="000000"/>
                <w:sz w:val="20"/>
                <w:szCs w:val="21"/>
              </w:rPr>
              <w:t>（三）</w:t>
            </w:r>
            <w:r>
              <w:rPr>
                <w:rFonts w:ascii="5NwxDFvc+SimSun" w:hAnsi="5NwxDFvc+SimSun" w:eastAsia="5NwxDFvc+SimSun"/>
                <w:color w:val="000000"/>
                <w:sz w:val="20"/>
                <w:szCs w:val="21"/>
              </w:rPr>
              <w:t xml:space="preserve"> </w:t>
            </w:r>
          </w:p>
        </w:tc>
        <w:tc>
          <w:tcPr>
            <w:tcW w:w="2982" w:type="dxa"/>
            <w:tcBorders>
              <w:top w:val="single" w:color="000000" w:sz="2" w:space="0"/>
              <w:left w:val="single" w:color="000000" w:sz="0" w:space="0"/>
              <w:bottom w:val="single" w:color="000000" w:sz="2" w:space="0"/>
              <w:right w:val="single" w:color="000000" w:sz="2" w:space="0"/>
            </w:tcBorders>
            <w:tcMar>
              <w:left w:w="0" w:type="dxa"/>
              <w:right w:w="0" w:type="dxa"/>
            </w:tcMar>
          </w:tcPr>
          <w:p w14:paraId="1038D487">
            <w:pPr>
              <w:widowControl/>
              <w:autoSpaceDE w:val="0"/>
              <w:autoSpaceDN w:val="0"/>
              <w:spacing w:before="14" w:after="0" w:line="284" w:lineRule="exact"/>
              <w:ind w:left="114" w:right="0" w:firstLine="20"/>
              <w:jc w:val="both"/>
            </w:pPr>
            <w:r>
              <w:rPr>
                <w:rFonts w:ascii="wJ8AvtUI+SimSun" w:hAnsi="wJ8AvtUI+SimSun" w:eastAsia="wJ8AvtUI+SimSun"/>
                <w:color w:val="000000"/>
                <w:sz w:val="22"/>
              </w:rPr>
              <w:t>向无烟草专卖生产许可证的</w:t>
            </w:r>
            <w:r>
              <w:rPr>
                <w:rFonts w:ascii="5NwxDFvc+SimSun" w:hAnsi="5NwxDFvc+SimSun" w:eastAsia="5NwxDFvc+SimSun"/>
                <w:color w:val="000000"/>
                <w:sz w:val="22"/>
              </w:rPr>
              <w:t xml:space="preserve"> </w:t>
            </w:r>
            <w:r>
              <w:rPr>
                <w:rFonts w:ascii="wJ8AvtUI+SimSun" w:hAnsi="wJ8AvtUI+SimSun" w:eastAsia="wJ8AvtUI+SimSun"/>
                <w:color w:val="000000"/>
                <w:sz w:val="22"/>
              </w:rPr>
              <w:t>单位或者个人提供卷烟纸、滤</w:t>
            </w:r>
            <w:r>
              <w:rPr>
                <w:rFonts w:ascii="5NwxDFvc+SimSun" w:hAnsi="5NwxDFvc+SimSun" w:eastAsia="5NwxDFvc+SimSun"/>
                <w:color w:val="000000"/>
                <w:sz w:val="22"/>
              </w:rPr>
              <w:t xml:space="preserve"> </w:t>
            </w:r>
            <w:r>
              <w:rPr>
                <w:rFonts w:ascii="wJ8AvtUI+SimSun" w:hAnsi="wJ8AvtUI+SimSun" w:eastAsia="wJ8AvtUI+SimSun"/>
                <w:color w:val="000000"/>
                <w:sz w:val="22"/>
              </w:rPr>
              <w:t>嘴棒、烟用丝束、烟草专用机</w:t>
            </w:r>
            <w:r>
              <w:rPr>
                <w:rFonts w:ascii="5NwxDFvc+SimSun" w:hAnsi="5NwxDFvc+SimSun" w:eastAsia="5NwxDFvc+SimSun"/>
                <w:color w:val="000000"/>
                <w:sz w:val="22"/>
              </w:rPr>
              <w:t xml:space="preserve"> </w:t>
            </w:r>
            <w:r>
              <w:rPr>
                <w:rFonts w:ascii="wJ8AvtUI+SimSun" w:hAnsi="wJ8AvtUI+SimSun" w:eastAsia="wJ8AvtUI+SimSun"/>
                <w:color w:val="000000"/>
                <w:sz w:val="22"/>
              </w:rPr>
              <w:t>械，违法金额三万元以上的。</w:t>
            </w:r>
            <w:r>
              <w:rPr>
                <w:rFonts w:ascii="5NwxDFvc+SimSun" w:hAnsi="5NwxDFvc+SimSun" w:eastAsia="5NwxDFvc+SimSun"/>
                <w:color w:val="000000"/>
                <w:sz w:val="22"/>
              </w:rPr>
              <w:t xml:space="preserve"> </w:t>
            </w:r>
          </w:p>
        </w:tc>
        <w:tc>
          <w:tcPr>
            <w:tcW w:w="4104" w:type="dxa"/>
            <w:tcBorders>
              <w:top w:val="single" w:color="000000" w:sz="2" w:space="0"/>
              <w:left w:val="single" w:color="000000" w:sz="2" w:space="0"/>
              <w:bottom w:val="single" w:color="000000" w:sz="2" w:space="0"/>
              <w:right w:val="single" w:color="000000" w:sz="0" w:space="0"/>
            </w:tcBorders>
            <w:tcMar>
              <w:left w:w="0" w:type="dxa"/>
              <w:right w:w="0" w:type="dxa"/>
            </w:tcMar>
          </w:tcPr>
          <w:p w14:paraId="6C83954F">
            <w:pPr>
              <w:widowControl/>
              <w:autoSpaceDE w:val="0"/>
              <w:autoSpaceDN w:val="0"/>
              <w:spacing w:before="172" w:after="0" w:line="284" w:lineRule="exact"/>
              <w:ind w:left="112" w:right="0" w:firstLine="28"/>
              <w:jc w:val="both"/>
            </w:pPr>
            <w:r>
              <w:rPr>
                <w:rFonts w:ascii="wJ8AvtUI+SimSun" w:hAnsi="wJ8AvtUI+SimSun" w:eastAsia="wJ8AvtUI+SimSun"/>
                <w:color w:val="000000"/>
                <w:sz w:val="22"/>
              </w:rPr>
              <w:t>由烟草专卖行政主管部门没收违法所得，</w:t>
            </w:r>
            <w:r>
              <w:rPr>
                <w:rFonts w:ascii="5NwxDFvc+SimSun" w:hAnsi="5NwxDFvc+SimSun" w:eastAsia="5NwxDFvc+SimSun"/>
                <w:color w:val="000000"/>
                <w:sz w:val="22"/>
              </w:rPr>
              <w:t xml:space="preserve"> </w:t>
            </w:r>
            <w:r>
              <w:rPr>
                <w:rFonts w:ascii="wJ8AvtUI+SimSun" w:hAnsi="wJ8AvtUI+SimSun" w:eastAsia="wJ8AvtUI+SimSun"/>
                <w:color w:val="000000"/>
                <w:sz w:val="22"/>
              </w:rPr>
              <w:t>并处以销售总额</w:t>
            </w:r>
            <w:r>
              <w:rPr>
                <w:rFonts w:ascii="5NwxDFvc+SimSun" w:hAnsi="5NwxDFvc+SimSun" w:eastAsia="5NwxDFvc+SimSun"/>
                <w:color w:val="000000"/>
                <w:sz w:val="22"/>
              </w:rPr>
              <w:t xml:space="preserve"> 40%</w:t>
            </w:r>
            <w:r>
              <w:rPr>
                <w:rFonts w:ascii="wJ8AvtUI+SimSun" w:hAnsi="wJ8AvtUI+SimSun" w:eastAsia="wJ8AvtUI+SimSun"/>
                <w:color w:val="000000"/>
                <w:sz w:val="22"/>
              </w:rPr>
              <w:t>以上</w:t>
            </w:r>
            <w:r>
              <w:rPr>
                <w:rFonts w:ascii="5NwxDFvc+SimSun" w:hAnsi="5NwxDFvc+SimSun" w:eastAsia="5NwxDFvc+SimSun"/>
                <w:color w:val="000000"/>
                <w:sz w:val="22"/>
              </w:rPr>
              <w:t xml:space="preserve"> 50%</w:t>
            </w:r>
            <w:r>
              <w:rPr>
                <w:rFonts w:ascii="wJ8AvtUI+SimSun" w:hAnsi="wJ8AvtUI+SimSun" w:eastAsia="wJ8AvtUI+SimSun"/>
                <w:color w:val="000000"/>
                <w:sz w:val="22"/>
              </w:rPr>
              <w:t>以下的罚</w:t>
            </w:r>
            <w:r>
              <w:rPr>
                <w:rFonts w:ascii="5NwxDFvc+SimSun" w:hAnsi="5NwxDFvc+SimSun" w:eastAsia="5NwxDFvc+SimSun"/>
                <w:color w:val="000000"/>
                <w:sz w:val="22"/>
              </w:rPr>
              <w:t xml:space="preserve"> </w:t>
            </w:r>
            <w:r>
              <w:rPr>
                <w:rFonts w:ascii="wJ8AvtUI+SimSun" w:hAnsi="wJ8AvtUI+SimSun" w:eastAsia="wJ8AvtUI+SimSun"/>
                <w:color w:val="000000"/>
                <w:sz w:val="22"/>
              </w:rPr>
              <w:t>款。</w:t>
            </w:r>
            <w:r>
              <w:rPr>
                <w:rFonts w:ascii="5NwxDFvc+SimSun" w:hAnsi="5NwxDFvc+SimSun" w:eastAsia="5NwxDFvc+SimSun"/>
                <w:color w:val="000000"/>
                <w:sz w:val="22"/>
              </w:rPr>
              <w:t xml:space="preserve"> </w:t>
            </w:r>
          </w:p>
        </w:tc>
      </w:tr>
    </w:tbl>
    <w:p w14:paraId="13656F29">
      <w:pPr>
        <w:widowControl/>
        <w:autoSpaceDE w:val="0"/>
        <w:autoSpaceDN w:val="0"/>
        <w:spacing w:before="0" w:after="0" w:line="14" w:lineRule="exact"/>
        <w:ind w:left="0" w:right="0"/>
      </w:pPr>
    </w:p>
    <w:p w14:paraId="22684FC6">
      <w:pPr>
        <w:sectPr>
          <w:pgSz w:w="16838" w:h="11906"/>
          <w:pgMar w:top="504" w:right="1406" w:bottom="1172" w:left="1324" w:header="720" w:footer="720" w:gutter="0"/>
          <w:cols w:equalWidth="0" w:num="1">
            <w:col w:w="14108"/>
          </w:cols>
          <w:docGrid w:linePitch="360" w:charSpace="0"/>
        </w:sectPr>
      </w:pPr>
    </w:p>
    <w:p w14:paraId="6DC0709E">
      <w:pPr>
        <w:widowControl/>
        <w:autoSpaceDE w:val="0"/>
        <w:autoSpaceDN w:val="0"/>
        <w:spacing w:before="286" w:after="0" w:line="220" w:lineRule="exact"/>
        <w:ind w:left="0" w:right="0"/>
      </w:pPr>
    </w:p>
    <w:tbl>
      <w:tblPr>
        <w:tblStyle w:val="2"/>
        <w:tblW w:w="0" w:type="auto"/>
        <w:tblInd w:w="1" w:type="dxa"/>
        <w:tblLayout w:type="fixed"/>
        <w:tblCellMar>
          <w:top w:w="0" w:type="dxa"/>
          <w:left w:w="108" w:type="dxa"/>
          <w:bottom w:w="0" w:type="dxa"/>
          <w:right w:w="108" w:type="dxa"/>
        </w:tblCellMar>
      </w:tblPr>
      <w:tblGrid>
        <w:gridCol w:w="708"/>
        <w:gridCol w:w="1792"/>
        <w:gridCol w:w="1852"/>
        <w:gridCol w:w="1838"/>
        <w:gridCol w:w="772"/>
        <w:gridCol w:w="2982"/>
        <w:gridCol w:w="4104"/>
      </w:tblGrid>
      <w:tr w14:paraId="0BEFCF9B">
        <w:tblPrEx>
          <w:tblCellMar>
            <w:top w:w="0" w:type="dxa"/>
            <w:left w:w="108" w:type="dxa"/>
            <w:bottom w:w="0" w:type="dxa"/>
            <w:right w:w="108" w:type="dxa"/>
          </w:tblCellMar>
        </w:tblPrEx>
        <w:trPr>
          <w:trHeight w:val="1052" w:hRule="exact"/>
        </w:trPr>
        <w:tc>
          <w:tcPr>
            <w:tcW w:w="708" w:type="dxa"/>
            <w:vMerge w:val="restart"/>
            <w:tcBorders>
              <w:top w:val="single" w:color="000000" w:sz="2" w:space="0"/>
              <w:left w:val="single" w:color="000000" w:sz="2" w:space="0"/>
              <w:bottom w:val="single" w:color="000000" w:sz="0" w:space="0"/>
              <w:right w:val="single" w:color="000000" w:sz="2" w:space="0"/>
            </w:tcBorders>
            <w:tcMar>
              <w:left w:w="0" w:type="dxa"/>
              <w:right w:w="0" w:type="dxa"/>
            </w:tcMar>
          </w:tcPr>
          <w:p w14:paraId="41318E1A">
            <w:pPr>
              <w:widowControl/>
              <w:autoSpaceDE w:val="0"/>
              <w:autoSpaceDN w:val="0"/>
              <w:spacing w:before="1308" w:after="0" w:line="220" w:lineRule="exact"/>
              <w:ind w:left="264" w:right="0" w:firstLine="0"/>
              <w:jc w:val="left"/>
            </w:pPr>
            <w:r>
              <w:rPr>
                <w:rFonts w:ascii="5NwxDFvc+SimSun" w:hAnsi="5NwxDFvc+SimSun" w:eastAsia="5NwxDFvc+SimSun"/>
                <w:color w:val="000000"/>
                <w:sz w:val="22"/>
              </w:rPr>
              <w:t xml:space="preserve">14 </w:t>
            </w:r>
          </w:p>
        </w:tc>
        <w:tc>
          <w:tcPr>
            <w:tcW w:w="1792" w:type="dxa"/>
            <w:vMerge w:val="restart"/>
            <w:tcBorders>
              <w:top w:val="single" w:color="000000" w:sz="2" w:space="0"/>
              <w:left w:val="single" w:color="000000" w:sz="2" w:space="0"/>
              <w:bottom w:val="single" w:color="000000" w:sz="0" w:space="0"/>
              <w:right w:val="single" w:color="000000" w:sz="0" w:space="0"/>
            </w:tcBorders>
            <w:tcMar>
              <w:left w:w="0" w:type="dxa"/>
              <w:right w:w="0" w:type="dxa"/>
            </w:tcMar>
          </w:tcPr>
          <w:p w14:paraId="477473BE">
            <w:pPr>
              <w:widowControl/>
              <w:autoSpaceDE w:val="0"/>
              <w:autoSpaceDN w:val="0"/>
              <w:spacing w:before="280" w:after="0" w:line="284" w:lineRule="exact"/>
              <w:ind w:left="108" w:right="32" w:firstLine="2"/>
              <w:jc w:val="both"/>
            </w:pPr>
            <w:r>
              <w:rPr>
                <w:rFonts w:ascii="wJ8AvtUI+SimSun" w:hAnsi="wJ8AvtUI+SimSun" w:eastAsia="wJ8AvtUI+SimSun"/>
                <w:color w:val="000000"/>
                <w:sz w:val="22"/>
              </w:rPr>
              <w:t>从无烟草专卖生</w:t>
            </w:r>
            <w:r>
              <w:rPr>
                <w:rFonts w:ascii="5NwxDFvc+SimSun" w:hAnsi="5NwxDFvc+SimSun" w:eastAsia="5NwxDFvc+SimSun"/>
                <w:color w:val="000000"/>
                <w:sz w:val="22"/>
              </w:rPr>
              <w:t xml:space="preserve"> </w:t>
            </w:r>
            <w:r>
              <w:rPr>
                <w:rFonts w:ascii="wJ8AvtUI+SimSun" w:hAnsi="wJ8AvtUI+SimSun" w:eastAsia="wJ8AvtUI+SimSun"/>
                <w:color w:val="000000"/>
                <w:sz w:val="22"/>
              </w:rPr>
              <w:t>产企业许可证的</w:t>
            </w:r>
            <w:r>
              <w:rPr>
                <w:rFonts w:ascii="5NwxDFvc+SimSun" w:hAnsi="5NwxDFvc+SimSun" w:eastAsia="5NwxDFvc+SimSun"/>
                <w:color w:val="000000"/>
                <w:sz w:val="22"/>
              </w:rPr>
              <w:t xml:space="preserve"> </w:t>
            </w:r>
            <w:r>
              <w:rPr>
                <w:rFonts w:ascii="wJ8AvtUI+SimSun" w:hAnsi="wJ8AvtUI+SimSun" w:eastAsia="wJ8AvtUI+SimSun"/>
                <w:color w:val="000000"/>
                <w:sz w:val="22"/>
              </w:rPr>
              <w:t>企业购买卷烟</w:t>
            </w:r>
            <w:r>
              <w:rPr>
                <w:rFonts w:ascii="5NwxDFvc+SimSun" w:hAnsi="5NwxDFvc+SimSun" w:eastAsia="5NwxDFvc+SimSun"/>
                <w:color w:val="000000"/>
                <w:sz w:val="22"/>
              </w:rPr>
              <w:t xml:space="preserve"> </w:t>
            </w:r>
          </w:p>
          <w:p w14:paraId="2EEE51EE">
            <w:pPr>
              <w:widowControl/>
              <w:autoSpaceDE w:val="0"/>
              <w:autoSpaceDN w:val="0"/>
              <w:spacing w:before="36" w:after="0" w:line="284" w:lineRule="exact"/>
              <w:ind w:left="110" w:right="32" w:firstLine="0"/>
              <w:jc w:val="both"/>
            </w:pPr>
            <w:r>
              <w:rPr>
                <w:rFonts w:ascii="wJ8AvtUI+SimSun" w:hAnsi="wJ8AvtUI+SimSun" w:eastAsia="wJ8AvtUI+SimSun"/>
                <w:color w:val="000000"/>
                <w:sz w:val="22"/>
              </w:rPr>
              <w:t>纸、滤嘴棒、烟</w:t>
            </w:r>
            <w:r>
              <w:rPr>
                <w:rFonts w:ascii="5NwxDFvc+SimSun" w:hAnsi="5NwxDFvc+SimSun" w:eastAsia="5NwxDFvc+SimSun"/>
                <w:color w:val="000000"/>
                <w:sz w:val="22"/>
              </w:rPr>
              <w:t xml:space="preserve"> </w:t>
            </w:r>
            <w:r>
              <w:rPr>
                <w:rFonts w:ascii="wJ8AvtUI+SimSun" w:hAnsi="wJ8AvtUI+SimSun" w:eastAsia="wJ8AvtUI+SimSun"/>
                <w:color w:val="000000"/>
                <w:sz w:val="22"/>
              </w:rPr>
              <w:t>用丝束、烟草专</w:t>
            </w:r>
            <w:r>
              <w:rPr>
                <w:rFonts w:ascii="5NwxDFvc+SimSun" w:hAnsi="5NwxDFvc+SimSun" w:eastAsia="5NwxDFvc+SimSun"/>
                <w:color w:val="000000"/>
                <w:sz w:val="22"/>
              </w:rPr>
              <w:t xml:space="preserve"> </w:t>
            </w:r>
            <w:r>
              <w:rPr>
                <w:rFonts w:ascii="wJ8AvtUI+SimSun" w:hAnsi="wJ8AvtUI+SimSun" w:eastAsia="wJ8AvtUI+SimSun"/>
                <w:color w:val="000000"/>
                <w:sz w:val="22"/>
              </w:rPr>
              <w:t>用机械</w:t>
            </w:r>
            <w:r>
              <w:rPr>
                <w:rFonts w:ascii="5NwxDFvc+SimSun" w:hAnsi="5NwxDFvc+SimSun" w:eastAsia="5NwxDFvc+SimSun"/>
                <w:color w:val="000000"/>
                <w:sz w:val="22"/>
              </w:rPr>
              <w:t xml:space="preserve"> </w:t>
            </w:r>
          </w:p>
        </w:tc>
        <w:tc>
          <w:tcPr>
            <w:tcW w:w="1852" w:type="dxa"/>
            <w:vMerge w:val="restart"/>
            <w:tcBorders>
              <w:top w:val="single" w:color="000000" w:sz="2" w:space="0"/>
              <w:left w:val="single" w:color="000000" w:sz="0" w:space="0"/>
              <w:bottom w:val="single" w:color="000000" w:sz="0" w:space="0"/>
              <w:right w:val="single" w:color="000000" w:sz="2" w:space="0"/>
            </w:tcBorders>
            <w:tcMar>
              <w:left w:w="0" w:type="dxa"/>
              <w:right w:w="0" w:type="dxa"/>
            </w:tcMar>
          </w:tcPr>
          <w:p w14:paraId="28BB3395">
            <w:pPr>
              <w:widowControl/>
              <w:autoSpaceDE w:val="0"/>
              <w:autoSpaceDN w:val="0"/>
              <w:spacing w:before="760" w:after="0" w:line="286" w:lineRule="exact"/>
              <w:ind w:left="110" w:right="88" w:firstLine="4"/>
              <w:jc w:val="both"/>
            </w:pPr>
            <w:r>
              <w:rPr>
                <w:rFonts w:ascii="wJ8AvtUI+SimSun" w:hAnsi="wJ8AvtUI+SimSun" w:eastAsia="wJ8AvtUI+SimSun"/>
                <w:color w:val="000000"/>
                <w:sz w:val="22"/>
              </w:rPr>
              <w:t>《烟草专卖法实</w:t>
            </w:r>
            <w:r>
              <w:rPr>
                <w:rFonts w:ascii="5NwxDFvc+SimSun" w:hAnsi="5NwxDFvc+SimSun" w:eastAsia="5NwxDFvc+SimSun"/>
                <w:color w:val="000000"/>
                <w:sz w:val="22"/>
              </w:rPr>
              <w:t xml:space="preserve"> </w:t>
            </w:r>
            <w:r>
              <w:rPr>
                <w:rFonts w:ascii="wJ8AvtUI+SimSun" w:hAnsi="wJ8AvtUI+SimSun" w:eastAsia="wJ8AvtUI+SimSun"/>
                <w:color w:val="000000"/>
                <w:sz w:val="22"/>
              </w:rPr>
              <w:t>施条例》第三十</w:t>
            </w:r>
            <w:r>
              <w:rPr>
                <w:rFonts w:ascii="5NwxDFvc+SimSun" w:hAnsi="5NwxDFvc+SimSun" w:eastAsia="5NwxDFvc+SimSun"/>
                <w:color w:val="000000"/>
                <w:sz w:val="22"/>
              </w:rPr>
              <w:t xml:space="preserve"> </w:t>
            </w:r>
            <w:r>
              <w:rPr>
                <w:rFonts w:ascii="wJ8AvtUI+SimSun" w:hAnsi="wJ8AvtUI+SimSun" w:eastAsia="wJ8AvtUI+SimSun"/>
                <w:color w:val="000000"/>
                <w:sz w:val="22"/>
              </w:rPr>
              <w:t>六条第一款。</w:t>
            </w:r>
            <w:r>
              <w:rPr>
                <w:rFonts w:ascii="5NwxDFvc+SimSun" w:hAnsi="5NwxDFvc+SimSun" w:eastAsia="5NwxDFvc+SimSun"/>
                <w:color w:val="000000"/>
                <w:sz w:val="22"/>
              </w:rPr>
              <w:t xml:space="preserve"> </w:t>
            </w:r>
          </w:p>
        </w:tc>
        <w:tc>
          <w:tcPr>
            <w:tcW w:w="1838" w:type="dxa"/>
            <w:vMerge w:val="restart"/>
            <w:tcBorders>
              <w:top w:val="single" w:color="000000" w:sz="2" w:space="0"/>
              <w:left w:val="single" w:color="000000" w:sz="2" w:space="0"/>
              <w:bottom w:val="single" w:color="000000" w:sz="0" w:space="0"/>
              <w:right w:val="single" w:color="000000" w:sz="2" w:space="0"/>
            </w:tcBorders>
            <w:tcMar>
              <w:left w:w="0" w:type="dxa"/>
              <w:right w:w="0" w:type="dxa"/>
            </w:tcMar>
          </w:tcPr>
          <w:p w14:paraId="41885158">
            <w:pPr>
              <w:widowControl/>
              <w:autoSpaceDE w:val="0"/>
              <w:autoSpaceDN w:val="0"/>
              <w:spacing w:before="760" w:after="0" w:line="286" w:lineRule="exact"/>
              <w:ind w:left="108" w:right="78" w:firstLine="2"/>
              <w:jc w:val="both"/>
            </w:pPr>
            <w:r>
              <w:rPr>
                <w:rFonts w:ascii="wJ8AvtUI+SimSun" w:hAnsi="wJ8AvtUI+SimSun" w:eastAsia="wJ8AvtUI+SimSun"/>
                <w:color w:val="000000"/>
                <w:sz w:val="22"/>
              </w:rPr>
              <w:t>《烟草专卖法实</w:t>
            </w:r>
            <w:r>
              <w:rPr>
                <w:rFonts w:ascii="5NwxDFvc+SimSun" w:hAnsi="5NwxDFvc+SimSun" w:eastAsia="5NwxDFvc+SimSun"/>
                <w:color w:val="000000"/>
                <w:sz w:val="22"/>
              </w:rPr>
              <w:t xml:space="preserve"> </w:t>
            </w:r>
            <w:r>
              <w:rPr>
                <w:rFonts w:ascii="wJ8AvtUI+SimSun" w:hAnsi="wJ8AvtUI+SimSun" w:eastAsia="wJ8AvtUI+SimSun"/>
                <w:color w:val="000000"/>
                <w:sz w:val="22"/>
              </w:rPr>
              <w:t>施条例》第六十</w:t>
            </w:r>
            <w:r>
              <w:rPr>
                <w:rFonts w:ascii="5NwxDFvc+SimSun" w:hAnsi="5NwxDFvc+SimSun" w:eastAsia="5NwxDFvc+SimSun"/>
                <w:color w:val="000000"/>
                <w:sz w:val="22"/>
              </w:rPr>
              <w:t xml:space="preserve"> </w:t>
            </w:r>
            <w:r>
              <w:rPr>
                <w:rFonts w:ascii="wJ8AvtUI+SimSun" w:hAnsi="wJ8AvtUI+SimSun" w:eastAsia="wJ8AvtUI+SimSun"/>
                <w:color w:val="000000"/>
                <w:sz w:val="22"/>
              </w:rPr>
              <w:t>一条。</w:t>
            </w:r>
            <w:r>
              <w:rPr>
                <w:rFonts w:ascii="5NwxDFvc+SimSun" w:hAnsi="5NwxDFvc+SimSun" w:eastAsia="5NwxDFvc+SimSun"/>
                <w:color w:val="000000"/>
                <w:sz w:val="22"/>
              </w:rPr>
              <w:t xml:space="preserve"> </w:t>
            </w:r>
          </w:p>
        </w:tc>
        <w:tc>
          <w:tcPr>
            <w:tcW w:w="772" w:type="dxa"/>
            <w:tcBorders>
              <w:top w:val="single" w:color="000000" w:sz="2" w:space="0"/>
              <w:left w:val="single" w:color="000000" w:sz="2" w:space="0"/>
              <w:bottom w:val="single" w:color="000000" w:sz="0" w:space="0"/>
              <w:right w:val="single" w:color="000000" w:sz="0" w:space="0"/>
            </w:tcBorders>
            <w:tcMar>
              <w:left w:w="0" w:type="dxa"/>
              <w:right w:w="0" w:type="dxa"/>
            </w:tcMar>
          </w:tcPr>
          <w:p w14:paraId="680F119A">
            <w:pPr>
              <w:widowControl/>
              <w:autoSpaceDE w:val="0"/>
              <w:autoSpaceDN w:val="0"/>
              <w:spacing w:before="342" w:after="0" w:line="222" w:lineRule="exact"/>
              <w:ind w:left="134" w:right="0" w:firstLine="0"/>
              <w:jc w:val="left"/>
              <w:rPr>
                <w:sz w:val="18"/>
                <w:szCs w:val="21"/>
              </w:rPr>
            </w:pPr>
            <w:r>
              <w:rPr>
                <w:rFonts w:ascii="wJ8AvtUI+SimSun" w:hAnsi="wJ8AvtUI+SimSun" w:eastAsia="wJ8AvtUI+SimSun"/>
                <w:color w:val="000000"/>
                <w:sz w:val="20"/>
                <w:szCs w:val="21"/>
              </w:rPr>
              <w:t>（一）</w:t>
            </w:r>
          </w:p>
        </w:tc>
        <w:tc>
          <w:tcPr>
            <w:tcW w:w="2982" w:type="dxa"/>
            <w:tcBorders>
              <w:top w:val="single" w:color="000000" w:sz="2" w:space="0"/>
              <w:left w:val="single" w:color="000000" w:sz="0" w:space="0"/>
              <w:bottom w:val="single" w:color="000000" w:sz="0" w:space="0"/>
              <w:right w:val="single" w:color="000000" w:sz="2" w:space="0"/>
            </w:tcBorders>
            <w:tcMar>
              <w:left w:w="0" w:type="dxa"/>
              <w:right w:w="0" w:type="dxa"/>
            </w:tcMar>
          </w:tcPr>
          <w:p w14:paraId="2308D834">
            <w:pPr>
              <w:widowControl/>
              <w:autoSpaceDE w:val="0"/>
              <w:autoSpaceDN w:val="0"/>
              <w:spacing w:before="280" w:after="0" w:line="284" w:lineRule="exact"/>
              <w:ind w:left="0" w:right="0" w:firstLine="0"/>
              <w:jc w:val="left"/>
            </w:pPr>
            <w:r>
              <w:rPr>
                <w:rFonts w:ascii="5NwxDFvc+SimSun" w:hAnsi="5NwxDFvc+SimSun" w:eastAsia="5NwxDFvc+SimSun"/>
                <w:color w:val="000000"/>
                <w:sz w:val="22"/>
              </w:rPr>
              <w:t xml:space="preserve"> </w:t>
            </w:r>
            <w:r>
              <w:rPr>
                <w:rFonts w:ascii="wJ8AvtUI+SimSun" w:hAnsi="wJ8AvtUI+SimSun" w:eastAsia="wJ8AvtUI+SimSun"/>
                <w:color w:val="000000"/>
                <w:sz w:val="22"/>
              </w:rPr>
              <w:t>所购烟草专卖品价值低于三</w:t>
            </w:r>
            <w:r>
              <w:rPr>
                <w:rFonts w:ascii="5NwxDFvc+SimSun" w:hAnsi="5NwxDFvc+SimSun" w:eastAsia="5NwxDFvc+SimSun"/>
                <w:color w:val="000000"/>
                <w:sz w:val="22"/>
              </w:rPr>
              <w:t xml:space="preserve"> </w:t>
            </w:r>
          </w:p>
          <w:p w14:paraId="77A996F9">
            <w:pPr>
              <w:widowControl/>
              <w:autoSpaceDE w:val="0"/>
              <w:autoSpaceDN w:val="0"/>
              <w:spacing w:before="2" w:after="0" w:line="220" w:lineRule="exact"/>
              <w:ind w:left="118" w:right="0" w:firstLine="0"/>
              <w:jc w:val="left"/>
            </w:pPr>
            <w:r>
              <w:rPr>
                <w:rFonts w:ascii="wJ8AvtUI+SimSun" w:hAnsi="wJ8AvtUI+SimSun" w:eastAsia="wJ8AvtUI+SimSun"/>
                <w:color w:val="000000"/>
                <w:sz w:val="22"/>
              </w:rPr>
              <w:t>万元的。</w:t>
            </w:r>
            <w:r>
              <w:rPr>
                <w:rFonts w:ascii="5NwxDFvc+SimSun" w:hAnsi="5NwxDFvc+SimSun" w:eastAsia="5NwxDFvc+SimSun"/>
                <w:color w:val="000000"/>
                <w:sz w:val="22"/>
              </w:rPr>
              <w:t xml:space="preserve"> </w:t>
            </w:r>
          </w:p>
        </w:tc>
        <w:tc>
          <w:tcPr>
            <w:tcW w:w="4104" w:type="dxa"/>
            <w:tcBorders>
              <w:top w:val="single" w:color="000000" w:sz="2" w:space="0"/>
              <w:left w:val="single" w:color="000000" w:sz="2" w:space="0"/>
              <w:bottom w:val="single" w:color="000000" w:sz="0" w:space="0"/>
              <w:right w:val="single" w:color="000000" w:sz="0" w:space="0"/>
            </w:tcBorders>
            <w:tcMar>
              <w:left w:w="0" w:type="dxa"/>
              <w:right w:w="0" w:type="dxa"/>
            </w:tcMar>
          </w:tcPr>
          <w:p w14:paraId="02710CFC">
            <w:pPr>
              <w:widowControl/>
              <w:autoSpaceDE w:val="0"/>
              <w:autoSpaceDN w:val="0"/>
              <w:spacing w:before="282" w:after="0" w:line="222" w:lineRule="exact"/>
              <w:ind w:left="0" w:right="0" w:firstLine="0"/>
              <w:jc w:val="center"/>
            </w:pPr>
            <w:r>
              <w:rPr>
                <w:rFonts w:ascii="wJ8AvtUI+SimSun" w:hAnsi="wJ8AvtUI+SimSun" w:eastAsia="wJ8AvtUI+SimSun"/>
                <w:color w:val="000000"/>
                <w:sz w:val="22"/>
              </w:rPr>
              <w:t>处以所购烟草专卖品价值</w:t>
            </w:r>
            <w:r>
              <w:rPr>
                <w:rFonts w:ascii="5NwxDFvc+SimSun" w:hAnsi="5NwxDFvc+SimSun" w:eastAsia="5NwxDFvc+SimSun"/>
                <w:color w:val="000000"/>
                <w:sz w:val="22"/>
              </w:rPr>
              <w:t xml:space="preserve"> 50%</w:t>
            </w:r>
            <w:r>
              <w:rPr>
                <w:rFonts w:ascii="wJ8AvtUI+SimSun" w:hAnsi="wJ8AvtUI+SimSun" w:eastAsia="wJ8AvtUI+SimSun"/>
                <w:color w:val="000000"/>
                <w:sz w:val="22"/>
              </w:rPr>
              <w:t>以上低于</w:t>
            </w:r>
            <w:r>
              <w:rPr>
                <w:rFonts w:ascii="5NwxDFvc+SimSun" w:hAnsi="5NwxDFvc+SimSun" w:eastAsia="5NwxDFvc+SimSun"/>
                <w:color w:val="000000"/>
                <w:sz w:val="22"/>
              </w:rPr>
              <w:t xml:space="preserve"> </w:t>
            </w:r>
          </w:p>
          <w:p w14:paraId="26BC8B42">
            <w:pPr>
              <w:widowControl/>
              <w:autoSpaceDE w:val="0"/>
              <w:autoSpaceDN w:val="0"/>
              <w:spacing w:before="64" w:after="0" w:line="222" w:lineRule="exact"/>
              <w:ind w:left="116" w:right="0" w:firstLine="0"/>
              <w:jc w:val="left"/>
            </w:pPr>
            <w:r>
              <w:rPr>
                <w:rFonts w:ascii="5NwxDFvc+SimSun" w:hAnsi="5NwxDFvc+SimSun" w:eastAsia="5NwxDFvc+SimSun"/>
                <w:color w:val="000000"/>
                <w:sz w:val="22"/>
              </w:rPr>
              <w:t>60%</w:t>
            </w:r>
            <w:r>
              <w:rPr>
                <w:rFonts w:ascii="wJ8AvtUI+SimSun" w:hAnsi="wJ8AvtUI+SimSun" w:eastAsia="wJ8AvtUI+SimSun"/>
                <w:color w:val="000000"/>
                <w:sz w:val="22"/>
              </w:rPr>
              <w:t>的罚款。</w:t>
            </w:r>
            <w:r>
              <w:rPr>
                <w:rFonts w:ascii="5NwxDFvc+SimSun" w:hAnsi="5NwxDFvc+SimSun" w:eastAsia="5NwxDFvc+SimSun"/>
                <w:color w:val="000000"/>
                <w:sz w:val="22"/>
              </w:rPr>
              <w:t xml:space="preserve"> </w:t>
            </w:r>
          </w:p>
        </w:tc>
      </w:tr>
      <w:tr w14:paraId="56699018">
        <w:tblPrEx>
          <w:tblCellMar>
            <w:top w:w="0" w:type="dxa"/>
            <w:left w:w="108" w:type="dxa"/>
            <w:bottom w:w="0" w:type="dxa"/>
            <w:right w:w="108" w:type="dxa"/>
          </w:tblCellMar>
        </w:tblPrEx>
        <w:trPr>
          <w:trHeight w:val="812" w:hRule="exact"/>
        </w:trPr>
        <w:tc>
          <w:tcPr>
            <w:tcW w:w="2011" w:type="dxa"/>
            <w:vMerge w:val="continue"/>
            <w:tcBorders>
              <w:top w:val="single" w:color="000000" w:sz="2" w:space="0"/>
              <w:left w:val="single" w:color="000000" w:sz="2" w:space="0"/>
              <w:bottom w:val="single" w:color="000000" w:sz="0" w:space="0"/>
              <w:right w:val="single" w:color="000000" w:sz="2" w:space="0"/>
            </w:tcBorders>
          </w:tcPr>
          <w:p w14:paraId="34ABB9EB"/>
        </w:tc>
        <w:tc>
          <w:tcPr>
            <w:tcW w:w="2011" w:type="dxa"/>
            <w:vMerge w:val="continue"/>
            <w:tcBorders>
              <w:top w:val="single" w:color="000000" w:sz="2" w:space="0"/>
              <w:left w:val="single" w:color="000000" w:sz="2" w:space="0"/>
              <w:bottom w:val="single" w:color="000000" w:sz="0" w:space="0"/>
              <w:right w:val="single" w:color="000000" w:sz="0" w:space="0"/>
            </w:tcBorders>
          </w:tcPr>
          <w:p w14:paraId="2DE30F4D"/>
        </w:tc>
        <w:tc>
          <w:tcPr>
            <w:tcW w:w="2011" w:type="dxa"/>
            <w:vMerge w:val="continue"/>
            <w:tcBorders>
              <w:top w:val="single" w:color="000000" w:sz="2" w:space="0"/>
              <w:left w:val="single" w:color="000000" w:sz="0" w:space="0"/>
              <w:bottom w:val="single" w:color="000000" w:sz="0" w:space="0"/>
              <w:right w:val="single" w:color="000000" w:sz="2" w:space="0"/>
            </w:tcBorders>
          </w:tcPr>
          <w:p w14:paraId="1EF93D05"/>
        </w:tc>
        <w:tc>
          <w:tcPr>
            <w:tcW w:w="2011" w:type="dxa"/>
            <w:vMerge w:val="continue"/>
            <w:tcBorders>
              <w:top w:val="single" w:color="000000" w:sz="2" w:space="0"/>
              <w:left w:val="single" w:color="000000" w:sz="2" w:space="0"/>
              <w:bottom w:val="single" w:color="000000" w:sz="0" w:space="0"/>
              <w:right w:val="single" w:color="000000" w:sz="2" w:space="0"/>
            </w:tcBorders>
          </w:tcPr>
          <w:p w14:paraId="4D57351D"/>
        </w:tc>
        <w:tc>
          <w:tcPr>
            <w:tcW w:w="772" w:type="dxa"/>
            <w:tcBorders>
              <w:top w:val="single" w:color="000000" w:sz="0" w:space="0"/>
              <w:left w:val="single" w:color="000000" w:sz="2" w:space="0"/>
              <w:bottom w:val="single" w:color="000000" w:sz="0" w:space="0"/>
              <w:right w:val="single" w:color="000000" w:sz="0" w:space="0"/>
            </w:tcBorders>
            <w:tcMar>
              <w:left w:w="0" w:type="dxa"/>
              <w:right w:w="0" w:type="dxa"/>
            </w:tcMar>
          </w:tcPr>
          <w:p w14:paraId="7DFF81D4">
            <w:pPr>
              <w:widowControl/>
              <w:autoSpaceDE w:val="0"/>
              <w:autoSpaceDN w:val="0"/>
              <w:spacing w:before="322" w:after="0" w:line="222" w:lineRule="exact"/>
              <w:ind w:left="146" w:right="0" w:firstLine="0"/>
              <w:jc w:val="left"/>
              <w:rPr>
                <w:sz w:val="18"/>
                <w:szCs w:val="21"/>
              </w:rPr>
            </w:pPr>
            <w:r>
              <w:rPr>
                <w:rFonts w:ascii="wJ8AvtUI+SimSun" w:hAnsi="wJ8AvtUI+SimSun" w:eastAsia="wJ8AvtUI+SimSun"/>
                <w:color w:val="000000"/>
                <w:sz w:val="20"/>
                <w:szCs w:val="21"/>
              </w:rPr>
              <w:t>（二）</w:t>
            </w:r>
          </w:p>
        </w:tc>
        <w:tc>
          <w:tcPr>
            <w:tcW w:w="2982" w:type="dxa"/>
            <w:tcBorders>
              <w:top w:val="single" w:color="000000" w:sz="0" w:space="0"/>
              <w:left w:val="single" w:color="000000" w:sz="0" w:space="0"/>
              <w:bottom w:val="single" w:color="000000" w:sz="0" w:space="0"/>
              <w:right w:val="single" w:color="000000" w:sz="2" w:space="0"/>
            </w:tcBorders>
            <w:tcMar>
              <w:left w:w="0" w:type="dxa"/>
              <w:right w:w="0" w:type="dxa"/>
            </w:tcMar>
          </w:tcPr>
          <w:p w14:paraId="5DD9F08F">
            <w:pPr>
              <w:widowControl/>
              <w:autoSpaceDE w:val="0"/>
              <w:autoSpaceDN w:val="0"/>
              <w:spacing w:before="164" w:after="0" w:line="334" w:lineRule="exact"/>
              <w:ind w:left="0" w:right="0" w:firstLine="0"/>
              <w:jc w:val="left"/>
            </w:pPr>
            <w:r>
              <w:rPr>
                <w:rFonts w:ascii="5NwxDFvc+SimSun" w:hAnsi="5NwxDFvc+SimSun" w:eastAsia="5NwxDFvc+SimSun"/>
                <w:color w:val="000000"/>
                <w:sz w:val="22"/>
              </w:rPr>
              <w:t xml:space="preserve"> </w:t>
            </w:r>
            <w:r>
              <w:rPr>
                <w:rFonts w:ascii="wJ8AvtUI+SimSun" w:hAnsi="wJ8AvtUI+SimSun" w:eastAsia="wJ8AvtUI+SimSun"/>
                <w:color w:val="000000"/>
                <w:sz w:val="22"/>
              </w:rPr>
              <w:t>所购烟草专卖品价值三万元</w:t>
            </w:r>
            <w:r>
              <w:rPr>
                <w:rFonts w:ascii="5NwxDFvc+SimSun" w:hAnsi="5NwxDFvc+SimSun" w:eastAsia="5NwxDFvc+SimSun"/>
                <w:color w:val="000000"/>
                <w:sz w:val="22"/>
              </w:rPr>
              <w:t xml:space="preserve"> </w:t>
            </w:r>
          </w:p>
          <w:p w14:paraId="6046EAFE">
            <w:pPr>
              <w:widowControl/>
              <w:autoSpaceDE w:val="0"/>
              <w:autoSpaceDN w:val="0"/>
              <w:spacing w:before="0" w:after="0" w:line="174" w:lineRule="exact"/>
              <w:ind w:left="138" w:right="0" w:firstLine="0"/>
              <w:jc w:val="left"/>
            </w:pPr>
            <w:r>
              <w:rPr>
                <w:rFonts w:ascii="wJ8AvtUI+SimSun" w:hAnsi="wJ8AvtUI+SimSun" w:eastAsia="wJ8AvtUI+SimSun"/>
                <w:color w:val="000000"/>
                <w:sz w:val="22"/>
              </w:rPr>
              <w:t>以上低于五万元的。</w:t>
            </w:r>
            <w:r>
              <w:rPr>
                <w:rFonts w:ascii="5NwxDFvc+SimSun" w:hAnsi="5NwxDFvc+SimSun" w:eastAsia="5NwxDFvc+SimSun"/>
                <w:color w:val="000000"/>
                <w:sz w:val="22"/>
              </w:rPr>
              <w:t xml:space="preserve"> </w:t>
            </w:r>
          </w:p>
        </w:tc>
        <w:tc>
          <w:tcPr>
            <w:tcW w:w="4104" w:type="dxa"/>
            <w:tcBorders>
              <w:top w:val="single" w:color="000000" w:sz="0" w:space="0"/>
              <w:left w:val="single" w:color="000000" w:sz="2" w:space="0"/>
              <w:bottom w:val="single" w:color="000000" w:sz="0" w:space="0"/>
              <w:right w:val="single" w:color="000000" w:sz="0" w:space="0"/>
            </w:tcBorders>
            <w:tcMar>
              <w:left w:w="0" w:type="dxa"/>
              <w:right w:w="0" w:type="dxa"/>
            </w:tcMar>
          </w:tcPr>
          <w:p w14:paraId="7A166189">
            <w:pPr>
              <w:widowControl/>
              <w:autoSpaceDE w:val="0"/>
              <w:autoSpaceDN w:val="0"/>
              <w:spacing w:before="164" w:after="0" w:line="220" w:lineRule="exact"/>
              <w:ind w:left="0" w:right="0" w:firstLine="0"/>
              <w:jc w:val="center"/>
            </w:pPr>
            <w:r>
              <w:rPr>
                <w:rFonts w:ascii="wJ8AvtUI+SimSun" w:hAnsi="wJ8AvtUI+SimSun" w:eastAsia="wJ8AvtUI+SimSun"/>
                <w:color w:val="000000"/>
                <w:sz w:val="22"/>
              </w:rPr>
              <w:t>处以所购烟草专卖品价值</w:t>
            </w:r>
            <w:r>
              <w:rPr>
                <w:rFonts w:ascii="5NwxDFvc+SimSun" w:hAnsi="5NwxDFvc+SimSun" w:eastAsia="5NwxDFvc+SimSun"/>
                <w:color w:val="000000"/>
                <w:sz w:val="22"/>
              </w:rPr>
              <w:t xml:space="preserve"> 60%</w:t>
            </w:r>
            <w:r>
              <w:rPr>
                <w:rFonts w:ascii="wJ8AvtUI+SimSun" w:hAnsi="wJ8AvtUI+SimSun" w:eastAsia="wJ8AvtUI+SimSun"/>
                <w:color w:val="000000"/>
                <w:sz w:val="22"/>
              </w:rPr>
              <w:t>以上低于</w:t>
            </w:r>
            <w:r>
              <w:rPr>
                <w:rFonts w:ascii="5NwxDFvc+SimSun" w:hAnsi="5NwxDFvc+SimSun" w:eastAsia="5NwxDFvc+SimSun"/>
                <w:color w:val="000000"/>
                <w:sz w:val="22"/>
              </w:rPr>
              <w:t xml:space="preserve"> </w:t>
            </w:r>
          </w:p>
          <w:p w14:paraId="46924FBE">
            <w:pPr>
              <w:widowControl/>
              <w:autoSpaceDE w:val="0"/>
              <w:autoSpaceDN w:val="0"/>
              <w:spacing w:before="66" w:after="0" w:line="220" w:lineRule="exact"/>
              <w:ind w:left="112" w:right="0" w:firstLine="0"/>
              <w:jc w:val="left"/>
            </w:pPr>
            <w:r>
              <w:rPr>
                <w:rFonts w:ascii="5NwxDFvc+SimSun" w:hAnsi="5NwxDFvc+SimSun" w:eastAsia="5NwxDFvc+SimSun"/>
                <w:color w:val="000000"/>
                <w:sz w:val="22"/>
              </w:rPr>
              <w:t>80%</w:t>
            </w:r>
            <w:r>
              <w:rPr>
                <w:rFonts w:ascii="wJ8AvtUI+SimSun" w:hAnsi="wJ8AvtUI+SimSun" w:eastAsia="wJ8AvtUI+SimSun"/>
                <w:color w:val="000000"/>
                <w:sz w:val="22"/>
              </w:rPr>
              <w:t>的罚款。</w:t>
            </w:r>
            <w:r>
              <w:rPr>
                <w:rFonts w:ascii="5NwxDFvc+SimSun" w:hAnsi="5NwxDFvc+SimSun" w:eastAsia="5NwxDFvc+SimSun"/>
                <w:color w:val="000000"/>
                <w:sz w:val="22"/>
              </w:rPr>
              <w:t xml:space="preserve"> </w:t>
            </w:r>
          </w:p>
        </w:tc>
      </w:tr>
      <w:tr w14:paraId="05F2CC17">
        <w:tblPrEx>
          <w:tblCellMar>
            <w:top w:w="0" w:type="dxa"/>
            <w:left w:w="108" w:type="dxa"/>
            <w:bottom w:w="0" w:type="dxa"/>
            <w:right w:w="108" w:type="dxa"/>
          </w:tblCellMar>
        </w:tblPrEx>
        <w:trPr>
          <w:trHeight w:val="1008" w:hRule="exact"/>
        </w:trPr>
        <w:tc>
          <w:tcPr>
            <w:tcW w:w="2011" w:type="dxa"/>
            <w:vMerge w:val="continue"/>
            <w:tcBorders>
              <w:top w:val="single" w:color="000000" w:sz="2" w:space="0"/>
              <w:left w:val="single" w:color="000000" w:sz="2" w:space="0"/>
              <w:bottom w:val="single" w:color="000000" w:sz="0" w:space="0"/>
              <w:right w:val="single" w:color="000000" w:sz="2" w:space="0"/>
            </w:tcBorders>
          </w:tcPr>
          <w:p w14:paraId="218EF477"/>
        </w:tc>
        <w:tc>
          <w:tcPr>
            <w:tcW w:w="2011" w:type="dxa"/>
            <w:vMerge w:val="continue"/>
            <w:tcBorders>
              <w:top w:val="single" w:color="000000" w:sz="2" w:space="0"/>
              <w:left w:val="single" w:color="000000" w:sz="2" w:space="0"/>
              <w:bottom w:val="single" w:color="000000" w:sz="0" w:space="0"/>
              <w:right w:val="single" w:color="000000" w:sz="0" w:space="0"/>
            </w:tcBorders>
          </w:tcPr>
          <w:p w14:paraId="3FEFFFE6"/>
        </w:tc>
        <w:tc>
          <w:tcPr>
            <w:tcW w:w="2011" w:type="dxa"/>
            <w:vMerge w:val="continue"/>
            <w:tcBorders>
              <w:top w:val="single" w:color="000000" w:sz="2" w:space="0"/>
              <w:left w:val="single" w:color="000000" w:sz="0" w:space="0"/>
              <w:bottom w:val="single" w:color="000000" w:sz="0" w:space="0"/>
              <w:right w:val="single" w:color="000000" w:sz="2" w:space="0"/>
            </w:tcBorders>
          </w:tcPr>
          <w:p w14:paraId="2FFB8B8B"/>
        </w:tc>
        <w:tc>
          <w:tcPr>
            <w:tcW w:w="2011" w:type="dxa"/>
            <w:vMerge w:val="continue"/>
            <w:tcBorders>
              <w:top w:val="single" w:color="000000" w:sz="2" w:space="0"/>
              <w:left w:val="single" w:color="000000" w:sz="2" w:space="0"/>
              <w:bottom w:val="single" w:color="000000" w:sz="0" w:space="0"/>
              <w:right w:val="single" w:color="000000" w:sz="2" w:space="0"/>
            </w:tcBorders>
          </w:tcPr>
          <w:p w14:paraId="65C5F34C"/>
        </w:tc>
        <w:tc>
          <w:tcPr>
            <w:tcW w:w="772" w:type="dxa"/>
            <w:tcBorders>
              <w:top w:val="single" w:color="000000" w:sz="0" w:space="0"/>
              <w:left w:val="single" w:color="000000" w:sz="2" w:space="0"/>
              <w:bottom w:val="single" w:color="000000" w:sz="0" w:space="0"/>
              <w:right w:val="single" w:color="000000" w:sz="0" w:space="0"/>
            </w:tcBorders>
            <w:tcMar>
              <w:left w:w="0" w:type="dxa"/>
              <w:right w:w="0" w:type="dxa"/>
            </w:tcMar>
          </w:tcPr>
          <w:p w14:paraId="4952FD75">
            <w:pPr>
              <w:widowControl/>
              <w:autoSpaceDE w:val="0"/>
              <w:autoSpaceDN w:val="0"/>
              <w:spacing w:before="342" w:after="0" w:line="220" w:lineRule="exact"/>
              <w:ind w:left="146" w:right="0" w:firstLine="0"/>
              <w:jc w:val="left"/>
              <w:rPr>
                <w:sz w:val="18"/>
                <w:szCs w:val="21"/>
              </w:rPr>
            </w:pPr>
            <w:r>
              <w:rPr>
                <w:rFonts w:ascii="wJ8AvtUI+SimSun" w:hAnsi="wJ8AvtUI+SimSun" w:eastAsia="wJ8AvtUI+SimSun"/>
                <w:color w:val="000000"/>
                <w:sz w:val="20"/>
                <w:szCs w:val="21"/>
              </w:rPr>
              <w:t>（三）</w:t>
            </w:r>
          </w:p>
        </w:tc>
        <w:tc>
          <w:tcPr>
            <w:tcW w:w="2982" w:type="dxa"/>
            <w:tcBorders>
              <w:top w:val="single" w:color="000000" w:sz="0" w:space="0"/>
              <w:left w:val="single" w:color="000000" w:sz="0" w:space="0"/>
              <w:bottom w:val="single" w:color="000000" w:sz="0" w:space="0"/>
              <w:right w:val="single" w:color="000000" w:sz="2" w:space="0"/>
            </w:tcBorders>
            <w:tcMar>
              <w:left w:w="0" w:type="dxa"/>
              <w:right w:w="0" w:type="dxa"/>
            </w:tcMar>
          </w:tcPr>
          <w:p w14:paraId="1CA5A5A0">
            <w:pPr>
              <w:widowControl/>
              <w:autoSpaceDE w:val="0"/>
              <w:autoSpaceDN w:val="0"/>
              <w:spacing w:before="262" w:after="0" w:line="292" w:lineRule="exact"/>
              <w:ind w:left="0" w:right="0" w:firstLine="0"/>
              <w:jc w:val="left"/>
            </w:pPr>
            <w:r>
              <w:rPr>
                <w:rFonts w:ascii="5NwxDFvc+SimSun" w:hAnsi="5NwxDFvc+SimSun" w:eastAsia="5NwxDFvc+SimSun"/>
                <w:color w:val="000000"/>
                <w:sz w:val="22"/>
              </w:rPr>
              <w:t xml:space="preserve"> </w:t>
            </w:r>
            <w:r>
              <w:rPr>
                <w:rFonts w:ascii="wJ8AvtUI+SimSun" w:hAnsi="wJ8AvtUI+SimSun" w:eastAsia="wJ8AvtUI+SimSun"/>
                <w:color w:val="000000"/>
                <w:sz w:val="22"/>
              </w:rPr>
              <w:t>所购烟草专卖品价值五万元</w:t>
            </w:r>
            <w:r>
              <w:rPr>
                <w:rFonts w:ascii="5NwxDFvc+SimSun" w:hAnsi="5NwxDFvc+SimSun" w:eastAsia="5NwxDFvc+SimSun"/>
                <w:color w:val="000000"/>
                <w:sz w:val="22"/>
              </w:rPr>
              <w:t xml:space="preserve"> </w:t>
            </w:r>
          </w:p>
          <w:p w14:paraId="185897E8">
            <w:pPr>
              <w:widowControl/>
              <w:autoSpaceDE w:val="0"/>
              <w:autoSpaceDN w:val="0"/>
              <w:spacing w:before="0" w:after="0" w:line="212" w:lineRule="exact"/>
              <w:ind w:left="138" w:right="0" w:firstLine="0"/>
              <w:jc w:val="left"/>
            </w:pPr>
            <w:r>
              <w:rPr>
                <w:rFonts w:ascii="wJ8AvtUI+SimSun" w:hAnsi="wJ8AvtUI+SimSun" w:eastAsia="wJ8AvtUI+SimSun"/>
                <w:color w:val="000000"/>
                <w:sz w:val="22"/>
              </w:rPr>
              <w:t>以上的。</w:t>
            </w:r>
            <w:r>
              <w:rPr>
                <w:rFonts w:ascii="5NwxDFvc+SimSun" w:hAnsi="5NwxDFvc+SimSun" w:eastAsia="5NwxDFvc+SimSun"/>
                <w:color w:val="000000"/>
                <w:sz w:val="22"/>
              </w:rPr>
              <w:t xml:space="preserve"> </w:t>
            </w:r>
          </w:p>
        </w:tc>
        <w:tc>
          <w:tcPr>
            <w:tcW w:w="4104" w:type="dxa"/>
            <w:tcBorders>
              <w:top w:val="single" w:color="000000" w:sz="0" w:space="0"/>
              <w:left w:val="single" w:color="000000" w:sz="2" w:space="0"/>
              <w:bottom w:val="single" w:color="000000" w:sz="0" w:space="0"/>
              <w:right w:val="single" w:color="000000" w:sz="0" w:space="0"/>
            </w:tcBorders>
            <w:tcMar>
              <w:left w:w="0" w:type="dxa"/>
              <w:right w:w="0" w:type="dxa"/>
            </w:tcMar>
          </w:tcPr>
          <w:p w14:paraId="5F1588A1">
            <w:pPr>
              <w:widowControl/>
              <w:autoSpaceDE w:val="0"/>
              <w:autoSpaceDN w:val="0"/>
              <w:spacing w:before="262" w:after="0" w:line="220" w:lineRule="exact"/>
              <w:ind w:left="0" w:right="0" w:firstLine="0"/>
              <w:jc w:val="center"/>
            </w:pPr>
            <w:r>
              <w:rPr>
                <w:rFonts w:ascii="wJ8AvtUI+SimSun" w:hAnsi="wJ8AvtUI+SimSun" w:eastAsia="wJ8AvtUI+SimSun"/>
                <w:color w:val="000000"/>
                <w:sz w:val="22"/>
              </w:rPr>
              <w:t>处以所购烟草专卖品价值</w:t>
            </w:r>
            <w:r>
              <w:rPr>
                <w:rFonts w:ascii="5NwxDFvc+SimSun" w:hAnsi="5NwxDFvc+SimSun" w:eastAsia="5NwxDFvc+SimSun"/>
                <w:color w:val="000000"/>
                <w:sz w:val="22"/>
              </w:rPr>
              <w:t>80%</w:t>
            </w:r>
            <w:r>
              <w:rPr>
                <w:rFonts w:ascii="wJ8AvtUI+SimSun" w:hAnsi="wJ8AvtUI+SimSun" w:eastAsia="wJ8AvtUI+SimSun"/>
                <w:color w:val="000000"/>
                <w:sz w:val="22"/>
              </w:rPr>
              <w:t>以上一倍</w:t>
            </w:r>
          </w:p>
          <w:p w14:paraId="0D566A9F">
            <w:pPr>
              <w:widowControl/>
              <w:autoSpaceDE w:val="0"/>
              <w:autoSpaceDN w:val="0"/>
              <w:spacing w:before="66" w:after="0" w:line="220" w:lineRule="exact"/>
              <w:ind w:left="120" w:right="0" w:firstLine="0"/>
              <w:jc w:val="left"/>
            </w:pPr>
            <w:r>
              <w:rPr>
                <w:rFonts w:ascii="wJ8AvtUI+SimSun" w:hAnsi="wJ8AvtUI+SimSun" w:eastAsia="wJ8AvtUI+SimSun"/>
                <w:color w:val="000000"/>
                <w:sz w:val="22"/>
              </w:rPr>
              <w:t>以</w:t>
            </w:r>
            <w:r>
              <w:rPr>
                <w:rFonts w:ascii="5NwxDFvc+SimSun" w:hAnsi="5NwxDFvc+SimSun" w:eastAsia="5NwxDFvc+SimSun"/>
                <w:color w:val="000000"/>
                <w:sz w:val="22"/>
              </w:rPr>
              <w:t xml:space="preserve"> </w:t>
            </w:r>
            <w:r>
              <w:rPr>
                <w:rFonts w:ascii="wJ8AvtUI+SimSun" w:hAnsi="wJ8AvtUI+SimSun" w:eastAsia="wJ8AvtUI+SimSun"/>
                <w:color w:val="000000"/>
                <w:sz w:val="22"/>
              </w:rPr>
              <w:t>下的罚款。</w:t>
            </w:r>
            <w:r>
              <w:rPr>
                <w:rFonts w:ascii="5NwxDFvc+SimSun" w:hAnsi="5NwxDFvc+SimSun" w:eastAsia="5NwxDFvc+SimSun"/>
                <w:color w:val="000000"/>
                <w:sz w:val="22"/>
              </w:rPr>
              <w:t xml:space="preserve"> </w:t>
            </w:r>
          </w:p>
        </w:tc>
      </w:tr>
      <w:tr w14:paraId="303C45BA">
        <w:tblPrEx>
          <w:tblCellMar>
            <w:top w:w="0" w:type="dxa"/>
            <w:left w:w="108" w:type="dxa"/>
            <w:bottom w:w="0" w:type="dxa"/>
            <w:right w:w="108" w:type="dxa"/>
          </w:tblCellMar>
        </w:tblPrEx>
        <w:trPr>
          <w:trHeight w:val="948" w:hRule="exact"/>
        </w:trPr>
        <w:tc>
          <w:tcPr>
            <w:tcW w:w="708" w:type="dxa"/>
            <w:vMerge w:val="restart"/>
            <w:tcBorders>
              <w:top w:val="single" w:color="000000" w:sz="0" w:space="0"/>
              <w:left w:val="single" w:color="000000" w:sz="2" w:space="0"/>
              <w:bottom w:val="single" w:color="000000" w:sz="0" w:space="0"/>
              <w:right w:val="single" w:color="000000" w:sz="2" w:space="0"/>
            </w:tcBorders>
            <w:tcMar>
              <w:left w:w="0" w:type="dxa"/>
              <w:right w:w="0" w:type="dxa"/>
            </w:tcMar>
          </w:tcPr>
          <w:p w14:paraId="474958ED">
            <w:pPr>
              <w:widowControl/>
              <w:autoSpaceDE w:val="0"/>
              <w:autoSpaceDN w:val="0"/>
              <w:spacing w:before="584" w:after="0" w:line="220" w:lineRule="exact"/>
              <w:ind w:left="264" w:right="0" w:firstLine="0"/>
              <w:jc w:val="left"/>
            </w:pPr>
            <w:r>
              <w:rPr>
                <w:rFonts w:ascii="5NwxDFvc+SimSun" w:hAnsi="5NwxDFvc+SimSun" w:eastAsia="5NwxDFvc+SimSun"/>
                <w:color w:val="000000"/>
                <w:sz w:val="22"/>
              </w:rPr>
              <w:t xml:space="preserve">15 </w:t>
            </w:r>
          </w:p>
        </w:tc>
        <w:tc>
          <w:tcPr>
            <w:tcW w:w="1792" w:type="dxa"/>
            <w:vMerge w:val="restart"/>
            <w:tcBorders>
              <w:top w:val="single" w:color="000000" w:sz="0" w:space="0"/>
              <w:left w:val="single" w:color="000000" w:sz="2" w:space="0"/>
              <w:bottom w:val="single" w:color="000000" w:sz="0" w:space="0"/>
              <w:right w:val="single" w:color="000000" w:sz="0" w:space="0"/>
            </w:tcBorders>
            <w:tcMar>
              <w:left w:w="0" w:type="dxa"/>
              <w:right w:w="0" w:type="dxa"/>
            </w:tcMar>
          </w:tcPr>
          <w:p w14:paraId="1233F0D7">
            <w:pPr>
              <w:widowControl/>
              <w:autoSpaceDE w:val="0"/>
              <w:autoSpaceDN w:val="0"/>
              <w:spacing w:before="584" w:after="0" w:line="220" w:lineRule="exact"/>
              <w:ind w:left="0" w:right="0" w:firstLine="0"/>
              <w:jc w:val="center"/>
            </w:pPr>
            <w:r>
              <w:rPr>
                <w:rFonts w:ascii="wJ8AvtUI+SimSun" w:hAnsi="wJ8AvtUI+SimSun" w:eastAsia="wJ8AvtUI+SimSun"/>
                <w:color w:val="000000"/>
                <w:sz w:val="22"/>
              </w:rPr>
              <w:t>不按规定存放免</w:t>
            </w:r>
            <w:r>
              <w:rPr>
                <w:rFonts w:ascii="5NwxDFvc+SimSun" w:hAnsi="5NwxDFvc+SimSun" w:eastAsia="5NwxDFvc+SimSun"/>
                <w:color w:val="000000"/>
                <w:sz w:val="22"/>
              </w:rPr>
              <w:t xml:space="preserve"> </w:t>
            </w:r>
          </w:p>
          <w:p w14:paraId="48CA9E66">
            <w:pPr>
              <w:widowControl/>
              <w:autoSpaceDE w:val="0"/>
              <w:autoSpaceDN w:val="0"/>
              <w:spacing w:before="66" w:after="0" w:line="220" w:lineRule="exact"/>
              <w:ind w:left="0" w:right="0" w:firstLine="0"/>
              <w:jc w:val="center"/>
            </w:pPr>
            <w:r>
              <w:rPr>
                <w:rFonts w:ascii="wJ8AvtUI+SimSun" w:hAnsi="wJ8AvtUI+SimSun" w:eastAsia="wJ8AvtUI+SimSun"/>
                <w:color w:val="000000"/>
                <w:sz w:val="22"/>
              </w:rPr>
              <w:t>税进口烟草制品</w:t>
            </w:r>
            <w:r>
              <w:rPr>
                <w:rFonts w:ascii="5NwxDFvc+SimSun" w:hAnsi="5NwxDFvc+SimSun" w:eastAsia="5NwxDFvc+SimSun"/>
                <w:color w:val="000000"/>
                <w:sz w:val="22"/>
              </w:rPr>
              <w:t xml:space="preserve"> </w:t>
            </w:r>
          </w:p>
        </w:tc>
        <w:tc>
          <w:tcPr>
            <w:tcW w:w="1852" w:type="dxa"/>
            <w:vMerge w:val="restart"/>
            <w:tcBorders>
              <w:top w:val="single" w:color="000000" w:sz="0" w:space="0"/>
              <w:left w:val="single" w:color="000000" w:sz="0" w:space="0"/>
              <w:bottom w:val="single" w:color="000000" w:sz="0" w:space="0"/>
              <w:right w:val="single" w:color="000000" w:sz="2" w:space="0"/>
            </w:tcBorders>
            <w:tcMar>
              <w:left w:w="0" w:type="dxa"/>
              <w:right w:w="0" w:type="dxa"/>
            </w:tcMar>
          </w:tcPr>
          <w:p w14:paraId="0EAFE288">
            <w:pPr>
              <w:widowControl/>
              <w:autoSpaceDE w:val="0"/>
              <w:autoSpaceDN w:val="0"/>
              <w:spacing w:before="276" w:after="0" w:line="286" w:lineRule="exact"/>
              <w:ind w:left="110" w:right="88" w:firstLine="4"/>
              <w:jc w:val="both"/>
            </w:pPr>
            <w:r>
              <w:rPr>
                <w:rFonts w:ascii="wJ8AvtUI+SimSun" w:hAnsi="wJ8AvtUI+SimSun" w:eastAsia="wJ8AvtUI+SimSun"/>
                <w:color w:val="000000"/>
                <w:sz w:val="22"/>
              </w:rPr>
              <w:t>《烟草专卖法实</w:t>
            </w:r>
            <w:r>
              <w:rPr>
                <w:rFonts w:ascii="5NwxDFvc+SimSun" w:hAnsi="5NwxDFvc+SimSun" w:eastAsia="5NwxDFvc+SimSun"/>
                <w:color w:val="000000"/>
                <w:sz w:val="22"/>
              </w:rPr>
              <w:t xml:space="preserve"> </w:t>
            </w:r>
            <w:r>
              <w:rPr>
                <w:rFonts w:ascii="wJ8AvtUI+SimSun" w:hAnsi="wJ8AvtUI+SimSun" w:eastAsia="wJ8AvtUI+SimSun"/>
                <w:color w:val="000000"/>
                <w:sz w:val="22"/>
              </w:rPr>
              <w:t>施条例》第四十</w:t>
            </w:r>
            <w:r>
              <w:rPr>
                <w:rFonts w:ascii="5NwxDFvc+SimSun" w:hAnsi="5NwxDFvc+SimSun" w:eastAsia="5NwxDFvc+SimSun"/>
                <w:color w:val="000000"/>
                <w:sz w:val="22"/>
              </w:rPr>
              <w:t xml:space="preserve"> </w:t>
            </w:r>
            <w:r>
              <w:rPr>
                <w:rFonts w:ascii="wJ8AvtUI+SimSun" w:hAnsi="wJ8AvtUI+SimSun" w:eastAsia="wJ8AvtUI+SimSun"/>
                <w:color w:val="000000"/>
                <w:sz w:val="22"/>
              </w:rPr>
              <w:t>一条。</w:t>
            </w:r>
            <w:r>
              <w:rPr>
                <w:rFonts w:ascii="5NwxDFvc+SimSun" w:hAnsi="5NwxDFvc+SimSun" w:eastAsia="5NwxDFvc+SimSun"/>
                <w:color w:val="000000"/>
                <w:sz w:val="22"/>
              </w:rPr>
              <w:t xml:space="preserve"> </w:t>
            </w:r>
          </w:p>
        </w:tc>
        <w:tc>
          <w:tcPr>
            <w:tcW w:w="1838" w:type="dxa"/>
            <w:vMerge w:val="restart"/>
            <w:tcBorders>
              <w:top w:val="single" w:color="000000" w:sz="0" w:space="0"/>
              <w:left w:val="single" w:color="000000" w:sz="2" w:space="0"/>
              <w:bottom w:val="single" w:color="000000" w:sz="0" w:space="0"/>
              <w:right w:val="single" w:color="000000" w:sz="2" w:space="0"/>
            </w:tcBorders>
            <w:tcMar>
              <w:left w:w="0" w:type="dxa"/>
              <w:right w:w="0" w:type="dxa"/>
            </w:tcMar>
          </w:tcPr>
          <w:p w14:paraId="0FBCAA3A">
            <w:pPr>
              <w:widowControl/>
              <w:autoSpaceDE w:val="0"/>
              <w:autoSpaceDN w:val="0"/>
              <w:spacing w:before="276" w:after="0" w:line="286" w:lineRule="exact"/>
              <w:ind w:left="108" w:right="78" w:firstLine="2"/>
              <w:jc w:val="both"/>
            </w:pPr>
            <w:r>
              <w:rPr>
                <w:rFonts w:ascii="wJ8AvtUI+SimSun" w:hAnsi="wJ8AvtUI+SimSun" w:eastAsia="wJ8AvtUI+SimSun"/>
                <w:color w:val="000000"/>
                <w:sz w:val="22"/>
              </w:rPr>
              <w:t>《烟草专卖法实</w:t>
            </w:r>
            <w:r>
              <w:rPr>
                <w:rFonts w:ascii="5NwxDFvc+SimSun" w:hAnsi="5NwxDFvc+SimSun" w:eastAsia="5NwxDFvc+SimSun"/>
                <w:color w:val="000000"/>
                <w:sz w:val="22"/>
              </w:rPr>
              <w:t xml:space="preserve"> </w:t>
            </w:r>
            <w:r>
              <w:rPr>
                <w:rFonts w:ascii="wJ8AvtUI+SimSun" w:hAnsi="wJ8AvtUI+SimSun" w:eastAsia="wJ8AvtUI+SimSun"/>
                <w:color w:val="000000"/>
                <w:sz w:val="22"/>
              </w:rPr>
              <w:t>施条例》第六十</w:t>
            </w:r>
            <w:r>
              <w:rPr>
                <w:rFonts w:ascii="5NwxDFvc+SimSun" w:hAnsi="5NwxDFvc+SimSun" w:eastAsia="5NwxDFvc+SimSun"/>
                <w:color w:val="000000"/>
                <w:sz w:val="22"/>
              </w:rPr>
              <w:t xml:space="preserve"> </w:t>
            </w:r>
            <w:r>
              <w:rPr>
                <w:rFonts w:ascii="wJ8AvtUI+SimSun" w:hAnsi="wJ8AvtUI+SimSun" w:eastAsia="wJ8AvtUI+SimSun"/>
                <w:color w:val="000000"/>
                <w:sz w:val="22"/>
              </w:rPr>
              <w:t>二条。</w:t>
            </w:r>
            <w:r>
              <w:rPr>
                <w:rFonts w:ascii="5NwxDFvc+SimSun" w:hAnsi="5NwxDFvc+SimSun" w:eastAsia="5NwxDFvc+SimSun"/>
                <w:color w:val="000000"/>
                <w:sz w:val="22"/>
              </w:rPr>
              <w:t xml:space="preserve"> </w:t>
            </w:r>
          </w:p>
        </w:tc>
        <w:tc>
          <w:tcPr>
            <w:tcW w:w="772" w:type="dxa"/>
            <w:tcBorders>
              <w:top w:val="single" w:color="000000" w:sz="0" w:space="0"/>
              <w:left w:val="single" w:color="000000" w:sz="2" w:space="0"/>
              <w:bottom w:val="single" w:color="000000" w:sz="0" w:space="0"/>
              <w:right w:val="single" w:color="000000" w:sz="0" w:space="0"/>
            </w:tcBorders>
            <w:tcMar>
              <w:left w:w="0" w:type="dxa"/>
              <w:right w:w="0" w:type="dxa"/>
            </w:tcMar>
          </w:tcPr>
          <w:p w14:paraId="2793F04A">
            <w:pPr>
              <w:widowControl/>
              <w:autoSpaceDE w:val="0"/>
              <w:autoSpaceDN w:val="0"/>
              <w:spacing w:before="342" w:after="0" w:line="220" w:lineRule="exact"/>
              <w:ind w:left="134" w:right="0" w:firstLine="0"/>
              <w:jc w:val="left"/>
              <w:rPr>
                <w:sz w:val="18"/>
                <w:szCs w:val="21"/>
              </w:rPr>
            </w:pPr>
            <w:r>
              <w:rPr>
                <w:rFonts w:ascii="wJ8AvtUI+SimSun" w:hAnsi="wJ8AvtUI+SimSun" w:eastAsia="wJ8AvtUI+SimSun"/>
                <w:color w:val="000000"/>
                <w:sz w:val="20"/>
                <w:szCs w:val="21"/>
              </w:rPr>
              <w:t>（一）</w:t>
            </w:r>
            <w:r>
              <w:rPr>
                <w:rFonts w:ascii="5NwxDFvc+SimSun" w:hAnsi="5NwxDFvc+SimSun" w:eastAsia="5NwxDFvc+SimSun"/>
                <w:color w:val="000000"/>
                <w:sz w:val="20"/>
                <w:szCs w:val="21"/>
              </w:rPr>
              <w:t xml:space="preserve"> </w:t>
            </w:r>
          </w:p>
        </w:tc>
        <w:tc>
          <w:tcPr>
            <w:tcW w:w="2982" w:type="dxa"/>
            <w:tcBorders>
              <w:top w:val="single" w:color="000000" w:sz="0" w:space="0"/>
              <w:left w:val="single" w:color="000000" w:sz="0" w:space="0"/>
              <w:bottom w:val="single" w:color="000000" w:sz="0" w:space="0"/>
              <w:right w:val="single" w:color="000000" w:sz="2" w:space="0"/>
            </w:tcBorders>
            <w:tcMar>
              <w:left w:w="0" w:type="dxa"/>
              <w:right w:w="0" w:type="dxa"/>
            </w:tcMar>
          </w:tcPr>
          <w:p w14:paraId="61EB78C3">
            <w:pPr>
              <w:widowControl/>
              <w:autoSpaceDE w:val="0"/>
              <w:autoSpaceDN w:val="0"/>
              <w:spacing w:before="342" w:after="0" w:line="220" w:lineRule="exact"/>
              <w:ind w:left="134" w:right="0" w:firstLine="0"/>
              <w:jc w:val="left"/>
            </w:pPr>
            <w:r>
              <w:rPr>
                <w:rFonts w:ascii="wJ8AvtUI+SimSun" w:hAnsi="wJ8AvtUI+SimSun" w:eastAsia="wJ8AvtUI+SimSun"/>
                <w:color w:val="000000"/>
                <w:sz w:val="22"/>
              </w:rPr>
              <w:t>烟草制品价值低于一万元的。</w:t>
            </w:r>
            <w:r>
              <w:rPr>
                <w:rFonts w:ascii="5NwxDFvc+SimSun" w:hAnsi="5NwxDFvc+SimSun" w:eastAsia="5NwxDFvc+SimSun"/>
                <w:color w:val="000000"/>
                <w:sz w:val="22"/>
              </w:rPr>
              <w:t xml:space="preserve"> </w:t>
            </w:r>
          </w:p>
        </w:tc>
        <w:tc>
          <w:tcPr>
            <w:tcW w:w="4104" w:type="dxa"/>
            <w:tcBorders>
              <w:top w:val="single" w:color="000000" w:sz="0" w:space="0"/>
              <w:left w:val="single" w:color="000000" w:sz="2" w:space="0"/>
              <w:bottom w:val="single" w:color="000000" w:sz="0" w:space="0"/>
              <w:right w:val="single" w:color="000000" w:sz="0" w:space="0"/>
            </w:tcBorders>
            <w:tcMar>
              <w:left w:w="0" w:type="dxa"/>
              <w:right w:w="0" w:type="dxa"/>
            </w:tcMar>
          </w:tcPr>
          <w:p w14:paraId="2C34F3A8">
            <w:pPr>
              <w:widowControl/>
              <w:autoSpaceDE w:val="0"/>
              <w:autoSpaceDN w:val="0"/>
              <w:spacing w:before="342" w:after="0" w:line="220" w:lineRule="exact"/>
              <w:ind w:left="116" w:right="0" w:firstLine="0"/>
              <w:jc w:val="left"/>
            </w:pPr>
            <w:r>
              <w:rPr>
                <w:rFonts w:ascii="wJ8AvtUI+SimSun" w:hAnsi="wJ8AvtUI+SimSun" w:eastAsia="wJ8AvtUI+SimSun"/>
                <w:color w:val="000000"/>
                <w:sz w:val="22"/>
              </w:rPr>
              <w:t>可以处低于烟草制品价值</w:t>
            </w:r>
            <w:r>
              <w:rPr>
                <w:rFonts w:ascii="5NwxDFvc+SimSun" w:hAnsi="5NwxDFvc+SimSun" w:eastAsia="5NwxDFvc+SimSun"/>
                <w:color w:val="000000"/>
                <w:sz w:val="22"/>
              </w:rPr>
              <w:t xml:space="preserve"> 10%</w:t>
            </w:r>
            <w:r>
              <w:rPr>
                <w:rFonts w:ascii="wJ8AvtUI+SimSun" w:hAnsi="wJ8AvtUI+SimSun" w:eastAsia="wJ8AvtUI+SimSun"/>
                <w:color w:val="000000"/>
                <w:sz w:val="22"/>
              </w:rPr>
              <w:t>的罚款。</w:t>
            </w:r>
            <w:r>
              <w:rPr>
                <w:rFonts w:ascii="5NwxDFvc+SimSun" w:hAnsi="5NwxDFvc+SimSun" w:eastAsia="5NwxDFvc+SimSun"/>
                <w:color w:val="000000"/>
                <w:sz w:val="22"/>
              </w:rPr>
              <w:t xml:space="preserve"> </w:t>
            </w:r>
          </w:p>
        </w:tc>
      </w:tr>
      <w:tr w14:paraId="63EFBBB6">
        <w:tblPrEx>
          <w:tblCellMar>
            <w:top w:w="0" w:type="dxa"/>
            <w:left w:w="108" w:type="dxa"/>
            <w:bottom w:w="0" w:type="dxa"/>
            <w:right w:w="108" w:type="dxa"/>
          </w:tblCellMar>
        </w:tblPrEx>
        <w:trPr>
          <w:trHeight w:val="732" w:hRule="exact"/>
        </w:trPr>
        <w:tc>
          <w:tcPr>
            <w:tcW w:w="2011" w:type="dxa"/>
            <w:vMerge w:val="continue"/>
            <w:tcBorders>
              <w:top w:val="single" w:color="000000" w:sz="0" w:space="0"/>
              <w:left w:val="single" w:color="000000" w:sz="2" w:space="0"/>
              <w:bottom w:val="single" w:color="000000" w:sz="0" w:space="0"/>
              <w:right w:val="single" w:color="000000" w:sz="2" w:space="0"/>
            </w:tcBorders>
          </w:tcPr>
          <w:p w14:paraId="1C9643A9"/>
        </w:tc>
        <w:tc>
          <w:tcPr>
            <w:tcW w:w="2011" w:type="dxa"/>
            <w:vMerge w:val="continue"/>
            <w:tcBorders>
              <w:top w:val="single" w:color="000000" w:sz="0" w:space="0"/>
              <w:left w:val="single" w:color="000000" w:sz="2" w:space="0"/>
              <w:bottom w:val="single" w:color="000000" w:sz="0" w:space="0"/>
              <w:right w:val="single" w:color="000000" w:sz="0" w:space="0"/>
            </w:tcBorders>
          </w:tcPr>
          <w:p w14:paraId="310858D2"/>
        </w:tc>
        <w:tc>
          <w:tcPr>
            <w:tcW w:w="2011" w:type="dxa"/>
            <w:vMerge w:val="continue"/>
            <w:tcBorders>
              <w:top w:val="single" w:color="000000" w:sz="0" w:space="0"/>
              <w:left w:val="single" w:color="000000" w:sz="0" w:space="0"/>
              <w:bottom w:val="single" w:color="000000" w:sz="0" w:space="0"/>
              <w:right w:val="single" w:color="000000" w:sz="2" w:space="0"/>
            </w:tcBorders>
          </w:tcPr>
          <w:p w14:paraId="20EA0ED9"/>
        </w:tc>
        <w:tc>
          <w:tcPr>
            <w:tcW w:w="2011" w:type="dxa"/>
            <w:vMerge w:val="continue"/>
            <w:tcBorders>
              <w:top w:val="single" w:color="000000" w:sz="0" w:space="0"/>
              <w:left w:val="single" w:color="000000" w:sz="2" w:space="0"/>
              <w:bottom w:val="single" w:color="000000" w:sz="0" w:space="0"/>
              <w:right w:val="single" w:color="000000" w:sz="2" w:space="0"/>
            </w:tcBorders>
          </w:tcPr>
          <w:p w14:paraId="146FD58E"/>
        </w:tc>
        <w:tc>
          <w:tcPr>
            <w:tcW w:w="772" w:type="dxa"/>
            <w:tcBorders>
              <w:top w:val="single" w:color="000000" w:sz="0" w:space="0"/>
              <w:left w:val="single" w:color="000000" w:sz="2" w:space="0"/>
              <w:bottom w:val="single" w:color="000000" w:sz="0" w:space="0"/>
              <w:right w:val="single" w:color="000000" w:sz="0" w:space="0"/>
            </w:tcBorders>
            <w:tcMar>
              <w:left w:w="0" w:type="dxa"/>
              <w:right w:w="0" w:type="dxa"/>
            </w:tcMar>
          </w:tcPr>
          <w:p w14:paraId="1144EC30">
            <w:pPr>
              <w:widowControl/>
              <w:autoSpaceDE w:val="0"/>
              <w:autoSpaceDN w:val="0"/>
              <w:spacing w:before="284" w:after="0" w:line="220" w:lineRule="exact"/>
              <w:ind w:left="146" w:right="0" w:firstLine="0"/>
              <w:jc w:val="left"/>
              <w:rPr>
                <w:sz w:val="18"/>
                <w:szCs w:val="21"/>
              </w:rPr>
            </w:pPr>
            <w:r>
              <w:rPr>
                <w:rFonts w:ascii="wJ8AvtUI+SimSun" w:hAnsi="wJ8AvtUI+SimSun" w:eastAsia="wJ8AvtUI+SimSun"/>
                <w:color w:val="000000"/>
                <w:sz w:val="20"/>
                <w:szCs w:val="21"/>
              </w:rPr>
              <w:t>（二）</w:t>
            </w:r>
          </w:p>
        </w:tc>
        <w:tc>
          <w:tcPr>
            <w:tcW w:w="2982" w:type="dxa"/>
            <w:tcBorders>
              <w:top w:val="single" w:color="000000" w:sz="0" w:space="0"/>
              <w:left w:val="single" w:color="000000" w:sz="0" w:space="0"/>
              <w:bottom w:val="single" w:color="000000" w:sz="0" w:space="0"/>
              <w:right w:val="single" w:color="000000" w:sz="2" w:space="0"/>
            </w:tcBorders>
            <w:tcMar>
              <w:left w:w="0" w:type="dxa"/>
              <w:right w:w="0" w:type="dxa"/>
            </w:tcMar>
          </w:tcPr>
          <w:p w14:paraId="672E4644">
            <w:pPr>
              <w:widowControl/>
              <w:autoSpaceDE w:val="0"/>
              <w:autoSpaceDN w:val="0"/>
              <w:spacing w:before="126" w:after="0" w:line="330" w:lineRule="exact"/>
              <w:ind w:left="0" w:right="0" w:firstLine="0"/>
              <w:jc w:val="left"/>
            </w:pPr>
            <w:r>
              <w:rPr>
                <w:rFonts w:ascii="5NwxDFvc+SimSun" w:hAnsi="5NwxDFvc+SimSun" w:eastAsia="5NwxDFvc+SimSun"/>
                <w:color w:val="000000"/>
                <w:sz w:val="22"/>
              </w:rPr>
              <w:t xml:space="preserve"> </w:t>
            </w:r>
            <w:r>
              <w:rPr>
                <w:rFonts w:ascii="wJ8AvtUI+SimSun" w:hAnsi="wJ8AvtUI+SimSun" w:eastAsia="wJ8AvtUI+SimSun"/>
                <w:color w:val="000000"/>
                <w:sz w:val="22"/>
              </w:rPr>
              <w:t>烟草制品价值一万元以上低</w:t>
            </w:r>
            <w:r>
              <w:rPr>
                <w:rFonts w:ascii="5NwxDFvc+SimSun" w:hAnsi="5NwxDFvc+SimSun" w:eastAsia="5NwxDFvc+SimSun"/>
                <w:color w:val="000000"/>
                <w:sz w:val="22"/>
              </w:rPr>
              <w:t xml:space="preserve"> </w:t>
            </w:r>
          </w:p>
          <w:p w14:paraId="04AB426A">
            <w:pPr>
              <w:widowControl/>
              <w:autoSpaceDE w:val="0"/>
              <w:autoSpaceDN w:val="0"/>
              <w:spacing w:before="0" w:after="0" w:line="174" w:lineRule="exact"/>
              <w:ind w:left="116" w:right="0" w:firstLine="0"/>
              <w:jc w:val="left"/>
            </w:pPr>
            <w:r>
              <w:rPr>
                <w:rFonts w:ascii="wJ8AvtUI+SimSun" w:hAnsi="wJ8AvtUI+SimSun" w:eastAsia="wJ8AvtUI+SimSun"/>
                <w:color w:val="000000"/>
                <w:sz w:val="22"/>
              </w:rPr>
              <w:t>于三万元的。</w:t>
            </w:r>
            <w:r>
              <w:rPr>
                <w:rFonts w:ascii="5NwxDFvc+SimSun" w:hAnsi="5NwxDFvc+SimSun" w:eastAsia="5NwxDFvc+SimSun"/>
                <w:color w:val="000000"/>
                <w:sz w:val="22"/>
              </w:rPr>
              <w:t xml:space="preserve"> </w:t>
            </w:r>
          </w:p>
        </w:tc>
        <w:tc>
          <w:tcPr>
            <w:tcW w:w="4104" w:type="dxa"/>
            <w:tcBorders>
              <w:top w:val="single" w:color="000000" w:sz="0" w:space="0"/>
              <w:left w:val="single" w:color="000000" w:sz="2" w:space="0"/>
              <w:bottom w:val="single" w:color="000000" w:sz="0" w:space="0"/>
              <w:right w:val="single" w:color="000000" w:sz="0" w:space="0"/>
            </w:tcBorders>
            <w:tcMar>
              <w:left w:w="0" w:type="dxa"/>
              <w:right w:w="0" w:type="dxa"/>
            </w:tcMar>
          </w:tcPr>
          <w:p w14:paraId="047CF7DA">
            <w:pPr>
              <w:widowControl/>
              <w:autoSpaceDE w:val="0"/>
              <w:autoSpaceDN w:val="0"/>
              <w:spacing w:before="126" w:after="0" w:line="220" w:lineRule="exact"/>
              <w:ind w:left="116" w:right="0" w:firstLine="0"/>
              <w:jc w:val="left"/>
            </w:pPr>
            <w:r>
              <w:rPr>
                <w:rFonts w:ascii="wJ8AvtUI+SimSun" w:hAnsi="wJ8AvtUI+SimSun" w:eastAsia="wJ8AvtUI+SimSun"/>
                <w:color w:val="000000"/>
                <w:sz w:val="22"/>
              </w:rPr>
              <w:t>可以处烟草制品价值</w:t>
            </w:r>
            <w:r>
              <w:rPr>
                <w:rFonts w:ascii="5NwxDFvc+SimSun" w:hAnsi="5NwxDFvc+SimSun" w:eastAsia="5NwxDFvc+SimSun"/>
                <w:color w:val="000000"/>
                <w:sz w:val="22"/>
              </w:rPr>
              <w:t xml:space="preserve"> 10%</w:t>
            </w:r>
            <w:r>
              <w:rPr>
                <w:rFonts w:ascii="wJ8AvtUI+SimSun" w:hAnsi="wJ8AvtUI+SimSun" w:eastAsia="wJ8AvtUI+SimSun"/>
                <w:color w:val="000000"/>
                <w:sz w:val="22"/>
              </w:rPr>
              <w:t>以上低于</w:t>
            </w:r>
            <w:r>
              <w:rPr>
                <w:rFonts w:ascii="5NwxDFvc+SimSun" w:hAnsi="5NwxDFvc+SimSun" w:eastAsia="5NwxDFvc+SimSun"/>
                <w:color w:val="000000"/>
                <w:sz w:val="22"/>
              </w:rPr>
              <w:t xml:space="preserve"> 30%</w:t>
            </w:r>
            <w:r>
              <w:rPr>
                <w:rFonts w:ascii="wJ8AvtUI+SimSun" w:hAnsi="wJ8AvtUI+SimSun" w:eastAsia="wJ8AvtUI+SimSun"/>
                <w:color w:val="000000"/>
                <w:sz w:val="22"/>
              </w:rPr>
              <w:t>的</w:t>
            </w:r>
            <w:r>
              <w:rPr>
                <w:rFonts w:ascii="5NwxDFvc+SimSun" w:hAnsi="5NwxDFvc+SimSun" w:eastAsia="5NwxDFvc+SimSun"/>
                <w:color w:val="000000"/>
                <w:sz w:val="22"/>
              </w:rPr>
              <w:t xml:space="preserve"> </w:t>
            </w:r>
          </w:p>
          <w:p w14:paraId="32EAC48D">
            <w:pPr>
              <w:widowControl/>
              <w:autoSpaceDE w:val="0"/>
              <w:autoSpaceDN w:val="0"/>
              <w:spacing w:before="64" w:after="0" w:line="222" w:lineRule="exact"/>
              <w:ind w:left="122" w:right="0" w:firstLine="0"/>
              <w:jc w:val="left"/>
            </w:pPr>
            <w:r>
              <w:rPr>
                <w:rFonts w:ascii="wJ8AvtUI+SimSun" w:hAnsi="wJ8AvtUI+SimSun" w:eastAsia="wJ8AvtUI+SimSun"/>
                <w:color w:val="000000"/>
                <w:sz w:val="22"/>
              </w:rPr>
              <w:t>罚款。</w:t>
            </w:r>
            <w:r>
              <w:rPr>
                <w:rFonts w:ascii="5NwxDFvc+SimSun" w:hAnsi="5NwxDFvc+SimSun" w:eastAsia="5NwxDFvc+SimSun"/>
                <w:color w:val="000000"/>
                <w:sz w:val="22"/>
              </w:rPr>
              <w:t xml:space="preserve"> </w:t>
            </w:r>
          </w:p>
        </w:tc>
      </w:tr>
      <w:tr w14:paraId="0DFC59C6">
        <w:tblPrEx>
          <w:tblCellMar>
            <w:top w:w="0" w:type="dxa"/>
            <w:left w:w="108" w:type="dxa"/>
            <w:bottom w:w="0" w:type="dxa"/>
            <w:right w:w="108" w:type="dxa"/>
          </w:tblCellMar>
        </w:tblPrEx>
        <w:trPr>
          <w:trHeight w:val="714" w:hRule="exact"/>
        </w:trPr>
        <w:tc>
          <w:tcPr>
            <w:tcW w:w="2011" w:type="dxa"/>
            <w:vMerge w:val="continue"/>
            <w:tcBorders>
              <w:top w:val="single" w:color="000000" w:sz="0" w:space="0"/>
              <w:left w:val="single" w:color="000000" w:sz="2" w:space="0"/>
              <w:bottom w:val="single" w:color="000000" w:sz="0" w:space="0"/>
              <w:right w:val="single" w:color="000000" w:sz="2" w:space="0"/>
            </w:tcBorders>
          </w:tcPr>
          <w:p w14:paraId="5538FC8F"/>
        </w:tc>
        <w:tc>
          <w:tcPr>
            <w:tcW w:w="2011" w:type="dxa"/>
            <w:vMerge w:val="continue"/>
            <w:tcBorders>
              <w:top w:val="single" w:color="000000" w:sz="0" w:space="0"/>
              <w:left w:val="single" w:color="000000" w:sz="2" w:space="0"/>
              <w:bottom w:val="single" w:color="000000" w:sz="0" w:space="0"/>
              <w:right w:val="single" w:color="000000" w:sz="0" w:space="0"/>
            </w:tcBorders>
          </w:tcPr>
          <w:p w14:paraId="46A73D85"/>
        </w:tc>
        <w:tc>
          <w:tcPr>
            <w:tcW w:w="2011" w:type="dxa"/>
            <w:vMerge w:val="continue"/>
            <w:tcBorders>
              <w:top w:val="single" w:color="000000" w:sz="0" w:space="0"/>
              <w:left w:val="single" w:color="000000" w:sz="0" w:space="0"/>
              <w:bottom w:val="single" w:color="000000" w:sz="0" w:space="0"/>
              <w:right w:val="single" w:color="000000" w:sz="2" w:space="0"/>
            </w:tcBorders>
          </w:tcPr>
          <w:p w14:paraId="688E6E4A"/>
        </w:tc>
        <w:tc>
          <w:tcPr>
            <w:tcW w:w="2011" w:type="dxa"/>
            <w:vMerge w:val="continue"/>
            <w:tcBorders>
              <w:top w:val="single" w:color="000000" w:sz="0" w:space="0"/>
              <w:left w:val="single" w:color="000000" w:sz="2" w:space="0"/>
              <w:bottom w:val="single" w:color="000000" w:sz="0" w:space="0"/>
              <w:right w:val="single" w:color="000000" w:sz="2" w:space="0"/>
            </w:tcBorders>
          </w:tcPr>
          <w:p w14:paraId="140FCA7C"/>
        </w:tc>
        <w:tc>
          <w:tcPr>
            <w:tcW w:w="772" w:type="dxa"/>
            <w:tcBorders>
              <w:top w:val="single" w:color="000000" w:sz="0" w:space="0"/>
              <w:left w:val="single" w:color="000000" w:sz="2" w:space="0"/>
              <w:bottom w:val="single" w:color="000000" w:sz="0" w:space="0"/>
              <w:right w:val="single" w:color="000000" w:sz="0" w:space="0"/>
            </w:tcBorders>
            <w:tcMar>
              <w:left w:w="0" w:type="dxa"/>
              <w:right w:w="0" w:type="dxa"/>
            </w:tcMar>
          </w:tcPr>
          <w:p w14:paraId="136B51CC">
            <w:pPr>
              <w:widowControl/>
              <w:autoSpaceDE w:val="0"/>
              <w:autoSpaceDN w:val="0"/>
              <w:spacing w:before="272" w:after="0" w:line="220" w:lineRule="exact"/>
              <w:ind w:left="146" w:right="0" w:firstLine="0"/>
              <w:jc w:val="left"/>
              <w:rPr>
                <w:sz w:val="18"/>
                <w:szCs w:val="21"/>
              </w:rPr>
            </w:pPr>
            <w:r>
              <w:rPr>
                <w:rFonts w:ascii="wJ8AvtUI+SimSun" w:hAnsi="wJ8AvtUI+SimSun" w:eastAsia="wJ8AvtUI+SimSun"/>
                <w:color w:val="000000"/>
                <w:sz w:val="20"/>
                <w:szCs w:val="21"/>
              </w:rPr>
              <w:t>（三）</w:t>
            </w:r>
          </w:p>
        </w:tc>
        <w:tc>
          <w:tcPr>
            <w:tcW w:w="2982" w:type="dxa"/>
            <w:tcBorders>
              <w:top w:val="single" w:color="000000" w:sz="0" w:space="0"/>
              <w:left w:val="single" w:color="000000" w:sz="0" w:space="0"/>
              <w:bottom w:val="single" w:color="000000" w:sz="0" w:space="0"/>
              <w:right w:val="single" w:color="000000" w:sz="2" w:space="0"/>
            </w:tcBorders>
            <w:tcMar>
              <w:left w:w="0" w:type="dxa"/>
              <w:right w:w="0" w:type="dxa"/>
            </w:tcMar>
          </w:tcPr>
          <w:p w14:paraId="05A7AC79">
            <w:pPr>
              <w:widowControl/>
              <w:autoSpaceDE w:val="0"/>
              <w:autoSpaceDN w:val="0"/>
              <w:spacing w:before="272" w:after="0" w:line="220" w:lineRule="exact"/>
              <w:ind w:left="0" w:right="0" w:firstLine="0"/>
              <w:jc w:val="center"/>
            </w:pPr>
            <w:r>
              <w:rPr>
                <w:rFonts w:ascii="5NwxDFvc+SimSun" w:hAnsi="5NwxDFvc+SimSun" w:eastAsia="5NwxDFvc+SimSun"/>
                <w:color w:val="000000"/>
                <w:sz w:val="22"/>
              </w:rPr>
              <w:t xml:space="preserve"> </w:t>
            </w:r>
            <w:r>
              <w:rPr>
                <w:rFonts w:ascii="wJ8AvtUI+SimSun" w:hAnsi="wJ8AvtUI+SimSun" w:eastAsia="wJ8AvtUI+SimSun"/>
                <w:color w:val="000000"/>
                <w:sz w:val="22"/>
              </w:rPr>
              <w:t>烟草制品价值三万元以上的。</w:t>
            </w:r>
          </w:p>
        </w:tc>
        <w:tc>
          <w:tcPr>
            <w:tcW w:w="4104" w:type="dxa"/>
            <w:tcBorders>
              <w:top w:val="single" w:color="000000" w:sz="0" w:space="0"/>
              <w:left w:val="single" w:color="000000" w:sz="2" w:space="0"/>
              <w:bottom w:val="single" w:color="000000" w:sz="0" w:space="0"/>
              <w:right w:val="single" w:color="000000" w:sz="0" w:space="0"/>
            </w:tcBorders>
            <w:tcMar>
              <w:left w:w="0" w:type="dxa"/>
              <w:right w:w="0" w:type="dxa"/>
            </w:tcMar>
          </w:tcPr>
          <w:p w14:paraId="33F8A25E">
            <w:pPr>
              <w:widowControl/>
              <w:autoSpaceDE w:val="0"/>
              <w:autoSpaceDN w:val="0"/>
              <w:spacing w:before="114" w:after="0" w:line="332" w:lineRule="exact"/>
              <w:ind w:left="0" w:right="0" w:firstLine="0"/>
              <w:jc w:val="center"/>
            </w:pPr>
            <w:r>
              <w:rPr>
                <w:rFonts w:ascii="5NwxDFvc+SimSun" w:hAnsi="5NwxDFvc+SimSun" w:eastAsia="5NwxDFvc+SimSun"/>
                <w:color w:val="000000"/>
                <w:sz w:val="22"/>
              </w:rPr>
              <w:t xml:space="preserve"> </w:t>
            </w:r>
            <w:r>
              <w:rPr>
                <w:rFonts w:ascii="wJ8AvtUI+SimSun" w:hAnsi="wJ8AvtUI+SimSun" w:eastAsia="wJ8AvtUI+SimSun"/>
                <w:color w:val="000000"/>
                <w:sz w:val="22"/>
              </w:rPr>
              <w:t>可以处烟草制品价值</w:t>
            </w:r>
            <w:r>
              <w:rPr>
                <w:rFonts w:ascii="5NwxDFvc+SimSun" w:hAnsi="5NwxDFvc+SimSun" w:eastAsia="5NwxDFvc+SimSun"/>
                <w:color w:val="000000"/>
                <w:sz w:val="22"/>
              </w:rPr>
              <w:t xml:space="preserve"> 30%</w:t>
            </w:r>
            <w:r>
              <w:rPr>
                <w:rFonts w:ascii="wJ8AvtUI+SimSun" w:hAnsi="wJ8AvtUI+SimSun" w:eastAsia="wJ8AvtUI+SimSun"/>
                <w:color w:val="000000"/>
                <w:sz w:val="22"/>
              </w:rPr>
              <w:t>以上</w:t>
            </w:r>
            <w:r>
              <w:rPr>
                <w:rFonts w:ascii="5NwxDFvc+SimSun" w:hAnsi="5NwxDFvc+SimSun" w:eastAsia="5NwxDFvc+SimSun"/>
                <w:color w:val="000000"/>
                <w:sz w:val="22"/>
              </w:rPr>
              <w:t xml:space="preserve"> 50%</w:t>
            </w:r>
            <w:r>
              <w:rPr>
                <w:rFonts w:ascii="wJ8AvtUI+SimSun" w:hAnsi="wJ8AvtUI+SimSun" w:eastAsia="wJ8AvtUI+SimSun"/>
                <w:color w:val="000000"/>
                <w:sz w:val="22"/>
              </w:rPr>
              <w:t>以下的</w:t>
            </w:r>
            <w:r>
              <w:rPr>
                <w:rFonts w:ascii="5NwxDFvc+SimSun" w:hAnsi="5NwxDFvc+SimSun" w:eastAsia="5NwxDFvc+SimSun"/>
                <w:color w:val="000000"/>
                <w:sz w:val="22"/>
              </w:rPr>
              <w:t xml:space="preserve"> </w:t>
            </w:r>
          </w:p>
          <w:p w14:paraId="7C622EED">
            <w:pPr>
              <w:widowControl/>
              <w:autoSpaceDE w:val="0"/>
              <w:autoSpaceDN w:val="0"/>
              <w:spacing w:before="0" w:after="0" w:line="174" w:lineRule="exact"/>
              <w:ind w:left="122" w:right="0" w:firstLine="0"/>
              <w:jc w:val="left"/>
            </w:pPr>
            <w:r>
              <w:rPr>
                <w:rFonts w:ascii="wJ8AvtUI+SimSun" w:hAnsi="wJ8AvtUI+SimSun" w:eastAsia="wJ8AvtUI+SimSun"/>
                <w:color w:val="000000"/>
                <w:sz w:val="22"/>
              </w:rPr>
              <w:t>罚款。</w:t>
            </w:r>
            <w:r>
              <w:rPr>
                <w:rFonts w:ascii="5NwxDFvc+SimSun" w:hAnsi="5NwxDFvc+SimSun" w:eastAsia="5NwxDFvc+SimSun"/>
                <w:color w:val="000000"/>
                <w:sz w:val="22"/>
              </w:rPr>
              <w:t xml:space="preserve"> </w:t>
            </w:r>
          </w:p>
        </w:tc>
      </w:tr>
      <w:tr w14:paraId="6D87DD09">
        <w:tblPrEx>
          <w:tblCellMar>
            <w:top w:w="0" w:type="dxa"/>
            <w:left w:w="108" w:type="dxa"/>
            <w:bottom w:w="0" w:type="dxa"/>
            <w:right w:w="108" w:type="dxa"/>
          </w:tblCellMar>
        </w:tblPrEx>
        <w:trPr>
          <w:trHeight w:val="1584" w:hRule="exact"/>
        </w:trPr>
        <w:tc>
          <w:tcPr>
            <w:tcW w:w="708" w:type="dxa"/>
            <w:vMerge w:val="restart"/>
            <w:tcBorders>
              <w:top w:val="single" w:color="000000" w:sz="0" w:space="0"/>
              <w:left w:val="single" w:color="000000" w:sz="2" w:space="0"/>
              <w:right w:val="single" w:color="000000" w:sz="2" w:space="0"/>
            </w:tcBorders>
            <w:tcMar>
              <w:left w:w="0" w:type="dxa"/>
              <w:right w:w="0" w:type="dxa"/>
            </w:tcMar>
          </w:tcPr>
          <w:p w14:paraId="1DD7C3A1">
            <w:pPr>
              <w:widowControl/>
              <w:autoSpaceDE w:val="0"/>
              <w:autoSpaceDN w:val="0"/>
              <w:spacing w:before="2276" w:after="0" w:line="220" w:lineRule="exact"/>
              <w:ind w:left="264" w:right="0" w:firstLine="0"/>
              <w:jc w:val="left"/>
            </w:pPr>
            <w:r>
              <w:rPr>
                <w:rFonts w:ascii="5NwxDFvc+SimSun" w:hAnsi="5NwxDFvc+SimSun" w:eastAsia="5NwxDFvc+SimSun"/>
                <w:color w:val="000000"/>
                <w:sz w:val="22"/>
              </w:rPr>
              <w:t xml:space="preserve">16 </w:t>
            </w:r>
          </w:p>
        </w:tc>
        <w:tc>
          <w:tcPr>
            <w:tcW w:w="1792" w:type="dxa"/>
            <w:vMerge w:val="restart"/>
            <w:tcBorders>
              <w:top w:val="single" w:color="000000" w:sz="0" w:space="0"/>
              <w:left w:val="single" w:color="000000" w:sz="2" w:space="0"/>
              <w:right w:val="single" w:color="000000" w:sz="0" w:space="0"/>
            </w:tcBorders>
            <w:tcMar>
              <w:left w:w="0" w:type="dxa"/>
              <w:right w:w="0" w:type="dxa"/>
            </w:tcMar>
          </w:tcPr>
          <w:p w14:paraId="65DBD84C">
            <w:pPr>
              <w:widowControl/>
              <w:autoSpaceDE w:val="0"/>
              <w:autoSpaceDN w:val="0"/>
              <w:spacing w:before="1968" w:after="0" w:line="286" w:lineRule="exact"/>
              <w:ind w:left="110" w:right="32" w:firstLine="2"/>
              <w:jc w:val="both"/>
            </w:pPr>
            <w:r>
              <w:rPr>
                <w:rFonts w:ascii="wJ8AvtUI+SimSun" w:hAnsi="wJ8AvtUI+SimSun" w:eastAsia="wJ8AvtUI+SimSun"/>
                <w:color w:val="000000"/>
                <w:sz w:val="22"/>
              </w:rPr>
              <w:t>免税店经营未加</w:t>
            </w:r>
            <w:r>
              <w:rPr>
                <w:rFonts w:ascii="5NwxDFvc+SimSun" w:hAnsi="5NwxDFvc+SimSun" w:eastAsia="5NwxDFvc+SimSun"/>
                <w:color w:val="000000"/>
                <w:sz w:val="22"/>
              </w:rPr>
              <w:t xml:space="preserve"> </w:t>
            </w:r>
            <w:r>
              <w:rPr>
                <w:rFonts w:ascii="wJ8AvtUI+SimSun" w:hAnsi="wJ8AvtUI+SimSun" w:eastAsia="wJ8AvtUI+SimSun"/>
                <w:color w:val="000000"/>
                <w:sz w:val="22"/>
              </w:rPr>
              <w:t>贴专门标志的卷</w:t>
            </w:r>
            <w:r>
              <w:rPr>
                <w:rFonts w:ascii="5NwxDFvc+SimSun" w:hAnsi="5NwxDFvc+SimSun" w:eastAsia="5NwxDFvc+SimSun"/>
                <w:color w:val="000000"/>
                <w:sz w:val="22"/>
              </w:rPr>
              <w:t xml:space="preserve"> </w:t>
            </w:r>
            <w:r>
              <w:rPr>
                <w:rFonts w:ascii="wJ8AvtUI+SimSun" w:hAnsi="wJ8AvtUI+SimSun" w:eastAsia="wJ8AvtUI+SimSun"/>
                <w:color w:val="000000"/>
                <w:sz w:val="22"/>
              </w:rPr>
              <w:t>烟、雪茄烟</w:t>
            </w:r>
            <w:r>
              <w:rPr>
                <w:rFonts w:ascii="5NwxDFvc+SimSun" w:hAnsi="5NwxDFvc+SimSun" w:eastAsia="5NwxDFvc+SimSun"/>
                <w:color w:val="000000"/>
                <w:sz w:val="22"/>
              </w:rPr>
              <w:t xml:space="preserve"> </w:t>
            </w:r>
          </w:p>
        </w:tc>
        <w:tc>
          <w:tcPr>
            <w:tcW w:w="1852" w:type="dxa"/>
            <w:vMerge w:val="restart"/>
            <w:tcBorders>
              <w:top w:val="single" w:color="000000" w:sz="0" w:space="0"/>
              <w:left w:val="single" w:color="000000" w:sz="0" w:space="0"/>
              <w:right w:val="single" w:color="000000" w:sz="2" w:space="0"/>
            </w:tcBorders>
            <w:tcMar>
              <w:left w:w="0" w:type="dxa"/>
              <w:right w:w="0" w:type="dxa"/>
            </w:tcMar>
          </w:tcPr>
          <w:p w14:paraId="1CE9B352">
            <w:pPr>
              <w:widowControl/>
              <w:autoSpaceDE w:val="0"/>
              <w:autoSpaceDN w:val="0"/>
              <w:spacing w:before="1968" w:after="0" w:line="286" w:lineRule="exact"/>
              <w:ind w:left="110" w:right="88" w:firstLine="4"/>
              <w:jc w:val="both"/>
            </w:pPr>
            <w:r>
              <w:rPr>
                <w:rFonts w:ascii="wJ8AvtUI+SimSun" w:hAnsi="wJ8AvtUI+SimSun" w:eastAsia="wJ8AvtUI+SimSun"/>
                <w:color w:val="000000"/>
                <w:sz w:val="22"/>
              </w:rPr>
              <w:t>《烟草专卖法实</w:t>
            </w:r>
            <w:r>
              <w:rPr>
                <w:rFonts w:ascii="5NwxDFvc+SimSun" w:hAnsi="5NwxDFvc+SimSun" w:eastAsia="5NwxDFvc+SimSun"/>
                <w:color w:val="000000"/>
                <w:sz w:val="22"/>
              </w:rPr>
              <w:t xml:space="preserve"> </w:t>
            </w:r>
            <w:r>
              <w:rPr>
                <w:rFonts w:ascii="wJ8AvtUI+SimSun" w:hAnsi="wJ8AvtUI+SimSun" w:eastAsia="wJ8AvtUI+SimSun"/>
                <w:color w:val="000000"/>
                <w:sz w:val="22"/>
              </w:rPr>
              <w:t>施条例》第四十</w:t>
            </w:r>
            <w:r>
              <w:rPr>
                <w:rFonts w:ascii="5NwxDFvc+SimSun" w:hAnsi="5NwxDFvc+SimSun" w:eastAsia="5NwxDFvc+SimSun"/>
                <w:color w:val="000000"/>
                <w:sz w:val="22"/>
              </w:rPr>
              <w:t xml:space="preserve"> </w:t>
            </w:r>
            <w:r>
              <w:rPr>
                <w:rFonts w:ascii="wJ8AvtUI+SimSun" w:hAnsi="wJ8AvtUI+SimSun" w:eastAsia="wJ8AvtUI+SimSun"/>
                <w:color w:val="000000"/>
                <w:sz w:val="22"/>
              </w:rPr>
              <w:t>二条。</w:t>
            </w:r>
            <w:r>
              <w:rPr>
                <w:rFonts w:ascii="5NwxDFvc+SimSun" w:hAnsi="5NwxDFvc+SimSun" w:eastAsia="5NwxDFvc+SimSun"/>
                <w:color w:val="000000"/>
                <w:sz w:val="22"/>
              </w:rPr>
              <w:t xml:space="preserve"> </w:t>
            </w:r>
          </w:p>
        </w:tc>
        <w:tc>
          <w:tcPr>
            <w:tcW w:w="1838" w:type="dxa"/>
            <w:vMerge w:val="restart"/>
            <w:tcBorders>
              <w:top w:val="single" w:color="000000" w:sz="0" w:space="0"/>
              <w:left w:val="single" w:color="000000" w:sz="2" w:space="0"/>
              <w:right w:val="single" w:color="000000" w:sz="2" w:space="0"/>
            </w:tcBorders>
            <w:tcMar>
              <w:left w:w="0" w:type="dxa"/>
              <w:right w:w="0" w:type="dxa"/>
            </w:tcMar>
          </w:tcPr>
          <w:p w14:paraId="155E5D17">
            <w:pPr>
              <w:widowControl/>
              <w:autoSpaceDE w:val="0"/>
              <w:autoSpaceDN w:val="0"/>
              <w:spacing w:before="1968" w:after="0" w:line="286" w:lineRule="exact"/>
              <w:ind w:left="108" w:right="78" w:firstLine="2"/>
              <w:jc w:val="both"/>
            </w:pPr>
            <w:r>
              <w:rPr>
                <w:rFonts w:ascii="wJ8AvtUI+SimSun" w:hAnsi="wJ8AvtUI+SimSun" w:eastAsia="wJ8AvtUI+SimSun"/>
                <w:color w:val="000000"/>
                <w:sz w:val="22"/>
              </w:rPr>
              <w:t>《烟草专卖法实</w:t>
            </w:r>
            <w:r>
              <w:rPr>
                <w:rFonts w:ascii="5NwxDFvc+SimSun" w:hAnsi="5NwxDFvc+SimSun" w:eastAsia="5NwxDFvc+SimSun"/>
                <w:color w:val="000000"/>
                <w:sz w:val="22"/>
              </w:rPr>
              <w:t xml:space="preserve"> </w:t>
            </w:r>
            <w:r>
              <w:rPr>
                <w:rFonts w:ascii="wJ8AvtUI+SimSun" w:hAnsi="wJ8AvtUI+SimSun" w:eastAsia="wJ8AvtUI+SimSun"/>
                <w:color w:val="000000"/>
                <w:sz w:val="22"/>
              </w:rPr>
              <w:t>施条例》第六十</w:t>
            </w:r>
            <w:r>
              <w:rPr>
                <w:rFonts w:ascii="5NwxDFvc+SimSun" w:hAnsi="5NwxDFvc+SimSun" w:eastAsia="5NwxDFvc+SimSun"/>
                <w:color w:val="000000"/>
                <w:sz w:val="22"/>
              </w:rPr>
              <w:t xml:space="preserve"> </w:t>
            </w:r>
            <w:r>
              <w:rPr>
                <w:rFonts w:ascii="wJ8AvtUI+SimSun" w:hAnsi="wJ8AvtUI+SimSun" w:eastAsia="wJ8AvtUI+SimSun"/>
                <w:color w:val="000000"/>
                <w:sz w:val="22"/>
              </w:rPr>
              <w:t>三条。</w:t>
            </w:r>
            <w:r>
              <w:rPr>
                <w:rFonts w:ascii="5NwxDFvc+SimSun" w:hAnsi="5NwxDFvc+SimSun" w:eastAsia="5NwxDFvc+SimSun"/>
                <w:color w:val="000000"/>
                <w:sz w:val="22"/>
              </w:rPr>
              <w:t xml:space="preserve"> </w:t>
            </w:r>
          </w:p>
        </w:tc>
        <w:tc>
          <w:tcPr>
            <w:tcW w:w="772" w:type="dxa"/>
            <w:tcBorders>
              <w:top w:val="single" w:color="000000" w:sz="0" w:space="0"/>
              <w:left w:val="single" w:color="000000" w:sz="2" w:space="0"/>
              <w:bottom w:val="single" w:color="000000" w:sz="0" w:space="0"/>
              <w:right w:val="single" w:color="000000" w:sz="0" w:space="0"/>
            </w:tcBorders>
            <w:tcMar>
              <w:left w:w="0" w:type="dxa"/>
              <w:right w:w="0" w:type="dxa"/>
            </w:tcMar>
          </w:tcPr>
          <w:p w14:paraId="3E752B55">
            <w:pPr>
              <w:widowControl/>
              <w:autoSpaceDE w:val="0"/>
              <w:autoSpaceDN w:val="0"/>
              <w:spacing w:before="582" w:after="0" w:line="222" w:lineRule="exact"/>
              <w:ind w:left="134" w:right="0" w:firstLine="0"/>
              <w:jc w:val="left"/>
              <w:rPr>
                <w:sz w:val="18"/>
                <w:szCs w:val="21"/>
              </w:rPr>
            </w:pPr>
            <w:r>
              <w:rPr>
                <w:rFonts w:ascii="wJ8AvtUI+SimSun" w:hAnsi="wJ8AvtUI+SimSun" w:eastAsia="wJ8AvtUI+SimSun"/>
                <w:color w:val="000000"/>
                <w:sz w:val="20"/>
                <w:szCs w:val="21"/>
              </w:rPr>
              <w:t>（一）</w:t>
            </w:r>
            <w:r>
              <w:rPr>
                <w:rFonts w:ascii="5NwxDFvc+SimSun" w:hAnsi="5NwxDFvc+SimSun" w:eastAsia="5NwxDFvc+SimSun"/>
                <w:color w:val="000000"/>
                <w:sz w:val="20"/>
                <w:szCs w:val="21"/>
              </w:rPr>
              <w:t xml:space="preserve"> </w:t>
            </w:r>
          </w:p>
        </w:tc>
        <w:tc>
          <w:tcPr>
            <w:tcW w:w="2982" w:type="dxa"/>
            <w:tcBorders>
              <w:top w:val="single" w:color="000000" w:sz="0" w:space="0"/>
              <w:left w:val="single" w:color="000000" w:sz="0" w:space="0"/>
              <w:bottom w:val="single" w:color="000000" w:sz="0" w:space="0"/>
              <w:right w:val="single" w:color="000000" w:sz="2" w:space="0"/>
            </w:tcBorders>
            <w:tcMar>
              <w:left w:w="0" w:type="dxa"/>
              <w:right w:w="0" w:type="dxa"/>
            </w:tcMar>
          </w:tcPr>
          <w:p w14:paraId="356A8103">
            <w:pPr>
              <w:widowControl/>
              <w:autoSpaceDE w:val="0"/>
              <w:autoSpaceDN w:val="0"/>
              <w:spacing w:before="16" w:after="0" w:line="284" w:lineRule="exact"/>
              <w:ind w:left="114" w:right="0" w:firstLine="0"/>
              <w:jc w:val="left"/>
            </w:pPr>
            <w:r>
              <w:rPr>
                <w:rFonts w:ascii="wJ8AvtUI+SimSun" w:hAnsi="wJ8AvtUI+SimSun" w:eastAsia="wJ8AvtUI+SimSun"/>
                <w:color w:val="000000"/>
                <w:sz w:val="22"/>
              </w:rPr>
              <w:t>在海关监管区内经营免税的</w:t>
            </w:r>
            <w:r>
              <w:rPr>
                <w:rFonts w:ascii="5NwxDFvc+SimSun" w:hAnsi="5NwxDFvc+SimSun" w:eastAsia="5NwxDFvc+SimSun"/>
                <w:color w:val="000000"/>
                <w:sz w:val="22"/>
              </w:rPr>
              <w:t xml:space="preserve"> </w:t>
            </w:r>
            <w:r>
              <w:rPr>
                <w:rFonts w:ascii="wJ8AvtUI+SimSun" w:hAnsi="wJ8AvtUI+SimSun" w:eastAsia="wJ8AvtUI+SimSun"/>
                <w:color w:val="000000"/>
                <w:sz w:val="22"/>
              </w:rPr>
              <w:t>卷烟、雪茄烟没有在小包、条</w:t>
            </w:r>
            <w:r>
              <w:rPr>
                <w:rFonts w:ascii="5NwxDFvc+SimSun" w:hAnsi="5NwxDFvc+SimSun" w:eastAsia="5NwxDFvc+SimSun"/>
                <w:color w:val="000000"/>
                <w:sz w:val="22"/>
              </w:rPr>
              <w:t xml:space="preserve"> </w:t>
            </w:r>
            <w:r>
              <w:rPr>
                <w:rFonts w:ascii="wJ8AvtUI+SimSun" w:hAnsi="wJ8AvtUI+SimSun" w:eastAsia="wJ8AvtUI+SimSun"/>
                <w:color w:val="000000"/>
                <w:sz w:val="22"/>
              </w:rPr>
              <w:t>包上标注国务院烟草专卖行</w:t>
            </w:r>
            <w:r>
              <w:rPr>
                <w:rFonts w:ascii="5NwxDFvc+SimSun" w:hAnsi="5NwxDFvc+SimSun" w:eastAsia="5NwxDFvc+SimSun"/>
                <w:color w:val="000000"/>
                <w:sz w:val="22"/>
              </w:rPr>
              <w:t xml:space="preserve"> </w:t>
            </w:r>
            <w:r>
              <w:rPr>
                <w:rFonts w:ascii="wJ8AvtUI+SimSun" w:hAnsi="wJ8AvtUI+SimSun" w:eastAsia="wJ8AvtUI+SimSun"/>
                <w:color w:val="000000"/>
                <w:sz w:val="22"/>
              </w:rPr>
              <w:t>政主管部门规定的专门标志，</w:t>
            </w:r>
            <w:r>
              <w:rPr>
                <w:rFonts w:ascii="5NwxDFvc+SimSun" w:hAnsi="5NwxDFvc+SimSun" w:eastAsia="5NwxDFvc+SimSun"/>
                <w:color w:val="000000"/>
                <w:sz w:val="22"/>
              </w:rPr>
              <w:t xml:space="preserve"> </w:t>
            </w:r>
            <w:r>
              <w:rPr>
                <w:rFonts w:ascii="wJ8AvtUI+SimSun" w:hAnsi="wJ8AvtUI+SimSun" w:eastAsia="wJ8AvtUI+SimSun"/>
                <w:color w:val="000000"/>
                <w:sz w:val="22"/>
              </w:rPr>
              <w:t>价值低于一万元的。</w:t>
            </w:r>
            <w:r>
              <w:rPr>
                <w:rFonts w:ascii="5NwxDFvc+SimSun" w:hAnsi="5NwxDFvc+SimSun" w:eastAsia="5NwxDFvc+SimSun"/>
                <w:color w:val="000000"/>
                <w:sz w:val="22"/>
              </w:rPr>
              <w:t xml:space="preserve"> </w:t>
            </w:r>
          </w:p>
        </w:tc>
        <w:tc>
          <w:tcPr>
            <w:tcW w:w="4104" w:type="dxa"/>
            <w:tcBorders>
              <w:top w:val="single" w:color="000000" w:sz="0" w:space="0"/>
              <w:left w:val="single" w:color="000000" w:sz="2" w:space="0"/>
              <w:bottom w:val="single" w:color="000000" w:sz="0" w:space="0"/>
              <w:right w:val="single" w:color="000000" w:sz="0" w:space="0"/>
            </w:tcBorders>
            <w:tcMar>
              <w:left w:w="0" w:type="dxa"/>
              <w:right w:w="0" w:type="dxa"/>
            </w:tcMar>
          </w:tcPr>
          <w:p w14:paraId="72C9D046">
            <w:pPr>
              <w:widowControl/>
              <w:autoSpaceDE w:val="0"/>
              <w:autoSpaceDN w:val="0"/>
              <w:spacing w:before="582" w:after="0" w:line="222" w:lineRule="exact"/>
              <w:ind w:left="116" w:right="0" w:firstLine="0"/>
              <w:jc w:val="left"/>
            </w:pPr>
            <w:r>
              <w:rPr>
                <w:rFonts w:ascii="wJ8AvtUI+SimSun" w:hAnsi="wJ8AvtUI+SimSun" w:eastAsia="wJ8AvtUI+SimSun"/>
                <w:color w:val="000000"/>
                <w:sz w:val="22"/>
              </w:rPr>
              <w:t>可以处低于非法经营总额</w:t>
            </w:r>
            <w:r>
              <w:rPr>
                <w:rFonts w:ascii="5NwxDFvc+SimSun" w:hAnsi="5NwxDFvc+SimSun" w:eastAsia="5NwxDFvc+SimSun"/>
                <w:color w:val="000000"/>
                <w:sz w:val="22"/>
              </w:rPr>
              <w:t xml:space="preserve"> 10%</w:t>
            </w:r>
            <w:r>
              <w:rPr>
                <w:rFonts w:ascii="wJ8AvtUI+SimSun" w:hAnsi="wJ8AvtUI+SimSun" w:eastAsia="wJ8AvtUI+SimSun"/>
                <w:color w:val="000000"/>
                <w:sz w:val="22"/>
              </w:rPr>
              <w:t>的罚款。</w:t>
            </w:r>
            <w:r>
              <w:rPr>
                <w:rFonts w:ascii="5NwxDFvc+SimSun" w:hAnsi="5NwxDFvc+SimSun" w:eastAsia="5NwxDFvc+SimSun"/>
                <w:color w:val="000000"/>
                <w:sz w:val="22"/>
              </w:rPr>
              <w:t xml:space="preserve"> </w:t>
            </w:r>
          </w:p>
        </w:tc>
      </w:tr>
      <w:tr w14:paraId="6CA00707">
        <w:tblPrEx>
          <w:tblCellMar>
            <w:top w:w="0" w:type="dxa"/>
            <w:left w:w="108" w:type="dxa"/>
            <w:bottom w:w="0" w:type="dxa"/>
            <w:right w:w="108" w:type="dxa"/>
          </w:tblCellMar>
        </w:tblPrEx>
        <w:trPr>
          <w:trHeight w:val="1898" w:hRule="exact"/>
        </w:trPr>
        <w:tc>
          <w:tcPr>
            <w:tcW w:w="2011" w:type="dxa"/>
            <w:vMerge w:val="continue"/>
            <w:tcBorders>
              <w:top w:val="single" w:color="000000" w:sz="0" w:space="0"/>
              <w:left w:val="single" w:color="000000" w:sz="2" w:space="0"/>
              <w:right w:val="single" w:color="000000" w:sz="2" w:space="0"/>
            </w:tcBorders>
          </w:tcPr>
          <w:p w14:paraId="3327297E"/>
        </w:tc>
        <w:tc>
          <w:tcPr>
            <w:tcW w:w="2011" w:type="dxa"/>
            <w:vMerge w:val="continue"/>
            <w:tcBorders>
              <w:top w:val="single" w:color="000000" w:sz="0" w:space="0"/>
              <w:left w:val="single" w:color="000000" w:sz="2" w:space="0"/>
              <w:right w:val="single" w:color="000000" w:sz="0" w:space="0"/>
            </w:tcBorders>
          </w:tcPr>
          <w:p w14:paraId="3F7D88CC"/>
        </w:tc>
        <w:tc>
          <w:tcPr>
            <w:tcW w:w="2011" w:type="dxa"/>
            <w:vMerge w:val="continue"/>
            <w:tcBorders>
              <w:top w:val="single" w:color="000000" w:sz="0" w:space="0"/>
              <w:left w:val="single" w:color="000000" w:sz="0" w:space="0"/>
              <w:right w:val="single" w:color="000000" w:sz="2" w:space="0"/>
            </w:tcBorders>
          </w:tcPr>
          <w:p w14:paraId="47412598"/>
        </w:tc>
        <w:tc>
          <w:tcPr>
            <w:tcW w:w="2011" w:type="dxa"/>
            <w:vMerge w:val="continue"/>
            <w:tcBorders>
              <w:top w:val="single" w:color="000000" w:sz="0" w:space="0"/>
              <w:left w:val="single" w:color="000000" w:sz="2" w:space="0"/>
              <w:right w:val="single" w:color="000000" w:sz="2" w:space="0"/>
            </w:tcBorders>
          </w:tcPr>
          <w:p w14:paraId="20BD46E2"/>
        </w:tc>
        <w:tc>
          <w:tcPr>
            <w:tcW w:w="772" w:type="dxa"/>
            <w:tcBorders>
              <w:top w:val="single" w:color="000000" w:sz="0" w:space="0"/>
              <w:left w:val="single" w:color="000000" w:sz="2" w:space="0"/>
              <w:bottom w:val="single" w:color="000000" w:sz="0" w:space="0"/>
              <w:right w:val="single" w:color="000000" w:sz="0" w:space="0"/>
            </w:tcBorders>
            <w:tcMar>
              <w:left w:w="0" w:type="dxa"/>
              <w:right w:w="0" w:type="dxa"/>
            </w:tcMar>
          </w:tcPr>
          <w:p w14:paraId="0D1965C3">
            <w:pPr>
              <w:widowControl/>
              <w:autoSpaceDE w:val="0"/>
              <w:autoSpaceDN w:val="0"/>
              <w:spacing w:before="826" w:after="0" w:line="220" w:lineRule="exact"/>
              <w:ind w:left="146" w:right="0" w:firstLine="0"/>
              <w:jc w:val="left"/>
              <w:rPr>
                <w:sz w:val="18"/>
                <w:szCs w:val="21"/>
              </w:rPr>
            </w:pPr>
            <w:r>
              <w:rPr>
                <w:rFonts w:ascii="wJ8AvtUI+SimSun" w:hAnsi="wJ8AvtUI+SimSun" w:eastAsia="wJ8AvtUI+SimSun"/>
                <w:color w:val="000000"/>
                <w:sz w:val="20"/>
                <w:szCs w:val="21"/>
              </w:rPr>
              <w:t>（二）</w:t>
            </w:r>
            <w:r>
              <w:rPr>
                <w:rFonts w:ascii="5NwxDFvc+SimSun" w:hAnsi="5NwxDFvc+SimSun" w:eastAsia="5NwxDFvc+SimSun"/>
                <w:color w:val="000000"/>
                <w:sz w:val="20"/>
                <w:szCs w:val="21"/>
              </w:rPr>
              <w:t xml:space="preserve"> </w:t>
            </w:r>
          </w:p>
        </w:tc>
        <w:tc>
          <w:tcPr>
            <w:tcW w:w="2982" w:type="dxa"/>
            <w:tcBorders>
              <w:top w:val="single" w:color="000000" w:sz="0" w:space="0"/>
              <w:left w:val="single" w:color="000000" w:sz="0" w:space="0"/>
              <w:bottom w:val="single" w:color="000000" w:sz="0" w:space="0"/>
              <w:right w:val="single" w:color="000000" w:sz="2" w:space="0"/>
            </w:tcBorders>
            <w:tcMar>
              <w:left w:w="0" w:type="dxa"/>
              <w:right w:w="0" w:type="dxa"/>
            </w:tcMar>
          </w:tcPr>
          <w:p w14:paraId="5212EE9D">
            <w:pPr>
              <w:widowControl/>
              <w:autoSpaceDE w:val="0"/>
              <w:autoSpaceDN w:val="0"/>
              <w:spacing w:before="10" w:after="0" w:line="286" w:lineRule="exact"/>
              <w:ind w:left="114" w:right="0" w:firstLine="0"/>
              <w:jc w:val="left"/>
            </w:pPr>
            <w:r>
              <w:rPr>
                <w:rFonts w:ascii="wJ8AvtUI+SimSun" w:hAnsi="wJ8AvtUI+SimSun" w:eastAsia="wJ8AvtUI+SimSun"/>
                <w:color w:val="000000"/>
                <w:sz w:val="22"/>
              </w:rPr>
              <w:t>在海关监管区内经营免税的</w:t>
            </w:r>
            <w:r>
              <w:rPr>
                <w:rFonts w:ascii="5NwxDFvc+SimSun" w:hAnsi="5NwxDFvc+SimSun" w:eastAsia="5NwxDFvc+SimSun"/>
                <w:color w:val="000000"/>
                <w:sz w:val="22"/>
              </w:rPr>
              <w:t xml:space="preserve"> </w:t>
            </w:r>
            <w:r>
              <w:rPr>
                <w:rFonts w:ascii="wJ8AvtUI+SimSun" w:hAnsi="wJ8AvtUI+SimSun" w:eastAsia="wJ8AvtUI+SimSun"/>
                <w:color w:val="000000"/>
                <w:sz w:val="22"/>
              </w:rPr>
              <w:t>卷烟、雪茄烟没有在小包、条</w:t>
            </w:r>
            <w:r>
              <w:rPr>
                <w:rFonts w:ascii="5NwxDFvc+SimSun" w:hAnsi="5NwxDFvc+SimSun" w:eastAsia="5NwxDFvc+SimSun"/>
                <w:color w:val="000000"/>
                <w:sz w:val="22"/>
              </w:rPr>
              <w:t xml:space="preserve"> </w:t>
            </w:r>
            <w:r>
              <w:rPr>
                <w:rFonts w:ascii="wJ8AvtUI+SimSun" w:hAnsi="wJ8AvtUI+SimSun" w:eastAsia="wJ8AvtUI+SimSun"/>
                <w:color w:val="000000"/>
                <w:sz w:val="22"/>
              </w:rPr>
              <w:t>包上标注国务院烟草专卖行</w:t>
            </w:r>
            <w:r>
              <w:rPr>
                <w:rFonts w:ascii="5NwxDFvc+SimSun" w:hAnsi="5NwxDFvc+SimSun" w:eastAsia="5NwxDFvc+SimSun"/>
                <w:color w:val="000000"/>
                <w:sz w:val="22"/>
              </w:rPr>
              <w:t xml:space="preserve"> </w:t>
            </w:r>
            <w:r>
              <w:rPr>
                <w:rFonts w:ascii="wJ8AvtUI+SimSun" w:hAnsi="wJ8AvtUI+SimSun" w:eastAsia="wJ8AvtUI+SimSun"/>
                <w:color w:val="000000"/>
                <w:sz w:val="22"/>
              </w:rPr>
              <w:t>政主管部门规定的专门标志，</w:t>
            </w:r>
            <w:r>
              <w:rPr>
                <w:rFonts w:ascii="5NwxDFvc+SimSun" w:hAnsi="5NwxDFvc+SimSun" w:eastAsia="5NwxDFvc+SimSun"/>
                <w:color w:val="000000"/>
                <w:sz w:val="22"/>
              </w:rPr>
              <w:t xml:space="preserve"> </w:t>
            </w:r>
            <w:r>
              <w:rPr>
                <w:rFonts w:ascii="wJ8AvtUI+SimSun" w:hAnsi="wJ8AvtUI+SimSun" w:eastAsia="wJ8AvtUI+SimSun"/>
                <w:color w:val="000000"/>
                <w:sz w:val="22"/>
              </w:rPr>
              <w:t>价值一万元以上低于三万元</w:t>
            </w:r>
            <w:r>
              <w:rPr>
                <w:rFonts w:ascii="5NwxDFvc+SimSun" w:hAnsi="5NwxDFvc+SimSun" w:eastAsia="5NwxDFvc+SimSun"/>
                <w:color w:val="000000"/>
                <w:sz w:val="22"/>
              </w:rPr>
              <w:t xml:space="preserve"> </w:t>
            </w:r>
            <w:r>
              <w:rPr>
                <w:rFonts w:ascii="wJ8AvtUI+SimSun" w:hAnsi="wJ8AvtUI+SimSun" w:eastAsia="wJ8AvtUI+SimSun"/>
                <w:color w:val="000000"/>
                <w:sz w:val="22"/>
              </w:rPr>
              <w:t>的。</w:t>
            </w:r>
            <w:r>
              <w:rPr>
                <w:rFonts w:ascii="5NwxDFvc+SimSun" w:hAnsi="5NwxDFvc+SimSun" w:eastAsia="5NwxDFvc+SimSun"/>
                <w:color w:val="000000"/>
                <w:sz w:val="22"/>
              </w:rPr>
              <w:t xml:space="preserve"> </w:t>
            </w:r>
          </w:p>
        </w:tc>
        <w:tc>
          <w:tcPr>
            <w:tcW w:w="4104" w:type="dxa"/>
            <w:tcBorders>
              <w:top w:val="single" w:color="000000" w:sz="0" w:space="0"/>
              <w:left w:val="single" w:color="000000" w:sz="2" w:space="0"/>
              <w:bottom w:val="single" w:color="000000" w:sz="0" w:space="0"/>
              <w:right w:val="single" w:color="000000" w:sz="0" w:space="0"/>
            </w:tcBorders>
            <w:tcMar>
              <w:left w:w="0" w:type="dxa"/>
              <w:right w:w="0" w:type="dxa"/>
            </w:tcMar>
          </w:tcPr>
          <w:p w14:paraId="4F2BE9D8">
            <w:pPr>
              <w:widowControl/>
              <w:autoSpaceDE w:val="0"/>
              <w:autoSpaceDN w:val="0"/>
              <w:spacing w:before="584" w:after="0" w:line="220" w:lineRule="exact"/>
              <w:ind w:left="116" w:right="0" w:firstLine="0"/>
              <w:jc w:val="left"/>
            </w:pPr>
            <w:r>
              <w:rPr>
                <w:rFonts w:ascii="wJ8AvtUI+SimSun" w:hAnsi="wJ8AvtUI+SimSun" w:eastAsia="wJ8AvtUI+SimSun"/>
                <w:color w:val="000000"/>
                <w:sz w:val="22"/>
              </w:rPr>
              <w:t>可以处非法经营总额</w:t>
            </w:r>
            <w:r>
              <w:rPr>
                <w:rFonts w:ascii="5NwxDFvc+SimSun" w:hAnsi="5NwxDFvc+SimSun" w:eastAsia="5NwxDFvc+SimSun"/>
                <w:color w:val="000000"/>
                <w:sz w:val="22"/>
              </w:rPr>
              <w:t xml:space="preserve"> 10%</w:t>
            </w:r>
            <w:r>
              <w:rPr>
                <w:rFonts w:ascii="wJ8AvtUI+SimSun" w:hAnsi="wJ8AvtUI+SimSun" w:eastAsia="wJ8AvtUI+SimSun"/>
                <w:color w:val="000000"/>
                <w:sz w:val="22"/>
              </w:rPr>
              <w:t>以上低于</w:t>
            </w:r>
            <w:r>
              <w:rPr>
                <w:rFonts w:ascii="5NwxDFvc+SimSun" w:hAnsi="5NwxDFvc+SimSun" w:eastAsia="5NwxDFvc+SimSun"/>
                <w:color w:val="000000"/>
                <w:sz w:val="22"/>
              </w:rPr>
              <w:t xml:space="preserve"> 30%</w:t>
            </w:r>
            <w:r>
              <w:rPr>
                <w:rFonts w:ascii="wJ8AvtUI+SimSun" w:hAnsi="wJ8AvtUI+SimSun" w:eastAsia="wJ8AvtUI+SimSun"/>
                <w:color w:val="000000"/>
                <w:sz w:val="22"/>
              </w:rPr>
              <w:t>的</w:t>
            </w:r>
            <w:r>
              <w:rPr>
                <w:rFonts w:ascii="5NwxDFvc+SimSun" w:hAnsi="5NwxDFvc+SimSun" w:eastAsia="5NwxDFvc+SimSun"/>
                <w:color w:val="000000"/>
                <w:sz w:val="22"/>
              </w:rPr>
              <w:t xml:space="preserve"> </w:t>
            </w:r>
          </w:p>
          <w:p w14:paraId="12215223">
            <w:pPr>
              <w:widowControl/>
              <w:autoSpaceDE w:val="0"/>
              <w:autoSpaceDN w:val="0"/>
              <w:spacing w:before="66" w:after="0" w:line="220" w:lineRule="exact"/>
              <w:ind w:left="122" w:right="0" w:firstLine="0"/>
              <w:jc w:val="left"/>
            </w:pPr>
            <w:r>
              <w:rPr>
                <w:rFonts w:ascii="wJ8AvtUI+SimSun" w:hAnsi="wJ8AvtUI+SimSun" w:eastAsia="wJ8AvtUI+SimSun"/>
                <w:color w:val="000000"/>
                <w:sz w:val="22"/>
              </w:rPr>
              <w:t>罚款。</w:t>
            </w:r>
            <w:r>
              <w:rPr>
                <w:rFonts w:ascii="5NwxDFvc+SimSun" w:hAnsi="5NwxDFvc+SimSun" w:eastAsia="5NwxDFvc+SimSun"/>
                <w:color w:val="000000"/>
                <w:sz w:val="22"/>
              </w:rPr>
              <w:t xml:space="preserve"> </w:t>
            </w:r>
          </w:p>
        </w:tc>
      </w:tr>
    </w:tbl>
    <w:p w14:paraId="1CC3168B">
      <w:pPr>
        <w:widowControl/>
        <w:autoSpaceDE w:val="0"/>
        <w:autoSpaceDN w:val="0"/>
        <w:spacing w:before="260" w:after="0" w:line="280" w:lineRule="exact"/>
        <w:ind w:left="668" w:right="0" w:firstLine="0"/>
        <w:jc w:val="left"/>
      </w:pPr>
      <w:r>
        <w:rPr>
          <w:rFonts w:ascii="5NwxDFvc+SimSun" w:hAnsi="5NwxDFvc+SimSun" w:eastAsia="5NwxDFvc+SimSun"/>
          <w:color w:val="000000"/>
          <w:sz w:val="28"/>
        </w:rPr>
        <w:t xml:space="preserve">- 24 - </w:t>
      </w:r>
    </w:p>
    <w:p w14:paraId="4B0E35A0">
      <w:pPr>
        <w:sectPr>
          <w:pgSz w:w="16838" w:h="12306"/>
          <w:pgMar w:top="504" w:right="1440" w:bottom="802" w:left="1324" w:header="720" w:footer="720" w:gutter="0"/>
          <w:cols w:equalWidth="0" w:num="1">
            <w:col w:w="14073"/>
          </w:cols>
          <w:docGrid w:linePitch="360" w:charSpace="0"/>
        </w:sectPr>
      </w:pPr>
    </w:p>
    <w:p w14:paraId="53410723">
      <w:pPr>
        <w:widowControl/>
        <w:autoSpaceDE w:val="0"/>
        <w:autoSpaceDN w:val="0"/>
        <w:spacing w:before="286" w:after="0" w:line="220" w:lineRule="exact"/>
        <w:ind w:left="0" w:right="0"/>
      </w:pPr>
    </w:p>
    <w:tbl>
      <w:tblPr>
        <w:tblStyle w:val="2"/>
        <w:tblW w:w="0" w:type="auto"/>
        <w:tblInd w:w="1" w:type="dxa"/>
        <w:tblLayout w:type="fixed"/>
        <w:tblCellMar>
          <w:top w:w="0" w:type="dxa"/>
          <w:left w:w="108" w:type="dxa"/>
          <w:bottom w:w="0" w:type="dxa"/>
          <w:right w:w="108" w:type="dxa"/>
        </w:tblCellMar>
      </w:tblPr>
      <w:tblGrid>
        <w:gridCol w:w="708"/>
        <w:gridCol w:w="1792"/>
        <w:gridCol w:w="1852"/>
        <w:gridCol w:w="1838"/>
        <w:gridCol w:w="772"/>
        <w:gridCol w:w="2982"/>
        <w:gridCol w:w="4104"/>
      </w:tblGrid>
      <w:tr w14:paraId="1F268AD0">
        <w:tblPrEx>
          <w:tblCellMar>
            <w:top w:w="0" w:type="dxa"/>
            <w:left w:w="108" w:type="dxa"/>
            <w:bottom w:w="0" w:type="dxa"/>
            <w:right w:w="108" w:type="dxa"/>
          </w:tblCellMar>
        </w:tblPrEx>
        <w:trPr>
          <w:trHeight w:val="1584" w:hRule="exact"/>
        </w:trPr>
        <w:tc>
          <w:tcPr>
            <w:tcW w:w="708" w:type="dxa"/>
            <w:tcBorders>
              <w:left w:val="single" w:color="000000" w:sz="2" w:space="0"/>
              <w:bottom w:val="single" w:color="000000" w:sz="2" w:space="0"/>
              <w:right w:val="single" w:color="000000" w:sz="2" w:space="0"/>
            </w:tcBorders>
            <w:tcMar>
              <w:left w:w="0" w:type="dxa"/>
              <w:right w:w="0" w:type="dxa"/>
            </w:tcMar>
          </w:tcPr>
          <w:p w14:paraId="536D0479"/>
        </w:tc>
        <w:tc>
          <w:tcPr>
            <w:tcW w:w="1792" w:type="dxa"/>
            <w:tcBorders>
              <w:left w:val="single" w:color="000000" w:sz="2" w:space="0"/>
              <w:bottom w:val="single" w:color="000000" w:sz="2" w:space="0"/>
              <w:right w:val="single" w:color="000000" w:sz="0" w:space="0"/>
            </w:tcBorders>
            <w:tcMar>
              <w:left w:w="0" w:type="dxa"/>
              <w:right w:w="0" w:type="dxa"/>
            </w:tcMar>
          </w:tcPr>
          <w:p w14:paraId="21CA5B33"/>
        </w:tc>
        <w:tc>
          <w:tcPr>
            <w:tcW w:w="1852" w:type="dxa"/>
            <w:tcBorders>
              <w:left w:val="single" w:color="000000" w:sz="0" w:space="0"/>
              <w:bottom w:val="single" w:color="000000" w:sz="2" w:space="0"/>
              <w:right w:val="single" w:color="000000" w:sz="2" w:space="0"/>
            </w:tcBorders>
            <w:tcMar>
              <w:left w:w="0" w:type="dxa"/>
              <w:right w:w="0" w:type="dxa"/>
            </w:tcMar>
          </w:tcPr>
          <w:p w14:paraId="184EA291"/>
        </w:tc>
        <w:tc>
          <w:tcPr>
            <w:tcW w:w="1838" w:type="dxa"/>
            <w:tcBorders>
              <w:left w:val="single" w:color="000000" w:sz="2" w:space="0"/>
              <w:bottom w:val="single" w:color="000000" w:sz="2" w:space="0"/>
              <w:right w:val="single" w:color="000000" w:sz="2" w:space="0"/>
            </w:tcBorders>
            <w:tcMar>
              <w:left w:w="0" w:type="dxa"/>
              <w:right w:w="0" w:type="dxa"/>
            </w:tcMar>
          </w:tcPr>
          <w:p w14:paraId="65A90FF0"/>
        </w:tc>
        <w:tc>
          <w:tcPr>
            <w:tcW w:w="772" w:type="dxa"/>
            <w:tcBorders>
              <w:top w:val="single" w:color="000000" w:sz="2" w:space="0"/>
              <w:left w:val="single" w:color="000000" w:sz="2" w:space="0"/>
              <w:bottom w:val="single" w:color="000000" w:sz="2" w:space="0"/>
              <w:right w:val="single" w:color="000000" w:sz="0" w:space="0"/>
            </w:tcBorders>
            <w:tcMar>
              <w:left w:w="0" w:type="dxa"/>
              <w:right w:w="0" w:type="dxa"/>
            </w:tcMar>
          </w:tcPr>
          <w:p w14:paraId="14186CE5">
            <w:pPr>
              <w:widowControl/>
              <w:autoSpaceDE w:val="0"/>
              <w:autoSpaceDN w:val="0"/>
              <w:spacing w:before="586" w:after="0" w:line="220" w:lineRule="exact"/>
              <w:ind w:left="146" w:right="0" w:firstLine="0"/>
              <w:jc w:val="left"/>
              <w:rPr>
                <w:sz w:val="18"/>
                <w:szCs w:val="21"/>
              </w:rPr>
            </w:pPr>
            <w:r>
              <w:rPr>
                <w:rFonts w:ascii="wJ8AvtUI+SimSun" w:hAnsi="wJ8AvtUI+SimSun" w:eastAsia="wJ8AvtUI+SimSun"/>
                <w:color w:val="000000"/>
                <w:sz w:val="20"/>
                <w:szCs w:val="21"/>
              </w:rPr>
              <w:t>（三）</w:t>
            </w:r>
            <w:r>
              <w:rPr>
                <w:rFonts w:ascii="5NwxDFvc+SimSun" w:hAnsi="5NwxDFvc+SimSun" w:eastAsia="5NwxDFvc+SimSun"/>
                <w:color w:val="000000"/>
                <w:sz w:val="20"/>
                <w:szCs w:val="21"/>
              </w:rPr>
              <w:t xml:space="preserve"> </w:t>
            </w:r>
          </w:p>
        </w:tc>
        <w:tc>
          <w:tcPr>
            <w:tcW w:w="2982" w:type="dxa"/>
            <w:tcBorders>
              <w:top w:val="single" w:color="000000" w:sz="2" w:space="0"/>
              <w:left w:val="single" w:color="000000" w:sz="0" w:space="0"/>
              <w:bottom w:val="single" w:color="000000" w:sz="2" w:space="0"/>
              <w:right w:val="single" w:color="000000" w:sz="2" w:space="0"/>
            </w:tcBorders>
            <w:tcMar>
              <w:left w:w="0" w:type="dxa"/>
              <w:right w:w="0" w:type="dxa"/>
            </w:tcMar>
          </w:tcPr>
          <w:p w14:paraId="17C8EF02">
            <w:pPr>
              <w:widowControl/>
              <w:autoSpaceDE w:val="0"/>
              <w:autoSpaceDN w:val="0"/>
              <w:spacing w:before="16" w:after="0" w:line="284" w:lineRule="exact"/>
              <w:ind w:left="114" w:right="0" w:firstLine="0"/>
              <w:jc w:val="left"/>
            </w:pPr>
            <w:r>
              <w:rPr>
                <w:rFonts w:ascii="wJ8AvtUI+SimSun" w:hAnsi="wJ8AvtUI+SimSun" w:eastAsia="wJ8AvtUI+SimSun"/>
                <w:color w:val="000000"/>
                <w:sz w:val="22"/>
              </w:rPr>
              <w:t>在海关监管区内经营免税的</w:t>
            </w:r>
            <w:r>
              <w:rPr>
                <w:rFonts w:ascii="5NwxDFvc+SimSun" w:hAnsi="5NwxDFvc+SimSun" w:eastAsia="5NwxDFvc+SimSun"/>
                <w:color w:val="000000"/>
                <w:sz w:val="22"/>
              </w:rPr>
              <w:t xml:space="preserve"> </w:t>
            </w:r>
            <w:r>
              <w:rPr>
                <w:rFonts w:ascii="wJ8AvtUI+SimSun" w:hAnsi="wJ8AvtUI+SimSun" w:eastAsia="wJ8AvtUI+SimSun"/>
                <w:color w:val="000000"/>
                <w:sz w:val="22"/>
              </w:rPr>
              <w:t>卷烟、雪茄烟没有在小包、条</w:t>
            </w:r>
            <w:r>
              <w:rPr>
                <w:rFonts w:ascii="5NwxDFvc+SimSun" w:hAnsi="5NwxDFvc+SimSun" w:eastAsia="5NwxDFvc+SimSun"/>
                <w:color w:val="000000"/>
                <w:sz w:val="22"/>
              </w:rPr>
              <w:t xml:space="preserve"> </w:t>
            </w:r>
            <w:r>
              <w:rPr>
                <w:rFonts w:ascii="wJ8AvtUI+SimSun" w:hAnsi="wJ8AvtUI+SimSun" w:eastAsia="wJ8AvtUI+SimSun"/>
                <w:color w:val="000000"/>
                <w:sz w:val="22"/>
              </w:rPr>
              <w:t>包上标注国务院烟草专卖行</w:t>
            </w:r>
            <w:r>
              <w:rPr>
                <w:rFonts w:ascii="5NwxDFvc+SimSun" w:hAnsi="5NwxDFvc+SimSun" w:eastAsia="5NwxDFvc+SimSun"/>
                <w:color w:val="000000"/>
                <w:sz w:val="22"/>
              </w:rPr>
              <w:t xml:space="preserve"> </w:t>
            </w:r>
            <w:r>
              <w:rPr>
                <w:rFonts w:ascii="wJ8AvtUI+SimSun" w:hAnsi="wJ8AvtUI+SimSun" w:eastAsia="wJ8AvtUI+SimSun"/>
                <w:color w:val="000000"/>
                <w:sz w:val="22"/>
              </w:rPr>
              <w:t>政主管部门规定的专门标志，</w:t>
            </w:r>
            <w:r>
              <w:rPr>
                <w:rFonts w:ascii="5NwxDFvc+SimSun" w:hAnsi="5NwxDFvc+SimSun" w:eastAsia="5NwxDFvc+SimSun"/>
                <w:color w:val="000000"/>
                <w:sz w:val="22"/>
              </w:rPr>
              <w:t xml:space="preserve"> </w:t>
            </w:r>
            <w:r>
              <w:rPr>
                <w:rFonts w:ascii="wJ8AvtUI+SimSun" w:hAnsi="wJ8AvtUI+SimSun" w:eastAsia="wJ8AvtUI+SimSun"/>
                <w:color w:val="000000"/>
                <w:sz w:val="22"/>
              </w:rPr>
              <w:t>价值三万元以上的。</w:t>
            </w:r>
            <w:r>
              <w:rPr>
                <w:rFonts w:ascii="5NwxDFvc+SimSun" w:hAnsi="5NwxDFvc+SimSun" w:eastAsia="5NwxDFvc+SimSun"/>
                <w:color w:val="000000"/>
                <w:sz w:val="22"/>
              </w:rPr>
              <w:t xml:space="preserve"> </w:t>
            </w:r>
          </w:p>
        </w:tc>
        <w:tc>
          <w:tcPr>
            <w:tcW w:w="4104" w:type="dxa"/>
            <w:tcBorders>
              <w:top w:val="single" w:color="000000" w:sz="2" w:space="0"/>
              <w:left w:val="single" w:color="000000" w:sz="2" w:space="0"/>
              <w:bottom w:val="single" w:color="000000" w:sz="2" w:space="0"/>
              <w:right w:val="single" w:color="000000" w:sz="0" w:space="0"/>
            </w:tcBorders>
            <w:tcMar>
              <w:left w:w="0" w:type="dxa"/>
              <w:right w:w="0" w:type="dxa"/>
            </w:tcMar>
          </w:tcPr>
          <w:p w14:paraId="157F2E2D">
            <w:pPr>
              <w:widowControl/>
              <w:autoSpaceDE w:val="0"/>
              <w:autoSpaceDN w:val="0"/>
              <w:spacing w:before="342" w:after="0" w:line="222" w:lineRule="exact"/>
              <w:ind w:left="116" w:right="0" w:firstLine="0"/>
              <w:jc w:val="left"/>
            </w:pPr>
            <w:r>
              <w:rPr>
                <w:rFonts w:ascii="wJ8AvtUI+SimSun" w:hAnsi="wJ8AvtUI+SimSun" w:eastAsia="wJ8AvtUI+SimSun"/>
                <w:color w:val="000000"/>
                <w:sz w:val="22"/>
              </w:rPr>
              <w:t>可以处非法经营总额</w:t>
            </w:r>
            <w:r>
              <w:rPr>
                <w:rFonts w:ascii="5NwxDFvc+SimSun" w:hAnsi="5NwxDFvc+SimSun" w:eastAsia="5NwxDFvc+SimSun"/>
                <w:color w:val="000000"/>
                <w:sz w:val="22"/>
              </w:rPr>
              <w:t xml:space="preserve"> 30%</w:t>
            </w:r>
            <w:r>
              <w:rPr>
                <w:rFonts w:ascii="wJ8AvtUI+SimSun" w:hAnsi="wJ8AvtUI+SimSun" w:eastAsia="wJ8AvtUI+SimSun"/>
                <w:color w:val="000000"/>
                <w:sz w:val="22"/>
              </w:rPr>
              <w:t>以上</w:t>
            </w:r>
            <w:r>
              <w:rPr>
                <w:rFonts w:ascii="5NwxDFvc+SimSun" w:hAnsi="5NwxDFvc+SimSun" w:eastAsia="5NwxDFvc+SimSun"/>
                <w:color w:val="000000"/>
                <w:sz w:val="22"/>
              </w:rPr>
              <w:t xml:space="preserve"> 50%</w:t>
            </w:r>
            <w:r>
              <w:rPr>
                <w:rFonts w:ascii="wJ8AvtUI+SimSun" w:hAnsi="wJ8AvtUI+SimSun" w:eastAsia="wJ8AvtUI+SimSun"/>
                <w:color w:val="000000"/>
                <w:sz w:val="22"/>
              </w:rPr>
              <w:t>以下的</w:t>
            </w:r>
            <w:r>
              <w:rPr>
                <w:rFonts w:ascii="5NwxDFvc+SimSun" w:hAnsi="5NwxDFvc+SimSun" w:eastAsia="5NwxDFvc+SimSun"/>
                <w:color w:val="000000"/>
                <w:sz w:val="22"/>
              </w:rPr>
              <w:t xml:space="preserve"> </w:t>
            </w:r>
          </w:p>
          <w:p w14:paraId="3190C035">
            <w:pPr>
              <w:widowControl/>
              <w:autoSpaceDE w:val="0"/>
              <w:autoSpaceDN w:val="0"/>
              <w:spacing w:before="64" w:after="0" w:line="222" w:lineRule="exact"/>
              <w:ind w:left="122" w:right="0" w:firstLine="0"/>
              <w:jc w:val="left"/>
            </w:pPr>
            <w:r>
              <w:rPr>
                <w:rFonts w:ascii="wJ8AvtUI+SimSun" w:hAnsi="wJ8AvtUI+SimSun" w:eastAsia="wJ8AvtUI+SimSun"/>
                <w:color w:val="000000"/>
                <w:sz w:val="22"/>
              </w:rPr>
              <w:t>罚款。</w:t>
            </w:r>
            <w:r>
              <w:rPr>
                <w:rFonts w:ascii="5NwxDFvc+SimSun" w:hAnsi="5NwxDFvc+SimSun" w:eastAsia="5NwxDFvc+SimSun"/>
                <w:color w:val="000000"/>
                <w:sz w:val="22"/>
              </w:rPr>
              <w:t xml:space="preserve"> </w:t>
            </w:r>
          </w:p>
        </w:tc>
      </w:tr>
      <w:tr w14:paraId="7506C87E">
        <w:tblPrEx>
          <w:tblCellMar>
            <w:top w:w="0" w:type="dxa"/>
            <w:left w:w="108" w:type="dxa"/>
            <w:bottom w:w="0" w:type="dxa"/>
            <w:right w:w="108" w:type="dxa"/>
          </w:tblCellMar>
        </w:tblPrEx>
        <w:trPr>
          <w:trHeight w:val="1590" w:hRule="exact"/>
        </w:trPr>
        <w:tc>
          <w:tcPr>
            <w:tcW w:w="708" w:type="dxa"/>
            <w:vMerge w:val="restart"/>
            <w:tcBorders>
              <w:top w:val="single" w:color="000000" w:sz="2" w:space="0"/>
              <w:left w:val="single" w:color="000000" w:sz="2" w:space="0"/>
              <w:bottom w:val="single" w:color="000000" w:sz="0" w:space="0"/>
              <w:right w:val="single" w:color="000000" w:sz="2" w:space="0"/>
            </w:tcBorders>
            <w:tcMar>
              <w:left w:w="0" w:type="dxa"/>
              <w:right w:w="0" w:type="dxa"/>
            </w:tcMar>
          </w:tcPr>
          <w:p w14:paraId="0338CADC">
            <w:pPr>
              <w:widowControl/>
              <w:autoSpaceDE w:val="0"/>
              <w:autoSpaceDN w:val="0"/>
              <w:spacing w:before="586" w:after="0" w:line="220" w:lineRule="exact"/>
              <w:ind w:left="264" w:right="0" w:firstLine="0"/>
              <w:jc w:val="left"/>
            </w:pPr>
            <w:r>
              <w:rPr>
                <w:rFonts w:ascii="5NwxDFvc+SimSun" w:hAnsi="5NwxDFvc+SimSun" w:eastAsia="5NwxDFvc+SimSun"/>
                <w:color w:val="000000"/>
                <w:sz w:val="22"/>
              </w:rPr>
              <w:t xml:space="preserve">17 </w:t>
            </w:r>
          </w:p>
        </w:tc>
        <w:tc>
          <w:tcPr>
            <w:tcW w:w="1792" w:type="dxa"/>
            <w:vMerge w:val="restart"/>
            <w:tcBorders>
              <w:top w:val="single" w:color="000000" w:sz="2" w:space="0"/>
              <w:left w:val="single" w:color="000000" w:sz="2" w:space="0"/>
              <w:bottom w:val="single" w:color="000000" w:sz="0" w:space="0"/>
              <w:right w:val="single" w:color="000000" w:sz="0" w:space="0"/>
            </w:tcBorders>
            <w:tcMar>
              <w:left w:w="0" w:type="dxa"/>
              <w:right w:w="0" w:type="dxa"/>
            </w:tcMar>
          </w:tcPr>
          <w:p w14:paraId="4D0C4B58">
            <w:pPr>
              <w:widowControl/>
              <w:autoSpaceDE w:val="0"/>
              <w:autoSpaceDN w:val="0"/>
              <w:spacing w:before="342" w:after="0" w:line="222" w:lineRule="exact"/>
              <w:ind w:left="0" w:right="0" w:firstLine="0"/>
              <w:jc w:val="center"/>
            </w:pPr>
            <w:r>
              <w:rPr>
                <w:rFonts w:ascii="wJ8AvtUI+SimSun" w:hAnsi="wJ8AvtUI+SimSun" w:eastAsia="wJ8AvtUI+SimSun"/>
                <w:color w:val="000000"/>
                <w:sz w:val="22"/>
              </w:rPr>
              <w:t>擅自拍卖烟草专</w:t>
            </w:r>
            <w:r>
              <w:rPr>
                <w:rFonts w:ascii="5NwxDFvc+SimSun" w:hAnsi="5NwxDFvc+SimSun" w:eastAsia="5NwxDFvc+SimSun"/>
                <w:color w:val="000000"/>
                <w:sz w:val="22"/>
              </w:rPr>
              <w:t xml:space="preserve"> </w:t>
            </w:r>
          </w:p>
          <w:p w14:paraId="0ADF3842">
            <w:pPr>
              <w:widowControl/>
              <w:autoSpaceDE w:val="0"/>
              <w:autoSpaceDN w:val="0"/>
              <w:spacing w:before="62" w:after="0" w:line="222" w:lineRule="exact"/>
              <w:ind w:left="108" w:right="0" w:firstLine="0"/>
              <w:jc w:val="left"/>
            </w:pPr>
            <w:r>
              <w:rPr>
                <w:rFonts w:ascii="wJ8AvtUI+SimSun" w:hAnsi="wJ8AvtUI+SimSun" w:eastAsia="wJ8AvtUI+SimSun"/>
                <w:color w:val="000000"/>
                <w:sz w:val="22"/>
              </w:rPr>
              <w:t>卖品</w:t>
            </w:r>
            <w:r>
              <w:rPr>
                <w:rFonts w:ascii="5NwxDFvc+SimSun" w:hAnsi="5NwxDFvc+SimSun" w:eastAsia="5NwxDFvc+SimSun"/>
                <w:color w:val="000000"/>
                <w:sz w:val="22"/>
              </w:rPr>
              <w:t xml:space="preserve"> </w:t>
            </w:r>
          </w:p>
        </w:tc>
        <w:tc>
          <w:tcPr>
            <w:tcW w:w="1852" w:type="dxa"/>
            <w:vMerge w:val="restart"/>
            <w:tcBorders>
              <w:top w:val="single" w:color="000000" w:sz="2" w:space="0"/>
              <w:left w:val="single" w:color="000000" w:sz="0" w:space="0"/>
              <w:bottom w:val="single" w:color="000000" w:sz="0" w:space="0"/>
              <w:right w:val="single" w:color="000000" w:sz="2" w:space="0"/>
            </w:tcBorders>
            <w:tcMar>
              <w:left w:w="0" w:type="dxa"/>
              <w:right w:w="0" w:type="dxa"/>
            </w:tcMar>
          </w:tcPr>
          <w:p w14:paraId="524DF5C0">
            <w:pPr>
              <w:widowControl/>
              <w:autoSpaceDE w:val="0"/>
              <w:autoSpaceDN w:val="0"/>
              <w:spacing w:before="280" w:after="0" w:line="284" w:lineRule="exact"/>
              <w:ind w:left="110" w:right="88" w:firstLine="4"/>
              <w:jc w:val="both"/>
            </w:pPr>
            <w:r>
              <w:rPr>
                <w:rFonts w:ascii="wJ8AvtUI+SimSun" w:hAnsi="wJ8AvtUI+SimSun" w:eastAsia="wJ8AvtUI+SimSun"/>
                <w:color w:val="000000"/>
                <w:sz w:val="22"/>
              </w:rPr>
              <w:t>《烟草专卖法实</w:t>
            </w:r>
            <w:r>
              <w:rPr>
                <w:rFonts w:ascii="5NwxDFvc+SimSun" w:hAnsi="5NwxDFvc+SimSun" w:eastAsia="5NwxDFvc+SimSun"/>
                <w:color w:val="000000"/>
                <w:sz w:val="22"/>
              </w:rPr>
              <w:t xml:space="preserve"> </w:t>
            </w:r>
            <w:r>
              <w:rPr>
                <w:rFonts w:ascii="wJ8AvtUI+SimSun" w:hAnsi="wJ8AvtUI+SimSun" w:eastAsia="wJ8AvtUI+SimSun"/>
                <w:color w:val="000000"/>
                <w:sz w:val="22"/>
              </w:rPr>
              <w:t>施条例》第四十</w:t>
            </w:r>
            <w:r>
              <w:rPr>
                <w:rFonts w:ascii="5NwxDFvc+SimSun" w:hAnsi="5NwxDFvc+SimSun" w:eastAsia="5NwxDFvc+SimSun"/>
                <w:color w:val="000000"/>
                <w:sz w:val="22"/>
              </w:rPr>
              <w:t xml:space="preserve"> </w:t>
            </w:r>
            <w:r>
              <w:rPr>
                <w:rFonts w:ascii="wJ8AvtUI+SimSun" w:hAnsi="wJ8AvtUI+SimSun" w:eastAsia="wJ8AvtUI+SimSun"/>
                <w:color w:val="000000"/>
                <w:sz w:val="22"/>
              </w:rPr>
              <w:t>八条。</w:t>
            </w:r>
            <w:r>
              <w:rPr>
                <w:rFonts w:ascii="5NwxDFvc+SimSun" w:hAnsi="5NwxDFvc+SimSun" w:eastAsia="5NwxDFvc+SimSun"/>
                <w:color w:val="000000"/>
                <w:sz w:val="22"/>
              </w:rPr>
              <w:t xml:space="preserve"> </w:t>
            </w:r>
          </w:p>
        </w:tc>
        <w:tc>
          <w:tcPr>
            <w:tcW w:w="1838" w:type="dxa"/>
            <w:vMerge w:val="restart"/>
            <w:tcBorders>
              <w:top w:val="single" w:color="000000" w:sz="2" w:space="0"/>
              <w:left w:val="single" w:color="000000" w:sz="2" w:space="0"/>
              <w:bottom w:val="single" w:color="000000" w:sz="0" w:space="0"/>
              <w:right w:val="single" w:color="000000" w:sz="2" w:space="0"/>
            </w:tcBorders>
            <w:tcMar>
              <w:left w:w="0" w:type="dxa"/>
              <w:right w:w="0" w:type="dxa"/>
            </w:tcMar>
          </w:tcPr>
          <w:p w14:paraId="61958C8E">
            <w:pPr>
              <w:widowControl/>
              <w:autoSpaceDE w:val="0"/>
              <w:autoSpaceDN w:val="0"/>
              <w:spacing w:before="280" w:after="0" w:line="284" w:lineRule="exact"/>
              <w:ind w:left="108" w:right="78" w:firstLine="2"/>
              <w:jc w:val="both"/>
            </w:pPr>
            <w:r>
              <w:rPr>
                <w:rFonts w:ascii="wJ8AvtUI+SimSun" w:hAnsi="wJ8AvtUI+SimSun" w:eastAsia="wJ8AvtUI+SimSun"/>
                <w:color w:val="000000"/>
                <w:sz w:val="22"/>
              </w:rPr>
              <w:t>《烟草专卖法实</w:t>
            </w:r>
            <w:r>
              <w:rPr>
                <w:rFonts w:ascii="5NwxDFvc+SimSun" w:hAnsi="5NwxDFvc+SimSun" w:eastAsia="5NwxDFvc+SimSun"/>
                <w:color w:val="000000"/>
                <w:sz w:val="22"/>
              </w:rPr>
              <w:t xml:space="preserve"> </w:t>
            </w:r>
            <w:r>
              <w:rPr>
                <w:rFonts w:ascii="wJ8AvtUI+SimSun" w:hAnsi="wJ8AvtUI+SimSun" w:eastAsia="wJ8AvtUI+SimSun"/>
                <w:color w:val="000000"/>
                <w:sz w:val="22"/>
              </w:rPr>
              <w:t>施条例》第六十</w:t>
            </w:r>
            <w:r>
              <w:rPr>
                <w:rFonts w:ascii="5NwxDFvc+SimSun" w:hAnsi="5NwxDFvc+SimSun" w:eastAsia="5NwxDFvc+SimSun"/>
                <w:color w:val="000000"/>
                <w:sz w:val="22"/>
              </w:rPr>
              <w:t xml:space="preserve"> </w:t>
            </w:r>
            <w:r>
              <w:rPr>
                <w:rFonts w:ascii="wJ8AvtUI+SimSun" w:hAnsi="wJ8AvtUI+SimSun" w:eastAsia="wJ8AvtUI+SimSun"/>
                <w:color w:val="000000"/>
                <w:sz w:val="22"/>
              </w:rPr>
              <w:t>四条。</w:t>
            </w:r>
            <w:r>
              <w:rPr>
                <w:rFonts w:ascii="5NwxDFvc+SimSun" w:hAnsi="5NwxDFvc+SimSun" w:eastAsia="5NwxDFvc+SimSun"/>
                <w:color w:val="000000"/>
                <w:sz w:val="22"/>
              </w:rPr>
              <w:t xml:space="preserve"> </w:t>
            </w:r>
          </w:p>
        </w:tc>
        <w:tc>
          <w:tcPr>
            <w:tcW w:w="772" w:type="dxa"/>
            <w:tcBorders>
              <w:top w:val="single" w:color="000000" w:sz="2" w:space="0"/>
              <w:left w:val="single" w:color="000000" w:sz="2" w:space="0"/>
              <w:bottom w:val="single" w:color="000000" w:sz="0" w:space="0"/>
              <w:right w:val="single" w:color="000000" w:sz="0" w:space="0"/>
            </w:tcBorders>
            <w:tcMar>
              <w:left w:w="0" w:type="dxa"/>
              <w:right w:w="0" w:type="dxa"/>
            </w:tcMar>
          </w:tcPr>
          <w:p w14:paraId="1794F4AC">
            <w:pPr>
              <w:widowControl/>
              <w:autoSpaceDE w:val="0"/>
              <w:autoSpaceDN w:val="0"/>
              <w:spacing w:before="586" w:after="0" w:line="220" w:lineRule="exact"/>
              <w:ind w:left="134" w:right="0" w:firstLine="0"/>
              <w:jc w:val="left"/>
              <w:rPr>
                <w:sz w:val="18"/>
                <w:szCs w:val="21"/>
              </w:rPr>
            </w:pPr>
            <w:r>
              <w:rPr>
                <w:rFonts w:ascii="wJ8AvtUI+SimSun" w:hAnsi="wJ8AvtUI+SimSun" w:eastAsia="wJ8AvtUI+SimSun"/>
                <w:color w:val="000000"/>
                <w:sz w:val="20"/>
                <w:szCs w:val="21"/>
              </w:rPr>
              <w:t>（一）</w:t>
            </w:r>
            <w:r>
              <w:rPr>
                <w:rFonts w:ascii="5NwxDFvc+SimSun" w:hAnsi="5NwxDFvc+SimSun" w:eastAsia="5NwxDFvc+SimSun"/>
                <w:color w:val="000000"/>
                <w:sz w:val="20"/>
                <w:szCs w:val="21"/>
              </w:rPr>
              <w:t xml:space="preserve"> </w:t>
            </w:r>
          </w:p>
        </w:tc>
        <w:tc>
          <w:tcPr>
            <w:tcW w:w="2982" w:type="dxa"/>
            <w:tcBorders>
              <w:top w:val="single" w:color="000000" w:sz="2" w:space="0"/>
              <w:left w:val="single" w:color="000000" w:sz="0" w:space="0"/>
              <w:bottom w:val="single" w:color="000000" w:sz="0" w:space="0"/>
              <w:right w:val="single" w:color="000000" w:sz="2" w:space="0"/>
            </w:tcBorders>
            <w:tcMar>
              <w:left w:w="0" w:type="dxa"/>
              <w:right w:w="0" w:type="dxa"/>
            </w:tcMar>
          </w:tcPr>
          <w:p w14:paraId="5C8721C2">
            <w:pPr>
              <w:widowControl/>
              <w:autoSpaceDE w:val="0"/>
              <w:autoSpaceDN w:val="0"/>
              <w:spacing w:before="16" w:after="0" w:line="286" w:lineRule="exact"/>
              <w:ind w:left="114" w:right="0" w:firstLine="0"/>
              <w:jc w:val="both"/>
            </w:pPr>
            <w:r>
              <w:rPr>
                <w:rFonts w:ascii="wJ8AvtUI+SimSun" w:hAnsi="wJ8AvtUI+SimSun" w:eastAsia="wJ8AvtUI+SimSun"/>
                <w:color w:val="000000"/>
                <w:sz w:val="22"/>
              </w:rPr>
              <w:t>拍卖企业未对竞买人进行资</w:t>
            </w:r>
            <w:r>
              <w:rPr>
                <w:rFonts w:ascii="5NwxDFvc+SimSun" w:hAnsi="5NwxDFvc+SimSun" w:eastAsia="5NwxDFvc+SimSun"/>
                <w:color w:val="000000"/>
                <w:sz w:val="22"/>
              </w:rPr>
              <w:t xml:space="preserve"> </w:t>
            </w:r>
            <w:r>
              <w:rPr>
                <w:rFonts w:ascii="wJ8AvtUI+SimSun" w:hAnsi="wJ8AvtUI+SimSun" w:eastAsia="wJ8AvtUI+SimSun"/>
                <w:color w:val="000000"/>
                <w:sz w:val="22"/>
              </w:rPr>
              <w:t>格验证，或者不接受烟草专卖</w:t>
            </w:r>
            <w:r>
              <w:rPr>
                <w:rFonts w:ascii="5NwxDFvc+SimSun" w:hAnsi="5NwxDFvc+SimSun" w:eastAsia="5NwxDFvc+SimSun"/>
                <w:color w:val="000000"/>
                <w:sz w:val="22"/>
              </w:rPr>
              <w:t xml:space="preserve"> </w:t>
            </w:r>
            <w:r>
              <w:rPr>
                <w:rFonts w:ascii="wJ8AvtUI+SimSun" w:hAnsi="wJ8AvtUI+SimSun" w:eastAsia="wJ8AvtUI+SimSun"/>
                <w:color w:val="000000"/>
                <w:sz w:val="22"/>
              </w:rPr>
              <w:t>行政主管部门的监督，擅自拍</w:t>
            </w:r>
            <w:r>
              <w:rPr>
                <w:rFonts w:ascii="5NwxDFvc+SimSun" w:hAnsi="5NwxDFvc+SimSun" w:eastAsia="5NwxDFvc+SimSun"/>
                <w:color w:val="000000"/>
                <w:sz w:val="22"/>
              </w:rPr>
              <w:t xml:space="preserve"> </w:t>
            </w:r>
            <w:r>
              <w:rPr>
                <w:rFonts w:ascii="wJ8AvtUI+SimSun" w:hAnsi="wJ8AvtUI+SimSun" w:eastAsia="wJ8AvtUI+SimSun"/>
                <w:color w:val="000000"/>
                <w:sz w:val="22"/>
              </w:rPr>
              <w:t>卖烟草专卖品，价值低于三万</w:t>
            </w:r>
            <w:r>
              <w:rPr>
                <w:rFonts w:ascii="5NwxDFvc+SimSun" w:hAnsi="5NwxDFvc+SimSun" w:eastAsia="5NwxDFvc+SimSun"/>
                <w:color w:val="000000"/>
                <w:sz w:val="22"/>
              </w:rPr>
              <w:t xml:space="preserve"> </w:t>
            </w:r>
            <w:r>
              <w:rPr>
                <w:rFonts w:ascii="wJ8AvtUI+SimSun" w:hAnsi="wJ8AvtUI+SimSun" w:eastAsia="wJ8AvtUI+SimSun"/>
                <w:color w:val="000000"/>
                <w:sz w:val="22"/>
              </w:rPr>
              <w:t>元的。</w:t>
            </w:r>
            <w:r>
              <w:rPr>
                <w:rFonts w:ascii="5NwxDFvc+SimSun" w:hAnsi="5NwxDFvc+SimSun" w:eastAsia="5NwxDFvc+SimSun"/>
                <w:color w:val="000000"/>
                <w:sz w:val="22"/>
              </w:rPr>
              <w:t xml:space="preserve"> </w:t>
            </w:r>
          </w:p>
        </w:tc>
        <w:tc>
          <w:tcPr>
            <w:tcW w:w="4104" w:type="dxa"/>
            <w:tcBorders>
              <w:top w:val="single" w:color="000000" w:sz="2" w:space="0"/>
              <w:left w:val="single" w:color="000000" w:sz="2" w:space="0"/>
              <w:bottom w:val="single" w:color="000000" w:sz="0" w:space="0"/>
              <w:right w:val="single" w:color="000000" w:sz="0" w:space="0"/>
            </w:tcBorders>
            <w:tcMar>
              <w:left w:w="0" w:type="dxa"/>
              <w:right w:w="0" w:type="dxa"/>
            </w:tcMar>
          </w:tcPr>
          <w:p w14:paraId="465CA179">
            <w:pPr>
              <w:widowControl/>
              <w:autoSpaceDE w:val="0"/>
              <w:autoSpaceDN w:val="0"/>
              <w:spacing w:before="280" w:after="0" w:line="284" w:lineRule="exact"/>
              <w:ind w:left="118" w:right="0" w:firstLine="0"/>
              <w:jc w:val="both"/>
            </w:pPr>
            <w:r>
              <w:rPr>
                <w:rFonts w:ascii="wJ8AvtUI+SimSun" w:hAnsi="wJ8AvtUI+SimSun" w:eastAsia="wJ8AvtUI+SimSun"/>
                <w:color w:val="000000"/>
                <w:sz w:val="22"/>
              </w:rPr>
              <w:t>处以拍卖的烟草专卖品价值</w:t>
            </w:r>
            <w:r>
              <w:rPr>
                <w:rFonts w:ascii="5NwxDFvc+SimSun" w:hAnsi="5NwxDFvc+SimSun" w:eastAsia="5NwxDFvc+SimSun"/>
                <w:color w:val="000000"/>
                <w:sz w:val="22"/>
              </w:rPr>
              <w:t xml:space="preserve"> 20%</w:t>
            </w:r>
            <w:r>
              <w:rPr>
                <w:rFonts w:ascii="wJ8AvtUI+SimSun" w:hAnsi="wJ8AvtUI+SimSun" w:eastAsia="wJ8AvtUI+SimSun"/>
                <w:color w:val="000000"/>
                <w:sz w:val="22"/>
              </w:rPr>
              <w:t>以上低于</w:t>
            </w:r>
            <w:r>
              <w:rPr>
                <w:rFonts w:ascii="5NwxDFvc+SimSun" w:hAnsi="5NwxDFvc+SimSun" w:eastAsia="5NwxDFvc+SimSun"/>
                <w:color w:val="000000"/>
                <w:sz w:val="22"/>
              </w:rPr>
              <w:t xml:space="preserve"> 30%</w:t>
            </w:r>
            <w:r>
              <w:rPr>
                <w:rFonts w:ascii="wJ8AvtUI+SimSun" w:hAnsi="wJ8AvtUI+SimSun" w:eastAsia="wJ8AvtUI+SimSun"/>
                <w:color w:val="000000"/>
                <w:sz w:val="22"/>
              </w:rPr>
              <w:t>的罚款，并依法取消其拍卖烟草专卖</w:t>
            </w:r>
            <w:r>
              <w:rPr>
                <w:rFonts w:ascii="5NwxDFvc+SimSun" w:hAnsi="5NwxDFvc+SimSun" w:eastAsia="5NwxDFvc+SimSun"/>
                <w:color w:val="000000"/>
                <w:sz w:val="22"/>
              </w:rPr>
              <w:t xml:space="preserve"> </w:t>
            </w:r>
            <w:r>
              <w:rPr>
                <w:rFonts w:ascii="wJ8AvtUI+SimSun" w:hAnsi="wJ8AvtUI+SimSun" w:eastAsia="wJ8AvtUI+SimSun"/>
                <w:color w:val="000000"/>
                <w:sz w:val="22"/>
              </w:rPr>
              <w:t>品的资格。</w:t>
            </w:r>
            <w:r>
              <w:rPr>
                <w:rFonts w:ascii="5NwxDFvc+SimSun" w:hAnsi="5NwxDFvc+SimSun" w:eastAsia="5NwxDFvc+SimSun"/>
                <w:color w:val="000000"/>
                <w:sz w:val="22"/>
              </w:rPr>
              <w:t xml:space="preserve"> </w:t>
            </w:r>
          </w:p>
        </w:tc>
      </w:tr>
      <w:tr w14:paraId="403814EC">
        <w:tblPrEx>
          <w:tblCellMar>
            <w:top w:w="0" w:type="dxa"/>
            <w:left w:w="108" w:type="dxa"/>
            <w:bottom w:w="0" w:type="dxa"/>
            <w:right w:w="108" w:type="dxa"/>
          </w:tblCellMar>
        </w:tblPrEx>
        <w:trPr>
          <w:trHeight w:val="1590" w:hRule="exact"/>
        </w:trPr>
        <w:tc>
          <w:tcPr>
            <w:tcW w:w="2011" w:type="dxa"/>
            <w:vMerge w:val="continue"/>
            <w:tcBorders>
              <w:top w:val="single" w:color="000000" w:sz="2" w:space="0"/>
              <w:left w:val="single" w:color="000000" w:sz="2" w:space="0"/>
              <w:bottom w:val="single" w:color="000000" w:sz="0" w:space="0"/>
              <w:right w:val="single" w:color="000000" w:sz="2" w:space="0"/>
            </w:tcBorders>
          </w:tcPr>
          <w:p w14:paraId="114BAB45"/>
        </w:tc>
        <w:tc>
          <w:tcPr>
            <w:tcW w:w="2011" w:type="dxa"/>
            <w:vMerge w:val="continue"/>
            <w:tcBorders>
              <w:top w:val="single" w:color="000000" w:sz="2" w:space="0"/>
              <w:left w:val="single" w:color="000000" w:sz="2" w:space="0"/>
              <w:bottom w:val="single" w:color="000000" w:sz="0" w:space="0"/>
              <w:right w:val="single" w:color="000000" w:sz="0" w:space="0"/>
            </w:tcBorders>
          </w:tcPr>
          <w:p w14:paraId="46B7E49B"/>
        </w:tc>
        <w:tc>
          <w:tcPr>
            <w:tcW w:w="2011" w:type="dxa"/>
            <w:vMerge w:val="continue"/>
            <w:tcBorders>
              <w:top w:val="single" w:color="000000" w:sz="2" w:space="0"/>
              <w:left w:val="single" w:color="000000" w:sz="0" w:space="0"/>
              <w:bottom w:val="single" w:color="000000" w:sz="0" w:space="0"/>
              <w:right w:val="single" w:color="000000" w:sz="2" w:space="0"/>
            </w:tcBorders>
          </w:tcPr>
          <w:p w14:paraId="03F15BD5"/>
        </w:tc>
        <w:tc>
          <w:tcPr>
            <w:tcW w:w="2011" w:type="dxa"/>
            <w:vMerge w:val="continue"/>
            <w:tcBorders>
              <w:top w:val="single" w:color="000000" w:sz="2" w:space="0"/>
              <w:left w:val="single" w:color="000000" w:sz="2" w:space="0"/>
              <w:bottom w:val="single" w:color="000000" w:sz="0" w:space="0"/>
              <w:right w:val="single" w:color="000000" w:sz="2" w:space="0"/>
            </w:tcBorders>
          </w:tcPr>
          <w:p w14:paraId="741758C3"/>
        </w:tc>
        <w:tc>
          <w:tcPr>
            <w:tcW w:w="772" w:type="dxa"/>
            <w:tcBorders>
              <w:top w:val="single" w:color="000000" w:sz="0" w:space="0"/>
              <w:left w:val="single" w:color="000000" w:sz="2" w:space="0"/>
              <w:bottom w:val="single" w:color="000000" w:sz="0" w:space="0"/>
              <w:right w:val="single" w:color="000000" w:sz="0" w:space="0"/>
            </w:tcBorders>
            <w:tcMar>
              <w:left w:w="0" w:type="dxa"/>
              <w:right w:w="0" w:type="dxa"/>
            </w:tcMar>
          </w:tcPr>
          <w:p w14:paraId="06B14FE4">
            <w:pPr>
              <w:widowControl/>
              <w:autoSpaceDE w:val="0"/>
              <w:autoSpaceDN w:val="0"/>
              <w:spacing w:before="584" w:after="0" w:line="220" w:lineRule="exact"/>
              <w:ind w:left="146" w:right="0" w:firstLine="0"/>
              <w:jc w:val="left"/>
              <w:rPr>
                <w:sz w:val="18"/>
                <w:szCs w:val="21"/>
              </w:rPr>
            </w:pPr>
            <w:r>
              <w:rPr>
                <w:rFonts w:ascii="wJ8AvtUI+SimSun" w:hAnsi="wJ8AvtUI+SimSun" w:eastAsia="wJ8AvtUI+SimSun"/>
                <w:color w:val="000000"/>
                <w:sz w:val="20"/>
                <w:szCs w:val="21"/>
              </w:rPr>
              <w:t>（二）</w:t>
            </w:r>
            <w:r>
              <w:rPr>
                <w:rFonts w:ascii="5NwxDFvc+SimSun" w:hAnsi="5NwxDFvc+SimSun" w:eastAsia="5NwxDFvc+SimSun"/>
                <w:color w:val="000000"/>
                <w:sz w:val="20"/>
                <w:szCs w:val="21"/>
              </w:rPr>
              <w:t xml:space="preserve"> </w:t>
            </w:r>
          </w:p>
        </w:tc>
        <w:tc>
          <w:tcPr>
            <w:tcW w:w="2982" w:type="dxa"/>
            <w:tcBorders>
              <w:top w:val="single" w:color="000000" w:sz="0" w:space="0"/>
              <w:left w:val="single" w:color="000000" w:sz="0" w:space="0"/>
              <w:bottom w:val="single" w:color="000000" w:sz="0" w:space="0"/>
              <w:right w:val="single" w:color="000000" w:sz="2" w:space="0"/>
            </w:tcBorders>
            <w:tcMar>
              <w:left w:w="0" w:type="dxa"/>
              <w:right w:w="0" w:type="dxa"/>
            </w:tcMar>
          </w:tcPr>
          <w:p w14:paraId="1E158549">
            <w:pPr>
              <w:widowControl/>
              <w:autoSpaceDE w:val="0"/>
              <w:autoSpaceDN w:val="0"/>
              <w:spacing w:before="14" w:after="0" w:line="284" w:lineRule="exact"/>
              <w:ind w:left="114" w:right="0" w:firstLine="0"/>
              <w:jc w:val="both"/>
            </w:pPr>
            <w:r>
              <w:rPr>
                <w:rFonts w:ascii="wJ8AvtUI+SimSun" w:hAnsi="wJ8AvtUI+SimSun" w:eastAsia="wJ8AvtUI+SimSun"/>
                <w:color w:val="000000"/>
                <w:sz w:val="22"/>
              </w:rPr>
              <w:t>拍卖企业未对竞买人进行资</w:t>
            </w:r>
            <w:r>
              <w:rPr>
                <w:rFonts w:ascii="5NwxDFvc+SimSun" w:hAnsi="5NwxDFvc+SimSun" w:eastAsia="5NwxDFvc+SimSun"/>
                <w:color w:val="000000"/>
                <w:sz w:val="22"/>
              </w:rPr>
              <w:t xml:space="preserve"> </w:t>
            </w:r>
            <w:r>
              <w:rPr>
                <w:rFonts w:ascii="wJ8AvtUI+SimSun" w:hAnsi="wJ8AvtUI+SimSun" w:eastAsia="wJ8AvtUI+SimSun"/>
                <w:color w:val="000000"/>
                <w:sz w:val="22"/>
              </w:rPr>
              <w:t>格验证，或者不接受烟草专卖</w:t>
            </w:r>
            <w:r>
              <w:rPr>
                <w:rFonts w:ascii="5NwxDFvc+SimSun" w:hAnsi="5NwxDFvc+SimSun" w:eastAsia="5NwxDFvc+SimSun"/>
                <w:color w:val="000000"/>
                <w:sz w:val="22"/>
              </w:rPr>
              <w:t xml:space="preserve"> </w:t>
            </w:r>
            <w:r>
              <w:rPr>
                <w:rFonts w:ascii="wJ8AvtUI+SimSun" w:hAnsi="wJ8AvtUI+SimSun" w:eastAsia="wJ8AvtUI+SimSun"/>
                <w:color w:val="000000"/>
                <w:sz w:val="22"/>
              </w:rPr>
              <w:t>行政主管部门的监督，擅自拍</w:t>
            </w:r>
            <w:r>
              <w:rPr>
                <w:rFonts w:ascii="5NwxDFvc+SimSun" w:hAnsi="5NwxDFvc+SimSun" w:eastAsia="5NwxDFvc+SimSun"/>
                <w:color w:val="000000"/>
                <w:sz w:val="22"/>
              </w:rPr>
              <w:t xml:space="preserve"> </w:t>
            </w:r>
            <w:r>
              <w:rPr>
                <w:rFonts w:ascii="wJ8AvtUI+SimSun" w:hAnsi="wJ8AvtUI+SimSun" w:eastAsia="wJ8AvtUI+SimSun"/>
                <w:color w:val="000000"/>
                <w:sz w:val="22"/>
              </w:rPr>
              <w:t>卖烟草专卖品，价值三万元以</w:t>
            </w:r>
            <w:r>
              <w:rPr>
                <w:rFonts w:ascii="5NwxDFvc+SimSun" w:hAnsi="5NwxDFvc+SimSun" w:eastAsia="5NwxDFvc+SimSun"/>
                <w:color w:val="000000"/>
                <w:sz w:val="22"/>
              </w:rPr>
              <w:t xml:space="preserve"> </w:t>
            </w:r>
            <w:r>
              <w:rPr>
                <w:rFonts w:ascii="wJ8AvtUI+SimSun" w:hAnsi="wJ8AvtUI+SimSun" w:eastAsia="wJ8AvtUI+SimSun"/>
                <w:color w:val="000000"/>
                <w:sz w:val="22"/>
              </w:rPr>
              <w:t>上低于五万元的。</w:t>
            </w:r>
            <w:r>
              <w:rPr>
                <w:rFonts w:ascii="5NwxDFvc+SimSun" w:hAnsi="5NwxDFvc+SimSun" w:eastAsia="5NwxDFvc+SimSun"/>
                <w:color w:val="000000"/>
                <w:sz w:val="22"/>
              </w:rPr>
              <w:t xml:space="preserve"> </w:t>
            </w:r>
          </w:p>
        </w:tc>
        <w:tc>
          <w:tcPr>
            <w:tcW w:w="4104" w:type="dxa"/>
            <w:tcBorders>
              <w:top w:val="single" w:color="000000" w:sz="0" w:space="0"/>
              <w:left w:val="single" w:color="000000" w:sz="2" w:space="0"/>
              <w:bottom w:val="single" w:color="000000" w:sz="0" w:space="0"/>
              <w:right w:val="single" w:color="000000" w:sz="0" w:space="0"/>
            </w:tcBorders>
            <w:tcMar>
              <w:left w:w="0" w:type="dxa"/>
              <w:right w:w="0" w:type="dxa"/>
            </w:tcMar>
          </w:tcPr>
          <w:p w14:paraId="77301B1A">
            <w:pPr>
              <w:widowControl/>
              <w:autoSpaceDE w:val="0"/>
              <w:autoSpaceDN w:val="0"/>
              <w:spacing w:before="276" w:after="0" w:line="286" w:lineRule="exact"/>
              <w:ind w:left="110" w:right="0" w:firstLine="8"/>
              <w:jc w:val="both"/>
            </w:pPr>
            <w:r>
              <w:rPr>
                <w:rFonts w:ascii="wJ8AvtUI+SimSun" w:hAnsi="wJ8AvtUI+SimSun" w:eastAsia="wJ8AvtUI+SimSun"/>
                <w:color w:val="000000"/>
                <w:sz w:val="22"/>
              </w:rPr>
              <w:t>处以拍卖的烟草专卖品价值</w:t>
            </w:r>
            <w:r>
              <w:rPr>
                <w:rFonts w:ascii="5NwxDFvc+SimSun" w:hAnsi="5NwxDFvc+SimSun" w:eastAsia="5NwxDFvc+SimSun"/>
                <w:color w:val="000000"/>
                <w:sz w:val="22"/>
              </w:rPr>
              <w:t xml:space="preserve"> 30%</w:t>
            </w:r>
            <w:r>
              <w:rPr>
                <w:rFonts w:ascii="wJ8AvtUI+SimSun" w:hAnsi="wJ8AvtUI+SimSun" w:eastAsia="wJ8AvtUI+SimSun"/>
                <w:color w:val="000000"/>
                <w:sz w:val="22"/>
              </w:rPr>
              <w:t>以上低于</w:t>
            </w:r>
            <w:r>
              <w:rPr>
                <w:rFonts w:ascii="5NwxDFvc+SimSun" w:hAnsi="5NwxDFvc+SimSun" w:eastAsia="5NwxDFvc+SimSun"/>
                <w:color w:val="000000"/>
                <w:sz w:val="22"/>
              </w:rPr>
              <w:t xml:space="preserve"> 40%</w:t>
            </w:r>
            <w:r>
              <w:rPr>
                <w:rFonts w:ascii="wJ8AvtUI+SimSun" w:hAnsi="wJ8AvtUI+SimSun" w:eastAsia="wJ8AvtUI+SimSun"/>
                <w:color w:val="000000"/>
                <w:sz w:val="22"/>
              </w:rPr>
              <w:t>的罚款，并依法取消其拍卖烟草专卖</w:t>
            </w:r>
            <w:r>
              <w:rPr>
                <w:rFonts w:ascii="5NwxDFvc+SimSun" w:hAnsi="5NwxDFvc+SimSun" w:eastAsia="5NwxDFvc+SimSun"/>
                <w:color w:val="000000"/>
                <w:sz w:val="22"/>
              </w:rPr>
              <w:t xml:space="preserve"> </w:t>
            </w:r>
            <w:r>
              <w:rPr>
                <w:rFonts w:ascii="wJ8AvtUI+SimSun" w:hAnsi="wJ8AvtUI+SimSun" w:eastAsia="wJ8AvtUI+SimSun"/>
                <w:color w:val="000000"/>
                <w:sz w:val="22"/>
              </w:rPr>
              <w:t>品的资格。</w:t>
            </w:r>
            <w:r>
              <w:rPr>
                <w:rFonts w:ascii="5NwxDFvc+SimSun" w:hAnsi="5NwxDFvc+SimSun" w:eastAsia="5NwxDFvc+SimSun"/>
                <w:color w:val="000000"/>
                <w:sz w:val="22"/>
              </w:rPr>
              <w:t xml:space="preserve"> </w:t>
            </w:r>
          </w:p>
        </w:tc>
      </w:tr>
      <w:tr w14:paraId="11E4961A">
        <w:tblPrEx>
          <w:tblCellMar>
            <w:top w:w="0" w:type="dxa"/>
            <w:left w:w="108" w:type="dxa"/>
            <w:bottom w:w="0" w:type="dxa"/>
            <w:right w:w="108" w:type="dxa"/>
          </w:tblCellMar>
        </w:tblPrEx>
        <w:trPr>
          <w:trHeight w:val="1584" w:hRule="exact"/>
        </w:trPr>
        <w:tc>
          <w:tcPr>
            <w:tcW w:w="2011" w:type="dxa"/>
            <w:vMerge w:val="continue"/>
            <w:tcBorders>
              <w:top w:val="single" w:color="000000" w:sz="2" w:space="0"/>
              <w:left w:val="single" w:color="000000" w:sz="2" w:space="0"/>
              <w:bottom w:val="single" w:color="000000" w:sz="0" w:space="0"/>
              <w:right w:val="single" w:color="000000" w:sz="2" w:space="0"/>
            </w:tcBorders>
          </w:tcPr>
          <w:p w14:paraId="1ADC3DD2"/>
        </w:tc>
        <w:tc>
          <w:tcPr>
            <w:tcW w:w="2011" w:type="dxa"/>
            <w:vMerge w:val="continue"/>
            <w:tcBorders>
              <w:top w:val="single" w:color="000000" w:sz="2" w:space="0"/>
              <w:left w:val="single" w:color="000000" w:sz="2" w:space="0"/>
              <w:bottom w:val="single" w:color="000000" w:sz="0" w:space="0"/>
              <w:right w:val="single" w:color="000000" w:sz="0" w:space="0"/>
            </w:tcBorders>
          </w:tcPr>
          <w:p w14:paraId="510E1FFF"/>
        </w:tc>
        <w:tc>
          <w:tcPr>
            <w:tcW w:w="2011" w:type="dxa"/>
            <w:vMerge w:val="continue"/>
            <w:tcBorders>
              <w:top w:val="single" w:color="000000" w:sz="2" w:space="0"/>
              <w:left w:val="single" w:color="000000" w:sz="0" w:space="0"/>
              <w:bottom w:val="single" w:color="000000" w:sz="0" w:space="0"/>
              <w:right w:val="single" w:color="000000" w:sz="2" w:space="0"/>
            </w:tcBorders>
          </w:tcPr>
          <w:p w14:paraId="5FC0F0C6"/>
        </w:tc>
        <w:tc>
          <w:tcPr>
            <w:tcW w:w="2011" w:type="dxa"/>
            <w:vMerge w:val="continue"/>
            <w:tcBorders>
              <w:top w:val="single" w:color="000000" w:sz="2" w:space="0"/>
              <w:left w:val="single" w:color="000000" w:sz="2" w:space="0"/>
              <w:bottom w:val="single" w:color="000000" w:sz="0" w:space="0"/>
              <w:right w:val="single" w:color="000000" w:sz="2" w:space="0"/>
            </w:tcBorders>
          </w:tcPr>
          <w:p w14:paraId="79DE3CB1"/>
        </w:tc>
        <w:tc>
          <w:tcPr>
            <w:tcW w:w="772" w:type="dxa"/>
            <w:tcBorders>
              <w:top w:val="single" w:color="000000" w:sz="0" w:space="0"/>
              <w:left w:val="single" w:color="000000" w:sz="2" w:space="0"/>
              <w:bottom w:val="single" w:color="000000" w:sz="0" w:space="0"/>
              <w:right w:val="single" w:color="000000" w:sz="0" w:space="0"/>
            </w:tcBorders>
            <w:tcMar>
              <w:left w:w="0" w:type="dxa"/>
              <w:right w:w="0" w:type="dxa"/>
            </w:tcMar>
          </w:tcPr>
          <w:p w14:paraId="7C4FDC63">
            <w:pPr>
              <w:widowControl/>
              <w:autoSpaceDE w:val="0"/>
              <w:autoSpaceDN w:val="0"/>
              <w:spacing w:before="584" w:after="0" w:line="220" w:lineRule="exact"/>
              <w:ind w:left="146" w:right="0" w:firstLine="0"/>
              <w:jc w:val="left"/>
              <w:rPr>
                <w:sz w:val="18"/>
                <w:szCs w:val="21"/>
              </w:rPr>
            </w:pPr>
            <w:r>
              <w:rPr>
                <w:rFonts w:ascii="wJ8AvtUI+SimSun" w:hAnsi="wJ8AvtUI+SimSun" w:eastAsia="wJ8AvtUI+SimSun"/>
                <w:color w:val="000000"/>
                <w:sz w:val="20"/>
                <w:szCs w:val="21"/>
              </w:rPr>
              <w:t>（三）</w:t>
            </w:r>
            <w:r>
              <w:rPr>
                <w:rFonts w:ascii="5NwxDFvc+SimSun" w:hAnsi="5NwxDFvc+SimSun" w:eastAsia="5NwxDFvc+SimSun"/>
                <w:color w:val="000000"/>
                <w:sz w:val="20"/>
                <w:szCs w:val="21"/>
              </w:rPr>
              <w:t xml:space="preserve"> </w:t>
            </w:r>
          </w:p>
        </w:tc>
        <w:tc>
          <w:tcPr>
            <w:tcW w:w="2982" w:type="dxa"/>
            <w:tcBorders>
              <w:top w:val="single" w:color="000000" w:sz="0" w:space="0"/>
              <w:left w:val="single" w:color="000000" w:sz="0" w:space="0"/>
              <w:bottom w:val="single" w:color="000000" w:sz="0" w:space="0"/>
              <w:right w:val="single" w:color="000000" w:sz="2" w:space="0"/>
            </w:tcBorders>
            <w:tcMar>
              <w:left w:w="0" w:type="dxa"/>
              <w:right w:w="0" w:type="dxa"/>
            </w:tcMar>
          </w:tcPr>
          <w:p w14:paraId="3D94A01F">
            <w:pPr>
              <w:widowControl/>
              <w:autoSpaceDE w:val="0"/>
              <w:autoSpaceDN w:val="0"/>
              <w:spacing w:before="16" w:after="0" w:line="284" w:lineRule="exact"/>
              <w:ind w:left="114" w:right="0" w:firstLine="0"/>
              <w:jc w:val="both"/>
            </w:pPr>
            <w:r>
              <w:rPr>
                <w:rFonts w:ascii="wJ8AvtUI+SimSun" w:hAnsi="wJ8AvtUI+SimSun" w:eastAsia="wJ8AvtUI+SimSun"/>
                <w:color w:val="000000"/>
                <w:sz w:val="22"/>
              </w:rPr>
              <w:t>拍卖企业未对竞买人进行资</w:t>
            </w:r>
            <w:r>
              <w:rPr>
                <w:rFonts w:ascii="5NwxDFvc+SimSun" w:hAnsi="5NwxDFvc+SimSun" w:eastAsia="5NwxDFvc+SimSun"/>
                <w:color w:val="000000"/>
                <w:sz w:val="22"/>
              </w:rPr>
              <w:t xml:space="preserve"> </w:t>
            </w:r>
            <w:r>
              <w:rPr>
                <w:rFonts w:ascii="wJ8AvtUI+SimSun" w:hAnsi="wJ8AvtUI+SimSun" w:eastAsia="wJ8AvtUI+SimSun"/>
                <w:color w:val="000000"/>
                <w:sz w:val="22"/>
              </w:rPr>
              <w:t>格验证，或者不接受烟草专卖</w:t>
            </w:r>
            <w:r>
              <w:rPr>
                <w:rFonts w:ascii="5NwxDFvc+SimSun" w:hAnsi="5NwxDFvc+SimSun" w:eastAsia="5NwxDFvc+SimSun"/>
                <w:color w:val="000000"/>
                <w:sz w:val="22"/>
              </w:rPr>
              <w:t xml:space="preserve"> </w:t>
            </w:r>
            <w:r>
              <w:rPr>
                <w:rFonts w:ascii="wJ8AvtUI+SimSun" w:hAnsi="wJ8AvtUI+SimSun" w:eastAsia="wJ8AvtUI+SimSun"/>
                <w:color w:val="000000"/>
                <w:sz w:val="22"/>
              </w:rPr>
              <w:t>行政主管部门的监督，擅自拍</w:t>
            </w:r>
            <w:r>
              <w:rPr>
                <w:rFonts w:ascii="5NwxDFvc+SimSun" w:hAnsi="5NwxDFvc+SimSun" w:eastAsia="5NwxDFvc+SimSun"/>
                <w:color w:val="000000"/>
                <w:sz w:val="22"/>
              </w:rPr>
              <w:t xml:space="preserve"> </w:t>
            </w:r>
            <w:r>
              <w:rPr>
                <w:rFonts w:ascii="wJ8AvtUI+SimSun" w:hAnsi="wJ8AvtUI+SimSun" w:eastAsia="wJ8AvtUI+SimSun"/>
                <w:color w:val="000000"/>
                <w:sz w:val="22"/>
              </w:rPr>
              <w:t>卖烟草专卖品，价值五万元以</w:t>
            </w:r>
            <w:r>
              <w:rPr>
                <w:rFonts w:ascii="5NwxDFvc+SimSun" w:hAnsi="5NwxDFvc+SimSun" w:eastAsia="5NwxDFvc+SimSun"/>
                <w:color w:val="000000"/>
                <w:sz w:val="22"/>
              </w:rPr>
              <w:t xml:space="preserve"> </w:t>
            </w:r>
            <w:r>
              <w:rPr>
                <w:rFonts w:ascii="wJ8AvtUI+SimSun" w:hAnsi="wJ8AvtUI+SimSun" w:eastAsia="wJ8AvtUI+SimSun"/>
                <w:color w:val="000000"/>
                <w:sz w:val="22"/>
              </w:rPr>
              <w:t>上的。</w:t>
            </w:r>
            <w:r>
              <w:rPr>
                <w:rFonts w:ascii="5NwxDFvc+SimSun" w:hAnsi="5NwxDFvc+SimSun" w:eastAsia="5NwxDFvc+SimSun"/>
                <w:color w:val="000000"/>
                <w:sz w:val="22"/>
              </w:rPr>
              <w:t xml:space="preserve"> </w:t>
            </w:r>
          </w:p>
        </w:tc>
        <w:tc>
          <w:tcPr>
            <w:tcW w:w="4104" w:type="dxa"/>
            <w:tcBorders>
              <w:top w:val="single" w:color="000000" w:sz="0" w:space="0"/>
              <w:left w:val="single" w:color="000000" w:sz="2" w:space="0"/>
              <w:bottom w:val="single" w:color="000000" w:sz="0" w:space="0"/>
              <w:right w:val="single" w:color="000000" w:sz="0" w:space="0"/>
            </w:tcBorders>
            <w:tcMar>
              <w:left w:w="0" w:type="dxa"/>
              <w:right w:w="0" w:type="dxa"/>
            </w:tcMar>
          </w:tcPr>
          <w:p w14:paraId="3C08E57B">
            <w:pPr>
              <w:widowControl/>
              <w:autoSpaceDE w:val="0"/>
              <w:autoSpaceDN w:val="0"/>
              <w:spacing w:before="278" w:after="0" w:line="284" w:lineRule="exact"/>
              <w:ind w:left="130" w:right="0" w:hanging="12"/>
              <w:jc w:val="both"/>
            </w:pPr>
            <w:r>
              <w:rPr>
                <w:rFonts w:ascii="wJ8AvtUI+SimSun" w:hAnsi="wJ8AvtUI+SimSun" w:eastAsia="wJ8AvtUI+SimSun"/>
                <w:color w:val="000000"/>
                <w:sz w:val="22"/>
              </w:rPr>
              <w:t>处以拍卖的烟草专卖品价值</w:t>
            </w:r>
            <w:r>
              <w:rPr>
                <w:rFonts w:ascii="5NwxDFvc+SimSun" w:hAnsi="5NwxDFvc+SimSun" w:eastAsia="5NwxDFvc+SimSun"/>
                <w:color w:val="000000"/>
                <w:sz w:val="22"/>
              </w:rPr>
              <w:t xml:space="preserve"> 40%</w:t>
            </w:r>
            <w:r>
              <w:rPr>
                <w:rFonts w:ascii="wJ8AvtUI+SimSun" w:hAnsi="wJ8AvtUI+SimSun" w:eastAsia="wJ8AvtUI+SimSun"/>
                <w:color w:val="000000"/>
                <w:sz w:val="22"/>
              </w:rPr>
              <w:t>以上</w:t>
            </w:r>
            <w:r>
              <w:rPr>
                <w:rFonts w:ascii="5NwxDFvc+SimSun" w:hAnsi="5NwxDFvc+SimSun" w:eastAsia="5NwxDFvc+SimSun"/>
                <w:color w:val="000000"/>
                <w:sz w:val="22"/>
              </w:rPr>
              <w:t xml:space="preserve"> 50% </w:t>
            </w:r>
            <w:r>
              <w:rPr>
                <w:rFonts w:ascii="wJ8AvtUI+SimSun" w:hAnsi="wJ8AvtUI+SimSun" w:eastAsia="wJ8AvtUI+SimSun"/>
                <w:color w:val="000000"/>
                <w:sz w:val="22"/>
              </w:rPr>
              <w:t>以下的罚款，并依法取消其拍卖烟草专卖</w:t>
            </w:r>
            <w:r>
              <w:rPr>
                <w:rFonts w:ascii="5NwxDFvc+SimSun" w:hAnsi="5NwxDFvc+SimSun" w:eastAsia="5NwxDFvc+SimSun"/>
                <w:color w:val="000000"/>
                <w:sz w:val="22"/>
              </w:rPr>
              <w:t xml:space="preserve"> </w:t>
            </w:r>
            <w:r>
              <w:rPr>
                <w:rFonts w:ascii="wJ8AvtUI+SimSun" w:hAnsi="wJ8AvtUI+SimSun" w:eastAsia="wJ8AvtUI+SimSun"/>
                <w:color w:val="000000"/>
                <w:sz w:val="22"/>
              </w:rPr>
              <w:t>品的资格。</w:t>
            </w:r>
            <w:r>
              <w:rPr>
                <w:rFonts w:ascii="5NwxDFvc+SimSun" w:hAnsi="5NwxDFvc+SimSun" w:eastAsia="5NwxDFvc+SimSun"/>
                <w:color w:val="000000"/>
                <w:sz w:val="22"/>
              </w:rPr>
              <w:t xml:space="preserve"> </w:t>
            </w:r>
          </w:p>
        </w:tc>
      </w:tr>
      <w:tr w14:paraId="618D96B4">
        <w:tblPrEx>
          <w:tblCellMar>
            <w:top w:w="0" w:type="dxa"/>
            <w:left w:w="108" w:type="dxa"/>
            <w:bottom w:w="0" w:type="dxa"/>
            <w:right w:w="108" w:type="dxa"/>
          </w:tblCellMar>
        </w:tblPrEx>
        <w:trPr>
          <w:trHeight w:val="952" w:hRule="exact"/>
        </w:trPr>
        <w:tc>
          <w:tcPr>
            <w:tcW w:w="708" w:type="dxa"/>
            <w:vMerge w:val="restart"/>
            <w:tcBorders>
              <w:top w:val="single" w:color="000000" w:sz="0" w:space="0"/>
              <w:left w:val="single" w:color="000000" w:sz="2" w:space="0"/>
              <w:right w:val="single" w:color="000000" w:sz="2" w:space="0"/>
            </w:tcBorders>
            <w:tcMar>
              <w:left w:w="0" w:type="dxa"/>
              <w:right w:w="0" w:type="dxa"/>
            </w:tcMar>
          </w:tcPr>
          <w:p w14:paraId="02FC85F7">
            <w:pPr>
              <w:widowControl/>
              <w:autoSpaceDE w:val="0"/>
              <w:autoSpaceDN w:val="0"/>
              <w:spacing w:before="2034" w:after="0" w:line="220" w:lineRule="exact"/>
              <w:ind w:left="264" w:right="0" w:firstLine="0"/>
              <w:jc w:val="left"/>
            </w:pPr>
            <w:r>
              <w:rPr>
                <w:rFonts w:ascii="5NwxDFvc+SimSun" w:hAnsi="5NwxDFvc+SimSun" w:eastAsia="5NwxDFvc+SimSun"/>
                <w:color w:val="000000"/>
                <w:sz w:val="22"/>
              </w:rPr>
              <w:t xml:space="preserve">18 </w:t>
            </w:r>
          </w:p>
        </w:tc>
        <w:tc>
          <w:tcPr>
            <w:tcW w:w="1792" w:type="dxa"/>
            <w:vMerge w:val="restart"/>
            <w:tcBorders>
              <w:top w:val="single" w:color="000000" w:sz="0" w:space="0"/>
              <w:left w:val="single" w:color="000000" w:sz="2" w:space="0"/>
              <w:right w:val="single" w:color="000000" w:sz="0" w:space="0"/>
            </w:tcBorders>
            <w:tcMar>
              <w:left w:w="0" w:type="dxa"/>
              <w:right w:w="0" w:type="dxa"/>
            </w:tcMar>
          </w:tcPr>
          <w:p w14:paraId="19978D78">
            <w:pPr>
              <w:widowControl/>
              <w:autoSpaceDE w:val="0"/>
              <w:autoSpaceDN w:val="0"/>
              <w:spacing w:before="1792" w:after="0" w:line="220" w:lineRule="exact"/>
              <w:ind w:left="130" w:right="0" w:firstLine="0"/>
              <w:jc w:val="left"/>
            </w:pPr>
            <w:r>
              <w:rPr>
                <w:rFonts w:ascii="wJ8AvtUI+SimSun" w:hAnsi="wJ8AvtUI+SimSun" w:eastAsia="wJ8AvtUI+SimSun"/>
                <w:color w:val="000000"/>
                <w:sz w:val="22"/>
              </w:rPr>
              <w:t>向未成年人销售</w:t>
            </w:r>
            <w:r>
              <w:rPr>
                <w:rFonts w:ascii="5NwxDFvc+SimSun" w:hAnsi="5NwxDFvc+SimSun" w:eastAsia="5NwxDFvc+SimSun"/>
                <w:color w:val="000000"/>
                <w:sz w:val="22"/>
              </w:rPr>
              <w:t xml:space="preserve"> </w:t>
            </w:r>
          </w:p>
          <w:p w14:paraId="39F011E1">
            <w:pPr>
              <w:widowControl/>
              <w:autoSpaceDE w:val="0"/>
              <w:autoSpaceDN w:val="0"/>
              <w:spacing w:before="62" w:after="0" w:line="222" w:lineRule="exact"/>
              <w:ind w:left="0" w:right="0" w:firstLine="0"/>
              <w:jc w:val="center"/>
            </w:pPr>
            <w:r>
              <w:rPr>
                <w:rFonts w:ascii="wJ8AvtUI+SimSun" w:hAnsi="wJ8AvtUI+SimSun" w:eastAsia="wJ8AvtUI+SimSun"/>
                <w:color w:val="000000"/>
                <w:sz w:val="22"/>
              </w:rPr>
              <w:t>烟草制品</w:t>
            </w:r>
            <w:r>
              <w:rPr>
                <w:rFonts w:ascii="5NwxDFvc+SimSun" w:hAnsi="5NwxDFvc+SimSun" w:eastAsia="5NwxDFvc+SimSun"/>
                <w:color w:val="000000"/>
                <w:sz w:val="22"/>
              </w:rPr>
              <w:t xml:space="preserve"> </w:t>
            </w:r>
          </w:p>
        </w:tc>
        <w:tc>
          <w:tcPr>
            <w:tcW w:w="1852" w:type="dxa"/>
            <w:vMerge w:val="restart"/>
            <w:tcBorders>
              <w:top w:val="single" w:color="000000" w:sz="0" w:space="0"/>
              <w:left w:val="single" w:color="000000" w:sz="0" w:space="0"/>
              <w:right w:val="single" w:color="000000" w:sz="2" w:space="0"/>
            </w:tcBorders>
            <w:tcMar>
              <w:left w:w="0" w:type="dxa"/>
              <w:right w:w="0" w:type="dxa"/>
            </w:tcMar>
          </w:tcPr>
          <w:p w14:paraId="43A2FF64">
            <w:pPr>
              <w:widowControl/>
              <w:autoSpaceDE w:val="0"/>
              <w:autoSpaceDN w:val="0"/>
              <w:spacing w:before="764" w:after="0" w:line="284" w:lineRule="exact"/>
              <w:ind w:left="114" w:right="88" w:firstLine="0"/>
              <w:jc w:val="both"/>
            </w:pPr>
            <w:r>
              <w:rPr>
                <w:rFonts w:ascii="wJ8AvtUI+SimSun" w:hAnsi="wJ8AvtUI+SimSun" w:eastAsia="wJ8AvtUI+SimSun"/>
                <w:color w:val="000000"/>
                <w:sz w:val="22"/>
              </w:rPr>
              <w:t>《未成年人保护</w:t>
            </w:r>
            <w:r>
              <w:rPr>
                <w:rFonts w:ascii="5NwxDFvc+SimSun" w:hAnsi="5NwxDFvc+SimSun" w:eastAsia="5NwxDFvc+SimSun"/>
                <w:color w:val="000000"/>
                <w:sz w:val="22"/>
              </w:rPr>
              <w:t xml:space="preserve"> </w:t>
            </w:r>
            <w:r>
              <w:rPr>
                <w:rFonts w:ascii="wJ8AvtUI+SimSun" w:hAnsi="wJ8AvtUI+SimSun" w:eastAsia="wJ8AvtUI+SimSun"/>
                <w:color w:val="000000"/>
                <w:sz w:val="22"/>
              </w:rPr>
              <w:t>法》第五十九条</w:t>
            </w:r>
            <w:r>
              <w:rPr>
                <w:rFonts w:ascii="5NwxDFvc+SimSun" w:hAnsi="5NwxDFvc+SimSun" w:eastAsia="5NwxDFvc+SimSun"/>
                <w:color w:val="000000"/>
                <w:sz w:val="22"/>
              </w:rPr>
              <w:t xml:space="preserve"> </w:t>
            </w:r>
            <w:r>
              <w:rPr>
                <w:rFonts w:ascii="wJ8AvtUI+SimSun" w:hAnsi="wJ8AvtUI+SimSun" w:eastAsia="wJ8AvtUI+SimSun"/>
                <w:color w:val="000000"/>
                <w:sz w:val="22"/>
              </w:rPr>
              <w:t>第一款；《烟草</w:t>
            </w:r>
            <w:r>
              <w:rPr>
                <w:rFonts w:ascii="5NwxDFvc+SimSun" w:hAnsi="5NwxDFvc+SimSun" w:eastAsia="5NwxDFvc+SimSun"/>
                <w:color w:val="000000"/>
                <w:sz w:val="22"/>
              </w:rPr>
              <w:t xml:space="preserve"> </w:t>
            </w:r>
            <w:r>
              <w:rPr>
                <w:rFonts w:ascii="wJ8AvtUI+SimSun" w:hAnsi="wJ8AvtUI+SimSun" w:eastAsia="wJ8AvtUI+SimSun"/>
                <w:color w:val="000000"/>
                <w:sz w:val="22"/>
              </w:rPr>
              <w:t>专卖法实施条</w:t>
            </w:r>
            <w:r>
              <w:rPr>
                <w:rFonts w:ascii="5NwxDFvc+SimSun" w:hAnsi="5NwxDFvc+SimSun" w:eastAsia="5NwxDFvc+SimSun"/>
                <w:color w:val="000000"/>
                <w:sz w:val="22"/>
              </w:rPr>
              <w:t xml:space="preserve"> </w:t>
            </w:r>
          </w:p>
          <w:p w14:paraId="4A855D14">
            <w:pPr>
              <w:widowControl/>
              <w:autoSpaceDE w:val="0"/>
              <w:autoSpaceDN w:val="0"/>
              <w:spacing w:before="96" w:after="0" w:line="220" w:lineRule="exact"/>
              <w:ind w:left="114" w:right="0" w:firstLine="0"/>
              <w:jc w:val="left"/>
            </w:pPr>
            <w:r>
              <w:rPr>
                <w:rFonts w:ascii="wJ8AvtUI+SimSun" w:hAnsi="wJ8AvtUI+SimSun" w:eastAsia="wJ8AvtUI+SimSun"/>
                <w:color w:val="000000"/>
                <w:sz w:val="22"/>
              </w:rPr>
              <w:t>例》第六十五条；</w:t>
            </w:r>
            <w:r>
              <w:rPr>
                <w:rFonts w:ascii="5NwxDFvc+SimSun" w:hAnsi="5NwxDFvc+SimSun" w:eastAsia="5NwxDFvc+SimSun"/>
                <w:color w:val="000000"/>
                <w:sz w:val="22"/>
              </w:rPr>
              <w:t xml:space="preserve"> </w:t>
            </w:r>
          </w:p>
        </w:tc>
        <w:tc>
          <w:tcPr>
            <w:tcW w:w="1838" w:type="dxa"/>
            <w:vMerge w:val="restart"/>
            <w:tcBorders>
              <w:top w:val="single" w:color="000000" w:sz="0" w:space="0"/>
              <w:left w:val="single" w:color="000000" w:sz="2" w:space="0"/>
              <w:right w:val="single" w:color="000000" w:sz="2" w:space="0"/>
            </w:tcBorders>
            <w:tcMar>
              <w:left w:w="0" w:type="dxa"/>
              <w:right w:w="0" w:type="dxa"/>
            </w:tcMar>
          </w:tcPr>
          <w:p w14:paraId="55AAF3E6">
            <w:pPr>
              <w:widowControl/>
              <w:autoSpaceDE w:val="0"/>
              <w:autoSpaceDN w:val="0"/>
              <w:spacing w:before="518" w:after="0" w:line="286" w:lineRule="exact"/>
              <w:ind w:left="108" w:right="78" w:firstLine="0"/>
              <w:jc w:val="both"/>
            </w:pPr>
            <w:r>
              <w:rPr>
                <w:rFonts w:ascii="wJ8AvtUI+SimSun" w:hAnsi="wJ8AvtUI+SimSun" w:eastAsia="wJ8AvtUI+SimSun"/>
                <w:color w:val="000000"/>
                <w:sz w:val="22"/>
              </w:rPr>
              <w:t>《未成年人保护</w:t>
            </w:r>
            <w:r>
              <w:rPr>
                <w:rFonts w:ascii="5NwxDFvc+SimSun" w:hAnsi="5NwxDFvc+SimSun" w:eastAsia="5NwxDFvc+SimSun"/>
                <w:color w:val="000000"/>
                <w:sz w:val="22"/>
              </w:rPr>
              <w:t xml:space="preserve"> </w:t>
            </w:r>
            <w:r>
              <w:rPr>
                <w:rFonts w:ascii="wJ8AvtUI+SimSun" w:hAnsi="wJ8AvtUI+SimSun" w:eastAsia="wJ8AvtUI+SimSun"/>
                <w:color w:val="000000"/>
                <w:sz w:val="22"/>
              </w:rPr>
              <w:t>法》第一百二十</w:t>
            </w:r>
            <w:r>
              <w:rPr>
                <w:rFonts w:ascii="5NwxDFvc+SimSun" w:hAnsi="5NwxDFvc+SimSun" w:eastAsia="5NwxDFvc+SimSun"/>
                <w:color w:val="000000"/>
                <w:sz w:val="22"/>
              </w:rPr>
              <w:t xml:space="preserve"> </w:t>
            </w:r>
            <w:r>
              <w:rPr>
                <w:rFonts w:ascii="wJ8AvtUI+SimSun" w:hAnsi="wJ8AvtUI+SimSun" w:eastAsia="wJ8AvtUI+SimSun"/>
                <w:color w:val="000000"/>
                <w:sz w:val="22"/>
              </w:rPr>
              <w:t>三条；《烟草专</w:t>
            </w:r>
            <w:r>
              <w:rPr>
                <w:rFonts w:ascii="5NwxDFvc+SimSun" w:hAnsi="5NwxDFvc+SimSun" w:eastAsia="5NwxDFvc+SimSun"/>
                <w:color w:val="000000"/>
                <w:sz w:val="22"/>
              </w:rPr>
              <w:t xml:space="preserve"> </w:t>
            </w:r>
            <w:r>
              <w:rPr>
                <w:rFonts w:ascii="wJ8AvtUI+SimSun" w:hAnsi="wJ8AvtUI+SimSun" w:eastAsia="wJ8AvtUI+SimSun"/>
                <w:color w:val="000000"/>
                <w:sz w:val="22"/>
              </w:rPr>
              <w:t>卖许可证管理办</w:t>
            </w:r>
            <w:r>
              <w:rPr>
                <w:rFonts w:ascii="5NwxDFvc+SimSun" w:hAnsi="5NwxDFvc+SimSun" w:eastAsia="5NwxDFvc+SimSun"/>
                <w:color w:val="000000"/>
                <w:sz w:val="22"/>
              </w:rPr>
              <w:t xml:space="preserve"> </w:t>
            </w:r>
            <w:r>
              <w:rPr>
                <w:rFonts w:ascii="wJ8AvtUI+SimSun" w:hAnsi="wJ8AvtUI+SimSun" w:eastAsia="wJ8AvtUI+SimSun"/>
                <w:color w:val="000000"/>
                <w:sz w:val="22"/>
              </w:rPr>
              <w:t>法》第四十四条</w:t>
            </w:r>
            <w:r>
              <w:rPr>
                <w:rFonts w:ascii="5NwxDFvc+SimSun" w:hAnsi="5NwxDFvc+SimSun" w:eastAsia="5NwxDFvc+SimSun"/>
                <w:color w:val="000000"/>
                <w:sz w:val="22"/>
              </w:rPr>
              <w:t xml:space="preserve"> </w:t>
            </w:r>
            <w:r>
              <w:rPr>
                <w:rFonts w:ascii="wJ8AvtUI+SimSun" w:hAnsi="wJ8AvtUI+SimSun" w:eastAsia="wJ8AvtUI+SimSun"/>
                <w:color w:val="000000"/>
                <w:sz w:val="22"/>
              </w:rPr>
              <w:t>第十项；</w:t>
            </w:r>
            <w:r>
              <w:rPr>
                <w:rFonts w:ascii="5NwxDFvc+SimSun" w:hAnsi="5NwxDFvc+SimSun" w:eastAsia="5NwxDFvc+SimSun"/>
                <w:color w:val="000000"/>
                <w:sz w:val="22"/>
              </w:rPr>
              <w:t xml:space="preserve"> </w:t>
            </w:r>
          </w:p>
        </w:tc>
        <w:tc>
          <w:tcPr>
            <w:tcW w:w="772" w:type="dxa"/>
            <w:vMerge w:val="restart"/>
            <w:tcBorders>
              <w:top w:val="single" w:color="000000" w:sz="0" w:space="0"/>
              <w:left w:val="single" w:color="000000" w:sz="2" w:space="0"/>
              <w:right w:val="single" w:color="000000" w:sz="0" w:space="0"/>
            </w:tcBorders>
            <w:tcMar>
              <w:left w:w="0" w:type="dxa"/>
              <w:right w:w="0" w:type="dxa"/>
            </w:tcMar>
          </w:tcPr>
          <w:p w14:paraId="67B6970F">
            <w:pPr>
              <w:widowControl/>
              <w:autoSpaceDE w:val="0"/>
              <w:autoSpaceDN w:val="0"/>
              <w:spacing w:before="2034" w:after="0" w:line="220" w:lineRule="exact"/>
              <w:ind w:left="134" w:right="0" w:firstLine="0"/>
              <w:jc w:val="left"/>
              <w:rPr>
                <w:sz w:val="18"/>
                <w:szCs w:val="21"/>
              </w:rPr>
            </w:pPr>
            <w:r>
              <w:rPr>
                <w:rFonts w:ascii="wJ8AvtUI+SimSun" w:hAnsi="wJ8AvtUI+SimSun" w:eastAsia="wJ8AvtUI+SimSun"/>
                <w:color w:val="000000"/>
                <w:sz w:val="20"/>
                <w:szCs w:val="21"/>
              </w:rPr>
              <w:t>（一）</w:t>
            </w:r>
            <w:r>
              <w:rPr>
                <w:rFonts w:ascii="5NwxDFvc+SimSun" w:hAnsi="5NwxDFvc+SimSun" w:eastAsia="5NwxDFvc+SimSun"/>
                <w:color w:val="000000"/>
                <w:sz w:val="20"/>
                <w:szCs w:val="21"/>
              </w:rPr>
              <w:t xml:space="preserve"> </w:t>
            </w:r>
          </w:p>
        </w:tc>
        <w:tc>
          <w:tcPr>
            <w:tcW w:w="2982" w:type="dxa"/>
            <w:tcBorders>
              <w:top w:val="single" w:color="000000" w:sz="0" w:space="0"/>
              <w:left w:val="single" w:color="000000" w:sz="0" w:space="0"/>
              <w:bottom w:val="single" w:color="000000" w:sz="2" w:space="0"/>
              <w:right w:val="single" w:color="000000" w:sz="2" w:space="0"/>
            </w:tcBorders>
            <w:tcMar>
              <w:left w:w="0" w:type="dxa"/>
              <w:right w:w="0" w:type="dxa"/>
            </w:tcMar>
          </w:tcPr>
          <w:p w14:paraId="26258463">
            <w:pPr>
              <w:widowControl/>
              <w:autoSpaceDE w:val="0"/>
              <w:autoSpaceDN w:val="0"/>
              <w:spacing w:before="14" w:after="0" w:line="284" w:lineRule="exact"/>
              <w:ind w:left="114" w:right="0" w:firstLine="16"/>
              <w:jc w:val="both"/>
            </w:pPr>
            <w:r>
              <w:rPr>
                <w:rFonts w:ascii="5NwxDFvc+SimSun" w:hAnsi="5NwxDFvc+SimSun" w:eastAsia="5NwxDFvc+SimSun"/>
                <w:color w:val="000000"/>
                <w:sz w:val="22"/>
              </w:rPr>
              <w:t>1.</w:t>
            </w:r>
            <w:r>
              <w:rPr>
                <w:rFonts w:ascii="wJ8AvtUI+SimSun" w:hAnsi="wJ8AvtUI+SimSun" w:eastAsia="wJ8AvtUI+SimSun"/>
                <w:color w:val="000000"/>
                <w:sz w:val="22"/>
              </w:rPr>
              <w:t>向未成年人销售卷烟数量</w:t>
            </w:r>
            <w:r>
              <w:rPr>
                <w:rFonts w:ascii="5NwxDFvc+SimSun" w:hAnsi="5NwxDFvc+SimSun" w:eastAsia="5NwxDFvc+SimSun"/>
                <w:color w:val="000000"/>
                <w:sz w:val="22"/>
              </w:rPr>
              <w:t xml:space="preserve"> </w:t>
            </w:r>
            <w:r>
              <w:rPr>
                <w:rFonts w:ascii="wJ8AvtUI+SimSun" w:hAnsi="wJ8AvtUI+SimSun" w:eastAsia="wJ8AvtUI+SimSun"/>
                <w:color w:val="000000"/>
                <w:sz w:val="22"/>
              </w:rPr>
              <w:t>低于二十支，或雪茄烟低于两</w:t>
            </w:r>
            <w:r>
              <w:rPr>
                <w:rFonts w:ascii="5NwxDFvc+SimSun" w:hAnsi="5NwxDFvc+SimSun" w:eastAsia="5NwxDFvc+SimSun"/>
                <w:color w:val="000000"/>
                <w:sz w:val="22"/>
              </w:rPr>
              <w:t xml:space="preserve"> </w:t>
            </w:r>
            <w:r>
              <w:rPr>
                <w:rFonts w:ascii="wJ8AvtUI+SimSun" w:hAnsi="wJ8AvtUI+SimSun" w:eastAsia="wJ8AvtUI+SimSun"/>
                <w:color w:val="000000"/>
                <w:sz w:val="22"/>
              </w:rPr>
              <w:t>支的。</w:t>
            </w:r>
            <w:r>
              <w:rPr>
                <w:rFonts w:ascii="5NwxDFvc+SimSun" w:hAnsi="5NwxDFvc+SimSun" w:eastAsia="5NwxDFvc+SimSun"/>
                <w:color w:val="000000"/>
                <w:sz w:val="22"/>
              </w:rPr>
              <w:t xml:space="preserve"> </w:t>
            </w:r>
          </w:p>
        </w:tc>
        <w:tc>
          <w:tcPr>
            <w:tcW w:w="4104" w:type="dxa"/>
            <w:vMerge w:val="restart"/>
            <w:tcBorders>
              <w:top w:val="single" w:color="000000" w:sz="0" w:space="0"/>
              <w:left w:val="single" w:color="000000" w:sz="2" w:space="0"/>
              <w:right w:val="single" w:color="000000" w:sz="0" w:space="0"/>
            </w:tcBorders>
            <w:tcMar>
              <w:left w:w="0" w:type="dxa"/>
              <w:right w:w="0" w:type="dxa"/>
            </w:tcMar>
          </w:tcPr>
          <w:p w14:paraId="7E890E59">
            <w:pPr>
              <w:widowControl/>
              <w:autoSpaceDE w:val="0"/>
              <w:autoSpaceDN w:val="0"/>
              <w:spacing w:before="1036" w:after="0" w:line="220" w:lineRule="exact"/>
              <w:ind w:left="0" w:right="0" w:firstLine="0"/>
              <w:jc w:val="left"/>
            </w:pPr>
            <w:r>
              <w:rPr>
                <w:rFonts w:ascii="5NwxDFvc+SimSun" w:hAnsi="5NwxDFvc+SimSun" w:eastAsia="5NwxDFvc+SimSun"/>
                <w:color w:val="000000"/>
                <w:sz w:val="22"/>
              </w:rPr>
              <w:t xml:space="preserve"> </w:t>
            </w:r>
          </w:p>
          <w:p w14:paraId="7F19D03E">
            <w:pPr>
              <w:widowControl/>
              <w:autoSpaceDE w:val="0"/>
              <w:autoSpaceDN w:val="0"/>
              <w:spacing w:before="64" w:after="190" w:line="222" w:lineRule="exact"/>
              <w:ind w:left="0" w:right="0" w:firstLine="0"/>
              <w:jc w:val="left"/>
            </w:pPr>
            <w:r>
              <w:rPr>
                <w:rFonts w:ascii="5NwxDFvc+SimSun" w:hAnsi="5NwxDFvc+SimSun" w:eastAsia="5NwxDFvc+SimSun"/>
                <w:color w:val="000000"/>
                <w:sz w:val="22"/>
              </w:rPr>
              <w:t xml:space="preserve"> </w:t>
            </w:r>
          </w:p>
          <w:tbl>
            <w:tblPr>
              <w:tblStyle w:val="2"/>
              <w:tblW w:w="0" w:type="auto"/>
              <w:tblInd w:w="-14" w:type="dxa"/>
              <w:tblLayout w:type="fixed"/>
              <w:tblCellMar>
                <w:top w:w="0" w:type="dxa"/>
                <w:left w:w="108" w:type="dxa"/>
                <w:bottom w:w="0" w:type="dxa"/>
                <w:right w:w="108" w:type="dxa"/>
              </w:tblCellMar>
            </w:tblPr>
            <w:tblGrid>
              <w:gridCol w:w="240"/>
              <w:gridCol w:w="3840"/>
            </w:tblGrid>
            <w:tr w14:paraId="4F659A24">
              <w:tblPrEx>
                <w:tblCellMar>
                  <w:top w:w="0" w:type="dxa"/>
                  <w:left w:w="108" w:type="dxa"/>
                  <w:bottom w:w="0" w:type="dxa"/>
                  <w:right w:w="108" w:type="dxa"/>
                </w:tblCellMar>
              </w:tblPrEx>
              <w:trPr>
                <w:trHeight w:val="666" w:hRule="exact"/>
              </w:trPr>
              <w:tc>
                <w:tcPr>
                  <w:tcW w:w="240" w:type="dxa"/>
                  <w:tcMar>
                    <w:left w:w="0" w:type="dxa"/>
                    <w:right w:w="0" w:type="dxa"/>
                  </w:tcMar>
                </w:tcPr>
                <w:p w14:paraId="7BAD4E70">
                  <w:pPr>
                    <w:widowControl/>
                    <w:autoSpaceDE w:val="0"/>
                    <w:autoSpaceDN w:val="0"/>
                    <w:spacing w:before="160" w:after="0" w:line="220" w:lineRule="exact"/>
                    <w:ind w:left="0" w:right="0" w:firstLine="0"/>
                    <w:jc w:val="center"/>
                  </w:pPr>
                  <w:r>
                    <w:rPr>
                      <w:rFonts w:ascii="5NwxDFvc+SimSun" w:hAnsi="5NwxDFvc+SimSun" w:eastAsia="5NwxDFvc+SimSun"/>
                      <w:color w:val="000000"/>
                      <w:sz w:val="22"/>
                    </w:rPr>
                    <w:t xml:space="preserve"> </w:t>
                  </w:r>
                </w:p>
                <w:p w14:paraId="04EE5B10">
                  <w:pPr>
                    <w:widowControl/>
                    <w:autoSpaceDE w:val="0"/>
                    <w:autoSpaceDN w:val="0"/>
                    <w:spacing w:before="66" w:after="0" w:line="220" w:lineRule="exact"/>
                    <w:ind w:left="0" w:right="0" w:firstLine="0"/>
                    <w:jc w:val="center"/>
                  </w:pPr>
                  <w:r>
                    <w:rPr>
                      <w:rFonts w:ascii="5NwxDFvc+SimSun" w:hAnsi="5NwxDFvc+SimSun" w:eastAsia="5NwxDFvc+SimSun"/>
                      <w:color w:val="000000"/>
                      <w:sz w:val="22"/>
                    </w:rPr>
                    <w:t xml:space="preserve"> </w:t>
                  </w:r>
                </w:p>
              </w:tc>
              <w:tc>
                <w:tcPr>
                  <w:tcW w:w="3840" w:type="dxa"/>
                  <w:tcMar>
                    <w:left w:w="0" w:type="dxa"/>
                    <w:right w:w="0" w:type="dxa"/>
                  </w:tcMar>
                </w:tcPr>
                <w:p w14:paraId="4EE82930">
                  <w:pPr>
                    <w:widowControl/>
                    <w:autoSpaceDE w:val="0"/>
                    <w:autoSpaceDN w:val="0"/>
                    <w:spacing w:before="60" w:after="0" w:line="220" w:lineRule="exact"/>
                    <w:ind w:left="0" w:right="0" w:firstLine="0"/>
                    <w:jc w:val="center"/>
                  </w:pPr>
                  <w:r>
                    <w:rPr>
                      <w:rFonts w:ascii="wJ8AvtUI+SimSun" w:hAnsi="wJ8AvtUI+SimSun" w:eastAsia="wJ8AvtUI+SimSun"/>
                      <w:color w:val="000000"/>
                      <w:sz w:val="22"/>
                    </w:rPr>
                    <w:t>责令限期改正，给予警告，没收违法所得，</w:t>
                  </w:r>
                  <w:r>
                    <w:rPr>
                      <w:rFonts w:ascii="5NwxDFvc+SimSun" w:hAnsi="5NwxDFvc+SimSun" w:eastAsia="5NwxDFvc+SimSun"/>
                      <w:color w:val="000000"/>
                      <w:sz w:val="22"/>
                    </w:rPr>
                    <w:t xml:space="preserve"> </w:t>
                  </w:r>
                  <w:r>
                    <w:rPr>
                      <w:rFonts w:ascii="wJ8AvtUI+SimSun" w:hAnsi="wJ8AvtUI+SimSun" w:eastAsia="wJ8AvtUI+SimSun"/>
                      <w:color w:val="000000"/>
                      <w:sz w:val="22"/>
                    </w:rPr>
                    <w:t>可以并处低于五千元罚款。</w:t>
                  </w:r>
                  <w:r>
                    <w:rPr>
                      <w:rFonts w:ascii="5NwxDFvc+SimSun" w:hAnsi="5NwxDFvc+SimSun" w:eastAsia="5NwxDFvc+SimSun"/>
                      <w:color w:val="000000"/>
                      <w:sz w:val="22"/>
                    </w:rPr>
                    <w:t xml:space="preserve"> </w:t>
                  </w:r>
                </w:p>
              </w:tc>
            </w:tr>
          </w:tbl>
          <w:p w14:paraId="6D2E4EC8">
            <w:pPr>
              <w:widowControl/>
              <w:autoSpaceDE w:val="0"/>
              <w:autoSpaceDN w:val="0"/>
              <w:spacing w:before="0" w:after="0" w:line="14" w:lineRule="exact"/>
              <w:ind w:left="0" w:right="0"/>
            </w:pPr>
          </w:p>
        </w:tc>
      </w:tr>
      <w:tr w14:paraId="09CCEB3E">
        <w:tblPrEx>
          <w:tblCellMar>
            <w:top w:w="0" w:type="dxa"/>
            <w:left w:w="108" w:type="dxa"/>
            <w:bottom w:w="0" w:type="dxa"/>
            <w:right w:w="108" w:type="dxa"/>
          </w:tblCellMar>
        </w:tblPrEx>
        <w:trPr>
          <w:trHeight w:val="1468" w:hRule="exact"/>
        </w:trPr>
        <w:tc>
          <w:tcPr>
            <w:tcW w:w="2011" w:type="dxa"/>
            <w:vMerge w:val="continue"/>
            <w:tcBorders>
              <w:top w:val="single" w:color="000000" w:sz="0" w:space="0"/>
              <w:left w:val="single" w:color="000000" w:sz="2" w:space="0"/>
              <w:right w:val="single" w:color="000000" w:sz="2" w:space="0"/>
            </w:tcBorders>
          </w:tcPr>
          <w:p w14:paraId="431AE52B"/>
        </w:tc>
        <w:tc>
          <w:tcPr>
            <w:tcW w:w="2011" w:type="dxa"/>
            <w:vMerge w:val="continue"/>
            <w:tcBorders>
              <w:top w:val="single" w:color="000000" w:sz="0" w:space="0"/>
              <w:left w:val="single" w:color="000000" w:sz="2" w:space="0"/>
              <w:right w:val="single" w:color="000000" w:sz="0" w:space="0"/>
            </w:tcBorders>
          </w:tcPr>
          <w:p w14:paraId="3CF76B96"/>
        </w:tc>
        <w:tc>
          <w:tcPr>
            <w:tcW w:w="2011" w:type="dxa"/>
            <w:vMerge w:val="continue"/>
            <w:tcBorders>
              <w:top w:val="single" w:color="000000" w:sz="0" w:space="0"/>
              <w:left w:val="single" w:color="000000" w:sz="0" w:space="0"/>
              <w:right w:val="single" w:color="000000" w:sz="2" w:space="0"/>
            </w:tcBorders>
          </w:tcPr>
          <w:p w14:paraId="1AD0CB1C"/>
        </w:tc>
        <w:tc>
          <w:tcPr>
            <w:tcW w:w="2011" w:type="dxa"/>
            <w:vMerge w:val="continue"/>
            <w:tcBorders>
              <w:top w:val="single" w:color="000000" w:sz="0" w:space="0"/>
              <w:left w:val="single" w:color="000000" w:sz="2" w:space="0"/>
              <w:right w:val="single" w:color="000000" w:sz="2" w:space="0"/>
            </w:tcBorders>
          </w:tcPr>
          <w:p w14:paraId="56172B32"/>
        </w:tc>
        <w:tc>
          <w:tcPr>
            <w:tcW w:w="2011" w:type="dxa"/>
            <w:vMerge w:val="continue"/>
            <w:tcBorders>
              <w:top w:val="single" w:color="000000" w:sz="0" w:space="0"/>
              <w:left w:val="single" w:color="000000" w:sz="2" w:space="0"/>
              <w:right w:val="single" w:color="000000" w:sz="0" w:space="0"/>
            </w:tcBorders>
          </w:tcPr>
          <w:p w14:paraId="72B49A2E"/>
        </w:tc>
        <w:tc>
          <w:tcPr>
            <w:tcW w:w="2982" w:type="dxa"/>
            <w:tcBorders>
              <w:top w:val="single" w:color="000000" w:sz="2" w:space="0"/>
              <w:left w:val="single" w:color="000000" w:sz="0" w:space="0"/>
              <w:bottom w:val="single" w:color="000000" w:sz="2" w:space="0"/>
              <w:right w:val="single" w:color="000000" w:sz="2" w:space="0"/>
            </w:tcBorders>
            <w:tcMar>
              <w:left w:w="0" w:type="dxa"/>
              <w:right w:w="0" w:type="dxa"/>
            </w:tcMar>
          </w:tcPr>
          <w:p w14:paraId="37682C81">
            <w:pPr>
              <w:widowControl/>
              <w:autoSpaceDE w:val="0"/>
              <w:autoSpaceDN w:val="0"/>
              <w:spacing w:before="16" w:after="0" w:line="286" w:lineRule="exact"/>
              <w:ind w:left="114" w:right="0" w:firstLine="2"/>
              <w:jc w:val="left"/>
            </w:pPr>
            <w:r>
              <w:rPr>
                <w:rFonts w:ascii="5NwxDFvc+SimSun" w:hAnsi="5NwxDFvc+SimSun" w:eastAsia="5NwxDFvc+SimSun"/>
                <w:color w:val="000000"/>
                <w:sz w:val="22"/>
              </w:rPr>
              <w:t>2.</w:t>
            </w:r>
            <w:r>
              <w:rPr>
                <w:rFonts w:ascii="wJ8AvtUI+SimSun" w:hAnsi="wJ8AvtUI+SimSun" w:eastAsia="wJ8AvtUI+SimSun"/>
                <w:color w:val="000000"/>
                <w:sz w:val="22"/>
              </w:rPr>
              <w:t>向未成年人销售电子烟等新型烟草制品的：烟具低于两个；电子烟烟弹（液态雾化物）</w:t>
            </w:r>
            <w:r>
              <w:rPr>
                <w:rFonts w:ascii="5NwxDFvc+SimSun" w:hAnsi="5NwxDFvc+SimSun" w:eastAsia="5NwxDFvc+SimSun"/>
                <w:color w:val="000000"/>
                <w:sz w:val="22"/>
              </w:rPr>
              <w:t xml:space="preserve"> </w:t>
            </w:r>
            <w:r>
              <w:rPr>
                <w:rFonts w:ascii="wJ8AvtUI+SimSun" w:hAnsi="wJ8AvtUI+SimSun" w:eastAsia="wJ8AvtUI+SimSun"/>
                <w:color w:val="000000"/>
                <w:sz w:val="22"/>
              </w:rPr>
              <w:t>或烟弹与烟具组合销售的产品（包括一次性电子烟等）低</w:t>
            </w:r>
          </w:p>
        </w:tc>
        <w:tc>
          <w:tcPr>
            <w:tcW w:w="2011" w:type="dxa"/>
            <w:vMerge w:val="continue"/>
            <w:tcBorders>
              <w:top w:val="single" w:color="000000" w:sz="0" w:space="0"/>
              <w:left w:val="single" w:color="000000" w:sz="2" w:space="0"/>
              <w:right w:val="single" w:color="000000" w:sz="0" w:space="0"/>
            </w:tcBorders>
          </w:tcPr>
          <w:p w14:paraId="01D39631"/>
        </w:tc>
      </w:tr>
    </w:tbl>
    <w:p w14:paraId="556813B1">
      <w:pPr>
        <w:widowControl/>
        <w:autoSpaceDE w:val="0"/>
        <w:autoSpaceDN w:val="0"/>
        <w:spacing w:before="0" w:after="0" w:line="14" w:lineRule="exact"/>
        <w:ind w:left="0" w:right="0"/>
      </w:pPr>
    </w:p>
    <w:p w14:paraId="59DF3E0B">
      <w:pPr>
        <w:sectPr>
          <w:pgSz w:w="16838" w:h="11906"/>
          <w:pgMar w:top="504" w:right="1440" w:bottom="1052" w:left="1324" w:header="720" w:footer="720" w:gutter="0"/>
          <w:cols w:equalWidth="0" w:num="1">
            <w:col w:w="14073"/>
          </w:cols>
          <w:docGrid w:linePitch="360" w:charSpace="0"/>
        </w:sectPr>
      </w:pPr>
    </w:p>
    <w:p w14:paraId="6F2CB471">
      <w:pPr>
        <w:widowControl/>
        <w:autoSpaceDE w:val="0"/>
        <w:autoSpaceDN w:val="0"/>
        <w:spacing w:before="286" w:after="0" w:line="220" w:lineRule="exact"/>
        <w:ind w:left="0" w:right="0"/>
      </w:pPr>
    </w:p>
    <w:tbl>
      <w:tblPr>
        <w:tblStyle w:val="2"/>
        <w:tblW w:w="0" w:type="auto"/>
        <w:tblInd w:w="1" w:type="dxa"/>
        <w:tblLayout w:type="fixed"/>
        <w:tblCellMar>
          <w:top w:w="0" w:type="dxa"/>
          <w:left w:w="108" w:type="dxa"/>
          <w:bottom w:w="0" w:type="dxa"/>
          <w:right w:w="108" w:type="dxa"/>
        </w:tblCellMar>
      </w:tblPr>
      <w:tblGrid>
        <w:gridCol w:w="708"/>
        <w:gridCol w:w="1792"/>
        <w:gridCol w:w="1852"/>
        <w:gridCol w:w="1838"/>
        <w:gridCol w:w="772"/>
        <w:gridCol w:w="2982"/>
        <w:gridCol w:w="4104"/>
      </w:tblGrid>
      <w:tr w14:paraId="6D7D9F8B">
        <w:tblPrEx>
          <w:tblCellMar>
            <w:top w:w="0" w:type="dxa"/>
            <w:left w:w="108" w:type="dxa"/>
            <w:bottom w:w="0" w:type="dxa"/>
            <w:right w:w="108" w:type="dxa"/>
          </w:tblCellMar>
        </w:tblPrEx>
        <w:trPr>
          <w:trHeight w:val="864" w:hRule="exact"/>
        </w:trPr>
        <w:tc>
          <w:tcPr>
            <w:tcW w:w="708" w:type="dxa"/>
            <w:vMerge w:val="restart"/>
            <w:tcBorders>
              <w:left w:val="single" w:color="000000" w:sz="2" w:space="0"/>
              <w:bottom w:val="single" w:color="000000" w:sz="0" w:space="0"/>
              <w:right w:val="single" w:color="000000" w:sz="2" w:space="0"/>
            </w:tcBorders>
            <w:tcMar>
              <w:left w:w="0" w:type="dxa"/>
              <w:right w:w="0" w:type="dxa"/>
            </w:tcMar>
          </w:tcPr>
          <w:p w14:paraId="19A20D81"/>
        </w:tc>
        <w:tc>
          <w:tcPr>
            <w:tcW w:w="1792" w:type="dxa"/>
            <w:vMerge w:val="restart"/>
            <w:tcBorders>
              <w:left w:val="single" w:color="000000" w:sz="2" w:space="0"/>
              <w:bottom w:val="single" w:color="000000" w:sz="0" w:space="0"/>
              <w:right w:val="single" w:color="000000" w:sz="0" w:space="0"/>
            </w:tcBorders>
            <w:tcMar>
              <w:left w:w="0" w:type="dxa"/>
              <w:right w:w="0" w:type="dxa"/>
            </w:tcMar>
          </w:tcPr>
          <w:p w14:paraId="15B27206">
            <w:pPr>
              <w:widowControl/>
              <w:autoSpaceDE w:val="0"/>
              <w:autoSpaceDN w:val="0"/>
              <w:spacing w:before="32" w:after="0" w:line="222" w:lineRule="exact"/>
              <w:ind w:left="110" w:right="0" w:firstLine="0"/>
              <w:jc w:val="left"/>
            </w:pPr>
            <w:r>
              <w:rPr>
                <w:rFonts w:ascii="wJ8AvtUI+SimSun" w:hAnsi="wJ8AvtUI+SimSun" w:eastAsia="wJ8AvtUI+SimSun"/>
                <w:color w:val="000000"/>
                <w:sz w:val="22"/>
              </w:rPr>
              <w:t>（含电子烟）</w:t>
            </w:r>
            <w:r>
              <w:rPr>
                <w:rFonts w:ascii="5NwxDFvc+SimSun" w:hAnsi="5NwxDFvc+SimSun" w:eastAsia="5NwxDFvc+SimSun"/>
                <w:color w:val="000000"/>
                <w:sz w:val="22"/>
              </w:rPr>
              <w:t xml:space="preserve"> </w:t>
            </w:r>
          </w:p>
        </w:tc>
        <w:tc>
          <w:tcPr>
            <w:tcW w:w="1852" w:type="dxa"/>
            <w:vMerge w:val="restart"/>
            <w:tcBorders>
              <w:left w:val="single" w:color="000000" w:sz="0" w:space="0"/>
              <w:bottom w:val="single" w:color="000000" w:sz="0" w:space="0"/>
              <w:right w:val="single" w:color="000000" w:sz="2" w:space="0"/>
            </w:tcBorders>
            <w:tcMar>
              <w:left w:w="0" w:type="dxa"/>
              <w:right w:w="0" w:type="dxa"/>
            </w:tcMar>
          </w:tcPr>
          <w:p w14:paraId="5ADBFAC8">
            <w:pPr>
              <w:widowControl/>
              <w:autoSpaceDE w:val="0"/>
              <w:autoSpaceDN w:val="0"/>
              <w:spacing w:before="0" w:after="0" w:line="278" w:lineRule="exact"/>
              <w:ind w:left="114" w:right="0" w:firstLine="0"/>
              <w:jc w:val="both"/>
            </w:pPr>
            <w:r>
              <w:rPr>
                <w:rFonts w:ascii="wJ8AvtUI+SimSun" w:hAnsi="wJ8AvtUI+SimSun" w:eastAsia="wJ8AvtUI+SimSun"/>
                <w:color w:val="000000"/>
                <w:sz w:val="22"/>
              </w:rPr>
              <w:t>《烟草专卖许可</w:t>
            </w:r>
            <w:r>
              <w:rPr>
                <w:rFonts w:ascii="5NwxDFvc+SimSun" w:hAnsi="5NwxDFvc+SimSun" w:eastAsia="5NwxDFvc+SimSun"/>
                <w:color w:val="000000"/>
                <w:sz w:val="22"/>
              </w:rPr>
              <w:t xml:space="preserve"> </w:t>
            </w:r>
            <w:r>
              <w:rPr>
                <w:rFonts w:ascii="wJ8AvtUI+SimSun" w:hAnsi="wJ8AvtUI+SimSun" w:eastAsia="wJ8AvtUI+SimSun"/>
                <w:color w:val="000000"/>
                <w:sz w:val="22"/>
              </w:rPr>
              <w:t>证管理办法实施</w:t>
            </w:r>
            <w:r>
              <w:rPr>
                <w:rFonts w:ascii="5NwxDFvc+SimSun" w:hAnsi="5NwxDFvc+SimSun" w:eastAsia="5NwxDFvc+SimSun"/>
                <w:color w:val="000000"/>
                <w:sz w:val="22"/>
              </w:rPr>
              <w:t xml:space="preserve"> </w:t>
            </w:r>
            <w:r>
              <w:rPr>
                <w:rFonts w:ascii="wJ8AvtUI+SimSun" w:hAnsi="wJ8AvtUI+SimSun" w:eastAsia="wJ8AvtUI+SimSun"/>
                <w:color w:val="000000"/>
                <w:sz w:val="22"/>
              </w:rPr>
              <w:t>细则》第五十条</w:t>
            </w:r>
            <w:r>
              <w:rPr>
                <w:rFonts w:ascii="5NwxDFvc+SimSun" w:hAnsi="5NwxDFvc+SimSun" w:eastAsia="5NwxDFvc+SimSun"/>
                <w:color w:val="000000"/>
                <w:sz w:val="22"/>
              </w:rPr>
              <w:t xml:space="preserve"> </w:t>
            </w:r>
            <w:r>
              <w:rPr>
                <w:rFonts w:ascii="wJ8AvtUI+SimSun" w:hAnsi="wJ8AvtUI+SimSun" w:eastAsia="wJ8AvtUI+SimSun"/>
                <w:color w:val="000000"/>
                <w:sz w:val="22"/>
              </w:rPr>
              <w:t>第一款。</w:t>
            </w:r>
            <w:r>
              <w:rPr>
                <w:rFonts w:ascii="5NwxDFvc+SimSun" w:hAnsi="5NwxDFvc+SimSun" w:eastAsia="5NwxDFvc+SimSun"/>
                <w:color w:val="000000"/>
                <w:sz w:val="22"/>
              </w:rPr>
              <w:t xml:space="preserve"> </w:t>
            </w:r>
          </w:p>
        </w:tc>
        <w:tc>
          <w:tcPr>
            <w:tcW w:w="1838" w:type="dxa"/>
            <w:vMerge w:val="restart"/>
            <w:tcBorders>
              <w:left w:val="single" w:color="000000" w:sz="2" w:space="0"/>
              <w:bottom w:val="single" w:color="000000" w:sz="0" w:space="0"/>
              <w:right w:val="single" w:color="000000" w:sz="2" w:space="0"/>
            </w:tcBorders>
            <w:tcMar>
              <w:left w:w="0" w:type="dxa"/>
              <w:right w:w="0" w:type="dxa"/>
            </w:tcMar>
          </w:tcPr>
          <w:p w14:paraId="7D950320">
            <w:pPr>
              <w:widowControl/>
              <w:autoSpaceDE w:val="0"/>
              <w:autoSpaceDN w:val="0"/>
              <w:spacing w:before="0" w:after="0" w:line="274" w:lineRule="exact"/>
              <w:ind w:left="108" w:right="78" w:firstLine="0"/>
              <w:jc w:val="both"/>
            </w:pPr>
            <w:r>
              <w:rPr>
                <w:rFonts w:ascii="wJ8AvtUI+SimSun" w:hAnsi="wJ8AvtUI+SimSun" w:eastAsia="wJ8AvtUI+SimSun"/>
                <w:color w:val="000000"/>
                <w:sz w:val="22"/>
              </w:rPr>
              <w:t>《烟草专卖许可证管理</w:t>
            </w:r>
            <w:r>
              <w:rPr>
                <w:rFonts w:ascii="5NwxDFvc+SimSun" w:hAnsi="5NwxDFvc+SimSun" w:eastAsia="5NwxDFvc+SimSun"/>
                <w:color w:val="000000"/>
                <w:sz w:val="22"/>
              </w:rPr>
              <w:t xml:space="preserve"> </w:t>
            </w:r>
            <w:r>
              <w:rPr>
                <w:rFonts w:ascii="wJ8AvtUI+SimSun" w:hAnsi="wJ8AvtUI+SimSun" w:eastAsia="wJ8AvtUI+SimSun"/>
                <w:color w:val="000000"/>
                <w:sz w:val="22"/>
              </w:rPr>
              <w:t>办法实施细则》</w:t>
            </w:r>
            <w:r>
              <w:rPr>
                <w:rFonts w:ascii="5NwxDFvc+SimSun" w:hAnsi="5NwxDFvc+SimSun" w:eastAsia="5NwxDFvc+SimSun"/>
                <w:color w:val="000000"/>
                <w:sz w:val="22"/>
              </w:rPr>
              <w:t xml:space="preserve"> </w:t>
            </w:r>
            <w:r>
              <w:rPr>
                <w:rFonts w:ascii="wJ8AvtUI+SimSun" w:hAnsi="wJ8AvtUI+SimSun" w:eastAsia="wJ8AvtUI+SimSun"/>
                <w:color w:val="000000"/>
                <w:sz w:val="22"/>
              </w:rPr>
              <w:t>第五十条第二</w:t>
            </w:r>
            <w:r>
              <w:rPr>
                <w:rFonts w:ascii="5NwxDFvc+SimSun" w:hAnsi="5NwxDFvc+SimSun" w:eastAsia="5NwxDFvc+SimSun"/>
                <w:color w:val="000000"/>
                <w:sz w:val="22"/>
              </w:rPr>
              <w:t xml:space="preserve"> </w:t>
            </w:r>
          </w:p>
          <w:p w14:paraId="7B8AC67D">
            <w:pPr>
              <w:widowControl/>
              <w:autoSpaceDE w:val="0"/>
              <w:autoSpaceDN w:val="0"/>
              <w:spacing w:before="96" w:after="0" w:line="222" w:lineRule="exact"/>
              <w:ind w:left="108" w:right="0" w:firstLine="0"/>
              <w:jc w:val="left"/>
            </w:pPr>
            <w:r>
              <w:rPr>
                <w:rFonts w:ascii="wJ8AvtUI+SimSun" w:hAnsi="wJ8AvtUI+SimSun" w:eastAsia="wJ8AvtUI+SimSun"/>
                <w:color w:val="000000"/>
                <w:sz w:val="22"/>
              </w:rPr>
              <w:t>款。</w:t>
            </w:r>
            <w:r>
              <w:rPr>
                <w:rFonts w:ascii="5NwxDFvc+SimSun" w:hAnsi="5NwxDFvc+SimSun" w:eastAsia="5NwxDFvc+SimSun"/>
                <w:color w:val="000000"/>
                <w:sz w:val="22"/>
              </w:rPr>
              <w:t xml:space="preserve"> </w:t>
            </w:r>
          </w:p>
        </w:tc>
        <w:tc>
          <w:tcPr>
            <w:tcW w:w="772" w:type="dxa"/>
            <w:vMerge w:val="restart"/>
            <w:tcBorders>
              <w:left w:val="single" w:color="000000" w:sz="2" w:space="0"/>
              <w:bottom w:val="single" w:color="000000" w:sz="0" w:space="0"/>
              <w:right w:val="single" w:color="000000" w:sz="0" w:space="0"/>
            </w:tcBorders>
            <w:tcMar>
              <w:left w:w="0" w:type="dxa"/>
              <w:right w:w="0" w:type="dxa"/>
            </w:tcMar>
          </w:tcPr>
          <w:p w14:paraId="6AB3F216"/>
        </w:tc>
        <w:tc>
          <w:tcPr>
            <w:tcW w:w="2982" w:type="dxa"/>
            <w:tcBorders>
              <w:top w:val="single" w:color="000000" w:sz="2" w:space="0"/>
              <w:left w:val="single" w:color="000000" w:sz="0" w:space="0"/>
              <w:bottom w:val="single" w:color="000000" w:sz="2" w:space="0"/>
              <w:right w:val="single" w:color="000000" w:sz="2" w:space="0"/>
            </w:tcBorders>
            <w:tcMar>
              <w:left w:w="0" w:type="dxa"/>
              <w:right w:w="0" w:type="dxa"/>
            </w:tcMar>
          </w:tcPr>
          <w:p w14:paraId="5C46DADA">
            <w:pPr>
              <w:widowControl/>
              <w:autoSpaceDE w:val="0"/>
              <w:autoSpaceDN w:val="0"/>
              <w:spacing w:before="0" w:after="0" w:line="274" w:lineRule="exact"/>
              <w:ind w:left="114" w:right="0" w:firstLine="0"/>
              <w:jc w:val="both"/>
            </w:pPr>
            <w:r>
              <w:rPr>
                <w:rFonts w:ascii="wJ8AvtUI+SimSun" w:hAnsi="wJ8AvtUI+SimSun" w:eastAsia="wJ8AvtUI+SimSun"/>
                <w:color w:val="000000"/>
                <w:sz w:val="22"/>
              </w:rPr>
              <w:t>于六个，烟液等雾化物及电子</w:t>
            </w:r>
            <w:r>
              <w:rPr>
                <w:rFonts w:ascii="5NwxDFvc+SimSun" w:hAnsi="5NwxDFvc+SimSun" w:eastAsia="5NwxDFvc+SimSun"/>
                <w:color w:val="000000"/>
                <w:sz w:val="22"/>
              </w:rPr>
              <w:t xml:space="preserve"> </w:t>
            </w:r>
            <w:r>
              <w:rPr>
                <w:rFonts w:ascii="wJ8AvtUI+SimSun" w:hAnsi="wJ8AvtUI+SimSun" w:eastAsia="wJ8AvtUI+SimSun"/>
                <w:color w:val="000000"/>
                <w:sz w:val="22"/>
              </w:rPr>
              <w:t>烟用烟碱容量低于十二毫升</w:t>
            </w:r>
            <w:r>
              <w:rPr>
                <w:rFonts w:ascii="5NwxDFvc+SimSun" w:hAnsi="5NwxDFvc+SimSun" w:eastAsia="5NwxDFvc+SimSun"/>
                <w:color w:val="000000"/>
                <w:sz w:val="22"/>
              </w:rPr>
              <w:t xml:space="preserve"> </w:t>
            </w:r>
            <w:r>
              <w:rPr>
                <w:rFonts w:ascii="wJ8AvtUI+SimSun" w:hAnsi="wJ8AvtUI+SimSun" w:eastAsia="wJ8AvtUI+SimSun"/>
                <w:color w:val="000000"/>
                <w:sz w:val="22"/>
              </w:rPr>
              <w:t>的。</w:t>
            </w:r>
            <w:r>
              <w:rPr>
                <w:rFonts w:ascii="5NwxDFvc+SimSun" w:hAnsi="5NwxDFvc+SimSun" w:eastAsia="5NwxDFvc+SimSun"/>
                <w:color w:val="000000"/>
                <w:sz w:val="22"/>
              </w:rPr>
              <w:t xml:space="preserve"> </w:t>
            </w:r>
          </w:p>
        </w:tc>
        <w:tc>
          <w:tcPr>
            <w:tcW w:w="4104" w:type="dxa"/>
            <w:vMerge w:val="restart"/>
            <w:tcBorders>
              <w:left w:val="single" w:color="000000" w:sz="2" w:space="0"/>
              <w:bottom w:val="single" w:color="000000" w:sz="0" w:space="0"/>
              <w:right w:val="single" w:color="000000" w:sz="0" w:space="0"/>
            </w:tcBorders>
            <w:tcMar>
              <w:left w:w="0" w:type="dxa"/>
              <w:right w:w="0" w:type="dxa"/>
            </w:tcMar>
          </w:tcPr>
          <w:p w14:paraId="013E6445">
            <w:pPr>
              <w:widowControl/>
              <w:autoSpaceDE w:val="0"/>
              <w:autoSpaceDN w:val="0"/>
              <w:spacing w:before="946" w:after="0" w:line="222" w:lineRule="exact"/>
              <w:ind w:left="0" w:right="0" w:firstLine="0"/>
              <w:jc w:val="left"/>
            </w:pPr>
            <w:r>
              <w:rPr>
                <w:rFonts w:ascii="5NwxDFvc+SimSun" w:hAnsi="5NwxDFvc+SimSun" w:eastAsia="5NwxDFvc+SimSun"/>
                <w:color w:val="000000"/>
                <w:sz w:val="22"/>
              </w:rPr>
              <w:t xml:space="preserve"> </w:t>
            </w:r>
          </w:p>
          <w:p w14:paraId="5E9AF951">
            <w:pPr>
              <w:widowControl/>
              <w:autoSpaceDE w:val="0"/>
              <w:autoSpaceDN w:val="0"/>
              <w:spacing w:before="62" w:after="0" w:line="220" w:lineRule="exact"/>
              <w:ind w:left="0" w:right="0" w:firstLine="0"/>
              <w:jc w:val="left"/>
            </w:pPr>
            <w:r>
              <w:rPr>
                <w:rFonts w:ascii="5NwxDFvc+SimSun" w:hAnsi="5NwxDFvc+SimSun" w:eastAsia="5NwxDFvc+SimSun"/>
                <w:color w:val="000000"/>
                <w:sz w:val="22"/>
              </w:rPr>
              <w:t xml:space="preserve"> </w:t>
            </w:r>
          </w:p>
        </w:tc>
      </w:tr>
      <w:tr w14:paraId="4E4EDCB6">
        <w:tblPrEx>
          <w:tblCellMar>
            <w:top w:w="0" w:type="dxa"/>
            <w:left w:w="108" w:type="dxa"/>
            <w:bottom w:w="0" w:type="dxa"/>
            <w:right w:w="108" w:type="dxa"/>
          </w:tblCellMar>
        </w:tblPrEx>
        <w:trPr>
          <w:trHeight w:val="956" w:hRule="exact"/>
        </w:trPr>
        <w:tc>
          <w:tcPr>
            <w:tcW w:w="2011" w:type="dxa"/>
            <w:vMerge w:val="continue"/>
            <w:tcBorders>
              <w:left w:val="single" w:color="000000" w:sz="2" w:space="0"/>
              <w:bottom w:val="single" w:color="000000" w:sz="0" w:space="0"/>
              <w:right w:val="single" w:color="000000" w:sz="2" w:space="0"/>
            </w:tcBorders>
          </w:tcPr>
          <w:p w14:paraId="364B5372"/>
        </w:tc>
        <w:tc>
          <w:tcPr>
            <w:tcW w:w="2011" w:type="dxa"/>
            <w:vMerge w:val="continue"/>
            <w:tcBorders>
              <w:left w:val="single" w:color="000000" w:sz="2" w:space="0"/>
              <w:bottom w:val="single" w:color="000000" w:sz="0" w:space="0"/>
              <w:right w:val="single" w:color="000000" w:sz="0" w:space="0"/>
            </w:tcBorders>
          </w:tcPr>
          <w:p w14:paraId="3366FEA8"/>
        </w:tc>
        <w:tc>
          <w:tcPr>
            <w:tcW w:w="2011" w:type="dxa"/>
            <w:vMerge w:val="continue"/>
            <w:tcBorders>
              <w:left w:val="single" w:color="000000" w:sz="0" w:space="0"/>
              <w:bottom w:val="single" w:color="000000" w:sz="0" w:space="0"/>
              <w:right w:val="single" w:color="000000" w:sz="2" w:space="0"/>
            </w:tcBorders>
          </w:tcPr>
          <w:p w14:paraId="0ACE5B38"/>
        </w:tc>
        <w:tc>
          <w:tcPr>
            <w:tcW w:w="2011" w:type="dxa"/>
            <w:vMerge w:val="continue"/>
            <w:tcBorders>
              <w:left w:val="single" w:color="000000" w:sz="2" w:space="0"/>
              <w:bottom w:val="single" w:color="000000" w:sz="0" w:space="0"/>
              <w:right w:val="single" w:color="000000" w:sz="2" w:space="0"/>
            </w:tcBorders>
          </w:tcPr>
          <w:p w14:paraId="6449DCA2"/>
        </w:tc>
        <w:tc>
          <w:tcPr>
            <w:tcW w:w="2011" w:type="dxa"/>
            <w:vMerge w:val="continue"/>
            <w:tcBorders>
              <w:left w:val="single" w:color="000000" w:sz="2" w:space="0"/>
              <w:bottom w:val="single" w:color="000000" w:sz="0" w:space="0"/>
              <w:right w:val="single" w:color="000000" w:sz="0" w:space="0"/>
            </w:tcBorders>
          </w:tcPr>
          <w:p w14:paraId="5087155E"/>
        </w:tc>
        <w:tc>
          <w:tcPr>
            <w:tcW w:w="2982" w:type="dxa"/>
            <w:tcBorders>
              <w:top w:val="single" w:color="000000" w:sz="2" w:space="0"/>
              <w:left w:val="single" w:color="000000" w:sz="0" w:space="0"/>
              <w:bottom w:val="single" w:color="000000" w:sz="0" w:space="0"/>
              <w:right w:val="single" w:color="000000" w:sz="2" w:space="0"/>
            </w:tcBorders>
            <w:tcMar>
              <w:left w:w="0" w:type="dxa"/>
              <w:right w:w="0" w:type="dxa"/>
            </w:tcMar>
          </w:tcPr>
          <w:p w14:paraId="53ADE0CD">
            <w:pPr>
              <w:widowControl/>
              <w:autoSpaceDE w:val="0"/>
              <w:autoSpaceDN w:val="0"/>
              <w:spacing w:before="16" w:after="0" w:line="284" w:lineRule="exact"/>
              <w:ind w:left="114" w:right="0" w:firstLine="4"/>
              <w:jc w:val="both"/>
            </w:pPr>
            <w:r>
              <w:rPr>
                <w:rFonts w:ascii="5NwxDFvc+SimSun" w:hAnsi="5NwxDFvc+SimSun" w:eastAsia="5NwxDFvc+SimSun"/>
                <w:color w:val="000000"/>
                <w:sz w:val="22"/>
              </w:rPr>
              <w:t>3.</w:t>
            </w:r>
            <w:r>
              <w:rPr>
                <w:rFonts w:ascii="wJ8AvtUI+SimSun" w:hAnsi="wJ8AvtUI+SimSun" w:eastAsia="wJ8AvtUI+SimSun"/>
                <w:color w:val="000000"/>
                <w:sz w:val="22"/>
              </w:rPr>
              <w:t>向未成年人销售烟草制品（含电子烟等新型烟草制品）低于三人或者低于三次的。</w:t>
            </w:r>
            <w:r>
              <w:rPr>
                <w:rFonts w:ascii="5NwxDFvc+SimSun" w:hAnsi="5NwxDFvc+SimSun" w:eastAsia="5NwxDFvc+SimSun"/>
                <w:color w:val="000000"/>
                <w:sz w:val="22"/>
              </w:rPr>
              <w:t xml:space="preserve"> </w:t>
            </w:r>
          </w:p>
        </w:tc>
        <w:tc>
          <w:tcPr>
            <w:tcW w:w="2011" w:type="dxa"/>
            <w:vMerge w:val="continue"/>
            <w:tcBorders>
              <w:left w:val="single" w:color="000000" w:sz="2" w:space="0"/>
              <w:bottom w:val="single" w:color="000000" w:sz="0" w:space="0"/>
              <w:right w:val="single" w:color="000000" w:sz="0" w:space="0"/>
            </w:tcBorders>
          </w:tcPr>
          <w:p w14:paraId="61DD758A"/>
        </w:tc>
      </w:tr>
      <w:tr w14:paraId="2923AE67">
        <w:tblPrEx>
          <w:tblCellMar>
            <w:top w:w="0" w:type="dxa"/>
            <w:left w:w="108" w:type="dxa"/>
            <w:bottom w:w="0" w:type="dxa"/>
            <w:right w:w="108" w:type="dxa"/>
          </w:tblCellMar>
        </w:tblPrEx>
        <w:trPr>
          <w:trHeight w:val="1168" w:hRule="exact"/>
        </w:trPr>
        <w:tc>
          <w:tcPr>
            <w:tcW w:w="708" w:type="dxa"/>
            <w:vMerge w:val="restart"/>
            <w:tcBorders>
              <w:top w:val="single" w:color="000000" w:sz="0" w:space="0"/>
              <w:left w:val="single" w:color="000000" w:sz="2" w:space="0"/>
              <w:right w:val="single" w:color="000000" w:sz="2" w:space="0"/>
            </w:tcBorders>
            <w:tcMar>
              <w:left w:w="0" w:type="dxa"/>
              <w:right w:w="0" w:type="dxa"/>
            </w:tcMar>
          </w:tcPr>
          <w:p w14:paraId="4E6B447E"/>
        </w:tc>
        <w:tc>
          <w:tcPr>
            <w:tcW w:w="1792" w:type="dxa"/>
            <w:vMerge w:val="restart"/>
            <w:tcBorders>
              <w:top w:val="single" w:color="000000" w:sz="0" w:space="0"/>
              <w:left w:val="single" w:color="000000" w:sz="2" w:space="0"/>
              <w:right w:val="single" w:color="000000" w:sz="0" w:space="0"/>
            </w:tcBorders>
            <w:tcMar>
              <w:left w:w="0" w:type="dxa"/>
              <w:right w:w="0" w:type="dxa"/>
            </w:tcMar>
          </w:tcPr>
          <w:p w14:paraId="7B9EE835"/>
        </w:tc>
        <w:tc>
          <w:tcPr>
            <w:tcW w:w="1852" w:type="dxa"/>
            <w:vMerge w:val="restart"/>
            <w:tcBorders>
              <w:top w:val="single" w:color="000000" w:sz="0" w:space="0"/>
              <w:left w:val="single" w:color="000000" w:sz="0" w:space="0"/>
              <w:right w:val="single" w:color="000000" w:sz="2" w:space="0"/>
            </w:tcBorders>
            <w:tcMar>
              <w:left w:w="0" w:type="dxa"/>
              <w:right w:w="0" w:type="dxa"/>
            </w:tcMar>
          </w:tcPr>
          <w:p w14:paraId="3BE0257C"/>
        </w:tc>
        <w:tc>
          <w:tcPr>
            <w:tcW w:w="1838" w:type="dxa"/>
            <w:vMerge w:val="restart"/>
            <w:tcBorders>
              <w:top w:val="single" w:color="000000" w:sz="0" w:space="0"/>
              <w:left w:val="single" w:color="000000" w:sz="2" w:space="0"/>
              <w:right w:val="single" w:color="000000" w:sz="2" w:space="0"/>
            </w:tcBorders>
            <w:tcMar>
              <w:left w:w="0" w:type="dxa"/>
              <w:right w:w="0" w:type="dxa"/>
            </w:tcMar>
          </w:tcPr>
          <w:p w14:paraId="0DA20335"/>
        </w:tc>
        <w:tc>
          <w:tcPr>
            <w:tcW w:w="772" w:type="dxa"/>
            <w:vMerge w:val="restart"/>
            <w:tcBorders>
              <w:top w:val="single" w:color="000000" w:sz="0" w:space="0"/>
              <w:left w:val="single" w:color="000000" w:sz="2" w:space="0"/>
              <w:bottom w:val="single" w:color="000000" w:sz="0" w:space="0"/>
              <w:right w:val="single" w:color="000000" w:sz="0" w:space="0"/>
            </w:tcBorders>
            <w:tcMar>
              <w:left w:w="0" w:type="dxa"/>
              <w:right w:w="0" w:type="dxa"/>
            </w:tcMar>
          </w:tcPr>
          <w:p w14:paraId="6B3B8A58">
            <w:pPr>
              <w:widowControl/>
              <w:autoSpaceDE w:val="0"/>
              <w:autoSpaceDN w:val="0"/>
              <w:spacing w:before="2516" w:after="0" w:line="222" w:lineRule="exact"/>
              <w:ind w:left="146" w:right="0" w:firstLine="0"/>
              <w:jc w:val="left"/>
            </w:pPr>
            <w:r>
              <w:rPr>
                <w:rFonts w:ascii="wJ8AvtUI+SimSun" w:hAnsi="wJ8AvtUI+SimSun" w:eastAsia="wJ8AvtUI+SimSun"/>
                <w:color w:val="000000"/>
                <w:sz w:val="20"/>
                <w:szCs w:val="21"/>
              </w:rPr>
              <w:t>（二）</w:t>
            </w:r>
            <w:r>
              <w:rPr>
                <w:rFonts w:ascii="5NwxDFvc+SimSun" w:hAnsi="5NwxDFvc+SimSun" w:eastAsia="5NwxDFvc+SimSun"/>
                <w:color w:val="000000"/>
                <w:sz w:val="20"/>
                <w:szCs w:val="21"/>
              </w:rPr>
              <w:t xml:space="preserve"> </w:t>
            </w:r>
          </w:p>
        </w:tc>
        <w:tc>
          <w:tcPr>
            <w:tcW w:w="2982" w:type="dxa"/>
            <w:tcBorders>
              <w:top w:val="single" w:color="000000" w:sz="0" w:space="0"/>
              <w:left w:val="single" w:color="000000" w:sz="0" w:space="0"/>
              <w:bottom w:val="single" w:color="000000" w:sz="0" w:space="0"/>
              <w:right w:val="single" w:color="000000" w:sz="2" w:space="0"/>
            </w:tcBorders>
            <w:tcMar>
              <w:left w:w="0" w:type="dxa"/>
              <w:right w:w="0" w:type="dxa"/>
            </w:tcMar>
          </w:tcPr>
          <w:p w14:paraId="11237F8E">
            <w:pPr>
              <w:widowControl/>
              <w:autoSpaceDE w:val="0"/>
              <w:autoSpaceDN w:val="0"/>
              <w:spacing w:before="120" w:after="0" w:line="284" w:lineRule="exact"/>
              <w:ind w:left="118" w:right="0" w:firstLine="12"/>
              <w:jc w:val="both"/>
            </w:pPr>
            <w:r>
              <w:rPr>
                <w:rFonts w:ascii="5NwxDFvc+SimSun" w:hAnsi="5NwxDFvc+SimSun" w:eastAsia="5NwxDFvc+SimSun"/>
                <w:color w:val="000000"/>
                <w:sz w:val="22"/>
              </w:rPr>
              <w:t>1.</w:t>
            </w:r>
            <w:r>
              <w:rPr>
                <w:rFonts w:ascii="wJ8AvtUI+SimSun" w:hAnsi="wJ8AvtUI+SimSun" w:eastAsia="wJ8AvtUI+SimSun"/>
                <w:color w:val="000000"/>
                <w:sz w:val="22"/>
              </w:rPr>
              <w:t>向未成年人销售卷烟数量</w:t>
            </w:r>
            <w:r>
              <w:rPr>
                <w:rFonts w:ascii="5NwxDFvc+SimSun" w:hAnsi="5NwxDFvc+SimSun" w:eastAsia="5NwxDFvc+SimSun"/>
                <w:color w:val="000000"/>
                <w:sz w:val="22"/>
              </w:rPr>
              <w:t xml:space="preserve"> </w:t>
            </w:r>
            <w:r>
              <w:rPr>
                <w:rFonts w:ascii="wJ8AvtUI+SimSun" w:hAnsi="wJ8AvtUI+SimSun" w:eastAsia="wJ8AvtUI+SimSun"/>
                <w:color w:val="000000"/>
                <w:sz w:val="22"/>
              </w:rPr>
              <w:t>二十支以上低于五十支的，或</w:t>
            </w:r>
            <w:r>
              <w:rPr>
                <w:rFonts w:ascii="5NwxDFvc+SimSun" w:hAnsi="5NwxDFvc+SimSun" w:eastAsia="5NwxDFvc+SimSun"/>
                <w:color w:val="000000"/>
                <w:sz w:val="22"/>
              </w:rPr>
              <w:t xml:space="preserve"> </w:t>
            </w:r>
            <w:r>
              <w:rPr>
                <w:rFonts w:ascii="wJ8AvtUI+SimSun" w:hAnsi="wJ8AvtUI+SimSun" w:eastAsia="wJ8AvtUI+SimSun"/>
                <w:color w:val="000000"/>
                <w:sz w:val="22"/>
              </w:rPr>
              <w:t>雪茄烟两支以上低于六支的。</w:t>
            </w:r>
            <w:r>
              <w:rPr>
                <w:rFonts w:ascii="5NwxDFvc+SimSun" w:hAnsi="5NwxDFvc+SimSun" w:eastAsia="5NwxDFvc+SimSun"/>
                <w:color w:val="000000"/>
                <w:sz w:val="22"/>
              </w:rPr>
              <w:t xml:space="preserve"> </w:t>
            </w:r>
          </w:p>
        </w:tc>
        <w:tc>
          <w:tcPr>
            <w:tcW w:w="4104" w:type="dxa"/>
            <w:vMerge w:val="restart"/>
            <w:tcBorders>
              <w:top w:val="single" w:color="000000" w:sz="0" w:space="0"/>
              <w:left w:val="single" w:color="000000" w:sz="2" w:space="0"/>
              <w:bottom w:val="single" w:color="000000" w:sz="0" w:space="0"/>
              <w:right w:val="single" w:color="000000" w:sz="0" w:space="0"/>
            </w:tcBorders>
            <w:tcMar>
              <w:left w:w="0" w:type="dxa"/>
              <w:right w:w="0" w:type="dxa"/>
            </w:tcMar>
          </w:tcPr>
          <w:p w14:paraId="4CCBBBFC">
            <w:pPr>
              <w:widowControl/>
              <w:autoSpaceDE w:val="0"/>
              <w:autoSpaceDN w:val="0"/>
              <w:spacing w:before="2208" w:after="0" w:line="286" w:lineRule="exact"/>
              <w:ind w:left="116" w:right="0" w:firstLine="4"/>
              <w:jc w:val="left"/>
            </w:pPr>
            <w:r>
              <w:rPr>
                <w:rFonts w:ascii="wJ8AvtUI+SimSun" w:hAnsi="wJ8AvtUI+SimSun" w:eastAsia="wJ8AvtUI+SimSun"/>
                <w:color w:val="000000"/>
                <w:sz w:val="22"/>
              </w:rPr>
              <w:t>责令限期改正，给予警告，没收违法所得，</w:t>
            </w:r>
            <w:r>
              <w:rPr>
                <w:rFonts w:ascii="5NwxDFvc+SimSun" w:hAnsi="5NwxDFvc+SimSun" w:eastAsia="5NwxDFvc+SimSun"/>
                <w:color w:val="000000"/>
                <w:sz w:val="22"/>
              </w:rPr>
              <w:t xml:space="preserve"> </w:t>
            </w:r>
            <w:r>
              <w:rPr>
                <w:rFonts w:ascii="wJ8AvtUI+SimSun" w:hAnsi="wJ8AvtUI+SimSun" w:eastAsia="wJ8AvtUI+SimSun"/>
                <w:color w:val="000000"/>
                <w:sz w:val="22"/>
              </w:rPr>
              <w:t>可以并处五千元以上低于两万元罚款。</w:t>
            </w:r>
            <w:r>
              <w:rPr>
                <w:rFonts w:ascii="5NwxDFvc+SimSun" w:hAnsi="5NwxDFvc+SimSun" w:eastAsia="5NwxDFvc+SimSun"/>
                <w:color w:val="000000"/>
                <w:sz w:val="22"/>
              </w:rPr>
              <w:t xml:space="preserve"> </w:t>
            </w:r>
          </w:p>
          <w:p w14:paraId="02B2D523">
            <w:pPr>
              <w:widowControl/>
              <w:autoSpaceDE w:val="0"/>
              <w:autoSpaceDN w:val="0"/>
              <w:spacing w:before="1306" w:after="0" w:line="222" w:lineRule="exact"/>
              <w:ind w:left="0" w:right="0" w:firstLine="0"/>
              <w:jc w:val="left"/>
            </w:pPr>
            <w:r>
              <w:rPr>
                <w:rFonts w:ascii="5NwxDFvc+SimSun" w:hAnsi="5NwxDFvc+SimSun" w:eastAsia="5NwxDFvc+SimSun"/>
                <w:color w:val="000000"/>
                <w:sz w:val="22"/>
              </w:rPr>
              <w:t xml:space="preserve"> </w:t>
            </w:r>
          </w:p>
          <w:p w14:paraId="165A9205">
            <w:pPr>
              <w:widowControl/>
              <w:autoSpaceDE w:val="0"/>
              <w:autoSpaceDN w:val="0"/>
              <w:spacing w:before="64" w:after="0" w:line="220" w:lineRule="exact"/>
              <w:ind w:left="0" w:right="0" w:firstLine="0"/>
              <w:jc w:val="left"/>
            </w:pPr>
            <w:r>
              <w:rPr>
                <w:rFonts w:ascii="5NwxDFvc+SimSun" w:hAnsi="5NwxDFvc+SimSun" w:eastAsia="5NwxDFvc+SimSun"/>
                <w:color w:val="000000"/>
                <w:sz w:val="22"/>
              </w:rPr>
              <w:t xml:space="preserve"> </w:t>
            </w:r>
          </w:p>
          <w:p w14:paraId="6AAEE562">
            <w:pPr>
              <w:widowControl/>
              <w:autoSpaceDE w:val="0"/>
              <w:autoSpaceDN w:val="0"/>
              <w:spacing w:before="66" w:after="0" w:line="220" w:lineRule="exact"/>
              <w:ind w:left="0" w:right="0" w:firstLine="0"/>
              <w:jc w:val="left"/>
            </w:pPr>
            <w:r>
              <w:rPr>
                <w:rFonts w:ascii="5NwxDFvc+SimSun" w:hAnsi="5NwxDFvc+SimSun" w:eastAsia="5NwxDFvc+SimSun"/>
                <w:color w:val="000000"/>
                <w:sz w:val="22"/>
              </w:rPr>
              <w:t xml:space="preserve"> </w:t>
            </w:r>
          </w:p>
        </w:tc>
      </w:tr>
      <w:tr w14:paraId="61057F5E">
        <w:tblPrEx>
          <w:tblCellMar>
            <w:top w:w="0" w:type="dxa"/>
            <w:left w:w="108" w:type="dxa"/>
            <w:bottom w:w="0" w:type="dxa"/>
            <w:right w:w="108" w:type="dxa"/>
          </w:tblCellMar>
        </w:tblPrEx>
        <w:trPr>
          <w:trHeight w:val="2842" w:hRule="exact"/>
        </w:trPr>
        <w:tc>
          <w:tcPr>
            <w:tcW w:w="2011" w:type="dxa"/>
            <w:vMerge w:val="continue"/>
            <w:tcBorders>
              <w:top w:val="single" w:color="000000" w:sz="0" w:space="0"/>
              <w:left w:val="single" w:color="000000" w:sz="2" w:space="0"/>
              <w:right w:val="single" w:color="000000" w:sz="2" w:space="0"/>
            </w:tcBorders>
          </w:tcPr>
          <w:p w14:paraId="57569444"/>
        </w:tc>
        <w:tc>
          <w:tcPr>
            <w:tcW w:w="2011" w:type="dxa"/>
            <w:vMerge w:val="continue"/>
            <w:tcBorders>
              <w:top w:val="single" w:color="000000" w:sz="0" w:space="0"/>
              <w:left w:val="single" w:color="000000" w:sz="2" w:space="0"/>
              <w:right w:val="single" w:color="000000" w:sz="0" w:space="0"/>
            </w:tcBorders>
          </w:tcPr>
          <w:p w14:paraId="3B8E94C6"/>
        </w:tc>
        <w:tc>
          <w:tcPr>
            <w:tcW w:w="2011" w:type="dxa"/>
            <w:vMerge w:val="continue"/>
            <w:tcBorders>
              <w:top w:val="single" w:color="000000" w:sz="0" w:space="0"/>
              <w:left w:val="single" w:color="000000" w:sz="0" w:space="0"/>
              <w:right w:val="single" w:color="000000" w:sz="2" w:space="0"/>
            </w:tcBorders>
          </w:tcPr>
          <w:p w14:paraId="621DE247"/>
        </w:tc>
        <w:tc>
          <w:tcPr>
            <w:tcW w:w="2011" w:type="dxa"/>
            <w:vMerge w:val="continue"/>
            <w:tcBorders>
              <w:top w:val="single" w:color="000000" w:sz="0" w:space="0"/>
              <w:left w:val="single" w:color="000000" w:sz="2" w:space="0"/>
              <w:right w:val="single" w:color="000000" w:sz="2" w:space="0"/>
            </w:tcBorders>
          </w:tcPr>
          <w:p w14:paraId="38DFD019"/>
        </w:tc>
        <w:tc>
          <w:tcPr>
            <w:tcW w:w="2011" w:type="dxa"/>
            <w:vMerge w:val="continue"/>
            <w:tcBorders>
              <w:top w:val="single" w:color="000000" w:sz="0" w:space="0"/>
              <w:left w:val="single" w:color="000000" w:sz="2" w:space="0"/>
              <w:bottom w:val="single" w:color="000000" w:sz="0" w:space="0"/>
              <w:right w:val="single" w:color="000000" w:sz="0" w:space="0"/>
            </w:tcBorders>
          </w:tcPr>
          <w:p w14:paraId="7D951F9C"/>
        </w:tc>
        <w:tc>
          <w:tcPr>
            <w:tcW w:w="2982" w:type="dxa"/>
            <w:tcBorders>
              <w:top w:val="single" w:color="000000" w:sz="0" w:space="0"/>
              <w:left w:val="single" w:color="000000" w:sz="0" w:space="0"/>
              <w:bottom w:val="single" w:color="000000" w:sz="0" w:space="0"/>
              <w:right w:val="single" w:color="000000" w:sz="2" w:space="0"/>
            </w:tcBorders>
            <w:tcMar>
              <w:left w:w="0" w:type="dxa"/>
              <w:right w:w="0" w:type="dxa"/>
            </w:tcMar>
          </w:tcPr>
          <w:p w14:paraId="3895335B">
            <w:pPr>
              <w:widowControl/>
              <w:autoSpaceDE w:val="0"/>
              <w:autoSpaceDN w:val="0"/>
              <w:spacing w:before="14" w:after="0" w:line="286" w:lineRule="exact"/>
              <w:ind w:left="110" w:right="0" w:firstLine="6"/>
              <w:jc w:val="left"/>
            </w:pPr>
            <w:r>
              <w:rPr>
                <w:rFonts w:ascii="5NwxDFvc+SimSun" w:hAnsi="5NwxDFvc+SimSun" w:eastAsia="5NwxDFvc+SimSun"/>
                <w:color w:val="000000"/>
                <w:sz w:val="22"/>
              </w:rPr>
              <w:t>2.</w:t>
            </w:r>
            <w:r>
              <w:rPr>
                <w:rFonts w:ascii="wJ8AvtUI+SimSun" w:hAnsi="wJ8AvtUI+SimSun" w:eastAsia="wJ8AvtUI+SimSun"/>
                <w:color w:val="000000"/>
                <w:sz w:val="22"/>
              </w:rPr>
              <w:t>向未成年人销售电子烟等</w:t>
            </w:r>
            <w:r>
              <w:rPr>
                <w:rFonts w:ascii="5NwxDFvc+SimSun" w:hAnsi="5NwxDFvc+SimSun" w:eastAsia="5NwxDFvc+SimSun"/>
                <w:color w:val="000000"/>
                <w:sz w:val="22"/>
              </w:rPr>
              <w:t xml:space="preserve"> </w:t>
            </w:r>
            <w:r>
              <w:rPr>
                <w:rFonts w:ascii="wJ8AvtUI+SimSun" w:hAnsi="wJ8AvtUI+SimSun" w:eastAsia="wJ8AvtUI+SimSun"/>
                <w:color w:val="000000"/>
                <w:sz w:val="22"/>
              </w:rPr>
              <w:t>新型烟草制品的：烟具两个以</w:t>
            </w:r>
            <w:r>
              <w:rPr>
                <w:rFonts w:ascii="5NwxDFvc+SimSun" w:hAnsi="5NwxDFvc+SimSun" w:eastAsia="5NwxDFvc+SimSun"/>
                <w:color w:val="000000"/>
                <w:sz w:val="22"/>
              </w:rPr>
              <w:t xml:space="preserve"> </w:t>
            </w:r>
            <w:r>
              <w:rPr>
                <w:rFonts w:ascii="wJ8AvtUI+SimSun" w:hAnsi="wJ8AvtUI+SimSun" w:eastAsia="wJ8AvtUI+SimSun"/>
                <w:color w:val="000000"/>
                <w:sz w:val="22"/>
              </w:rPr>
              <w:t>上低于五个；电子烟烟弹（液</w:t>
            </w:r>
            <w:r>
              <w:rPr>
                <w:rFonts w:ascii="5NwxDFvc+SimSun" w:hAnsi="5NwxDFvc+SimSun" w:eastAsia="5NwxDFvc+SimSun"/>
                <w:color w:val="000000"/>
                <w:sz w:val="22"/>
              </w:rPr>
              <w:t xml:space="preserve"> </w:t>
            </w:r>
            <w:r>
              <w:rPr>
                <w:rFonts w:ascii="wJ8AvtUI+SimSun" w:hAnsi="wJ8AvtUI+SimSun" w:eastAsia="wJ8AvtUI+SimSun"/>
                <w:color w:val="000000"/>
                <w:sz w:val="22"/>
              </w:rPr>
              <w:t>态雾化物）或烟弹与烟具组合</w:t>
            </w:r>
            <w:r>
              <w:rPr>
                <w:rFonts w:ascii="5NwxDFvc+SimSun" w:hAnsi="5NwxDFvc+SimSun" w:eastAsia="5NwxDFvc+SimSun"/>
                <w:color w:val="000000"/>
                <w:sz w:val="22"/>
              </w:rPr>
              <w:t xml:space="preserve"> </w:t>
            </w:r>
            <w:r>
              <w:rPr>
                <w:rFonts w:ascii="wJ8AvtUI+SimSun" w:hAnsi="wJ8AvtUI+SimSun" w:eastAsia="wJ8AvtUI+SimSun"/>
                <w:color w:val="000000"/>
                <w:sz w:val="22"/>
              </w:rPr>
              <w:t>销售的产品（包括一次性电子</w:t>
            </w:r>
            <w:r>
              <w:rPr>
                <w:rFonts w:ascii="5NwxDFvc+SimSun" w:hAnsi="5NwxDFvc+SimSun" w:eastAsia="5NwxDFvc+SimSun"/>
                <w:color w:val="000000"/>
                <w:sz w:val="22"/>
              </w:rPr>
              <w:t xml:space="preserve"> </w:t>
            </w:r>
            <w:r>
              <w:rPr>
                <w:rFonts w:ascii="wJ8AvtUI+SimSun" w:hAnsi="wJ8AvtUI+SimSun" w:eastAsia="wJ8AvtUI+SimSun"/>
                <w:color w:val="000000"/>
                <w:sz w:val="22"/>
              </w:rPr>
              <w:t>烟等）六个以上低于十五个；</w:t>
            </w:r>
            <w:r>
              <w:rPr>
                <w:rFonts w:ascii="5NwxDFvc+SimSun" w:hAnsi="5NwxDFvc+SimSun" w:eastAsia="5NwxDFvc+SimSun"/>
                <w:color w:val="000000"/>
                <w:sz w:val="22"/>
              </w:rPr>
              <w:t xml:space="preserve"> </w:t>
            </w:r>
            <w:r>
              <w:rPr>
                <w:rFonts w:ascii="wJ8AvtUI+SimSun" w:hAnsi="wJ8AvtUI+SimSun" w:eastAsia="wJ8AvtUI+SimSun"/>
                <w:color w:val="000000"/>
                <w:sz w:val="22"/>
              </w:rPr>
              <w:t>烟液等雾化物及电子烟用烟</w:t>
            </w:r>
            <w:r>
              <w:rPr>
                <w:rFonts w:ascii="5NwxDFvc+SimSun" w:hAnsi="5NwxDFvc+SimSun" w:eastAsia="5NwxDFvc+SimSun"/>
                <w:color w:val="000000"/>
                <w:sz w:val="22"/>
              </w:rPr>
              <w:t xml:space="preserve"> </w:t>
            </w:r>
            <w:r>
              <w:rPr>
                <w:rFonts w:ascii="wJ8AvtUI+SimSun" w:hAnsi="wJ8AvtUI+SimSun" w:eastAsia="wJ8AvtUI+SimSun"/>
                <w:color w:val="000000"/>
                <w:sz w:val="22"/>
              </w:rPr>
              <w:t>碱容量十二毫升以上低于三</w:t>
            </w:r>
            <w:r>
              <w:rPr>
                <w:rFonts w:ascii="5NwxDFvc+SimSun" w:hAnsi="5NwxDFvc+SimSun" w:eastAsia="5NwxDFvc+SimSun"/>
                <w:color w:val="000000"/>
                <w:sz w:val="22"/>
              </w:rPr>
              <w:t xml:space="preserve"> </w:t>
            </w:r>
            <w:r>
              <w:rPr>
                <w:rFonts w:ascii="wJ8AvtUI+SimSun" w:hAnsi="wJ8AvtUI+SimSun" w:eastAsia="wJ8AvtUI+SimSun"/>
                <w:color w:val="000000"/>
                <w:sz w:val="22"/>
              </w:rPr>
              <w:t>十毫升的。</w:t>
            </w:r>
            <w:r>
              <w:rPr>
                <w:rFonts w:ascii="5NwxDFvc+SimSun" w:hAnsi="5NwxDFvc+SimSun" w:eastAsia="5NwxDFvc+SimSun"/>
                <w:color w:val="000000"/>
                <w:sz w:val="22"/>
              </w:rPr>
              <w:t xml:space="preserve"> </w:t>
            </w:r>
          </w:p>
        </w:tc>
        <w:tc>
          <w:tcPr>
            <w:tcW w:w="2011" w:type="dxa"/>
            <w:vMerge w:val="continue"/>
            <w:tcBorders>
              <w:top w:val="single" w:color="000000" w:sz="0" w:space="0"/>
              <w:left w:val="single" w:color="000000" w:sz="2" w:space="0"/>
              <w:bottom w:val="single" w:color="000000" w:sz="0" w:space="0"/>
              <w:right w:val="single" w:color="000000" w:sz="0" w:space="0"/>
            </w:tcBorders>
          </w:tcPr>
          <w:p w14:paraId="2E6188FE"/>
        </w:tc>
      </w:tr>
      <w:tr w14:paraId="4A3333F8">
        <w:tblPrEx>
          <w:tblCellMar>
            <w:top w:w="0" w:type="dxa"/>
            <w:left w:w="108" w:type="dxa"/>
            <w:bottom w:w="0" w:type="dxa"/>
            <w:right w:w="108" w:type="dxa"/>
          </w:tblCellMar>
        </w:tblPrEx>
        <w:trPr>
          <w:trHeight w:val="1270" w:hRule="exact"/>
        </w:trPr>
        <w:tc>
          <w:tcPr>
            <w:tcW w:w="2011" w:type="dxa"/>
            <w:vMerge w:val="continue"/>
            <w:tcBorders>
              <w:top w:val="single" w:color="000000" w:sz="0" w:space="0"/>
              <w:left w:val="single" w:color="000000" w:sz="2" w:space="0"/>
              <w:right w:val="single" w:color="000000" w:sz="2" w:space="0"/>
            </w:tcBorders>
          </w:tcPr>
          <w:p w14:paraId="4A4A3739"/>
        </w:tc>
        <w:tc>
          <w:tcPr>
            <w:tcW w:w="2011" w:type="dxa"/>
            <w:vMerge w:val="continue"/>
            <w:tcBorders>
              <w:top w:val="single" w:color="000000" w:sz="0" w:space="0"/>
              <w:left w:val="single" w:color="000000" w:sz="2" w:space="0"/>
              <w:right w:val="single" w:color="000000" w:sz="0" w:space="0"/>
            </w:tcBorders>
          </w:tcPr>
          <w:p w14:paraId="61975CDB"/>
        </w:tc>
        <w:tc>
          <w:tcPr>
            <w:tcW w:w="2011" w:type="dxa"/>
            <w:vMerge w:val="continue"/>
            <w:tcBorders>
              <w:top w:val="single" w:color="000000" w:sz="0" w:space="0"/>
              <w:left w:val="single" w:color="000000" w:sz="0" w:space="0"/>
              <w:right w:val="single" w:color="000000" w:sz="2" w:space="0"/>
            </w:tcBorders>
          </w:tcPr>
          <w:p w14:paraId="6EF76694"/>
        </w:tc>
        <w:tc>
          <w:tcPr>
            <w:tcW w:w="2011" w:type="dxa"/>
            <w:vMerge w:val="continue"/>
            <w:tcBorders>
              <w:top w:val="single" w:color="000000" w:sz="0" w:space="0"/>
              <w:left w:val="single" w:color="000000" w:sz="2" w:space="0"/>
              <w:right w:val="single" w:color="000000" w:sz="2" w:space="0"/>
            </w:tcBorders>
          </w:tcPr>
          <w:p w14:paraId="5FBA4970"/>
        </w:tc>
        <w:tc>
          <w:tcPr>
            <w:tcW w:w="2011" w:type="dxa"/>
            <w:vMerge w:val="continue"/>
            <w:tcBorders>
              <w:top w:val="single" w:color="000000" w:sz="0" w:space="0"/>
              <w:left w:val="single" w:color="000000" w:sz="2" w:space="0"/>
              <w:bottom w:val="single" w:color="000000" w:sz="0" w:space="0"/>
              <w:right w:val="single" w:color="000000" w:sz="0" w:space="0"/>
            </w:tcBorders>
          </w:tcPr>
          <w:p w14:paraId="13A27027"/>
        </w:tc>
        <w:tc>
          <w:tcPr>
            <w:tcW w:w="2982" w:type="dxa"/>
            <w:tcBorders>
              <w:top w:val="single" w:color="000000" w:sz="0" w:space="0"/>
              <w:left w:val="single" w:color="000000" w:sz="0" w:space="0"/>
              <w:bottom w:val="single" w:color="000000" w:sz="0" w:space="0"/>
              <w:right w:val="single" w:color="000000" w:sz="2" w:space="0"/>
            </w:tcBorders>
            <w:tcMar>
              <w:left w:w="0" w:type="dxa"/>
              <w:right w:w="0" w:type="dxa"/>
            </w:tcMar>
          </w:tcPr>
          <w:p w14:paraId="10E67403">
            <w:pPr>
              <w:widowControl/>
              <w:autoSpaceDE w:val="0"/>
              <w:autoSpaceDN w:val="0"/>
              <w:spacing w:before="12" w:after="0" w:line="286" w:lineRule="exact"/>
              <w:ind w:left="114" w:right="0" w:firstLine="4"/>
              <w:jc w:val="both"/>
            </w:pPr>
            <w:r>
              <w:rPr>
                <w:rFonts w:ascii="5NwxDFvc+SimSun" w:hAnsi="5NwxDFvc+SimSun" w:eastAsia="5NwxDFvc+SimSun"/>
                <w:color w:val="000000"/>
                <w:sz w:val="22"/>
              </w:rPr>
              <w:t>3.</w:t>
            </w:r>
            <w:r>
              <w:rPr>
                <w:rFonts w:ascii="wJ8AvtUI+SimSun" w:hAnsi="wJ8AvtUI+SimSun" w:eastAsia="wJ8AvtUI+SimSun"/>
                <w:color w:val="000000"/>
                <w:sz w:val="22"/>
              </w:rPr>
              <w:t>向未成年人销售烟草制品（含电子烟等新型烟草制品）三人以上低于六人，或者销售次数三次以上低于六次的。</w:t>
            </w:r>
            <w:r>
              <w:rPr>
                <w:rFonts w:ascii="5NwxDFvc+SimSun" w:hAnsi="5NwxDFvc+SimSun" w:eastAsia="5NwxDFvc+SimSun"/>
                <w:color w:val="000000"/>
                <w:sz w:val="22"/>
              </w:rPr>
              <w:t xml:space="preserve"> </w:t>
            </w:r>
          </w:p>
        </w:tc>
        <w:tc>
          <w:tcPr>
            <w:tcW w:w="2011" w:type="dxa"/>
            <w:vMerge w:val="continue"/>
            <w:tcBorders>
              <w:top w:val="single" w:color="000000" w:sz="0" w:space="0"/>
              <w:left w:val="single" w:color="000000" w:sz="2" w:space="0"/>
              <w:bottom w:val="single" w:color="000000" w:sz="0" w:space="0"/>
              <w:right w:val="single" w:color="000000" w:sz="0" w:space="0"/>
            </w:tcBorders>
          </w:tcPr>
          <w:p w14:paraId="0D7C2BA6"/>
        </w:tc>
      </w:tr>
      <w:tr w14:paraId="49407ACA">
        <w:tblPrEx>
          <w:tblCellMar>
            <w:top w:w="0" w:type="dxa"/>
            <w:left w:w="108" w:type="dxa"/>
            <w:bottom w:w="0" w:type="dxa"/>
            <w:right w:w="108" w:type="dxa"/>
          </w:tblCellMar>
        </w:tblPrEx>
        <w:trPr>
          <w:trHeight w:val="1160" w:hRule="exact"/>
        </w:trPr>
        <w:tc>
          <w:tcPr>
            <w:tcW w:w="2011" w:type="dxa"/>
            <w:vMerge w:val="continue"/>
            <w:tcBorders>
              <w:top w:val="single" w:color="000000" w:sz="0" w:space="0"/>
              <w:left w:val="single" w:color="000000" w:sz="2" w:space="0"/>
              <w:right w:val="single" w:color="000000" w:sz="2" w:space="0"/>
            </w:tcBorders>
          </w:tcPr>
          <w:p w14:paraId="7A1AE8BA"/>
        </w:tc>
        <w:tc>
          <w:tcPr>
            <w:tcW w:w="2011" w:type="dxa"/>
            <w:vMerge w:val="continue"/>
            <w:tcBorders>
              <w:top w:val="single" w:color="000000" w:sz="0" w:space="0"/>
              <w:left w:val="single" w:color="000000" w:sz="2" w:space="0"/>
              <w:right w:val="single" w:color="000000" w:sz="0" w:space="0"/>
            </w:tcBorders>
          </w:tcPr>
          <w:p w14:paraId="496987E4"/>
        </w:tc>
        <w:tc>
          <w:tcPr>
            <w:tcW w:w="2011" w:type="dxa"/>
            <w:vMerge w:val="continue"/>
            <w:tcBorders>
              <w:top w:val="single" w:color="000000" w:sz="0" w:space="0"/>
              <w:left w:val="single" w:color="000000" w:sz="0" w:space="0"/>
              <w:right w:val="single" w:color="000000" w:sz="2" w:space="0"/>
            </w:tcBorders>
          </w:tcPr>
          <w:p w14:paraId="7133B4EC"/>
        </w:tc>
        <w:tc>
          <w:tcPr>
            <w:tcW w:w="2011" w:type="dxa"/>
            <w:vMerge w:val="continue"/>
            <w:tcBorders>
              <w:top w:val="single" w:color="000000" w:sz="0" w:space="0"/>
              <w:left w:val="single" w:color="000000" w:sz="2" w:space="0"/>
              <w:right w:val="single" w:color="000000" w:sz="2" w:space="0"/>
            </w:tcBorders>
          </w:tcPr>
          <w:p w14:paraId="70977A75"/>
        </w:tc>
        <w:tc>
          <w:tcPr>
            <w:tcW w:w="772" w:type="dxa"/>
            <w:tcBorders>
              <w:top w:val="single" w:color="000000" w:sz="0" w:space="0"/>
              <w:left w:val="single" w:color="000000" w:sz="2" w:space="0"/>
              <w:bottom w:val="single" w:color="000000" w:sz="2" w:space="0"/>
              <w:right w:val="single" w:color="000000" w:sz="0" w:space="0"/>
            </w:tcBorders>
            <w:tcMar>
              <w:left w:w="0" w:type="dxa"/>
              <w:right w:w="0" w:type="dxa"/>
            </w:tcMar>
          </w:tcPr>
          <w:p w14:paraId="2BDEC8DC"/>
        </w:tc>
        <w:tc>
          <w:tcPr>
            <w:tcW w:w="2982" w:type="dxa"/>
            <w:tcBorders>
              <w:top w:val="single" w:color="000000" w:sz="0" w:space="0"/>
              <w:left w:val="single" w:color="000000" w:sz="0" w:space="0"/>
              <w:bottom w:val="single" w:color="000000" w:sz="2" w:space="0"/>
              <w:right w:val="single" w:color="000000" w:sz="2" w:space="0"/>
            </w:tcBorders>
            <w:tcMar>
              <w:left w:w="0" w:type="dxa"/>
              <w:right w:w="0" w:type="dxa"/>
            </w:tcMar>
          </w:tcPr>
          <w:p w14:paraId="39F1EE60">
            <w:pPr>
              <w:widowControl/>
              <w:autoSpaceDE w:val="0"/>
              <w:autoSpaceDN w:val="0"/>
              <w:spacing w:before="120" w:after="0" w:line="284" w:lineRule="exact"/>
              <w:ind w:left="118" w:right="0" w:firstLine="12"/>
              <w:jc w:val="both"/>
            </w:pPr>
            <w:r>
              <w:rPr>
                <w:rFonts w:ascii="5NwxDFvc+SimSun" w:hAnsi="5NwxDFvc+SimSun" w:eastAsia="5NwxDFvc+SimSun"/>
                <w:color w:val="000000"/>
                <w:sz w:val="22"/>
              </w:rPr>
              <w:t>1.</w:t>
            </w:r>
            <w:r>
              <w:rPr>
                <w:rFonts w:ascii="wJ8AvtUI+SimSun" w:hAnsi="wJ8AvtUI+SimSun" w:eastAsia="wJ8AvtUI+SimSun"/>
                <w:color w:val="000000"/>
                <w:sz w:val="22"/>
              </w:rPr>
              <w:t>向未成年人销售卷烟数量</w:t>
            </w:r>
            <w:r>
              <w:rPr>
                <w:rFonts w:ascii="5NwxDFvc+SimSun" w:hAnsi="5NwxDFvc+SimSun" w:eastAsia="5NwxDFvc+SimSun"/>
                <w:color w:val="000000"/>
                <w:sz w:val="22"/>
              </w:rPr>
              <w:t xml:space="preserve"> </w:t>
            </w:r>
            <w:r>
              <w:rPr>
                <w:rFonts w:ascii="wJ8AvtUI+SimSun" w:hAnsi="wJ8AvtUI+SimSun" w:eastAsia="wJ8AvtUI+SimSun"/>
                <w:color w:val="000000"/>
                <w:sz w:val="22"/>
              </w:rPr>
              <w:t>五十支以上低于一百支的，或</w:t>
            </w:r>
            <w:r>
              <w:rPr>
                <w:rFonts w:ascii="5NwxDFvc+SimSun" w:hAnsi="5NwxDFvc+SimSun" w:eastAsia="5NwxDFvc+SimSun"/>
                <w:color w:val="000000"/>
                <w:sz w:val="22"/>
              </w:rPr>
              <w:t xml:space="preserve"> </w:t>
            </w:r>
            <w:r>
              <w:rPr>
                <w:rFonts w:ascii="wJ8AvtUI+SimSun" w:hAnsi="wJ8AvtUI+SimSun" w:eastAsia="wJ8AvtUI+SimSun"/>
                <w:color w:val="000000"/>
                <w:sz w:val="22"/>
              </w:rPr>
              <w:t>雪茄烟六支以上低于十支的。</w:t>
            </w:r>
            <w:r>
              <w:rPr>
                <w:rFonts w:ascii="5NwxDFvc+SimSun" w:hAnsi="5NwxDFvc+SimSun" w:eastAsia="5NwxDFvc+SimSun"/>
                <w:color w:val="000000"/>
                <w:sz w:val="22"/>
              </w:rPr>
              <w:t xml:space="preserve"> </w:t>
            </w:r>
          </w:p>
        </w:tc>
        <w:tc>
          <w:tcPr>
            <w:tcW w:w="4104" w:type="dxa"/>
            <w:tcBorders>
              <w:top w:val="single" w:color="000000" w:sz="0" w:space="0"/>
              <w:left w:val="single" w:color="000000" w:sz="2" w:space="0"/>
              <w:bottom w:val="single" w:color="000000" w:sz="2" w:space="0"/>
              <w:right w:val="single" w:color="000000" w:sz="0" w:space="0"/>
            </w:tcBorders>
            <w:tcMar>
              <w:left w:w="0" w:type="dxa"/>
              <w:right w:w="0" w:type="dxa"/>
            </w:tcMar>
          </w:tcPr>
          <w:p w14:paraId="03BF0606"/>
        </w:tc>
      </w:tr>
    </w:tbl>
    <w:p w14:paraId="076ECC9F">
      <w:pPr>
        <w:widowControl/>
        <w:autoSpaceDE w:val="0"/>
        <w:autoSpaceDN w:val="0"/>
        <w:spacing w:before="752" w:after="0" w:line="280" w:lineRule="exact"/>
        <w:ind w:left="668" w:right="0" w:firstLine="0"/>
        <w:jc w:val="left"/>
      </w:pPr>
      <w:r>
        <w:rPr>
          <w:rFonts w:ascii="5NwxDFvc+SimSun" w:hAnsi="5NwxDFvc+SimSun" w:eastAsia="5NwxDFvc+SimSun"/>
          <w:color w:val="000000"/>
          <w:sz w:val="28"/>
        </w:rPr>
        <w:t xml:space="preserve">- 24 - </w:t>
      </w:r>
    </w:p>
    <w:p w14:paraId="1DA408A4">
      <w:pPr>
        <w:sectPr>
          <w:pgSz w:w="16838" w:h="12306"/>
          <w:pgMar w:top="504" w:right="1440" w:bottom="802" w:left="1324" w:header="720" w:footer="720" w:gutter="0"/>
          <w:cols w:equalWidth="0" w:num="1">
            <w:col w:w="14073"/>
          </w:cols>
          <w:docGrid w:linePitch="360" w:charSpace="0"/>
        </w:sectPr>
      </w:pPr>
    </w:p>
    <w:p w14:paraId="030C31C2">
      <w:pPr>
        <w:widowControl/>
        <w:autoSpaceDE w:val="0"/>
        <w:autoSpaceDN w:val="0"/>
        <w:spacing w:before="286" w:after="0" w:line="220" w:lineRule="exact"/>
        <w:ind w:left="0" w:right="0"/>
      </w:pPr>
      <w:r>
        <w:drawing>
          <wp:anchor distT="0" distB="0" distL="0" distR="0" simplePos="0" relativeHeight="251659264" behindDoc="1" locked="0" layoutInCell="1" allowOverlap="1">
            <wp:simplePos x="0" y="0"/>
            <wp:positionH relativeFrom="page">
              <wp:posOffset>3602990</wp:posOffset>
            </wp:positionH>
            <wp:positionV relativeFrom="page">
              <wp:posOffset>645160</wp:posOffset>
            </wp:positionV>
            <wp:extent cx="3810" cy="4945380"/>
            <wp:effectExtent l="0" t="0" r="15240" b="7620"/>
            <wp:wrapNone/>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3"/>
                    <a:stretch>
                      <a:fillRect/>
                    </a:stretch>
                  </pic:blipFill>
                  <pic:spPr>
                    <a:xfrm>
                      <a:off x="0" y="0"/>
                      <a:ext cx="3810" cy="494538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840740</wp:posOffset>
            </wp:positionH>
            <wp:positionV relativeFrom="page">
              <wp:posOffset>645160</wp:posOffset>
            </wp:positionV>
            <wp:extent cx="3810" cy="2472055"/>
            <wp:effectExtent l="0" t="0" r="15240" b="4445"/>
            <wp:wrapNone/>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4"/>
                    <a:stretch>
                      <a:fillRect/>
                    </a:stretch>
                  </pic:blipFill>
                  <pic:spPr>
                    <a:xfrm>
                      <a:off x="0" y="0"/>
                      <a:ext cx="3809" cy="2472041"/>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1289050</wp:posOffset>
            </wp:positionH>
            <wp:positionV relativeFrom="page">
              <wp:posOffset>645160</wp:posOffset>
            </wp:positionV>
            <wp:extent cx="3810" cy="2472055"/>
            <wp:effectExtent l="0" t="0" r="15240" b="4445"/>
            <wp:wrapNone/>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15"/>
                    <a:stretch>
                      <a:fillRect/>
                    </a:stretch>
                  </pic:blipFill>
                  <pic:spPr>
                    <a:xfrm>
                      <a:off x="0" y="0"/>
                      <a:ext cx="3809" cy="2472041"/>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2428240</wp:posOffset>
            </wp:positionH>
            <wp:positionV relativeFrom="page">
              <wp:posOffset>645160</wp:posOffset>
            </wp:positionV>
            <wp:extent cx="2540" cy="1648460"/>
            <wp:effectExtent l="0" t="0" r="16510" b="8890"/>
            <wp:wrapNone/>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16"/>
                    <a:stretch>
                      <a:fillRect/>
                    </a:stretch>
                  </pic:blipFill>
                  <pic:spPr>
                    <a:xfrm>
                      <a:off x="0" y="0"/>
                      <a:ext cx="2540" cy="1648460"/>
                    </a:xfrm>
                    <a:prstGeom prst="rect">
                      <a:avLst/>
                    </a:prstGeom>
                  </pic:spPr>
                </pic:pic>
              </a:graphicData>
            </a:graphic>
          </wp:anchor>
        </w:drawing>
      </w:r>
    </w:p>
    <w:tbl>
      <w:tblPr>
        <w:tblStyle w:val="2"/>
        <w:tblW w:w="0" w:type="auto"/>
        <w:tblInd w:w="6192" w:type="dxa"/>
        <w:tblLayout w:type="fixed"/>
        <w:tblCellMar>
          <w:top w:w="0" w:type="dxa"/>
          <w:left w:w="108" w:type="dxa"/>
          <w:bottom w:w="0" w:type="dxa"/>
          <w:right w:w="108" w:type="dxa"/>
        </w:tblCellMar>
      </w:tblPr>
      <w:tblGrid>
        <w:gridCol w:w="772"/>
        <w:gridCol w:w="2982"/>
        <w:gridCol w:w="4104"/>
      </w:tblGrid>
      <w:tr w14:paraId="1E1CEA3A">
        <w:tblPrEx>
          <w:tblCellMar>
            <w:top w:w="0" w:type="dxa"/>
            <w:left w:w="108" w:type="dxa"/>
            <w:bottom w:w="0" w:type="dxa"/>
            <w:right w:w="108" w:type="dxa"/>
          </w:tblCellMar>
        </w:tblPrEx>
        <w:trPr>
          <w:trHeight w:val="2958" w:hRule="exact"/>
        </w:trPr>
        <w:tc>
          <w:tcPr>
            <w:tcW w:w="772" w:type="dxa"/>
            <w:vMerge w:val="restart"/>
            <w:tcBorders>
              <w:top w:val="single" w:color="000000" w:sz="2" w:space="0"/>
              <w:left w:val="single" w:color="000000" w:sz="2" w:space="0"/>
              <w:bottom w:val="single" w:color="000000" w:sz="2" w:space="0"/>
              <w:right w:val="single" w:color="000000" w:sz="0" w:space="0"/>
            </w:tcBorders>
            <w:tcMar>
              <w:left w:w="0" w:type="dxa"/>
              <w:right w:w="0" w:type="dxa"/>
            </w:tcMar>
          </w:tcPr>
          <w:p w14:paraId="41484D14">
            <w:pPr>
              <w:widowControl/>
              <w:autoSpaceDE w:val="0"/>
              <w:autoSpaceDN w:val="0"/>
              <w:spacing w:before="342" w:after="0" w:line="222" w:lineRule="exact"/>
              <w:ind w:left="146" w:right="0" w:firstLine="0"/>
              <w:jc w:val="left"/>
              <w:rPr>
                <w:sz w:val="18"/>
                <w:szCs w:val="21"/>
              </w:rPr>
            </w:pPr>
            <w:r>
              <w:rPr>
                <w:rFonts w:ascii="wJ8AvtUI+SimSun" w:hAnsi="wJ8AvtUI+SimSun" w:eastAsia="wJ8AvtUI+SimSun"/>
                <w:color w:val="000000"/>
                <w:sz w:val="20"/>
                <w:szCs w:val="21"/>
              </w:rPr>
              <w:t>（三）</w:t>
            </w:r>
            <w:r>
              <w:rPr>
                <w:rFonts w:ascii="5NwxDFvc+SimSun" w:hAnsi="5NwxDFvc+SimSun" w:eastAsia="5NwxDFvc+SimSun"/>
                <w:color w:val="000000"/>
                <w:sz w:val="20"/>
                <w:szCs w:val="21"/>
              </w:rPr>
              <w:t xml:space="preserve"> </w:t>
            </w:r>
          </w:p>
        </w:tc>
        <w:tc>
          <w:tcPr>
            <w:tcW w:w="2982" w:type="dxa"/>
            <w:tcBorders>
              <w:top w:val="single" w:color="000000" w:sz="2" w:space="0"/>
              <w:left w:val="single" w:color="000000" w:sz="0" w:space="0"/>
              <w:bottom w:val="single" w:color="000000" w:sz="0" w:space="0"/>
              <w:right w:val="single" w:color="000000" w:sz="2" w:space="0"/>
            </w:tcBorders>
            <w:tcMar>
              <w:left w:w="0" w:type="dxa"/>
              <w:right w:w="0" w:type="dxa"/>
            </w:tcMar>
          </w:tcPr>
          <w:p w14:paraId="72BC3699">
            <w:pPr>
              <w:widowControl/>
              <w:autoSpaceDE w:val="0"/>
              <w:autoSpaceDN w:val="0"/>
              <w:spacing w:before="16" w:after="0" w:line="284" w:lineRule="exact"/>
              <w:ind w:left="114" w:right="0" w:firstLine="2"/>
              <w:jc w:val="left"/>
            </w:pPr>
            <w:r>
              <w:rPr>
                <w:rFonts w:ascii="5NwxDFvc+SimSun" w:hAnsi="5NwxDFvc+SimSun" w:eastAsia="5NwxDFvc+SimSun"/>
                <w:color w:val="000000"/>
                <w:sz w:val="22"/>
              </w:rPr>
              <w:t xml:space="preserve">2. </w:t>
            </w:r>
            <w:r>
              <w:rPr>
                <w:rFonts w:ascii="wJ8AvtUI+SimSun" w:hAnsi="wJ8AvtUI+SimSun" w:eastAsia="wJ8AvtUI+SimSun"/>
                <w:color w:val="000000"/>
                <w:sz w:val="22"/>
              </w:rPr>
              <w:t>向未成年人销售电子烟等</w:t>
            </w:r>
            <w:r>
              <w:rPr>
                <w:rFonts w:ascii="5NwxDFvc+SimSun" w:hAnsi="5NwxDFvc+SimSun" w:eastAsia="5NwxDFvc+SimSun"/>
                <w:color w:val="000000"/>
                <w:sz w:val="22"/>
              </w:rPr>
              <w:t xml:space="preserve"> </w:t>
            </w:r>
            <w:r>
              <w:rPr>
                <w:rFonts w:ascii="wJ8AvtUI+SimSun" w:hAnsi="wJ8AvtUI+SimSun" w:eastAsia="wJ8AvtUI+SimSun"/>
                <w:color w:val="000000"/>
                <w:sz w:val="22"/>
              </w:rPr>
              <w:t>新型烟草制品的：烟具五个以</w:t>
            </w:r>
            <w:r>
              <w:rPr>
                <w:rFonts w:ascii="5NwxDFvc+SimSun" w:hAnsi="5NwxDFvc+SimSun" w:eastAsia="5NwxDFvc+SimSun"/>
                <w:color w:val="000000"/>
                <w:sz w:val="22"/>
              </w:rPr>
              <w:t xml:space="preserve"> </w:t>
            </w:r>
            <w:r>
              <w:rPr>
                <w:rFonts w:ascii="wJ8AvtUI+SimSun" w:hAnsi="wJ8AvtUI+SimSun" w:eastAsia="wJ8AvtUI+SimSun"/>
                <w:color w:val="000000"/>
                <w:sz w:val="22"/>
              </w:rPr>
              <w:t>上低于八个；电子烟烟弹（液</w:t>
            </w:r>
            <w:r>
              <w:rPr>
                <w:rFonts w:ascii="5NwxDFvc+SimSun" w:hAnsi="5NwxDFvc+SimSun" w:eastAsia="5NwxDFvc+SimSun"/>
                <w:color w:val="000000"/>
                <w:sz w:val="22"/>
              </w:rPr>
              <w:t xml:space="preserve"> </w:t>
            </w:r>
            <w:r>
              <w:rPr>
                <w:rFonts w:ascii="wJ8AvtUI+SimSun" w:hAnsi="wJ8AvtUI+SimSun" w:eastAsia="wJ8AvtUI+SimSun"/>
                <w:color w:val="000000"/>
                <w:sz w:val="22"/>
              </w:rPr>
              <w:t>态雾化物）或烟弹与烟具组合</w:t>
            </w:r>
            <w:r>
              <w:rPr>
                <w:rFonts w:ascii="5NwxDFvc+SimSun" w:hAnsi="5NwxDFvc+SimSun" w:eastAsia="5NwxDFvc+SimSun"/>
                <w:color w:val="000000"/>
                <w:sz w:val="22"/>
              </w:rPr>
              <w:t xml:space="preserve"> </w:t>
            </w:r>
            <w:r>
              <w:rPr>
                <w:rFonts w:ascii="wJ8AvtUI+SimSun" w:hAnsi="wJ8AvtUI+SimSun" w:eastAsia="wJ8AvtUI+SimSun"/>
                <w:color w:val="000000"/>
                <w:sz w:val="22"/>
              </w:rPr>
              <w:t>销售的产品（包括一次性电子</w:t>
            </w:r>
            <w:r>
              <w:rPr>
                <w:rFonts w:ascii="5NwxDFvc+SimSun" w:hAnsi="5NwxDFvc+SimSun" w:eastAsia="5NwxDFvc+SimSun"/>
                <w:color w:val="000000"/>
                <w:sz w:val="22"/>
              </w:rPr>
              <w:t xml:space="preserve"> </w:t>
            </w:r>
            <w:r>
              <w:rPr>
                <w:rFonts w:ascii="wJ8AvtUI+SimSun" w:hAnsi="wJ8AvtUI+SimSun" w:eastAsia="wJ8AvtUI+SimSun"/>
                <w:color w:val="000000"/>
                <w:sz w:val="22"/>
              </w:rPr>
              <w:t>烟等）十五个以上低于二十四</w:t>
            </w:r>
            <w:r>
              <w:rPr>
                <w:rFonts w:ascii="5NwxDFvc+SimSun" w:hAnsi="5NwxDFvc+SimSun" w:eastAsia="5NwxDFvc+SimSun"/>
                <w:color w:val="000000"/>
                <w:sz w:val="22"/>
              </w:rPr>
              <w:t xml:space="preserve"> </w:t>
            </w:r>
          </w:p>
          <w:p w14:paraId="726655DE">
            <w:pPr>
              <w:widowControl/>
              <w:autoSpaceDE w:val="0"/>
              <w:autoSpaceDN w:val="0"/>
              <w:spacing w:before="50" w:after="0" w:line="286" w:lineRule="exact"/>
              <w:ind w:left="114" w:right="0" w:firstLine="0"/>
              <w:jc w:val="left"/>
            </w:pPr>
            <w:r>
              <w:rPr>
                <w:rFonts w:ascii="wJ8AvtUI+SimSun" w:hAnsi="wJ8AvtUI+SimSun" w:eastAsia="wJ8AvtUI+SimSun"/>
                <w:color w:val="000000"/>
                <w:sz w:val="22"/>
              </w:rPr>
              <w:t>个；烟液等雾化物及电子烟用</w:t>
            </w:r>
            <w:r>
              <w:rPr>
                <w:rFonts w:ascii="5NwxDFvc+SimSun" w:hAnsi="5NwxDFvc+SimSun" w:eastAsia="5NwxDFvc+SimSun"/>
                <w:color w:val="000000"/>
                <w:sz w:val="22"/>
              </w:rPr>
              <w:t xml:space="preserve"> </w:t>
            </w:r>
            <w:r>
              <w:rPr>
                <w:rFonts w:ascii="wJ8AvtUI+SimSun" w:hAnsi="wJ8AvtUI+SimSun" w:eastAsia="wJ8AvtUI+SimSun"/>
                <w:color w:val="000000"/>
                <w:sz w:val="22"/>
              </w:rPr>
              <w:t>烟碱容量三十毫升以上低于</w:t>
            </w:r>
            <w:r>
              <w:rPr>
                <w:rFonts w:ascii="5NwxDFvc+SimSun" w:hAnsi="5NwxDFvc+SimSun" w:eastAsia="5NwxDFvc+SimSun"/>
                <w:color w:val="000000"/>
                <w:sz w:val="22"/>
              </w:rPr>
              <w:t xml:space="preserve"> </w:t>
            </w:r>
            <w:r>
              <w:rPr>
                <w:rFonts w:ascii="wJ8AvtUI+SimSun" w:hAnsi="wJ8AvtUI+SimSun" w:eastAsia="wJ8AvtUI+SimSun"/>
                <w:color w:val="000000"/>
                <w:sz w:val="22"/>
              </w:rPr>
              <w:t>四十八毫升的。</w:t>
            </w:r>
            <w:r>
              <w:rPr>
                <w:rFonts w:ascii="5NwxDFvc+SimSun" w:hAnsi="5NwxDFvc+SimSun" w:eastAsia="5NwxDFvc+SimSun"/>
                <w:color w:val="000000"/>
                <w:sz w:val="22"/>
              </w:rPr>
              <w:t xml:space="preserve"> </w:t>
            </w:r>
          </w:p>
        </w:tc>
        <w:tc>
          <w:tcPr>
            <w:tcW w:w="4104" w:type="dxa"/>
            <w:vMerge w:val="restart"/>
            <w:tcBorders>
              <w:top w:val="single" w:color="000000" w:sz="2" w:space="0"/>
              <w:left w:val="single" w:color="000000" w:sz="2" w:space="0"/>
              <w:bottom w:val="single" w:color="000000" w:sz="2" w:space="0"/>
              <w:right w:val="single" w:color="000000" w:sz="0" w:space="0"/>
            </w:tcBorders>
            <w:tcMar>
              <w:left w:w="0" w:type="dxa"/>
              <w:right w:w="0" w:type="dxa"/>
            </w:tcMar>
          </w:tcPr>
          <w:p w14:paraId="6FA3A090">
            <w:pPr>
              <w:widowControl/>
              <w:autoSpaceDE w:val="0"/>
              <w:autoSpaceDN w:val="0"/>
              <w:spacing w:before="38" w:after="0" w:line="284" w:lineRule="exact"/>
              <w:ind w:left="116" w:right="0" w:firstLine="4"/>
              <w:jc w:val="left"/>
            </w:pPr>
            <w:r>
              <w:rPr>
                <w:rFonts w:ascii="wJ8AvtUI+SimSun" w:hAnsi="wJ8AvtUI+SimSun" w:eastAsia="wJ8AvtUI+SimSun"/>
                <w:color w:val="000000"/>
                <w:sz w:val="22"/>
              </w:rPr>
              <w:t>责令限期改正，给予警告，没收违法所得，</w:t>
            </w:r>
            <w:r>
              <w:rPr>
                <w:rFonts w:ascii="5NwxDFvc+SimSun" w:hAnsi="5NwxDFvc+SimSun" w:eastAsia="5NwxDFvc+SimSun"/>
                <w:color w:val="000000"/>
                <w:sz w:val="22"/>
              </w:rPr>
              <w:t xml:space="preserve"> </w:t>
            </w:r>
            <w:r>
              <w:rPr>
                <w:rFonts w:ascii="wJ8AvtUI+SimSun" w:hAnsi="wJ8AvtUI+SimSun" w:eastAsia="wJ8AvtUI+SimSun"/>
                <w:color w:val="000000"/>
                <w:sz w:val="22"/>
              </w:rPr>
              <w:t>可以并处两万元以上低于五万元罚款。</w:t>
            </w:r>
            <w:r>
              <w:rPr>
                <w:rFonts w:ascii="5NwxDFvc+SimSun" w:hAnsi="5NwxDFvc+SimSun" w:eastAsia="5NwxDFvc+SimSun"/>
                <w:color w:val="000000"/>
                <w:sz w:val="22"/>
              </w:rPr>
              <w:t xml:space="preserve"> </w:t>
            </w:r>
          </w:p>
          <w:p w14:paraId="1DFDD7F7">
            <w:pPr>
              <w:widowControl/>
              <w:autoSpaceDE w:val="0"/>
              <w:autoSpaceDN w:val="0"/>
              <w:spacing w:before="2422" w:after="0" w:line="222" w:lineRule="exact"/>
              <w:ind w:left="0" w:right="0" w:firstLine="0"/>
              <w:jc w:val="left"/>
            </w:pPr>
            <w:r>
              <w:rPr>
                <w:rFonts w:ascii="5NwxDFvc+SimSun" w:hAnsi="5NwxDFvc+SimSun" w:eastAsia="5NwxDFvc+SimSun"/>
                <w:color w:val="000000"/>
                <w:sz w:val="22"/>
              </w:rPr>
              <w:t xml:space="preserve"> </w:t>
            </w:r>
          </w:p>
          <w:p w14:paraId="1F2A6787">
            <w:pPr>
              <w:widowControl/>
              <w:autoSpaceDE w:val="0"/>
              <w:autoSpaceDN w:val="0"/>
              <w:spacing w:before="64" w:after="0" w:line="222" w:lineRule="exact"/>
              <w:ind w:left="0" w:right="0" w:firstLine="0"/>
              <w:jc w:val="left"/>
            </w:pPr>
            <w:r>
              <w:rPr>
                <w:rFonts w:ascii="5NwxDFvc+SimSun" w:hAnsi="5NwxDFvc+SimSun" w:eastAsia="5NwxDFvc+SimSun"/>
                <w:color w:val="000000"/>
                <w:sz w:val="22"/>
              </w:rPr>
              <w:t xml:space="preserve"> </w:t>
            </w:r>
          </w:p>
          <w:p w14:paraId="0223FC0D">
            <w:pPr>
              <w:widowControl/>
              <w:autoSpaceDE w:val="0"/>
              <w:autoSpaceDN w:val="0"/>
              <w:spacing w:before="64" w:after="0" w:line="220" w:lineRule="exact"/>
              <w:ind w:left="0" w:right="0" w:firstLine="0"/>
              <w:jc w:val="left"/>
            </w:pPr>
            <w:r>
              <w:rPr>
                <w:rFonts w:ascii="5NwxDFvc+SimSun" w:hAnsi="5NwxDFvc+SimSun" w:eastAsia="5NwxDFvc+SimSun"/>
                <w:color w:val="000000"/>
                <w:sz w:val="22"/>
              </w:rPr>
              <w:t xml:space="preserve"> </w:t>
            </w:r>
          </w:p>
          <w:p w14:paraId="58C04CFD">
            <w:pPr>
              <w:widowControl/>
              <w:autoSpaceDE w:val="0"/>
              <w:autoSpaceDN w:val="0"/>
              <w:spacing w:before="66" w:after="0" w:line="220" w:lineRule="exact"/>
              <w:ind w:left="0" w:right="0" w:firstLine="0"/>
              <w:jc w:val="left"/>
            </w:pPr>
            <w:r>
              <w:rPr>
                <w:rFonts w:ascii="5NwxDFvc+SimSun" w:hAnsi="5NwxDFvc+SimSun" w:eastAsia="5NwxDFvc+SimSun"/>
                <w:color w:val="000000"/>
                <w:sz w:val="22"/>
              </w:rPr>
              <w:t xml:space="preserve"> </w:t>
            </w:r>
          </w:p>
        </w:tc>
      </w:tr>
      <w:tr w14:paraId="6C719F34">
        <w:tblPrEx>
          <w:tblCellMar>
            <w:top w:w="0" w:type="dxa"/>
            <w:left w:w="108" w:type="dxa"/>
            <w:bottom w:w="0" w:type="dxa"/>
            <w:right w:w="108" w:type="dxa"/>
          </w:tblCellMar>
        </w:tblPrEx>
        <w:trPr>
          <w:trHeight w:val="1586" w:hRule="exact"/>
        </w:trPr>
        <w:tc>
          <w:tcPr>
            <w:tcW w:w="4691" w:type="dxa"/>
            <w:vMerge w:val="continue"/>
            <w:tcBorders>
              <w:top w:val="single" w:color="000000" w:sz="2" w:space="0"/>
              <w:left w:val="single" w:color="000000" w:sz="2" w:space="0"/>
              <w:bottom w:val="single" w:color="000000" w:sz="2" w:space="0"/>
              <w:right w:val="single" w:color="000000" w:sz="0" w:space="0"/>
            </w:tcBorders>
          </w:tcPr>
          <w:p w14:paraId="7E0E4C2F">
            <w:pPr>
              <w:rPr>
                <w:sz w:val="18"/>
                <w:szCs w:val="21"/>
              </w:rPr>
            </w:pPr>
          </w:p>
        </w:tc>
        <w:tc>
          <w:tcPr>
            <w:tcW w:w="2982" w:type="dxa"/>
            <w:tcBorders>
              <w:top w:val="single" w:color="000000" w:sz="0" w:space="0"/>
              <w:left w:val="single" w:color="000000" w:sz="0" w:space="0"/>
              <w:bottom w:val="single" w:color="000000" w:sz="2" w:space="0"/>
              <w:right w:val="single" w:color="000000" w:sz="2" w:space="0"/>
            </w:tcBorders>
            <w:tcMar>
              <w:left w:w="0" w:type="dxa"/>
              <w:right w:w="0" w:type="dxa"/>
            </w:tcMar>
          </w:tcPr>
          <w:p w14:paraId="7FB93AD4">
            <w:pPr>
              <w:widowControl/>
              <w:autoSpaceDE w:val="0"/>
              <w:autoSpaceDN w:val="0"/>
              <w:spacing w:before="8" w:after="0" w:line="286" w:lineRule="exact"/>
              <w:ind w:left="114" w:right="0" w:firstLine="4"/>
              <w:jc w:val="both"/>
            </w:pPr>
            <w:r>
              <w:rPr>
                <w:rFonts w:ascii="5NwxDFvc+SimSun" w:hAnsi="5NwxDFvc+SimSun" w:eastAsia="5NwxDFvc+SimSun"/>
                <w:color w:val="000000"/>
                <w:sz w:val="22"/>
              </w:rPr>
              <w:t>3.</w:t>
            </w:r>
            <w:r>
              <w:rPr>
                <w:rFonts w:ascii="wJ8AvtUI+SimSun" w:hAnsi="wJ8AvtUI+SimSun" w:eastAsia="wJ8AvtUI+SimSun"/>
                <w:color w:val="000000"/>
                <w:sz w:val="22"/>
              </w:rPr>
              <w:t>向未成年人销售烟草制品（含电子烟等新型烟草制品）六人以上低于十二人的，或者销售次数六次以上低于十次的。</w:t>
            </w:r>
            <w:r>
              <w:rPr>
                <w:rFonts w:ascii="5NwxDFvc+SimSun" w:hAnsi="5NwxDFvc+SimSun" w:eastAsia="5NwxDFvc+SimSun"/>
                <w:color w:val="000000"/>
                <w:sz w:val="22"/>
              </w:rPr>
              <w:t xml:space="preserve"> </w:t>
            </w:r>
          </w:p>
        </w:tc>
        <w:tc>
          <w:tcPr>
            <w:tcW w:w="4691" w:type="dxa"/>
            <w:vMerge w:val="continue"/>
            <w:tcBorders>
              <w:top w:val="single" w:color="000000" w:sz="2" w:space="0"/>
              <w:left w:val="single" w:color="000000" w:sz="2" w:space="0"/>
              <w:bottom w:val="single" w:color="000000" w:sz="2" w:space="0"/>
              <w:right w:val="single" w:color="000000" w:sz="0" w:space="0"/>
            </w:tcBorders>
          </w:tcPr>
          <w:p w14:paraId="27B03D6E"/>
        </w:tc>
      </w:tr>
      <w:tr w14:paraId="3D80178E">
        <w:tblPrEx>
          <w:tblCellMar>
            <w:top w:w="0" w:type="dxa"/>
            <w:left w:w="108" w:type="dxa"/>
            <w:bottom w:w="0" w:type="dxa"/>
            <w:right w:w="108" w:type="dxa"/>
          </w:tblCellMar>
        </w:tblPrEx>
        <w:trPr>
          <w:trHeight w:val="1268" w:hRule="exact"/>
        </w:trPr>
        <w:tc>
          <w:tcPr>
            <w:tcW w:w="772" w:type="dxa"/>
            <w:vMerge w:val="restart"/>
            <w:tcBorders>
              <w:top w:val="single" w:color="000000" w:sz="2" w:space="0"/>
              <w:left w:val="single" w:color="000000" w:sz="2" w:space="0"/>
              <w:bottom w:val="single" w:color="000000" w:sz="2" w:space="0"/>
              <w:right w:val="single" w:color="000000" w:sz="0" w:space="0"/>
            </w:tcBorders>
            <w:tcMar>
              <w:left w:w="0" w:type="dxa"/>
              <w:right w:w="0" w:type="dxa"/>
            </w:tcMar>
          </w:tcPr>
          <w:p w14:paraId="2C93BB11">
            <w:pPr>
              <w:widowControl/>
              <w:autoSpaceDE w:val="0"/>
              <w:autoSpaceDN w:val="0"/>
              <w:spacing w:before="2756" w:after="0" w:line="220" w:lineRule="exact"/>
              <w:ind w:left="150" w:right="0" w:firstLine="0"/>
              <w:jc w:val="left"/>
              <w:rPr>
                <w:sz w:val="18"/>
                <w:szCs w:val="21"/>
              </w:rPr>
            </w:pPr>
            <w:r>
              <w:rPr>
                <w:rFonts w:ascii="wJ8AvtUI+SimSun" w:hAnsi="wJ8AvtUI+SimSun" w:eastAsia="wJ8AvtUI+SimSun"/>
                <w:color w:val="000000"/>
                <w:sz w:val="20"/>
                <w:szCs w:val="21"/>
              </w:rPr>
              <w:t>（四）</w:t>
            </w:r>
            <w:r>
              <w:rPr>
                <w:rFonts w:ascii="5NwxDFvc+SimSun" w:hAnsi="5NwxDFvc+SimSun" w:eastAsia="5NwxDFvc+SimSun"/>
                <w:color w:val="000000"/>
                <w:sz w:val="20"/>
                <w:szCs w:val="21"/>
              </w:rPr>
              <w:t xml:space="preserve"> </w:t>
            </w:r>
          </w:p>
        </w:tc>
        <w:tc>
          <w:tcPr>
            <w:tcW w:w="2982" w:type="dxa"/>
            <w:tcBorders>
              <w:top w:val="single" w:color="000000" w:sz="2" w:space="0"/>
              <w:left w:val="single" w:color="000000" w:sz="0" w:space="0"/>
              <w:bottom w:val="single" w:color="000000" w:sz="2" w:space="0"/>
              <w:right w:val="single" w:color="000000" w:sz="2" w:space="0"/>
            </w:tcBorders>
            <w:tcMar>
              <w:left w:w="0" w:type="dxa"/>
              <w:right w:w="0" w:type="dxa"/>
            </w:tcMar>
          </w:tcPr>
          <w:p w14:paraId="67AFD0CB">
            <w:pPr>
              <w:widowControl/>
              <w:autoSpaceDE w:val="0"/>
              <w:autoSpaceDN w:val="0"/>
              <w:spacing w:before="8" w:after="0" w:line="286" w:lineRule="exact"/>
              <w:ind w:left="118" w:right="0" w:firstLine="12"/>
              <w:jc w:val="both"/>
            </w:pPr>
            <w:r>
              <w:rPr>
                <w:rFonts w:ascii="5NwxDFvc+SimSun" w:hAnsi="5NwxDFvc+SimSun" w:eastAsia="5NwxDFvc+SimSun"/>
                <w:color w:val="000000"/>
                <w:sz w:val="22"/>
              </w:rPr>
              <w:t>1.</w:t>
            </w:r>
            <w:r>
              <w:rPr>
                <w:rFonts w:ascii="wJ8AvtUI+SimSun" w:hAnsi="wJ8AvtUI+SimSun" w:eastAsia="wJ8AvtUI+SimSun"/>
                <w:color w:val="000000"/>
                <w:sz w:val="22"/>
              </w:rPr>
              <w:t>向未成年人销售卷烟数量</w:t>
            </w:r>
            <w:r>
              <w:rPr>
                <w:rFonts w:ascii="5NwxDFvc+SimSun" w:hAnsi="5NwxDFvc+SimSun" w:eastAsia="5NwxDFvc+SimSun"/>
                <w:color w:val="000000"/>
                <w:sz w:val="22"/>
              </w:rPr>
              <w:t xml:space="preserve"> </w:t>
            </w:r>
            <w:r>
              <w:rPr>
                <w:rFonts w:ascii="wJ8AvtUI+SimSun" w:hAnsi="wJ8AvtUI+SimSun" w:eastAsia="wJ8AvtUI+SimSun"/>
                <w:color w:val="000000"/>
                <w:sz w:val="22"/>
              </w:rPr>
              <w:t>一百支以上低于二百支的，或</w:t>
            </w:r>
            <w:r>
              <w:rPr>
                <w:rFonts w:ascii="5NwxDFvc+SimSun" w:hAnsi="5NwxDFvc+SimSun" w:eastAsia="5NwxDFvc+SimSun"/>
                <w:color w:val="000000"/>
                <w:sz w:val="22"/>
              </w:rPr>
              <w:t xml:space="preserve"> </w:t>
            </w:r>
            <w:r>
              <w:rPr>
                <w:rFonts w:ascii="wJ8AvtUI+SimSun" w:hAnsi="wJ8AvtUI+SimSun" w:eastAsia="wJ8AvtUI+SimSun"/>
                <w:color w:val="000000"/>
                <w:sz w:val="22"/>
              </w:rPr>
              <w:t>雪茄烟十支以上低于二十支</w:t>
            </w:r>
            <w:r>
              <w:rPr>
                <w:rFonts w:ascii="5NwxDFvc+SimSun" w:hAnsi="5NwxDFvc+SimSun" w:eastAsia="5NwxDFvc+SimSun"/>
                <w:color w:val="000000"/>
                <w:sz w:val="22"/>
              </w:rPr>
              <w:t xml:space="preserve"> </w:t>
            </w:r>
            <w:r>
              <w:rPr>
                <w:rFonts w:ascii="wJ8AvtUI+SimSun" w:hAnsi="wJ8AvtUI+SimSun" w:eastAsia="wJ8AvtUI+SimSun"/>
                <w:color w:val="000000"/>
                <w:sz w:val="22"/>
              </w:rPr>
              <w:t>的。</w:t>
            </w:r>
            <w:r>
              <w:rPr>
                <w:rFonts w:ascii="5NwxDFvc+SimSun" w:hAnsi="5NwxDFvc+SimSun" w:eastAsia="5NwxDFvc+SimSun"/>
                <w:color w:val="000000"/>
                <w:sz w:val="22"/>
              </w:rPr>
              <w:t xml:space="preserve"> </w:t>
            </w:r>
          </w:p>
        </w:tc>
        <w:tc>
          <w:tcPr>
            <w:tcW w:w="4104" w:type="dxa"/>
            <w:vMerge w:val="restart"/>
            <w:tcBorders>
              <w:top w:val="single" w:color="000000" w:sz="2" w:space="0"/>
              <w:left w:val="single" w:color="000000" w:sz="2" w:space="0"/>
              <w:bottom w:val="single" w:color="000000" w:sz="2" w:space="0"/>
              <w:right w:val="single" w:color="000000" w:sz="0" w:space="0"/>
            </w:tcBorders>
            <w:tcMar>
              <w:left w:w="0" w:type="dxa"/>
              <w:right w:w="0" w:type="dxa"/>
            </w:tcMar>
          </w:tcPr>
          <w:p w14:paraId="0367E320">
            <w:pPr>
              <w:widowControl/>
              <w:autoSpaceDE w:val="0"/>
              <w:autoSpaceDN w:val="0"/>
              <w:spacing w:before="2208" w:after="0" w:line="286" w:lineRule="exact"/>
              <w:ind w:left="110" w:right="0" w:firstLine="6"/>
              <w:jc w:val="both"/>
            </w:pPr>
            <w:r>
              <w:rPr>
                <w:rFonts w:ascii="wJ8AvtUI+SimSun" w:hAnsi="wJ8AvtUI+SimSun" w:eastAsia="wJ8AvtUI+SimSun"/>
                <w:color w:val="000000"/>
                <w:sz w:val="22"/>
              </w:rPr>
              <w:t>没收违法所得，责令停业整顿或者吊销烟</w:t>
            </w:r>
            <w:r>
              <w:rPr>
                <w:rFonts w:ascii="5NwxDFvc+SimSun" w:hAnsi="5NwxDFvc+SimSun" w:eastAsia="5NwxDFvc+SimSun"/>
                <w:color w:val="000000"/>
                <w:sz w:val="22"/>
              </w:rPr>
              <w:t xml:space="preserve"> </w:t>
            </w:r>
            <w:r>
              <w:rPr>
                <w:rFonts w:ascii="wJ8AvtUI+SimSun" w:hAnsi="wJ8AvtUI+SimSun" w:eastAsia="wJ8AvtUI+SimSun"/>
                <w:color w:val="000000"/>
                <w:sz w:val="22"/>
              </w:rPr>
              <w:t>草专卖零售许可证（取消从事烟草专卖业</w:t>
            </w:r>
            <w:r>
              <w:rPr>
                <w:rFonts w:ascii="5NwxDFvc+SimSun" w:hAnsi="5NwxDFvc+SimSun" w:eastAsia="5NwxDFvc+SimSun"/>
                <w:color w:val="000000"/>
                <w:sz w:val="22"/>
              </w:rPr>
              <w:t xml:space="preserve"> </w:t>
            </w:r>
            <w:r>
              <w:rPr>
                <w:rFonts w:ascii="wJ8AvtUI+SimSun" w:hAnsi="wJ8AvtUI+SimSun" w:eastAsia="wJ8AvtUI+SimSun"/>
                <w:color w:val="000000"/>
                <w:sz w:val="22"/>
              </w:rPr>
              <w:t>务资格），可以并处五万元以上低于二十</w:t>
            </w:r>
            <w:r>
              <w:rPr>
                <w:rFonts w:ascii="5NwxDFvc+SimSun" w:hAnsi="5NwxDFvc+SimSun" w:eastAsia="5NwxDFvc+SimSun"/>
                <w:color w:val="000000"/>
                <w:sz w:val="22"/>
              </w:rPr>
              <w:t xml:space="preserve"> </w:t>
            </w:r>
            <w:r>
              <w:rPr>
                <w:rFonts w:ascii="wJ8AvtUI+SimSun" w:hAnsi="wJ8AvtUI+SimSun" w:eastAsia="wJ8AvtUI+SimSun"/>
                <w:color w:val="000000"/>
                <w:sz w:val="22"/>
              </w:rPr>
              <w:t>七点五万元罚款。</w:t>
            </w:r>
            <w:r>
              <w:rPr>
                <w:rFonts w:ascii="5NwxDFvc+SimSun" w:hAnsi="5NwxDFvc+SimSun" w:eastAsia="5NwxDFvc+SimSun"/>
                <w:color w:val="000000"/>
                <w:sz w:val="22"/>
              </w:rPr>
              <w:t xml:space="preserve"> </w:t>
            </w:r>
          </w:p>
        </w:tc>
      </w:tr>
      <w:tr w14:paraId="6B9B1CD7">
        <w:tblPrEx>
          <w:tblCellMar>
            <w:top w:w="0" w:type="dxa"/>
            <w:left w:w="108" w:type="dxa"/>
            <w:bottom w:w="0" w:type="dxa"/>
            <w:right w:w="108" w:type="dxa"/>
          </w:tblCellMar>
        </w:tblPrEx>
        <w:trPr>
          <w:trHeight w:val="2826" w:hRule="exact"/>
        </w:trPr>
        <w:tc>
          <w:tcPr>
            <w:tcW w:w="4691" w:type="dxa"/>
            <w:vMerge w:val="continue"/>
            <w:tcBorders>
              <w:top w:val="single" w:color="000000" w:sz="2" w:space="0"/>
              <w:left w:val="single" w:color="000000" w:sz="2" w:space="0"/>
              <w:bottom w:val="single" w:color="000000" w:sz="2" w:space="0"/>
              <w:right w:val="single" w:color="000000" w:sz="0" w:space="0"/>
            </w:tcBorders>
          </w:tcPr>
          <w:p w14:paraId="3C1C7395"/>
        </w:tc>
        <w:tc>
          <w:tcPr>
            <w:tcW w:w="2982" w:type="dxa"/>
            <w:tcBorders>
              <w:top w:val="single" w:color="000000" w:sz="2" w:space="0"/>
              <w:left w:val="single" w:color="000000" w:sz="0" w:space="0"/>
              <w:bottom w:val="single" w:color="000000" w:sz="2" w:space="0"/>
              <w:right w:val="single" w:color="000000" w:sz="2" w:space="0"/>
            </w:tcBorders>
            <w:tcMar>
              <w:left w:w="0" w:type="dxa"/>
              <w:right w:w="0" w:type="dxa"/>
            </w:tcMar>
          </w:tcPr>
          <w:p w14:paraId="682FE1BE">
            <w:pPr>
              <w:widowControl/>
              <w:autoSpaceDE w:val="0"/>
              <w:autoSpaceDN w:val="0"/>
              <w:spacing w:before="12" w:after="0" w:line="286" w:lineRule="exact"/>
              <w:ind w:left="114" w:right="0" w:firstLine="2"/>
              <w:jc w:val="both"/>
            </w:pPr>
            <w:r>
              <w:rPr>
                <w:rFonts w:ascii="5NwxDFvc+SimSun" w:hAnsi="5NwxDFvc+SimSun" w:eastAsia="5NwxDFvc+SimSun"/>
                <w:color w:val="000000"/>
                <w:sz w:val="22"/>
              </w:rPr>
              <w:t>2.</w:t>
            </w:r>
            <w:r>
              <w:rPr>
                <w:rFonts w:ascii="wJ8AvtUI+SimSun" w:hAnsi="wJ8AvtUI+SimSun" w:eastAsia="wJ8AvtUI+SimSun"/>
                <w:color w:val="000000"/>
                <w:sz w:val="22"/>
              </w:rPr>
              <w:t>向未成年人销售电子烟等</w:t>
            </w:r>
            <w:r>
              <w:rPr>
                <w:rFonts w:ascii="5NwxDFvc+SimSun" w:hAnsi="5NwxDFvc+SimSun" w:eastAsia="5NwxDFvc+SimSun"/>
                <w:color w:val="000000"/>
                <w:sz w:val="22"/>
              </w:rPr>
              <w:t xml:space="preserve"> </w:t>
            </w:r>
            <w:r>
              <w:rPr>
                <w:rFonts w:ascii="wJ8AvtUI+SimSun" w:hAnsi="wJ8AvtUI+SimSun" w:eastAsia="wJ8AvtUI+SimSun"/>
                <w:color w:val="000000"/>
                <w:sz w:val="22"/>
              </w:rPr>
              <w:t>新型烟草制品的：烟具八个以</w:t>
            </w:r>
            <w:r>
              <w:rPr>
                <w:rFonts w:ascii="5NwxDFvc+SimSun" w:hAnsi="5NwxDFvc+SimSun" w:eastAsia="5NwxDFvc+SimSun"/>
                <w:color w:val="000000"/>
                <w:sz w:val="22"/>
              </w:rPr>
              <w:t xml:space="preserve"> </w:t>
            </w:r>
            <w:r>
              <w:rPr>
                <w:rFonts w:ascii="wJ8AvtUI+SimSun" w:hAnsi="wJ8AvtUI+SimSun" w:eastAsia="wJ8AvtUI+SimSun"/>
                <w:color w:val="000000"/>
                <w:sz w:val="22"/>
              </w:rPr>
              <w:t>上低于十一个；电子烟烟弹</w:t>
            </w:r>
            <w:r>
              <w:rPr>
                <w:rFonts w:ascii="5NwxDFvc+SimSun" w:hAnsi="5NwxDFvc+SimSun" w:eastAsia="5NwxDFvc+SimSun"/>
                <w:color w:val="000000"/>
                <w:sz w:val="22"/>
              </w:rPr>
              <w:t xml:space="preserve"> </w:t>
            </w:r>
            <w:r>
              <w:rPr>
                <w:rFonts w:ascii="wJ8AvtUI+SimSun" w:hAnsi="wJ8AvtUI+SimSun" w:eastAsia="wJ8AvtUI+SimSun"/>
                <w:color w:val="000000"/>
                <w:sz w:val="22"/>
              </w:rPr>
              <w:t>（液态雾化物）或烟弹与烟具</w:t>
            </w:r>
            <w:r>
              <w:rPr>
                <w:rFonts w:ascii="5NwxDFvc+SimSun" w:hAnsi="5NwxDFvc+SimSun" w:eastAsia="5NwxDFvc+SimSun"/>
                <w:color w:val="000000"/>
                <w:sz w:val="22"/>
              </w:rPr>
              <w:t xml:space="preserve"> </w:t>
            </w:r>
            <w:r>
              <w:rPr>
                <w:rFonts w:ascii="wJ8AvtUI+SimSun" w:hAnsi="wJ8AvtUI+SimSun" w:eastAsia="wJ8AvtUI+SimSun"/>
                <w:color w:val="000000"/>
                <w:sz w:val="22"/>
              </w:rPr>
              <w:t>组合销售的产品（包括一次性</w:t>
            </w:r>
            <w:r>
              <w:rPr>
                <w:rFonts w:ascii="5NwxDFvc+SimSun" w:hAnsi="5NwxDFvc+SimSun" w:eastAsia="5NwxDFvc+SimSun"/>
                <w:color w:val="000000"/>
                <w:sz w:val="22"/>
              </w:rPr>
              <w:t xml:space="preserve"> </w:t>
            </w:r>
            <w:r>
              <w:rPr>
                <w:rFonts w:ascii="wJ8AvtUI+SimSun" w:hAnsi="wJ8AvtUI+SimSun" w:eastAsia="wJ8AvtUI+SimSun"/>
                <w:color w:val="000000"/>
                <w:sz w:val="22"/>
              </w:rPr>
              <w:t>电子烟等）二十四个以上低于</w:t>
            </w:r>
            <w:r>
              <w:rPr>
                <w:rFonts w:ascii="5NwxDFvc+SimSun" w:hAnsi="5NwxDFvc+SimSun" w:eastAsia="5NwxDFvc+SimSun"/>
                <w:color w:val="000000"/>
                <w:sz w:val="22"/>
              </w:rPr>
              <w:t xml:space="preserve"> </w:t>
            </w:r>
            <w:r>
              <w:rPr>
                <w:rFonts w:ascii="wJ8AvtUI+SimSun" w:hAnsi="wJ8AvtUI+SimSun" w:eastAsia="wJ8AvtUI+SimSun"/>
                <w:color w:val="000000"/>
                <w:sz w:val="22"/>
              </w:rPr>
              <w:t>三十三个；烟液等雾化物及电</w:t>
            </w:r>
            <w:r>
              <w:rPr>
                <w:rFonts w:ascii="5NwxDFvc+SimSun" w:hAnsi="5NwxDFvc+SimSun" w:eastAsia="5NwxDFvc+SimSun"/>
                <w:color w:val="000000"/>
                <w:sz w:val="22"/>
              </w:rPr>
              <w:t xml:space="preserve"> </w:t>
            </w:r>
            <w:r>
              <w:rPr>
                <w:rFonts w:ascii="wJ8AvtUI+SimSun" w:hAnsi="wJ8AvtUI+SimSun" w:eastAsia="wJ8AvtUI+SimSun"/>
                <w:color w:val="000000"/>
                <w:sz w:val="22"/>
              </w:rPr>
              <w:t>子烟用烟碱容量四十八毫升</w:t>
            </w:r>
            <w:r>
              <w:rPr>
                <w:rFonts w:ascii="5NwxDFvc+SimSun" w:hAnsi="5NwxDFvc+SimSun" w:eastAsia="5NwxDFvc+SimSun"/>
                <w:color w:val="000000"/>
                <w:sz w:val="22"/>
              </w:rPr>
              <w:t xml:space="preserve"> </w:t>
            </w:r>
            <w:r>
              <w:rPr>
                <w:rFonts w:ascii="wJ8AvtUI+SimSun" w:hAnsi="wJ8AvtUI+SimSun" w:eastAsia="wJ8AvtUI+SimSun"/>
                <w:color w:val="000000"/>
                <w:sz w:val="22"/>
              </w:rPr>
              <w:t>以上低于六十六毫升的。</w:t>
            </w:r>
            <w:r>
              <w:rPr>
                <w:rFonts w:ascii="5NwxDFvc+SimSun" w:hAnsi="5NwxDFvc+SimSun" w:eastAsia="5NwxDFvc+SimSun"/>
                <w:color w:val="000000"/>
                <w:sz w:val="22"/>
              </w:rPr>
              <w:t xml:space="preserve"> </w:t>
            </w:r>
          </w:p>
        </w:tc>
        <w:tc>
          <w:tcPr>
            <w:tcW w:w="4691" w:type="dxa"/>
            <w:vMerge w:val="continue"/>
            <w:tcBorders>
              <w:top w:val="single" w:color="000000" w:sz="2" w:space="0"/>
              <w:left w:val="single" w:color="000000" w:sz="2" w:space="0"/>
              <w:bottom w:val="single" w:color="000000" w:sz="2" w:space="0"/>
              <w:right w:val="single" w:color="000000" w:sz="0" w:space="0"/>
            </w:tcBorders>
          </w:tcPr>
          <w:p w14:paraId="1528F79A"/>
        </w:tc>
      </w:tr>
    </w:tbl>
    <w:p w14:paraId="1D83C0E7">
      <w:pPr>
        <w:widowControl/>
        <w:autoSpaceDE w:val="0"/>
        <w:autoSpaceDN w:val="0"/>
        <w:spacing w:before="0" w:after="0" w:line="14" w:lineRule="exact"/>
        <w:ind w:left="0" w:right="0"/>
      </w:pPr>
    </w:p>
    <w:p w14:paraId="18370B01">
      <w:pPr>
        <w:sectPr>
          <w:pgSz w:w="16838" w:h="11906"/>
          <w:pgMar w:top="504" w:right="1440" w:bottom="1118" w:left="1324" w:header="720" w:footer="720" w:gutter="0"/>
          <w:cols w:equalWidth="0" w:num="1">
            <w:col w:w="14073"/>
          </w:cols>
          <w:docGrid w:linePitch="360" w:charSpace="0"/>
        </w:sectPr>
      </w:pPr>
    </w:p>
    <w:p w14:paraId="1D0808C1">
      <w:pPr>
        <w:widowControl/>
        <w:autoSpaceDE w:val="0"/>
        <w:autoSpaceDN w:val="0"/>
        <w:spacing w:before="286" w:after="0" w:line="220" w:lineRule="exact"/>
        <w:ind w:left="0" w:right="0"/>
      </w:pPr>
    </w:p>
    <w:tbl>
      <w:tblPr>
        <w:tblStyle w:val="2"/>
        <w:tblW w:w="0" w:type="auto"/>
        <w:tblInd w:w="1" w:type="dxa"/>
        <w:tblLayout w:type="fixed"/>
        <w:tblCellMar>
          <w:top w:w="0" w:type="dxa"/>
          <w:left w:w="108" w:type="dxa"/>
          <w:bottom w:w="0" w:type="dxa"/>
          <w:right w:w="108" w:type="dxa"/>
        </w:tblCellMar>
      </w:tblPr>
      <w:tblGrid>
        <w:gridCol w:w="708"/>
        <w:gridCol w:w="1792"/>
        <w:gridCol w:w="1852"/>
        <w:gridCol w:w="1838"/>
        <w:gridCol w:w="772"/>
        <w:gridCol w:w="2982"/>
        <w:gridCol w:w="4104"/>
      </w:tblGrid>
      <w:tr w14:paraId="1BE87EF5">
        <w:tblPrEx>
          <w:tblCellMar>
            <w:top w:w="0" w:type="dxa"/>
            <w:left w:w="108" w:type="dxa"/>
            <w:bottom w:w="0" w:type="dxa"/>
            <w:right w:w="108" w:type="dxa"/>
          </w:tblCellMar>
        </w:tblPrEx>
        <w:trPr>
          <w:trHeight w:val="1590" w:hRule="exact"/>
        </w:trPr>
        <w:tc>
          <w:tcPr>
            <w:tcW w:w="708" w:type="dxa"/>
            <w:tcBorders>
              <w:left w:val="single" w:color="000000" w:sz="2" w:space="0"/>
              <w:bottom w:val="single" w:color="000000" w:sz="0" w:space="0"/>
              <w:right w:val="single" w:color="000000" w:sz="2" w:space="0"/>
            </w:tcBorders>
            <w:tcMar>
              <w:left w:w="0" w:type="dxa"/>
              <w:right w:w="0" w:type="dxa"/>
            </w:tcMar>
          </w:tcPr>
          <w:p w14:paraId="2DD477E7"/>
        </w:tc>
        <w:tc>
          <w:tcPr>
            <w:tcW w:w="1792" w:type="dxa"/>
            <w:tcBorders>
              <w:left w:val="single" w:color="000000" w:sz="2" w:space="0"/>
              <w:bottom w:val="single" w:color="000000" w:sz="0" w:space="0"/>
              <w:right w:val="single" w:color="000000" w:sz="0" w:space="0"/>
            </w:tcBorders>
            <w:tcMar>
              <w:left w:w="0" w:type="dxa"/>
              <w:right w:w="0" w:type="dxa"/>
            </w:tcMar>
          </w:tcPr>
          <w:p w14:paraId="1E6B6FE1"/>
        </w:tc>
        <w:tc>
          <w:tcPr>
            <w:tcW w:w="1852" w:type="dxa"/>
            <w:tcBorders>
              <w:left w:val="single" w:color="000000" w:sz="0" w:space="0"/>
              <w:bottom w:val="single" w:color="000000" w:sz="0" w:space="0"/>
              <w:right w:val="single" w:color="000000" w:sz="2" w:space="0"/>
            </w:tcBorders>
            <w:tcMar>
              <w:left w:w="0" w:type="dxa"/>
              <w:right w:w="0" w:type="dxa"/>
            </w:tcMar>
          </w:tcPr>
          <w:p w14:paraId="34ED5E18"/>
        </w:tc>
        <w:tc>
          <w:tcPr>
            <w:tcW w:w="1838" w:type="dxa"/>
            <w:tcBorders>
              <w:left w:val="single" w:color="000000" w:sz="2" w:space="0"/>
              <w:bottom w:val="single" w:color="000000" w:sz="0" w:space="0"/>
              <w:right w:val="single" w:color="000000" w:sz="2" w:space="0"/>
            </w:tcBorders>
            <w:tcMar>
              <w:left w:w="0" w:type="dxa"/>
              <w:right w:w="0" w:type="dxa"/>
            </w:tcMar>
          </w:tcPr>
          <w:p w14:paraId="178EA2A0"/>
        </w:tc>
        <w:tc>
          <w:tcPr>
            <w:tcW w:w="772" w:type="dxa"/>
            <w:vMerge w:val="restart"/>
            <w:tcBorders>
              <w:top w:val="single" w:color="000000" w:sz="2" w:space="0"/>
              <w:left w:val="single" w:color="000000" w:sz="2" w:space="0"/>
              <w:bottom w:val="single" w:color="000000" w:sz="2" w:space="0"/>
              <w:right w:val="single" w:color="000000" w:sz="0" w:space="0"/>
            </w:tcBorders>
            <w:tcMar>
              <w:left w:w="0" w:type="dxa"/>
              <w:right w:w="0" w:type="dxa"/>
            </w:tcMar>
          </w:tcPr>
          <w:p w14:paraId="181AD798"/>
        </w:tc>
        <w:tc>
          <w:tcPr>
            <w:tcW w:w="2982" w:type="dxa"/>
            <w:tcBorders>
              <w:top w:val="single" w:color="000000" w:sz="2" w:space="0"/>
              <w:left w:val="single" w:color="000000" w:sz="0" w:space="0"/>
              <w:bottom w:val="single" w:color="000000" w:sz="0" w:space="0"/>
              <w:right w:val="single" w:color="000000" w:sz="2" w:space="0"/>
            </w:tcBorders>
            <w:tcMar>
              <w:left w:w="0" w:type="dxa"/>
              <w:right w:w="0" w:type="dxa"/>
            </w:tcMar>
          </w:tcPr>
          <w:p w14:paraId="7087573A">
            <w:pPr>
              <w:widowControl/>
              <w:autoSpaceDE w:val="0"/>
              <w:autoSpaceDN w:val="0"/>
              <w:spacing w:before="16" w:after="0" w:line="286" w:lineRule="exact"/>
              <w:ind w:left="114" w:right="0" w:firstLine="4"/>
              <w:jc w:val="both"/>
            </w:pPr>
            <w:r>
              <w:rPr>
                <w:rFonts w:ascii="5NwxDFvc+SimSun" w:hAnsi="5NwxDFvc+SimSun" w:eastAsia="5NwxDFvc+SimSun"/>
                <w:color w:val="000000"/>
                <w:sz w:val="22"/>
              </w:rPr>
              <w:t>3.</w:t>
            </w:r>
            <w:r>
              <w:rPr>
                <w:rFonts w:ascii="wJ8AvtUI+SimSun" w:hAnsi="wJ8AvtUI+SimSun" w:eastAsia="wJ8AvtUI+SimSun"/>
                <w:color w:val="000000"/>
                <w:sz w:val="22"/>
              </w:rPr>
              <w:t>向未成年人销售烟草制品</w:t>
            </w:r>
            <w:r>
              <w:rPr>
                <w:rFonts w:ascii="5NwxDFvc+SimSun" w:hAnsi="5NwxDFvc+SimSun" w:eastAsia="5NwxDFvc+SimSun"/>
                <w:color w:val="000000"/>
                <w:sz w:val="22"/>
              </w:rPr>
              <w:t xml:space="preserve"> </w:t>
            </w:r>
            <w:r>
              <w:rPr>
                <w:rFonts w:ascii="wJ8AvtUI+SimSun" w:hAnsi="wJ8AvtUI+SimSun" w:eastAsia="wJ8AvtUI+SimSun"/>
                <w:color w:val="000000"/>
                <w:sz w:val="22"/>
              </w:rPr>
              <w:t>（含电子烟等新型烟草制品）</w:t>
            </w:r>
            <w:r>
              <w:rPr>
                <w:rFonts w:ascii="5NwxDFvc+SimSun" w:hAnsi="5NwxDFvc+SimSun" w:eastAsia="5NwxDFvc+SimSun"/>
                <w:color w:val="000000"/>
                <w:sz w:val="22"/>
              </w:rPr>
              <w:t xml:space="preserve"> </w:t>
            </w:r>
            <w:r>
              <w:rPr>
                <w:rFonts w:ascii="wJ8AvtUI+SimSun" w:hAnsi="wJ8AvtUI+SimSun" w:eastAsia="wJ8AvtUI+SimSun"/>
                <w:color w:val="000000"/>
                <w:sz w:val="22"/>
              </w:rPr>
              <w:t>十二人以上低于十六人的，或</w:t>
            </w:r>
            <w:r>
              <w:rPr>
                <w:rFonts w:ascii="5NwxDFvc+SimSun" w:hAnsi="5NwxDFvc+SimSun" w:eastAsia="5NwxDFvc+SimSun"/>
                <w:color w:val="000000"/>
                <w:sz w:val="22"/>
              </w:rPr>
              <w:t xml:space="preserve"> </w:t>
            </w:r>
            <w:r>
              <w:rPr>
                <w:rFonts w:ascii="wJ8AvtUI+SimSun" w:hAnsi="wJ8AvtUI+SimSun" w:eastAsia="wJ8AvtUI+SimSun"/>
                <w:color w:val="000000"/>
                <w:sz w:val="22"/>
              </w:rPr>
              <w:t>者销售次数十次以上低于十</w:t>
            </w:r>
            <w:r>
              <w:rPr>
                <w:rFonts w:ascii="5NwxDFvc+SimSun" w:hAnsi="5NwxDFvc+SimSun" w:eastAsia="5NwxDFvc+SimSun"/>
                <w:color w:val="000000"/>
                <w:sz w:val="22"/>
              </w:rPr>
              <w:t xml:space="preserve"> </w:t>
            </w:r>
            <w:r>
              <w:rPr>
                <w:rFonts w:ascii="wJ8AvtUI+SimSun" w:hAnsi="wJ8AvtUI+SimSun" w:eastAsia="wJ8AvtUI+SimSun"/>
                <w:color w:val="000000"/>
                <w:sz w:val="22"/>
              </w:rPr>
              <w:t>三次的。</w:t>
            </w:r>
            <w:r>
              <w:rPr>
                <w:rFonts w:ascii="5NwxDFvc+SimSun" w:hAnsi="5NwxDFvc+SimSun" w:eastAsia="5NwxDFvc+SimSun"/>
                <w:color w:val="000000"/>
                <w:sz w:val="22"/>
              </w:rPr>
              <w:t xml:space="preserve"> </w:t>
            </w:r>
          </w:p>
        </w:tc>
        <w:tc>
          <w:tcPr>
            <w:tcW w:w="4104" w:type="dxa"/>
            <w:vMerge w:val="restart"/>
            <w:tcBorders>
              <w:top w:val="single" w:color="000000" w:sz="2" w:space="0"/>
              <w:left w:val="single" w:color="000000" w:sz="2" w:space="0"/>
              <w:bottom w:val="single" w:color="000000" w:sz="2" w:space="0"/>
              <w:right w:val="single" w:color="000000" w:sz="0" w:space="0"/>
            </w:tcBorders>
            <w:tcMar>
              <w:left w:w="0" w:type="dxa"/>
              <w:right w:w="0" w:type="dxa"/>
            </w:tcMar>
          </w:tcPr>
          <w:p w14:paraId="12CC5AD5"/>
        </w:tc>
      </w:tr>
      <w:tr w14:paraId="1876115D">
        <w:tblPrEx>
          <w:tblCellMar>
            <w:top w:w="0" w:type="dxa"/>
            <w:left w:w="108" w:type="dxa"/>
            <w:bottom w:w="0" w:type="dxa"/>
            <w:right w:w="108" w:type="dxa"/>
          </w:tblCellMar>
        </w:tblPrEx>
        <w:trPr>
          <w:trHeight w:val="1274" w:hRule="exact"/>
        </w:trPr>
        <w:tc>
          <w:tcPr>
            <w:tcW w:w="708" w:type="dxa"/>
            <w:vMerge w:val="restart"/>
            <w:tcBorders>
              <w:top w:val="single" w:color="000000" w:sz="0" w:space="0"/>
              <w:left w:val="single" w:color="000000" w:sz="2" w:space="0"/>
              <w:bottom w:val="single" w:color="000000" w:sz="0" w:space="0"/>
              <w:right w:val="single" w:color="000000" w:sz="2" w:space="0"/>
            </w:tcBorders>
            <w:tcMar>
              <w:left w:w="0" w:type="dxa"/>
              <w:right w:w="0" w:type="dxa"/>
            </w:tcMar>
          </w:tcPr>
          <w:p w14:paraId="3F105758"/>
        </w:tc>
        <w:tc>
          <w:tcPr>
            <w:tcW w:w="1792" w:type="dxa"/>
            <w:vMerge w:val="restart"/>
            <w:tcBorders>
              <w:top w:val="single" w:color="000000" w:sz="0" w:space="0"/>
              <w:left w:val="single" w:color="000000" w:sz="2" w:space="0"/>
              <w:bottom w:val="single" w:color="000000" w:sz="0" w:space="0"/>
              <w:right w:val="single" w:color="000000" w:sz="0" w:space="0"/>
            </w:tcBorders>
            <w:tcMar>
              <w:left w:w="0" w:type="dxa"/>
              <w:right w:w="0" w:type="dxa"/>
            </w:tcMar>
          </w:tcPr>
          <w:p w14:paraId="70C5DEF2"/>
        </w:tc>
        <w:tc>
          <w:tcPr>
            <w:tcW w:w="1852" w:type="dxa"/>
            <w:vMerge w:val="restart"/>
            <w:tcBorders>
              <w:top w:val="single" w:color="000000" w:sz="0" w:space="0"/>
              <w:left w:val="single" w:color="000000" w:sz="0" w:space="0"/>
              <w:bottom w:val="single" w:color="000000" w:sz="0" w:space="0"/>
              <w:right w:val="single" w:color="000000" w:sz="2" w:space="0"/>
            </w:tcBorders>
            <w:tcMar>
              <w:left w:w="0" w:type="dxa"/>
              <w:right w:w="0" w:type="dxa"/>
            </w:tcMar>
          </w:tcPr>
          <w:p w14:paraId="26DBD65B"/>
        </w:tc>
        <w:tc>
          <w:tcPr>
            <w:tcW w:w="1838" w:type="dxa"/>
            <w:vMerge w:val="restart"/>
            <w:tcBorders>
              <w:top w:val="single" w:color="000000" w:sz="0" w:space="0"/>
              <w:left w:val="single" w:color="000000" w:sz="2" w:space="0"/>
              <w:bottom w:val="single" w:color="000000" w:sz="0" w:space="0"/>
              <w:right w:val="single" w:color="000000" w:sz="2" w:space="0"/>
            </w:tcBorders>
            <w:tcMar>
              <w:left w:w="0" w:type="dxa"/>
              <w:right w:w="0" w:type="dxa"/>
            </w:tcMar>
          </w:tcPr>
          <w:p w14:paraId="237DD619"/>
        </w:tc>
        <w:tc>
          <w:tcPr>
            <w:tcW w:w="2011" w:type="dxa"/>
            <w:vMerge w:val="continue"/>
            <w:tcBorders>
              <w:top w:val="single" w:color="000000" w:sz="2" w:space="0"/>
              <w:left w:val="single" w:color="000000" w:sz="2" w:space="0"/>
              <w:bottom w:val="single" w:color="000000" w:sz="2" w:space="0"/>
              <w:right w:val="single" w:color="000000" w:sz="0" w:space="0"/>
            </w:tcBorders>
          </w:tcPr>
          <w:p w14:paraId="29F47BF2"/>
        </w:tc>
        <w:tc>
          <w:tcPr>
            <w:tcW w:w="2982" w:type="dxa"/>
            <w:tcBorders>
              <w:top w:val="single" w:color="000000" w:sz="0" w:space="0"/>
              <w:left w:val="single" w:color="000000" w:sz="0" w:space="0"/>
              <w:bottom w:val="single" w:color="000000" w:sz="2" w:space="0"/>
              <w:right w:val="single" w:color="000000" w:sz="2" w:space="0"/>
            </w:tcBorders>
            <w:tcMar>
              <w:left w:w="0" w:type="dxa"/>
              <w:right w:w="0" w:type="dxa"/>
            </w:tcMar>
          </w:tcPr>
          <w:p w14:paraId="531E3BC5">
            <w:pPr>
              <w:widowControl/>
              <w:autoSpaceDE w:val="0"/>
              <w:autoSpaceDN w:val="0"/>
              <w:spacing w:before="14" w:after="0" w:line="284" w:lineRule="exact"/>
              <w:ind w:left="114" w:right="0" w:firstLine="0"/>
              <w:jc w:val="both"/>
            </w:pPr>
            <w:r>
              <w:rPr>
                <w:rFonts w:ascii="5NwxDFvc+SimSun" w:hAnsi="5NwxDFvc+SimSun" w:eastAsia="5NwxDFvc+SimSun"/>
                <w:color w:val="000000"/>
                <w:sz w:val="22"/>
              </w:rPr>
              <w:t>4.</w:t>
            </w:r>
            <w:r>
              <w:rPr>
                <w:rFonts w:ascii="wJ8AvtUI+SimSun" w:hAnsi="wJ8AvtUI+SimSun" w:eastAsia="wJ8AvtUI+SimSun"/>
                <w:color w:val="000000"/>
                <w:sz w:val="22"/>
              </w:rPr>
              <w:t>三年内因向未成年人销售</w:t>
            </w:r>
            <w:r>
              <w:rPr>
                <w:rFonts w:ascii="5NwxDFvc+SimSun" w:hAnsi="5NwxDFvc+SimSun" w:eastAsia="5NwxDFvc+SimSun"/>
                <w:color w:val="000000"/>
                <w:sz w:val="22"/>
              </w:rPr>
              <w:t xml:space="preserve"> </w:t>
            </w:r>
            <w:r>
              <w:rPr>
                <w:rFonts w:ascii="wJ8AvtUI+SimSun" w:hAnsi="wJ8AvtUI+SimSun" w:eastAsia="wJ8AvtUI+SimSun"/>
                <w:color w:val="000000"/>
                <w:sz w:val="22"/>
              </w:rPr>
              <w:t>烟草制品（含电子烟等新型烟</w:t>
            </w:r>
            <w:r>
              <w:rPr>
                <w:rFonts w:ascii="5NwxDFvc+SimSun" w:hAnsi="5NwxDFvc+SimSun" w:eastAsia="5NwxDFvc+SimSun"/>
                <w:color w:val="000000"/>
                <w:sz w:val="22"/>
              </w:rPr>
              <w:t xml:space="preserve"> </w:t>
            </w:r>
            <w:r>
              <w:rPr>
                <w:rFonts w:ascii="wJ8AvtUI+SimSun" w:hAnsi="wJ8AvtUI+SimSun" w:eastAsia="wJ8AvtUI+SimSun"/>
                <w:color w:val="000000"/>
                <w:sz w:val="22"/>
              </w:rPr>
              <w:t>草制品）被处罚，再次向未成</w:t>
            </w:r>
            <w:r>
              <w:rPr>
                <w:rFonts w:ascii="5NwxDFvc+SimSun" w:hAnsi="5NwxDFvc+SimSun" w:eastAsia="5NwxDFvc+SimSun"/>
                <w:color w:val="000000"/>
                <w:sz w:val="22"/>
              </w:rPr>
              <w:t xml:space="preserve"> </w:t>
            </w:r>
            <w:r>
              <w:rPr>
                <w:rFonts w:ascii="wJ8AvtUI+SimSun" w:hAnsi="wJ8AvtUI+SimSun" w:eastAsia="wJ8AvtUI+SimSun"/>
                <w:color w:val="000000"/>
                <w:sz w:val="22"/>
              </w:rPr>
              <w:t>年人销售烟草制品的。</w:t>
            </w:r>
            <w:r>
              <w:rPr>
                <w:rFonts w:ascii="5NwxDFvc+SimSun" w:hAnsi="5NwxDFvc+SimSun" w:eastAsia="5NwxDFvc+SimSun"/>
                <w:color w:val="000000"/>
                <w:sz w:val="22"/>
              </w:rPr>
              <w:t xml:space="preserve"> </w:t>
            </w:r>
          </w:p>
        </w:tc>
        <w:tc>
          <w:tcPr>
            <w:tcW w:w="2011" w:type="dxa"/>
            <w:vMerge w:val="continue"/>
            <w:tcBorders>
              <w:top w:val="single" w:color="000000" w:sz="2" w:space="0"/>
              <w:left w:val="single" w:color="000000" w:sz="2" w:space="0"/>
              <w:bottom w:val="single" w:color="000000" w:sz="2" w:space="0"/>
              <w:right w:val="single" w:color="000000" w:sz="0" w:space="0"/>
            </w:tcBorders>
          </w:tcPr>
          <w:p w14:paraId="004FDFAF"/>
        </w:tc>
      </w:tr>
      <w:tr w14:paraId="4F8BB65A">
        <w:tblPrEx>
          <w:tblCellMar>
            <w:top w:w="0" w:type="dxa"/>
            <w:left w:w="108" w:type="dxa"/>
            <w:bottom w:w="0" w:type="dxa"/>
            <w:right w:w="108" w:type="dxa"/>
          </w:tblCellMar>
        </w:tblPrEx>
        <w:trPr>
          <w:trHeight w:val="954" w:hRule="exact"/>
        </w:trPr>
        <w:tc>
          <w:tcPr>
            <w:tcW w:w="2011" w:type="dxa"/>
            <w:vMerge w:val="continue"/>
            <w:tcBorders>
              <w:top w:val="single" w:color="000000" w:sz="0" w:space="0"/>
              <w:left w:val="single" w:color="000000" w:sz="2" w:space="0"/>
              <w:bottom w:val="single" w:color="000000" w:sz="0" w:space="0"/>
              <w:right w:val="single" w:color="000000" w:sz="2" w:space="0"/>
            </w:tcBorders>
          </w:tcPr>
          <w:p w14:paraId="3AF0DF18"/>
        </w:tc>
        <w:tc>
          <w:tcPr>
            <w:tcW w:w="2011" w:type="dxa"/>
            <w:vMerge w:val="continue"/>
            <w:tcBorders>
              <w:top w:val="single" w:color="000000" w:sz="0" w:space="0"/>
              <w:left w:val="single" w:color="000000" w:sz="2" w:space="0"/>
              <w:bottom w:val="single" w:color="000000" w:sz="0" w:space="0"/>
              <w:right w:val="single" w:color="000000" w:sz="0" w:space="0"/>
            </w:tcBorders>
          </w:tcPr>
          <w:p w14:paraId="40B6A45C"/>
        </w:tc>
        <w:tc>
          <w:tcPr>
            <w:tcW w:w="2011" w:type="dxa"/>
            <w:vMerge w:val="continue"/>
            <w:tcBorders>
              <w:top w:val="single" w:color="000000" w:sz="0" w:space="0"/>
              <w:left w:val="single" w:color="000000" w:sz="0" w:space="0"/>
              <w:bottom w:val="single" w:color="000000" w:sz="0" w:space="0"/>
              <w:right w:val="single" w:color="000000" w:sz="2" w:space="0"/>
            </w:tcBorders>
          </w:tcPr>
          <w:p w14:paraId="45AAE782"/>
        </w:tc>
        <w:tc>
          <w:tcPr>
            <w:tcW w:w="2011" w:type="dxa"/>
            <w:vMerge w:val="continue"/>
            <w:tcBorders>
              <w:top w:val="single" w:color="000000" w:sz="0" w:space="0"/>
              <w:left w:val="single" w:color="000000" w:sz="2" w:space="0"/>
              <w:bottom w:val="single" w:color="000000" w:sz="0" w:space="0"/>
              <w:right w:val="single" w:color="000000" w:sz="2" w:space="0"/>
            </w:tcBorders>
          </w:tcPr>
          <w:p w14:paraId="270CCE68"/>
        </w:tc>
        <w:tc>
          <w:tcPr>
            <w:tcW w:w="772" w:type="dxa"/>
            <w:vMerge w:val="restart"/>
            <w:tcBorders>
              <w:top w:val="single" w:color="000000" w:sz="2" w:space="0"/>
              <w:left w:val="single" w:color="000000" w:sz="2" w:space="0"/>
              <w:bottom w:val="single" w:color="000000" w:sz="0" w:space="0"/>
              <w:right w:val="single" w:color="000000" w:sz="0" w:space="0"/>
            </w:tcBorders>
            <w:tcMar>
              <w:left w:w="0" w:type="dxa"/>
              <w:right w:w="0" w:type="dxa"/>
            </w:tcMar>
          </w:tcPr>
          <w:p w14:paraId="6383B20D">
            <w:pPr>
              <w:widowControl/>
              <w:autoSpaceDE w:val="0"/>
              <w:autoSpaceDN w:val="0"/>
              <w:spacing w:before="2998" w:after="0" w:line="220" w:lineRule="exact"/>
              <w:ind w:left="120" w:right="0" w:firstLine="0"/>
              <w:jc w:val="left"/>
            </w:pPr>
            <w:r>
              <w:rPr>
                <w:rFonts w:ascii="wJ8AvtUI+SimSun" w:hAnsi="wJ8AvtUI+SimSun" w:eastAsia="wJ8AvtUI+SimSun"/>
                <w:color w:val="000000"/>
                <w:sz w:val="22"/>
              </w:rPr>
              <w:t>（五</w:t>
            </w:r>
            <w:r>
              <w:rPr>
                <w:rFonts w:ascii="5NwxDFvc+SimSun" w:hAnsi="5NwxDFvc+SimSun" w:eastAsia="5NwxDFvc+SimSun"/>
                <w:color w:val="000000"/>
                <w:sz w:val="22"/>
              </w:rPr>
              <w:t xml:space="preserve">) </w:t>
            </w:r>
          </w:p>
        </w:tc>
        <w:tc>
          <w:tcPr>
            <w:tcW w:w="2982" w:type="dxa"/>
            <w:tcBorders>
              <w:top w:val="single" w:color="000000" w:sz="2" w:space="0"/>
              <w:left w:val="single" w:color="000000" w:sz="0" w:space="0"/>
              <w:bottom w:val="single" w:color="000000" w:sz="0" w:space="0"/>
              <w:right w:val="single" w:color="000000" w:sz="2" w:space="0"/>
            </w:tcBorders>
            <w:tcMar>
              <w:left w:w="0" w:type="dxa"/>
              <w:right w:w="0" w:type="dxa"/>
            </w:tcMar>
          </w:tcPr>
          <w:p w14:paraId="4B34C8FC">
            <w:pPr>
              <w:widowControl/>
              <w:autoSpaceDE w:val="0"/>
              <w:autoSpaceDN w:val="0"/>
              <w:spacing w:before="6" w:after="0" w:line="286" w:lineRule="exact"/>
              <w:ind w:left="114" w:right="0" w:firstLine="16"/>
              <w:jc w:val="both"/>
            </w:pPr>
            <w:r>
              <w:rPr>
                <w:rFonts w:ascii="5NwxDFvc+SimSun" w:hAnsi="5NwxDFvc+SimSun" w:eastAsia="5NwxDFvc+SimSun"/>
                <w:color w:val="000000"/>
                <w:sz w:val="22"/>
              </w:rPr>
              <w:t>1.</w:t>
            </w:r>
            <w:r>
              <w:rPr>
                <w:rFonts w:ascii="wJ8AvtUI+SimSun" w:hAnsi="wJ8AvtUI+SimSun" w:eastAsia="wJ8AvtUI+SimSun"/>
                <w:color w:val="000000"/>
                <w:sz w:val="22"/>
              </w:rPr>
              <w:t>向未成年人销售卷烟数量</w:t>
            </w:r>
            <w:r>
              <w:rPr>
                <w:rFonts w:ascii="5NwxDFvc+SimSun" w:hAnsi="5NwxDFvc+SimSun" w:eastAsia="5NwxDFvc+SimSun"/>
                <w:color w:val="000000"/>
                <w:sz w:val="22"/>
              </w:rPr>
              <w:t xml:space="preserve"> </w:t>
            </w:r>
            <w:r>
              <w:rPr>
                <w:rFonts w:ascii="wJ8AvtUI+SimSun" w:hAnsi="wJ8AvtUI+SimSun" w:eastAsia="wJ8AvtUI+SimSun"/>
                <w:color w:val="000000"/>
                <w:sz w:val="22"/>
              </w:rPr>
              <w:t>二百支以上的，或雪茄烟二十</w:t>
            </w:r>
            <w:r>
              <w:rPr>
                <w:rFonts w:ascii="5NwxDFvc+SimSun" w:hAnsi="5NwxDFvc+SimSun" w:eastAsia="5NwxDFvc+SimSun"/>
                <w:color w:val="000000"/>
                <w:sz w:val="22"/>
              </w:rPr>
              <w:t xml:space="preserve"> </w:t>
            </w:r>
            <w:r>
              <w:rPr>
                <w:rFonts w:ascii="wJ8AvtUI+SimSun" w:hAnsi="wJ8AvtUI+SimSun" w:eastAsia="wJ8AvtUI+SimSun"/>
                <w:color w:val="000000"/>
                <w:sz w:val="22"/>
              </w:rPr>
              <w:t>支以上的。</w:t>
            </w:r>
            <w:r>
              <w:rPr>
                <w:rFonts w:ascii="5NwxDFvc+SimSun" w:hAnsi="5NwxDFvc+SimSun" w:eastAsia="5NwxDFvc+SimSun"/>
                <w:color w:val="000000"/>
                <w:sz w:val="22"/>
              </w:rPr>
              <w:t xml:space="preserve"> </w:t>
            </w:r>
          </w:p>
        </w:tc>
        <w:tc>
          <w:tcPr>
            <w:tcW w:w="4104" w:type="dxa"/>
            <w:vMerge w:val="restart"/>
            <w:tcBorders>
              <w:top w:val="single" w:color="000000" w:sz="2" w:space="0"/>
              <w:left w:val="single" w:color="000000" w:sz="2" w:space="0"/>
              <w:bottom w:val="single" w:color="000000" w:sz="0" w:space="0"/>
              <w:right w:val="single" w:color="000000" w:sz="0" w:space="0"/>
            </w:tcBorders>
            <w:tcMar>
              <w:left w:w="0" w:type="dxa"/>
              <w:right w:w="0" w:type="dxa"/>
            </w:tcMar>
          </w:tcPr>
          <w:p w14:paraId="1BC437A8">
            <w:pPr>
              <w:widowControl/>
              <w:autoSpaceDE w:val="0"/>
              <w:autoSpaceDN w:val="0"/>
              <w:spacing w:before="1024" w:after="0" w:line="220" w:lineRule="exact"/>
              <w:ind w:left="0" w:right="0" w:firstLine="0"/>
              <w:jc w:val="left"/>
            </w:pPr>
            <w:r>
              <w:rPr>
                <w:rFonts w:ascii="5NwxDFvc+SimSun" w:hAnsi="5NwxDFvc+SimSun" w:eastAsia="5NwxDFvc+SimSun"/>
                <w:color w:val="000000"/>
                <w:sz w:val="22"/>
              </w:rPr>
              <w:t xml:space="preserve"> </w:t>
            </w:r>
          </w:p>
          <w:p w14:paraId="2D77813B">
            <w:pPr>
              <w:widowControl/>
              <w:autoSpaceDE w:val="0"/>
              <w:autoSpaceDN w:val="0"/>
              <w:spacing w:before="66" w:after="0" w:line="220" w:lineRule="exact"/>
              <w:ind w:left="0" w:right="0" w:firstLine="0"/>
              <w:jc w:val="left"/>
            </w:pPr>
            <w:r>
              <w:rPr>
                <w:rFonts w:ascii="5NwxDFvc+SimSun" w:hAnsi="5NwxDFvc+SimSun" w:eastAsia="5NwxDFvc+SimSun"/>
                <w:color w:val="000000"/>
                <w:sz w:val="22"/>
              </w:rPr>
              <w:t xml:space="preserve"> </w:t>
            </w:r>
          </w:p>
          <w:p w14:paraId="75955E03">
            <w:pPr>
              <w:widowControl/>
              <w:autoSpaceDE w:val="0"/>
              <w:autoSpaceDN w:val="0"/>
              <w:spacing w:before="66" w:after="0" w:line="220" w:lineRule="exact"/>
              <w:ind w:left="0" w:right="0" w:firstLine="0"/>
              <w:jc w:val="left"/>
            </w:pPr>
            <w:r>
              <w:rPr>
                <w:rFonts w:ascii="5NwxDFvc+SimSun" w:hAnsi="5NwxDFvc+SimSun" w:eastAsia="5NwxDFvc+SimSun"/>
                <w:color w:val="000000"/>
                <w:sz w:val="22"/>
              </w:rPr>
              <w:t xml:space="preserve"> </w:t>
            </w:r>
          </w:p>
          <w:p w14:paraId="45FC4F6E">
            <w:pPr>
              <w:widowControl/>
              <w:autoSpaceDE w:val="0"/>
              <w:autoSpaceDN w:val="0"/>
              <w:spacing w:before="62" w:after="0" w:line="222" w:lineRule="exact"/>
              <w:ind w:left="0" w:right="0" w:firstLine="0"/>
              <w:jc w:val="left"/>
            </w:pPr>
            <w:r>
              <w:rPr>
                <w:rFonts w:ascii="5NwxDFvc+SimSun" w:hAnsi="5NwxDFvc+SimSun" w:eastAsia="5NwxDFvc+SimSun"/>
                <w:color w:val="000000"/>
                <w:sz w:val="22"/>
              </w:rPr>
              <w:t xml:space="preserve"> </w:t>
            </w:r>
          </w:p>
          <w:p w14:paraId="1EFC3E44">
            <w:pPr>
              <w:widowControl/>
              <w:autoSpaceDE w:val="0"/>
              <w:autoSpaceDN w:val="0"/>
              <w:spacing w:before="64" w:after="32" w:line="222" w:lineRule="exact"/>
              <w:ind w:left="0" w:right="0" w:firstLine="0"/>
              <w:jc w:val="left"/>
            </w:pPr>
            <w:r>
              <w:rPr>
                <w:rFonts w:ascii="5NwxDFvc+SimSun" w:hAnsi="5NwxDFvc+SimSun" w:eastAsia="5NwxDFvc+SimSun"/>
                <w:color w:val="000000"/>
                <w:sz w:val="22"/>
              </w:rPr>
              <w:t xml:space="preserve"> </w:t>
            </w:r>
          </w:p>
          <w:tbl>
            <w:tblPr>
              <w:tblStyle w:val="2"/>
              <w:tblW w:w="0" w:type="auto"/>
              <w:tblInd w:w="-16" w:type="dxa"/>
              <w:tblLayout w:type="fixed"/>
              <w:tblCellMar>
                <w:top w:w="0" w:type="dxa"/>
                <w:left w:w="108" w:type="dxa"/>
                <w:bottom w:w="0" w:type="dxa"/>
                <w:right w:w="108" w:type="dxa"/>
              </w:tblCellMar>
            </w:tblPr>
            <w:tblGrid>
              <w:gridCol w:w="102"/>
              <w:gridCol w:w="4000"/>
            </w:tblGrid>
            <w:tr w14:paraId="2C2D30A9">
              <w:tblPrEx>
                <w:tblCellMar>
                  <w:top w:w="0" w:type="dxa"/>
                  <w:left w:w="108" w:type="dxa"/>
                  <w:bottom w:w="0" w:type="dxa"/>
                  <w:right w:w="108" w:type="dxa"/>
                </w:tblCellMar>
              </w:tblPrEx>
              <w:trPr>
                <w:trHeight w:val="632" w:hRule="exact"/>
              </w:trPr>
              <w:tc>
                <w:tcPr>
                  <w:tcW w:w="102" w:type="dxa"/>
                  <w:tcMar>
                    <w:left w:w="0" w:type="dxa"/>
                    <w:right w:w="0" w:type="dxa"/>
                  </w:tcMar>
                </w:tcPr>
                <w:p w14:paraId="2ADE13F4">
                  <w:pPr>
                    <w:widowControl/>
                    <w:autoSpaceDE w:val="0"/>
                    <w:autoSpaceDN w:val="0"/>
                    <w:spacing w:before="32" w:after="0" w:line="220" w:lineRule="exact"/>
                    <w:ind w:left="0" w:right="0" w:firstLine="0"/>
                    <w:jc w:val="center"/>
                  </w:pPr>
                  <w:r>
                    <w:rPr>
                      <w:rFonts w:ascii="5NwxDFvc+SimSun" w:hAnsi="5NwxDFvc+SimSun" w:eastAsia="5NwxDFvc+SimSun"/>
                      <w:color w:val="000000"/>
                      <w:sz w:val="22"/>
                    </w:rPr>
                    <w:t xml:space="preserve"> </w:t>
                  </w:r>
                </w:p>
                <w:p w14:paraId="3A3559F8">
                  <w:pPr>
                    <w:widowControl/>
                    <w:autoSpaceDE w:val="0"/>
                    <w:autoSpaceDN w:val="0"/>
                    <w:spacing w:before="66" w:after="0" w:line="220" w:lineRule="exact"/>
                    <w:ind w:left="0" w:right="0" w:firstLine="0"/>
                    <w:jc w:val="center"/>
                  </w:pPr>
                  <w:r>
                    <w:rPr>
                      <w:rFonts w:ascii="5NwxDFvc+SimSun" w:hAnsi="5NwxDFvc+SimSun" w:eastAsia="5NwxDFvc+SimSun"/>
                      <w:color w:val="000000"/>
                      <w:sz w:val="22"/>
                    </w:rPr>
                    <w:t xml:space="preserve"> </w:t>
                  </w:r>
                </w:p>
              </w:tc>
              <w:tc>
                <w:tcPr>
                  <w:tcW w:w="4000" w:type="dxa"/>
                  <w:tcMar>
                    <w:left w:w="0" w:type="dxa"/>
                    <w:right w:w="0" w:type="dxa"/>
                  </w:tcMar>
                </w:tcPr>
                <w:p w14:paraId="7EFEC31A">
                  <w:pPr>
                    <w:widowControl/>
                    <w:autoSpaceDE w:val="0"/>
                    <w:autoSpaceDN w:val="0"/>
                    <w:spacing w:before="96" w:after="0" w:line="222" w:lineRule="exact"/>
                    <w:ind w:left="0" w:right="0" w:firstLine="0"/>
                    <w:jc w:val="center"/>
                  </w:pPr>
                  <w:r>
                    <w:rPr>
                      <w:rFonts w:ascii="wJ8AvtUI+SimSun" w:hAnsi="wJ8AvtUI+SimSun" w:eastAsia="wJ8AvtUI+SimSun"/>
                      <w:color w:val="000000"/>
                      <w:sz w:val="22"/>
                    </w:rPr>
                    <w:t>没收违法所得，责令停业整顿或者吊销烟</w:t>
                  </w:r>
                  <w:r>
                    <w:rPr>
                      <w:rFonts w:ascii="5NwxDFvc+SimSun" w:hAnsi="5NwxDFvc+SimSun" w:eastAsia="5NwxDFvc+SimSun"/>
                      <w:color w:val="000000"/>
                      <w:sz w:val="22"/>
                    </w:rPr>
                    <w:t xml:space="preserve"> </w:t>
                  </w:r>
                </w:p>
                <w:p w14:paraId="53D44141">
                  <w:pPr>
                    <w:widowControl/>
                    <w:autoSpaceDE w:val="0"/>
                    <w:autoSpaceDN w:val="0"/>
                    <w:spacing w:before="62" w:after="0" w:line="220" w:lineRule="exact"/>
                    <w:ind w:left="0" w:right="0" w:firstLine="0"/>
                    <w:jc w:val="center"/>
                  </w:pPr>
                  <w:r>
                    <w:rPr>
                      <w:rFonts w:ascii="wJ8AvtUI+SimSun" w:hAnsi="wJ8AvtUI+SimSun" w:eastAsia="wJ8AvtUI+SimSun"/>
                      <w:color w:val="000000"/>
                      <w:sz w:val="22"/>
                    </w:rPr>
                    <w:t>草专卖零售许可证（取消从事烟草专卖业</w:t>
                  </w:r>
                  <w:r>
                    <w:rPr>
                      <w:rFonts w:ascii="5NwxDFvc+SimSun" w:hAnsi="5NwxDFvc+SimSun" w:eastAsia="5NwxDFvc+SimSun"/>
                      <w:color w:val="000000"/>
                      <w:sz w:val="22"/>
                    </w:rPr>
                    <w:t xml:space="preserve"> </w:t>
                  </w:r>
                </w:p>
              </w:tc>
            </w:tr>
          </w:tbl>
          <w:p w14:paraId="62C43AAC">
            <w:pPr>
              <w:widowControl/>
              <w:autoSpaceDE w:val="0"/>
              <w:autoSpaceDN w:val="0"/>
              <w:spacing w:before="0" w:after="0" w:line="264" w:lineRule="exact"/>
              <w:ind w:left="116" w:right="0" w:firstLine="0"/>
              <w:jc w:val="left"/>
            </w:pPr>
            <w:r>
              <w:rPr>
                <w:rFonts w:ascii="wJ8AvtUI+SimSun" w:hAnsi="wJ8AvtUI+SimSun" w:eastAsia="wJ8AvtUI+SimSun"/>
                <w:color w:val="000000"/>
                <w:sz w:val="22"/>
              </w:rPr>
              <w:t>务资格），可以并处二十七点五万元以上</w:t>
            </w:r>
            <w:r>
              <w:rPr>
                <w:rFonts w:ascii="5NwxDFvc+SimSun" w:hAnsi="5NwxDFvc+SimSun" w:eastAsia="5NwxDFvc+SimSun"/>
                <w:color w:val="000000"/>
                <w:sz w:val="22"/>
              </w:rPr>
              <w:t xml:space="preserve"> </w:t>
            </w:r>
            <w:r>
              <w:rPr>
                <w:rFonts w:ascii="wJ8AvtUI+SimSun" w:hAnsi="wJ8AvtUI+SimSun" w:eastAsia="wJ8AvtUI+SimSun"/>
                <w:color w:val="000000"/>
                <w:sz w:val="22"/>
              </w:rPr>
              <w:t>五十万元以下罚款。</w:t>
            </w:r>
            <w:r>
              <w:rPr>
                <w:rFonts w:ascii="5NwxDFvc+SimSun" w:hAnsi="5NwxDFvc+SimSun" w:eastAsia="5NwxDFvc+SimSun"/>
                <w:color w:val="000000"/>
                <w:sz w:val="22"/>
              </w:rPr>
              <w:t xml:space="preserve"> </w:t>
            </w:r>
          </w:p>
          <w:p w14:paraId="592EEA0B">
            <w:pPr>
              <w:widowControl/>
              <w:autoSpaceDE w:val="0"/>
              <w:autoSpaceDN w:val="0"/>
              <w:spacing w:before="0" w:after="0" w:line="206" w:lineRule="exact"/>
              <w:ind w:left="0" w:right="0" w:firstLine="0"/>
              <w:jc w:val="left"/>
            </w:pPr>
            <w:r>
              <w:rPr>
                <w:rFonts w:ascii="5NwxDFvc+SimSun" w:hAnsi="5NwxDFvc+SimSun" w:eastAsia="5NwxDFvc+SimSun"/>
                <w:color w:val="000000"/>
                <w:sz w:val="22"/>
              </w:rPr>
              <w:t xml:space="preserve"> </w:t>
            </w:r>
          </w:p>
          <w:p w14:paraId="6D687346">
            <w:pPr>
              <w:widowControl/>
              <w:autoSpaceDE w:val="0"/>
              <w:autoSpaceDN w:val="0"/>
              <w:spacing w:before="64" w:after="0" w:line="222" w:lineRule="exact"/>
              <w:ind w:left="0" w:right="0" w:firstLine="0"/>
              <w:jc w:val="left"/>
            </w:pPr>
            <w:r>
              <w:rPr>
                <w:rFonts w:ascii="5NwxDFvc+SimSun" w:hAnsi="5NwxDFvc+SimSun" w:eastAsia="5NwxDFvc+SimSun"/>
                <w:color w:val="000000"/>
                <w:sz w:val="22"/>
              </w:rPr>
              <w:t xml:space="preserve"> </w:t>
            </w:r>
          </w:p>
          <w:p w14:paraId="7B40EA6A">
            <w:pPr>
              <w:widowControl/>
              <w:autoSpaceDE w:val="0"/>
              <w:autoSpaceDN w:val="0"/>
              <w:spacing w:before="66" w:after="0" w:line="220" w:lineRule="exact"/>
              <w:ind w:left="0" w:right="0" w:firstLine="0"/>
              <w:jc w:val="left"/>
            </w:pPr>
            <w:r>
              <w:rPr>
                <w:rFonts w:ascii="5NwxDFvc+SimSun" w:hAnsi="5NwxDFvc+SimSun" w:eastAsia="5NwxDFvc+SimSun"/>
                <w:color w:val="000000"/>
                <w:sz w:val="22"/>
              </w:rPr>
              <w:t xml:space="preserve"> </w:t>
            </w:r>
          </w:p>
        </w:tc>
      </w:tr>
      <w:tr w14:paraId="00904F16">
        <w:tblPrEx>
          <w:tblCellMar>
            <w:top w:w="0" w:type="dxa"/>
            <w:left w:w="108" w:type="dxa"/>
            <w:bottom w:w="0" w:type="dxa"/>
            <w:right w:w="108" w:type="dxa"/>
          </w:tblCellMar>
        </w:tblPrEx>
        <w:trPr>
          <w:trHeight w:val="2528" w:hRule="exact"/>
        </w:trPr>
        <w:tc>
          <w:tcPr>
            <w:tcW w:w="2011" w:type="dxa"/>
            <w:vMerge w:val="continue"/>
            <w:tcBorders>
              <w:top w:val="single" w:color="000000" w:sz="0" w:space="0"/>
              <w:left w:val="single" w:color="000000" w:sz="2" w:space="0"/>
              <w:bottom w:val="single" w:color="000000" w:sz="0" w:space="0"/>
              <w:right w:val="single" w:color="000000" w:sz="2" w:space="0"/>
            </w:tcBorders>
          </w:tcPr>
          <w:p w14:paraId="227DB1DC"/>
        </w:tc>
        <w:tc>
          <w:tcPr>
            <w:tcW w:w="2011" w:type="dxa"/>
            <w:vMerge w:val="continue"/>
            <w:tcBorders>
              <w:top w:val="single" w:color="000000" w:sz="0" w:space="0"/>
              <w:left w:val="single" w:color="000000" w:sz="2" w:space="0"/>
              <w:bottom w:val="single" w:color="000000" w:sz="0" w:space="0"/>
              <w:right w:val="single" w:color="000000" w:sz="0" w:space="0"/>
            </w:tcBorders>
          </w:tcPr>
          <w:p w14:paraId="2FEA5808"/>
        </w:tc>
        <w:tc>
          <w:tcPr>
            <w:tcW w:w="2011" w:type="dxa"/>
            <w:vMerge w:val="continue"/>
            <w:tcBorders>
              <w:top w:val="single" w:color="000000" w:sz="0" w:space="0"/>
              <w:left w:val="single" w:color="000000" w:sz="0" w:space="0"/>
              <w:bottom w:val="single" w:color="000000" w:sz="0" w:space="0"/>
              <w:right w:val="single" w:color="000000" w:sz="2" w:space="0"/>
            </w:tcBorders>
          </w:tcPr>
          <w:p w14:paraId="72AD29E5"/>
        </w:tc>
        <w:tc>
          <w:tcPr>
            <w:tcW w:w="2011" w:type="dxa"/>
            <w:vMerge w:val="continue"/>
            <w:tcBorders>
              <w:top w:val="single" w:color="000000" w:sz="0" w:space="0"/>
              <w:left w:val="single" w:color="000000" w:sz="2" w:space="0"/>
              <w:bottom w:val="single" w:color="000000" w:sz="0" w:space="0"/>
              <w:right w:val="single" w:color="000000" w:sz="2" w:space="0"/>
            </w:tcBorders>
          </w:tcPr>
          <w:p w14:paraId="1A623FAF"/>
        </w:tc>
        <w:tc>
          <w:tcPr>
            <w:tcW w:w="2011" w:type="dxa"/>
            <w:vMerge w:val="continue"/>
            <w:tcBorders>
              <w:top w:val="single" w:color="000000" w:sz="2" w:space="0"/>
              <w:left w:val="single" w:color="000000" w:sz="2" w:space="0"/>
              <w:bottom w:val="single" w:color="000000" w:sz="0" w:space="0"/>
              <w:right w:val="single" w:color="000000" w:sz="0" w:space="0"/>
            </w:tcBorders>
          </w:tcPr>
          <w:p w14:paraId="2BB41909"/>
        </w:tc>
        <w:tc>
          <w:tcPr>
            <w:tcW w:w="2982" w:type="dxa"/>
            <w:tcBorders>
              <w:top w:val="single" w:color="000000" w:sz="0" w:space="0"/>
              <w:left w:val="single" w:color="000000" w:sz="0" w:space="0"/>
              <w:bottom w:val="single" w:color="000000" w:sz="0" w:space="0"/>
              <w:right w:val="single" w:color="000000" w:sz="2" w:space="0"/>
            </w:tcBorders>
            <w:tcMar>
              <w:left w:w="0" w:type="dxa"/>
              <w:right w:w="0" w:type="dxa"/>
            </w:tcMar>
          </w:tcPr>
          <w:p w14:paraId="5636FFC0">
            <w:pPr>
              <w:widowControl/>
              <w:autoSpaceDE w:val="0"/>
              <w:autoSpaceDN w:val="0"/>
              <w:spacing w:before="6" w:after="0" w:line="286" w:lineRule="exact"/>
              <w:ind w:left="114" w:right="0" w:firstLine="2"/>
              <w:jc w:val="both"/>
            </w:pPr>
            <w:r>
              <w:rPr>
                <w:rFonts w:ascii="5NwxDFvc+SimSun" w:hAnsi="5NwxDFvc+SimSun" w:eastAsia="5NwxDFvc+SimSun"/>
                <w:color w:val="000000"/>
                <w:sz w:val="22"/>
              </w:rPr>
              <w:t>2.</w:t>
            </w:r>
            <w:r>
              <w:rPr>
                <w:rFonts w:ascii="wJ8AvtUI+SimSun" w:hAnsi="wJ8AvtUI+SimSun" w:eastAsia="wJ8AvtUI+SimSun"/>
                <w:color w:val="000000"/>
                <w:sz w:val="22"/>
              </w:rPr>
              <w:t>向未成年人销售电子烟等新型烟草制品的：烟具十一个以上；电子烟烟弹（液态雾化物）或烟弹与烟具组合销售的产品（包括一次性电子烟等）三十三个以上；烟液等雾化物及电子烟用烟碱容量六十六毫升以上的。</w:t>
            </w:r>
            <w:r>
              <w:rPr>
                <w:rFonts w:ascii="5NwxDFvc+SimSun" w:hAnsi="5NwxDFvc+SimSun" w:eastAsia="5NwxDFvc+SimSun"/>
                <w:color w:val="000000"/>
                <w:sz w:val="22"/>
              </w:rPr>
              <w:t xml:space="preserve"> </w:t>
            </w:r>
          </w:p>
        </w:tc>
        <w:tc>
          <w:tcPr>
            <w:tcW w:w="2011" w:type="dxa"/>
            <w:vMerge w:val="continue"/>
            <w:tcBorders>
              <w:top w:val="single" w:color="000000" w:sz="2" w:space="0"/>
              <w:left w:val="single" w:color="000000" w:sz="2" w:space="0"/>
              <w:bottom w:val="single" w:color="000000" w:sz="0" w:space="0"/>
              <w:right w:val="single" w:color="000000" w:sz="0" w:space="0"/>
            </w:tcBorders>
          </w:tcPr>
          <w:p w14:paraId="31C75086"/>
        </w:tc>
      </w:tr>
      <w:tr w14:paraId="56056C53">
        <w:tblPrEx>
          <w:tblCellMar>
            <w:top w:w="0" w:type="dxa"/>
            <w:left w:w="108" w:type="dxa"/>
            <w:bottom w:w="0" w:type="dxa"/>
            <w:right w:w="108" w:type="dxa"/>
          </w:tblCellMar>
        </w:tblPrEx>
        <w:trPr>
          <w:trHeight w:val="1270" w:hRule="exact"/>
        </w:trPr>
        <w:tc>
          <w:tcPr>
            <w:tcW w:w="2011" w:type="dxa"/>
            <w:vMerge w:val="continue"/>
            <w:tcBorders>
              <w:top w:val="single" w:color="000000" w:sz="0" w:space="0"/>
              <w:left w:val="single" w:color="000000" w:sz="2" w:space="0"/>
              <w:bottom w:val="single" w:color="000000" w:sz="0" w:space="0"/>
              <w:right w:val="single" w:color="000000" w:sz="2" w:space="0"/>
            </w:tcBorders>
          </w:tcPr>
          <w:p w14:paraId="25B172FB"/>
        </w:tc>
        <w:tc>
          <w:tcPr>
            <w:tcW w:w="2011" w:type="dxa"/>
            <w:vMerge w:val="continue"/>
            <w:tcBorders>
              <w:top w:val="single" w:color="000000" w:sz="0" w:space="0"/>
              <w:left w:val="single" w:color="000000" w:sz="2" w:space="0"/>
              <w:bottom w:val="single" w:color="000000" w:sz="0" w:space="0"/>
              <w:right w:val="single" w:color="000000" w:sz="0" w:space="0"/>
            </w:tcBorders>
          </w:tcPr>
          <w:p w14:paraId="66BAA265"/>
        </w:tc>
        <w:tc>
          <w:tcPr>
            <w:tcW w:w="2011" w:type="dxa"/>
            <w:vMerge w:val="continue"/>
            <w:tcBorders>
              <w:top w:val="single" w:color="000000" w:sz="0" w:space="0"/>
              <w:left w:val="single" w:color="000000" w:sz="0" w:space="0"/>
              <w:bottom w:val="single" w:color="000000" w:sz="0" w:space="0"/>
              <w:right w:val="single" w:color="000000" w:sz="2" w:space="0"/>
            </w:tcBorders>
          </w:tcPr>
          <w:p w14:paraId="094E0D39"/>
        </w:tc>
        <w:tc>
          <w:tcPr>
            <w:tcW w:w="2011" w:type="dxa"/>
            <w:vMerge w:val="continue"/>
            <w:tcBorders>
              <w:top w:val="single" w:color="000000" w:sz="0" w:space="0"/>
              <w:left w:val="single" w:color="000000" w:sz="2" w:space="0"/>
              <w:bottom w:val="single" w:color="000000" w:sz="0" w:space="0"/>
              <w:right w:val="single" w:color="000000" w:sz="2" w:space="0"/>
            </w:tcBorders>
          </w:tcPr>
          <w:p w14:paraId="23626A28"/>
        </w:tc>
        <w:tc>
          <w:tcPr>
            <w:tcW w:w="2011" w:type="dxa"/>
            <w:vMerge w:val="continue"/>
            <w:tcBorders>
              <w:top w:val="single" w:color="000000" w:sz="2" w:space="0"/>
              <w:left w:val="single" w:color="000000" w:sz="2" w:space="0"/>
              <w:bottom w:val="single" w:color="000000" w:sz="0" w:space="0"/>
              <w:right w:val="single" w:color="000000" w:sz="0" w:space="0"/>
            </w:tcBorders>
          </w:tcPr>
          <w:p w14:paraId="54CE4523"/>
        </w:tc>
        <w:tc>
          <w:tcPr>
            <w:tcW w:w="2982" w:type="dxa"/>
            <w:tcBorders>
              <w:top w:val="single" w:color="000000" w:sz="0" w:space="0"/>
              <w:left w:val="single" w:color="000000" w:sz="0" w:space="0"/>
              <w:bottom w:val="single" w:color="000000" w:sz="0" w:space="0"/>
              <w:right w:val="single" w:color="000000" w:sz="2" w:space="0"/>
            </w:tcBorders>
            <w:tcMar>
              <w:left w:w="0" w:type="dxa"/>
              <w:right w:w="0" w:type="dxa"/>
            </w:tcMar>
          </w:tcPr>
          <w:p w14:paraId="3AB26C6C">
            <w:pPr>
              <w:widowControl/>
              <w:autoSpaceDE w:val="0"/>
              <w:autoSpaceDN w:val="0"/>
              <w:spacing w:before="16" w:after="0" w:line="286" w:lineRule="exact"/>
              <w:ind w:left="114" w:right="0" w:firstLine="4"/>
              <w:jc w:val="both"/>
            </w:pPr>
            <w:r>
              <w:rPr>
                <w:rFonts w:ascii="5NwxDFvc+SimSun" w:hAnsi="5NwxDFvc+SimSun" w:eastAsia="5NwxDFvc+SimSun"/>
                <w:color w:val="000000"/>
                <w:sz w:val="22"/>
              </w:rPr>
              <w:t>3.</w:t>
            </w:r>
            <w:r>
              <w:rPr>
                <w:rFonts w:ascii="wJ8AvtUI+SimSun" w:hAnsi="wJ8AvtUI+SimSun" w:eastAsia="wJ8AvtUI+SimSun"/>
                <w:color w:val="000000"/>
                <w:sz w:val="22"/>
              </w:rPr>
              <w:t>向未成年人销售烟草制品（含电子烟等新型烟草制品）十六人以上或者销售次数十三次以上的。</w:t>
            </w:r>
            <w:r>
              <w:rPr>
                <w:rFonts w:ascii="5NwxDFvc+SimSun" w:hAnsi="5NwxDFvc+SimSun" w:eastAsia="5NwxDFvc+SimSun"/>
                <w:color w:val="000000"/>
                <w:sz w:val="22"/>
              </w:rPr>
              <w:t xml:space="preserve"> </w:t>
            </w:r>
          </w:p>
        </w:tc>
        <w:tc>
          <w:tcPr>
            <w:tcW w:w="2011" w:type="dxa"/>
            <w:vMerge w:val="continue"/>
            <w:tcBorders>
              <w:top w:val="single" w:color="000000" w:sz="2" w:space="0"/>
              <w:left w:val="single" w:color="000000" w:sz="2" w:space="0"/>
              <w:bottom w:val="single" w:color="000000" w:sz="0" w:space="0"/>
              <w:right w:val="single" w:color="000000" w:sz="0" w:space="0"/>
            </w:tcBorders>
          </w:tcPr>
          <w:p w14:paraId="6EF0D97F"/>
        </w:tc>
      </w:tr>
      <w:tr w14:paraId="2DD832A2">
        <w:tblPrEx>
          <w:tblCellMar>
            <w:top w:w="0" w:type="dxa"/>
            <w:left w:w="108" w:type="dxa"/>
            <w:bottom w:w="0" w:type="dxa"/>
            <w:right w:w="108" w:type="dxa"/>
          </w:tblCellMar>
        </w:tblPrEx>
        <w:trPr>
          <w:trHeight w:val="1286" w:hRule="exact"/>
        </w:trPr>
        <w:tc>
          <w:tcPr>
            <w:tcW w:w="2011" w:type="dxa"/>
            <w:vMerge w:val="continue"/>
            <w:tcBorders>
              <w:top w:val="single" w:color="000000" w:sz="0" w:space="0"/>
              <w:left w:val="single" w:color="000000" w:sz="2" w:space="0"/>
              <w:bottom w:val="single" w:color="000000" w:sz="0" w:space="0"/>
              <w:right w:val="single" w:color="000000" w:sz="2" w:space="0"/>
            </w:tcBorders>
          </w:tcPr>
          <w:p w14:paraId="0AA0B73D"/>
        </w:tc>
        <w:tc>
          <w:tcPr>
            <w:tcW w:w="2011" w:type="dxa"/>
            <w:vMerge w:val="continue"/>
            <w:tcBorders>
              <w:top w:val="single" w:color="000000" w:sz="0" w:space="0"/>
              <w:left w:val="single" w:color="000000" w:sz="2" w:space="0"/>
              <w:bottom w:val="single" w:color="000000" w:sz="0" w:space="0"/>
              <w:right w:val="single" w:color="000000" w:sz="0" w:space="0"/>
            </w:tcBorders>
          </w:tcPr>
          <w:p w14:paraId="2A0D21E1"/>
        </w:tc>
        <w:tc>
          <w:tcPr>
            <w:tcW w:w="2011" w:type="dxa"/>
            <w:vMerge w:val="continue"/>
            <w:tcBorders>
              <w:top w:val="single" w:color="000000" w:sz="0" w:space="0"/>
              <w:left w:val="single" w:color="000000" w:sz="0" w:space="0"/>
              <w:bottom w:val="single" w:color="000000" w:sz="0" w:space="0"/>
              <w:right w:val="single" w:color="000000" w:sz="2" w:space="0"/>
            </w:tcBorders>
          </w:tcPr>
          <w:p w14:paraId="1B99FB2A"/>
        </w:tc>
        <w:tc>
          <w:tcPr>
            <w:tcW w:w="2011" w:type="dxa"/>
            <w:vMerge w:val="continue"/>
            <w:tcBorders>
              <w:top w:val="single" w:color="000000" w:sz="0" w:space="0"/>
              <w:left w:val="single" w:color="000000" w:sz="2" w:space="0"/>
              <w:bottom w:val="single" w:color="000000" w:sz="0" w:space="0"/>
              <w:right w:val="single" w:color="000000" w:sz="2" w:space="0"/>
            </w:tcBorders>
          </w:tcPr>
          <w:p w14:paraId="65860375"/>
        </w:tc>
        <w:tc>
          <w:tcPr>
            <w:tcW w:w="2011" w:type="dxa"/>
            <w:vMerge w:val="continue"/>
            <w:tcBorders>
              <w:top w:val="single" w:color="000000" w:sz="2" w:space="0"/>
              <w:left w:val="single" w:color="000000" w:sz="2" w:space="0"/>
              <w:bottom w:val="single" w:color="000000" w:sz="0" w:space="0"/>
              <w:right w:val="single" w:color="000000" w:sz="0" w:space="0"/>
            </w:tcBorders>
          </w:tcPr>
          <w:p w14:paraId="2F2EF763"/>
        </w:tc>
        <w:tc>
          <w:tcPr>
            <w:tcW w:w="2982" w:type="dxa"/>
            <w:tcBorders>
              <w:top w:val="single" w:color="000000" w:sz="0" w:space="0"/>
              <w:left w:val="single" w:color="000000" w:sz="0" w:space="0"/>
              <w:bottom w:val="single" w:color="000000" w:sz="0" w:space="0"/>
              <w:right w:val="single" w:color="000000" w:sz="2" w:space="0"/>
            </w:tcBorders>
            <w:tcMar>
              <w:left w:w="0" w:type="dxa"/>
              <w:right w:w="0" w:type="dxa"/>
            </w:tcMar>
          </w:tcPr>
          <w:p w14:paraId="7A91CAE7">
            <w:pPr>
              <w:widowControl/>
              <w:autoSpaceDE w:val="0"/>
              <w:autoSpaceDN w:val="0"/>
              <w:spacing w:before="96" w:after="0" w:line="286" w:lineRule="exact"/>
              <w:ind w:left="114" w:right="0" w:firstLine="0"/>
              <w:jc w:val="both"/>
            </w:pPr>
            <w:r>
              <w:rPr>
                <w:rFonts w:ascii="5NwxDFvc+SimSun" w:hAnsi="5NwxDFvc+SimSun" w:eastAsia="5NwxDFvc+SimSun"/>
                <w:color w:val="000000"/>
                <w:sz w:val="22"/>
              </w:rPr>
              <w:t>4.</w:t>
            </w:r>
            <w:r>
              <w:rPr>
                <w:rFonts w:ascii="wJ8AvtUI+SimSun" w:hAnsi="wJ8AvtUI+SimSun" w:eastAsia="wJ8AvtUI+SimSun"/>
                <w:color w:val="000000"/>
                <w:sz w:val="22"/>
              </w:rPr>
              <w:t>一年内因向未成年人销售</w:t>
            </w:r>
            <w:r>
              <w:rPr>
                <w:rFonts w:ascii="5NwxDFvc+SimSun" w:hAnsi="5NwxDFvc+SimSun" w:eastAsia="5NwxDFvc+SimSun"/>
                <w:color w:val="000000"/>
                <w:sz w:val="22"/>
              </w:rPr>
              <w:t xml:space="preserve"> </w:t>
            </w:r>
            <w:r>
              <w:rPr>
                <w:rFonts w:ascii="wJ8AvtUI+SimSun" w:hAnsi="wJ8AvtUI+SimSun" w:eastAsia="wJ8AvtUI+SimSun"/>
                <w:color w:val="000000"/>
                <w:sz w:val="22"/>
              </w:rPr>
              <w:t>烟草制品（含电子烟等新型烟</w:t>
            </w:r>
            <w:r>
              <w:rPr>
                <w:rFonts w:ascii="5NwxDFvc+SimSun" w:hAnsi="5NwxDFvc+SimSun" w:eastAsia="5NwxDFvc+SimSun"/>
                <w:color w:val="000000"/>
                <w:sz w:val="22"/>
              </w:rPr>
              <w:t xml:space="preserve"> </w:t>
            </w:r>
            <w:r>
              <w:rPr>
                <w:rFonts w:ascii="wJ8AvtUI+SimSun" w:hAnsi="wJ8AvtUI+SimSun" w:eastAsia="wJ8AvtUI+SimSun"/>
                <w:color w:val="000000"/>
                <w:sz w:val="22"/>
              </w:rPr>
              <w:t>草制品）被处罚，再次向未成</w:t>
            </w:r>
            <w:r>
              <w:rPr>
                <w:rFonts w:ascii="5NwxDFvc+SimSun" w:hAnsi="5NwxDFvc+SimSun" w:eastAsia="5NwxDFvc+SimSun"/>
                <w:color w:val="000000"/>
                <w:sz w:val="22"/>
              </w:rPr>
              <w:t xml:space="preserve"> </w:t>
            </w:r>
            <w:r>
              <w:rPr>
                <w:rFonts w:ascii="wJ8AvtUI+SimSun" w:hAnsi="wJ8AvtUI+SimSun" w:eastAsia="wJ8AvtUI+SimSun"/>
                <w:color w:val="000000"/>
                <w:sz w:val="22"/>
              </w:rPr>
              <w:t>年人销售烟草制品的。</w:t>
            </w:r>
            <w:r>
              <w:rPr>
                <w:rFonts w:ascii="5NwxDFvc+SimSun" w:hAnsi="5NwxDFvc+SimSun" w:eastAsia="5NwxDFvc+SimSun"/>
                <w:color w:val="000000"/>
                <w:sz w:val="22"/>
              </w:rPr>
              <w:t xml:space="preserve"> </w:t>
            </w:r>
          </w:p>
        </w:tc>
        <w:tc>
          <w:tcPr>
            <w:tcW w:w="2011" w:type="dxa"/>
            <w:vMerge w:val="continue"/>
            <w:tcBorders>
              <w:top w:val="single" w:color="000000" w:sz="2" w:space="0"/>
              <w:left w:val="single" w:color="000000" w:sz="2" w:space="0"/>
              <w:bottom w:val="single" w:color="000000" w:sz="0" w:space="0"/>
              <w:right w:val="single" w:color="000000" w:sz="0" w:space="0"/>
            </w:tcBorders>
          </w:tcPr>
          <w:p w14:paraId="4377F316"/>
        </w:tc>
      </w:tr>
    </w:tbl>
    <w:p w14:paraId="4062953F">
      <w:pPr>
        <w:widowControl/>
        <w:autoSpaceDE w:val="0"/>
        <w:autoSpaceDN w:val="0"/>
        <w:spacing w:before="110" w:after="0" w:line="280" w:lineRule="exact"/>
        <w:ind w:left="668" w:right="0" w:firstLine="0"/>
        <w:jc w:val="left"/>
      </w:pPr>
      <w:r>
        <w:rPr>
          <w:rFonts w:ascii="5NwxDFvc+SimSun" w:hAnsi="5NwxDFvc+SimSun" w:eastAsia="5NwxDFvc+SimSun"/>
          <w:color w:val="000000"/>
          <w:sz w:val="28"/>
        </w:rPr>
        <w:t xml:space="preserve">- 24 - </w:t>
      </w:r>
    </w:p>
    <w:p w14:paraId="25736316">
      <w:pPr>
        <w:sectPr>
          <w:pgSz w:w="16838" w:h="12306"/>
          <w:pgMar w:top="504" w:right="1440" w:bottom="802" w:left="1324" w:header="720" w:footer="720" w:gutter="0"/>
          <w:cols w:equalWidth="0" w:num="1">
            <w:col w:w="14073"/>
          </w:cols>
          <w:docGrid w:linePitch="360" w:charSpace="0"/>
        </w:sectPr>
      </w:pPr>
    </w:p>
    <w:p w14:paraId="566701F7">
      <w:pPr>
        <w:widowControl/>
        <w:autoSpaceDE w:val="0"/>
        <w:autoSpaceDN w:val="0"/>
        <w:spacing w:before="286" w:after="0" w:line="220" w:lineRule="exact"/>
        <w:ind w:left="0" w:right="0"/>
      </w:pPr>
    </w:p>
    <w:tbl>
      <w:tblPr>
        <w:tblStyle w:val="2"/>
        <w:tblW w:w="0" w:type="auto"/>
        <w:tblInd w:w="1" w:type="dxa"/>
        <w:tblLayout w:type="fixed"/>
        <w:tblCellMar>
          <w:top w:w="0" w:type="dxa"/>
          <w:left w:w="108" w:type="dxa"/>
          <w:bottom w:w="0" w:type="dxa"/>
          <w:right w:w="108" w:type="dxa"/>
        </w:tblCellMar>
      </w:tblPr>
      <w:tblGrid>
        <w:gridCol w:w="708"/>
        <w:gridCol w:w="1792"/>
        <w:gridCol w:w="1852"/>
        <w:gridCol w:w="1838"/>
        <w:gridCol w:w="772"/>
        <w:gridCol w:w="2982"/>
        <w:gridCol w:w="4104"/>
      </w:tblGrid>
      <w:tr w14:paraId="6111812F">
        <w:tblPrEx>
          <w:tblCellMar>
            <w:top w:w="0" w:type="dxa"/>
            <w:left w:w="108" w:type="dxa"/>
            <w:bottom w:w="0" w:type="dxa"/>
            <w:right w:w="108" w:type="dxa"/>
          </w:tblCellMar>
        </w:tblPrEx>
        <w:trPr>
          <w:trHeight w:val="1122" w:hRule="exact"/>
        </w:trPr>
        <w:tc>
          <w:tcPr>
            <w:tcW w:w="708" w:type="dxa"/>
            <w:vMerge w:val="restart"/>
            <w:tcBorders>
              <w:top w:val="single" w:color="000000" w:sz="2" w:space="0"/>
              <w:left w:val="single" w:color="000000" w:sz="2" w:space="0"/>
              <w:bottom w:val="single" w:color="000000" w:sz="0" w:space="0"/>
              <w:right w:val="single" w:color="000000" w:sz="2" w:space="0"/>
            </w:tcBorders>
            <w:tcMar>
              <w:left w:w="0" w:type="dxa"/>
              <w:right w:w="0" w:type="dxa"/>
            </w:tcMar>
          </w:tcPr>
          <w:p w14:paraId="3A69BEC0">
            <w:pPr>
              <w:widowControl/>
              <w:autoSpaceDE w:val="0"/>
              <w:autoSpaceDN w:val="0"/>
              <w:spacing w:before="1308" w:after="0" w:line="220" w:lineRule="exact"/>
              <w:ind w:left="264" w:right="0" w:firstLine="0"/>
              <w:jc w:val="left"/>
            </w:pPr>
            <w:r>
              <w:rPr>
                <w:rFonts w:ascii="5NwxDFvc+SimSun" w:hAnsi="5NwxDFvc+SimSun" w:eastAsia="5NwxDFvc+SimSun"/>
                <w:color w:val="000000"/>
                <w:sz w:val="22"/>
              </w:rPr>
              <w:t xml:space="preserve">19 </w:t>
            </w:r>
          </w:p>
        </w:tc>
        <w:tc>
          <w:tcPr>
            <w:tcW w:w="1792" w:type="dxa"/>
            <w:vMerge w:val="restart"/>
            <w:tcBorders>
              <w:top w:val="single" w:color="000000" w:sz="2" w:space="0"/>
              <w:left w:val="single" w:color="000000" w:sz="2" w:space="0"/>
              <w:bottom w:val="single" w:color="000000" w:sz="0" w:space="0"/>
              <w:right w:val="single" w:color="000000" w:sz="0" w:space="0"/>
            </w:tcBorders>
            <w:tcMar>
              <w:left w:w="0" w:type="dxa"/>
              <w:right w:w="0" w:type="dxa"/>
            </w:tcMar>
          </w:tcPr>
          <w:p w14:paraId="09A1ABF6">
            <w:pPr>
              <w:widowControl/>
              <w:autoSpaceDE w:val="0"/>
              <w:autoSpaceDN w:val="0"/>
              <w:spacing w:before="520" w:after="0" w:line="284" w:lineRule="exact"/>
              <w:ind w:left="110" w:right="0" w:firstLine="2"/>
              <w:jc w:val="both"/>
            </w:pPr>
            <w:r>
              <w:rPr>
                <w:rFonts w:ascii="wJ8AvtUI+SimSun" w:hAnsi="wJ8AvtUI+SimSun" w:eastAsia="wJ8AvtUI+SimSun"/>
                <w:color w:val="000000"/>
                <w:sz w:val="22"/>
              </w:rPr>
              <w:t>未在经营场所显</w:t>
            </w:r>
            <w:r>
              <w:rPr>
                <w:rFonts w:ascii="5NwxDFvc+SimSun" w:hAnsi="5NwxDFvc+SimSun" w:eastAsia="5NwxDFvc+SimSun"/>
                <w:color w:val="000000"/>
                <w:sz w:val="22"/>
              </w:rPr>
              <w:t xml:space="preserve"> </w:t>
            </w:r>
            <w:r>
              <w:rPr>
                <w:rFonts w:ascii="wJ8AvtUI+SimSun" w:hAnsi="wJ8AvtUI+SimSun" w:eastAsia="wJ8AvtUI+SimSun"/>
                <w:color w:val="000000"/>
                <w:sz w:val="22"/>
              </w:rPr>
              <w:t>著位置设置禁止</w:t>
            </w:r>
            <w:r>
              <w:rPr>
                <w:rFonts w:ascii="5NwxDFvc+SimSun" w:hAnsi="5NwxDFvc+SimSun" w:eastAsia="5NwxDFvc+SimSun"/>
                <w:color w:val="000000"/>
                <w:sz w:val="22"/>
              </w:rPr>
              <w:t xml:space="preserve"> </w:t>
            </w:r>
            <w:r>
              <w:rPr>
                <w:rFonts w:ascii="wJ8AvtUI+SimSun" w:hAnsi="wJ8AvtUI+SimSun" w:eastAsia="wJ8AvtUI+SimSun"/>
                <w:color w:val="000000"/>
                <w:sz w:val="22"/>
              </w:rPr>
              <w:t>向未成年人销售</w:t>
            </w:r>
            <w:r>
              <w:rPr>
                <w:rFonts w:ascii="5NwxDFvc+SimSun" w:hAnsi="5NwxDFvc+SimSun" w:eastAsia="5NwxDFvc+SimSun"/>
                <w:color w:val="000000"/>
                <w:sz w:val="22"/>
              </w:rPr>
              <w:t xml:space="preserve"> </w:t>
            </w:r>
            <w:r>
              <w:rPr>
                <w:rFonts w:ascii="wJ8AvtUI+SimSun" w:hAnsi="wJ8AvtUI+SimSun" w:eastAsia="wJ8AvtUI+SimSun"/>
                <w:color w:val="000000"/>
                <w:sz w:val="22"/>
              </w:rPr>
              <w:t>卷烟（含电子烟）</w:t>
            </w:r>
            <w:r>
              <w:rPr>
                <w:rFonts w:ascii="5NwxDFvc+SimSun" w:hAnsi="5NwxDFvc+SimSun" w:eastAsia="5NwxDFvc+SimSun"/>
                <w:color w:val="000000"/>
                <w:sz w:val="22"/>
              </w:rPr>
              <w:t xml:space="preserve"> </w:t>
            </w:r>
            <w:r>
              <w:rPr>
                <w:rFonts w:ascii="wJ8AvtUI+SimSun" w:hAnsi="wJ8AvtUI+SimSun" w:eastAsia="wJ8AvtUI+SimSun"/>
                <w:color w:val="000000"/>
                <w:sz w:val="22"/>
              </w:rPr>
              <w:t>标志</w:t>
            </w:r>
            <w:r>
              <w:rPr>
                <w:rFonts w:ascii="5NwxDFvc+SimSun" w:hAnsi="5NwxDFvc+SimSun" w:eastAsia="5NwxDFvc+SimSun"/>
                <w:color w:val="000000"/>
                <w:sz w:val="22"/>
              </w:rPr>
              <w:t xml:space="preserve"> </w:t>
            </w:r>
          </w:p>
        </w:tc>
        <w:tc>
          <w:tcPr>
            <w:tcW w:w="1852" w:type="dxa"/>
            <w:vMerge w:val="restart"/>
            <w:tcBorders>
              <w:top w:val="single" w:color="000000" w:sz="2" w:space="0"/>
              <w:left w:val="single" w:color="000000" w:sz="0" w:space="0"/>
              <w:bottom w:val="single" w:color="000000" w:sz="0" w:space="0"/>
              <w:right w:val="single" w:color="000000" w:sz="2" w:space="0"/>
            </w:tcBorders>
            <w:tcMar>
              <w:left w:w="0" w:type="dxa"/>
              <w:right w:w="0" w:type="dxa"/>
            </w:tcMar>
          </w:tcPr>
          <w:p w14:paraId="4CB8027F">
            <w:pPr>
              <w:widowControl/>
              <w:autoSpaceDE w:val="0"/>
              <w:autoSpaceDN w:val="0"/>
              <w:spacing w:before="278" w:after="0" w:line="286" w:lineRule="exact"/>
              <w:ind w:left="114" w:right="88" w:firstLine="0"/>
              <w:jc w:val="both"/>
            </w:pPr>
            <w:r>
              <w:rPr>
                <w:rFonts w:ascii="wJ8AvtUI+SimSun" w:hAnsi="wJ8AvtUI+SimSun" w:eastAsia="wJ8AvtUI+SimSun"/>
                <w:color w:val="000000"/>
                <w:sz w:val="22"/>
              </w:rPr>
              <w:t>《未成年人保护</w:t>
            </w:r>
            <w:r>
              <w:rPr>
                <w:rFonts w:ascii="5NwxDFvc+SimSun" w:hAnsi="5NwxDFvc+SimSun" w:eastAsia="5NwxDFvc+SimSun"/>
                <w:color w:val="000000"/>
                <w:sz w:val="22"/>
              </w:rPr>
              <w:t xml:space="preserve"> </w:t>
            </w:r>
            <w:r>
              <w:rPr>
                <w:rFonts w:ascii="wJ8AvtUI+SimSun" w:hAnsi="wJ8AvtUI+SimSun" w:eastAsia="wJ8AvtUI+SimSun"/>
                <w:color w:val="000000"/>
                <w:sz w:val="22"/>
              </w:rPr>
              <w:t>法》第五十九条</w:t>
            </w:r>
            <w:r>
              <w:rPr>
                <w:rFonts w:ascii="5NwxDFvc+SimSun" w:hAnsi="5NwxDFvc+SimSun" w:eastAsia="5NwxDFvc+SimSun"/>
                <w:color w:val="000000"/>
                <w:sz w:val="22"/>
              </w:rPr>
              <w:t xml:space="preserve"> </w:t>
            </w:r>
            <w:r>
              <w:rPr>
                <w:rFonts w:ascii="wJ8AvtUI+SimSun" w:hAnsi="wJ8AvtUI+SimSun" w:eastAsia="wJ8AvtUI+SimSun"/>
                <w:color w:val="000000"/>
                <w:sz w:val="22"/>
              </w:rPr>
              <w:t>第一款；《烟草</w:t>
            </w:r>
            <w:r>
              <w:rPr>
                <w:rFonts w:ascii="5NwxDFvc+SimSun" w:hAnsi="5NwxDFvc+SimSun" w:eastAsia="5NwxDFvc+SimSun"/>
                <w:color w:val="000000"/>
                <w:sz w:val="22"/>
              </w:rPr>
              <w:t xml:space="preserve"> </w:t>
            </w:r>
            <w:r>
              <w:rPr>
                <w:rFonts w:ascii="wJ8AvtUI+SimSun" w:hAnsi="wJ8AvtUI+SimSun" w:eastAsia="wJ8AvtUI+SimSun"/>
                <w:color w:val="000000"/>
                <w:sz w:val="22"/>
              </w:rPr>
              <w:t>专卖许可证管理</w:t>
            </w:r>
            <w:r>
              <w:rPr>
                <w:rFonts w:ascii="5NwxDFvc+SimSun" w:hAnsi="5NwxDFvc+SimSun" w:eastAsia="5NwxDFvc+SimSun"/>
                <w:color w:val="000000"/>
                <w:sz w:val="22"/>
              </w:rPr>
              <w:t xml:space="preserve"> </w:t>
            </w:r>
            <w:r>
              <w:rPr>
                <w:rFonts w:ascii="wJ8AvtUI+SimSun" w:hAnsi="wJ8AvtUI+SimSun" w:eastAsia="wJ8AvtUI+SimSun"/>
                <w:color w:val="000000"/>
                <w:sz w:val="22"/>
              </w:rPr>
              <w:t>办法实施细则》</w:t>
            </w:r>
            <w:r>
              <w:rPr>
                <w:rFonts w:ascii="5NwxDFvc+SimSun" w:hAnsi="5NwxDFvc+SimSun" w:eastAsia="5NwxDFvc+SimSun"/>
                <w:color w:val="000000"/>
                <w:sz w:val="22"/>
              </w:rPr>
              <w:t xml:space="preserve"> </w:t>
            </w:r>
            <w:r>
              <w:rPr>
                <w:rFonts w:ascii="wJ8AvtUI+SimSun" w:hAnsi="wJ8AvtUI+SimSun" w:eastAsia="wJ8AvtUI+SimSun"/>
                <w:color w:val="000000"/>
                <w:sz w:val="22"/>
              </w:rPr>
              <w:t>第五十条第一</w:t>
            </w:r>
            <w:r>
              <w:rPr>
                <w:rFonts w:ascii="5NwxDFvc+SimSun" w:hAnsi="5NwxDFvc+SimSun" w:eastAsia="5NwxDFvc+SimSun"/>
                <w:color w:val="000000"/>
                <w:sz w:val="22"/>
              </w:rPr>
              <w:t xml:space="preserve"> </w:t>
            </w:r>
          </w:p>
          <w:p w14:paraId="43C11A0B">
            <w:pPr>
              <w:widowControl/>
              <w:autoSpaceDE w:val="0"/>
              <w:autoSpaceDN w:val="0"/>
              <w:spacing w:before="96" w:after="0" w:line="220" w:lineRule="exact"/>
              <w:ind w:left="114" w:right="0" w:firstLine="0"/>
              <w:jc w:val="left"/>
            </w:pPr>
            <w:r>
              <w:rPr>
                <w:rFonts w:ascii="wJ8AvtUI+SimSun" w:hAnsi="wJ8AvtUI+SimSun" w:eastAsia="wJ8AvtUI+SimSun"/>
                <w:color w:val="000000"/>
                <w:sz w:val="22"/>
              </w:rPr>
              <w:t>款。</w:t>
            </w:r>
            <w:r>
              <w:rPr>
                <w:rFonts w:ascii="5NwxDFvc+SimSun" w:hAnsi="5NwxDFvc+SimSun" w:eastAsia="5NwxDFvc+SimSun"/>
                <w:color w:val="000000"/>
                <w:sz w:val="22"/>
              </w:rPr>
              <w:t xml:space="preserve"> </w:t>
            </w:r>
          </w:p>
        </w:tc>
        <w:tc>
          <w:tcPr>
            <w:tcW w:w="1838" w:type="dxa"/>
            <w:vMerge w:val="restart"/>
            <w:tcBorders>
              <w:top w:val="single" w:color="000000" w:sz="2" w:space="0"/>
              <w:left w:val="single" w:color="000000" w:sz="2" w:space="0"/>
              <w:bottom w:val="single" w:color="000000" w:sz="0" w:space="0"/>
              <w:right w:val="single" w:color="000000" w:sz="2" w:space="0"/>
            </w:tcBorders>
            <w:tcMar>
              <w:left w:w="0" w:type="dxa"/>
              <w:right w:w="0" w:type="dxa"/>
            </w:tcMar>
          </w:tcPr>
          <w:p w14:paraId="09289396">
            <w:pPr>
              <w:widowControl/>
              <w:autoSpaceDE w:val="0"/>
              <w:autoSpaceDN w:val="0"/>
              <w:spacing w:before="16" w:after="0" w:line="284" w:lineRule="exact"/>
              <w:ind w:left="108" w:right="0" w:firstLine="0"/>
              <w:jc w:val="left"/>
            </w:pPr>
            <w:r>
              <w:rPr>
                <w:rFonts w:ascii="wJ8AvtUI+SimSun" w:hAnsi="wJ8AvtUI+SimSun" w:eastAsia="wJ8AvtUI+SimSun"/>
                <w:color w:val="000000"/>
                <w:sz w:val="22"/>
              </w:rPr>
              <w:t>《未成年人保护</w:t>
            </w:r>
            <w:r>
              <w:rPr>
                <w:rFonts w:ascii="5NwxDFvc+SimSun" w:hAnsi="5NwxDFvc+SimSun" w:eastAsia="5NwxDFvc+SimSun"/>
                <w:color w:val="000000"/>
                <w:sz w:val="22"/>
              </w:rPr>
              <w:t xml:space="preserve"> </w:t>
            </w:r>
            <w:r>
              <w:rPr>
                <w:rFonts w:ascii="wJ8AvtUI+SimSun" w:hAnsi="wJ8AvtUI+SimSun" w:eastAsia="wJ8AvtUI+SimSun"/>
                <w:color w:val="000000"/>
                <w:sz w:val="22"/>
              </w:rPr>
              <w:t>法》第一百二十</w:t>
            </w:r>
            <w:r>
              <w:rPr>
                <w:rFonts w:ascii="5NwxDFvc+SimSun" w:hAnsi="5NwxDFvc+SimSun" w:eastAsia="5NwxDFvc+SimSun"/>
                <w:color w:val="000000"/>
                <w:sz w:val="22"/>
              </w:rPr>
              <w:t xml:space="preserve"> </w:t>
            </w:r>
            <w:r>
              <w:rPr>
                <w:rFonts w:ascii="wJ8AvtUI+SimSun" w:hAnsi="wJ8AvtUI+SimSun" w:eastAsia="wJ8AvtUI+SimSun"/>
                <w:color w:val="000000"/>
                <w:sz w:val="22"/>
              </w:rPr>
              <w:t>三条；《烟草专卖</w:t>
            </w:r>
            <w:r>
              <w:rPr>
                <w:rFonts w:ascii="5NwxDFvc+SimSun" w:hAnsi="5NwxDFvc+SimSun" w:eastAsia="5NwxDFvc+SimSun"/>
                <w:color w:val="000000"/>
                <w:sz w:val="22"/>
              </w:rPr>
              <w:t xml:space="preserve"> </w:t>
            </w:r>
            <w:r>
              <w:rPr>
                <w:rFonts w:ascii="wJ8AvtUI+SimSun" w:hAnsi="wJ8AvtUI+SimSun" w:eastAsia="wJ8AvtUI+SimSun"/>
                <w:color w:val="000000"/>
                <w:sz w:val="22"/>
              </w:rPr>
              <w:t>许可证管理办</w:t>
            </w:r>
            <w:r>
              <w:rPr>
                <w:rFonts w:ascii="5NwxDFvc+SimSun" w:hAnsi="5NwxDFvc+SimSun" w:eastAsia="5NwxDFvc+SimSun"/>
                <w:color w:val="000000"/>
                <w:sz w:val="22"/>
              </w:rPr>
              <w:t xml:space="preserve"> </w:t>
            </w:r>
          </w:p>
          <w:p w14:paraId="0E37B270">
            <w:pPr>
              <w:widowControl/>
              <w:autoSpaceDE w:val="0"/>
              <w:autoSpaceDN w:val="0"/>
              <w:spacing w:before="30" w:after="0" w:line="284" w:lineRule="exact"/>
              <w:ind w:left="108" w:right="0" w:firstLine="0"/>
              <w:jc w:val="left"/>
            </w:pPr>
            <w:r>
              <w:rPr>
                <w:rFonts w:ascii="wJ8AvtUI+SimSun" w:hAnsi="wJ8AvtUI+SimSun" w:eastAsia="wJ8AvtUI+SimSun"/>
                <w:color w:val="000000"/>
                <w:sz w:val="22"/>
              </w:rPr>
              <w:t>法》第四十四条</w:t>
            </w:r>
            <w:r>
              <w:rPr>
                <w:rFonts w:ascii="5NwxDFvc+SimSun" w:hAnsi="5NwxDFvc+SimSun" w:eastAsia="5NwxDFvc+SimSun"/>
                <w:color w:val="000000"/>
                <w:sz w:val="22"/>
              </w:rPr>
              <w:t xml:space="preserve"> </w:t>
            </w:r>
            <w:r>
              <w:rPr>
                <w:rFonts w:ascii="wJ8AvtUI+SimSun" w:hAnsi="wJ8AvtUI+SimSun" w:eastAsia="wJ8AvtUI+SimSun"/>
                <w:color w:val="000000"/>
                <w:sz w:val="22"/>
              </w:rPr>
              <w:t>第十项；《烟草专</w:t>
            </w:r>
            <w:r>
              <w:rPr>
                <w:rFonts w:ascii="5NwxDFvc+SimSun" w:hAnsi="5NwxDFvc+SimSun" w:eastAsia="5NwxDFvc+SimSun"/>
                <w:color w:val="000000"/>
                <w:sz w:val="22"/>
              </w:rPr>
              <w:t xml:space="preserve"> </w:t>
            </w:r>
            <w:r>
              <w:rPr>
                <w:rFonts w:ascii="wJ8AvtUI+SimSun" w:hAnsi="wJ8AvtUI+SimSun" w:eastAsia="wJ8AvtUI+SimSun"/>
                <w:color w:val="000000"/>
                <w:sz w:val="22"/>
              </w:rPr>
              <w:t>卖许可证管理办</w:t>
            </w:r>
            <w:r>
              <w:rPr>
                <w:rFonts w:ascii="5NwxDFvc+SimSun" w:hAnsi="5NwxDFvc+SimSun" w:eastAsia="5NwxDFvc+SimSun"/>
                <w:color w:val="000000"/>
                <w:sz w:val="22"/>
              </w:rPr>
              <w:t xml:space="preserve"> </w:t>
            </w:r>
            <w:r>
              <w:rPr>
                <w:rFonts w:ascii="wJ8AvtUI+SimSun" w:hAnsi="wJ8AvtUI+SimSun" w:eastAsia="wJ8AvtUI+SimSun"/>
                <w:color w:val="000000"/>
                <w:sz w:val="22"/>
              </w:rPr>
              <w:t>法实施细则》第</w:t>
            </w:r>
            <w:r>
              <w:rPr>
                <w:rFonts w:ascii="5NwxDFvc+SimSun" w:hAnsi="5NwxDFvc+SimSun" w:eastAsia="5NwxDFvc+SimSun"/>
                <w:color w:val="000000"/>
                <w:sz w:val="22"/>
              </w:rPr>
              <w:t xml:space="preserve"> </w:t>
            </w:r>
            <w:r>
              <w:rPr>
                <w:rFonts w:ascii="wJ8AvtUI+SimSun" w:hAnsi="wJ8AvtUI+SimSun" w:eastAsia="wJ8AvtUI+SimSun"/>
                <w:color w:val="000000"/>
                <w:sz w:val="22"/>
              </w:rPr>
              <w:t>五十条第二款。</w:t>
            </w:r>
            <w:r>
              <w:rPr>
                <w:rFonts w:ascii="5NwxDFvc+SimSun" w:hAnsi="5NwxDFvc+SimSun" w:eastAsia="5NwxDFvc+SimSun"/>
                <w:color w:val="000000"/>
                <w:sz w:val="22"/>
              </w:rPr>
              <w:t xml:space="preserve"> </w:t>
            </w:r>
          </w:p>
        </w:tc>
        <w:tc>
          <w:tcPr>
            <w:tcW w:w="772" w:type="dxa"/>
            <w:tcBorders>
              <w:top w:val="single" w:color="000000" w:sz="2" w:space="0"/>
              <w:left w:val="single" w:color="000000" w:sz="2" w:space="0"/>
              <w:bottom w:val="single" w:color="000000" w:sz="0" w:space="0"/>
              <w:right w:val="single" w:color="000000" w:sz="0" w:space="0"/>
            </w:tcBorders>
            <w:tcMar>
              <w:left w:w="0" w:type="dxa"/>
              <w:right w:w="0" w:type="dxa"/>
            </w:tcMar>
          </w:tcPr>
          <w:p w14:paraId="0D23D4D9">
            <w:pPr>
              <w:widowControl/>
              <w:autoSpaceDE w:val="0"/>
              <w:autoSpaceDN w:val="0"/>
              <w:spacing w:before="586" w:after="0" w:line="220" w:lineRule="exact"/>
              <w:ind w:left="134" w:right="0" w:firstLine="0"/>
              <w:jc w:val="left"/>
              <w:rPr>
                <w:sz w:val="18"/>
                <w:szCs w:val="21"/>
              </w:rPr>
            </w:pPr>
            <w:r>
              <w:rPr>
                <w:rFonts w:ascii="wJ8AvtUI+SimSun" w:hAnsi="wJ8AvtUI+SimSun" w:eastAsia="wJ8AvtUI+SimSun"/>
                <w:color w:val="000000"/>
                <w:sz w:val="20"/>
                <w:szCs w:val="21"/>
              </w:rPr>
              <w:t>（一）</w:t>
            </w:r>
            <w:r>
              <w:rPr>
                <w:rFonts w:ascii="5NwxDFvc+SimSun" w:hAnsi="5NwxDFvc+SimSun" w:eastAsia="5NwxDFvc+SimSun"/>
                <w:color w:val="000000"/>
                <w:sz w:val="20"/>
                <w:szCs w:val="21"/>
              </w:rPr>
              <w:t xml:space="preserve"> </w:t>
            </w:r>
          </w:p>
        </w:tc>
        <w:tc>
          <w:tcPr>
            <w:tcW w:w="2982" w:type="dxa"/>
            <w:tcBorders>
              <w:top w:val="single" w:color="000000" w:sz="2" w:space="0"/>
              <w:left w:val="single" w:color="000000" w:sz="0" w:space="0"/>
              <w:bottom w:val="single" w:color="000000" w:sz="0" w:space="0"/>
              <w:right w:val="single" w:color="000000" w:sz="2" w:space="0"/>
            </w:tcBorders>
            <w:tcMar>
              <w:left w:w="0" w:type="dxa"/>
              <w:right w:w="0" w:type="dxa"/>
            </w:tcMar>
          </w:tcPr>
          <w:p w14:paraId="320AC847">
            <w:pPr>
              <w:widowControl/>
              <w:autoSpaceDE w:val="0"/>
              <w:autoSpaceDN w:val="0"/>
              <w:spacing w:before="342" w:after="0" w:line="222" w:lineRule="exact"/>
              <w:ind w:left="0" w:right="0" w:firstLine="0"/>
              <w:jc w:val="center"/>
            </w:pPr>
            <w:r>
              <w:rPr>
                <w:rFonts w:ascii="wJ8AvtUI+SimSun" w:hAnsi="wJ8AvtUI+SimSun" w:eastAsia="wJ8AvtUI+SimSun"/>
                <w:color w:val="000000"/>
                <w:sz w:val="22"/>
              </w:rPr>
              <w:t>未在显著位置设置不向未成</w:t>
            </w:r>
            <w:r>
              <w:rPr>
                <w:rFonts w:ascii="5NwxDFvc+SimSun" w:hAnsi="5NwxDFvc+SimSun" w:eastAsia="5NwxDFvc+SimSun"/>
                <w:color w:val="000000"/>
                <w:sz w:val="22"/>
              </w:rPr>
              <w:t xml:space="preserve"> </w:t>
            </w:r>
          </w:p>
          <w:p w14:paraId="3CA29C56">
            <w:pPr>
              <w:widowControl/>
              <w:autoSpaceDE w:val="0"/>
              <w:autoSpaceDN w:val="0"/>
              <w:spacing w:before="62" w:after="0" w:line="220" w:lineRule="exact"/>
              <w:ind w:left="114" w:right="0" w:firstLine="0"/>
              <w:jc w:val="left"/>
            </w:pPr>
            <w:r>
              <w:rPr>
                <w:rFonts w:ascii="wJ8AvtUI+SimSun" w:hAnsi="wJ8AvtUI+SimSun" w:eastAsia="wJ8AvtUI+SimSun"/>
                <w:color w:val="000000"/>
                <w:sz w:val="22"/>
              </w:rPr>
              <w:t>年人售烟标志的。</w:t>
            </w:r>
            <w:r>
              <w:rPr>
                <w:rFonts w:ascii="5NwxDFvc+SimSun" w:hAnsi="5NwxDFvc+SimSun" w:eastAsia="5NwxDFvc+SimSun"/>
                <w:color w:val="000000"/>
                <w:sz w:val="22"/>
              </w:rPr>
              <w:t xml:space="preserve"> </w:t>
            </w:r>
          </w:p>
        </w:tc>
        <w:tc>
          <w:tcPr>
            <w:tcW w:w="4104" w:type="dxa"/>
            <w:tcBorders>
              <w:top w:val="single" w:color="000000" w:sz="2" w:space="0"/>
              <w:left w:val="single" w:color="000000" w:sz="2" w:space="0"/>
              <w:bottom w:val="single" w:color="000000" w:sz="0" w:space="0"/>
              <w:right w:val="single" w:color="000000" w:sz="0" w:space="0"/>
            </w:tcBorders>
            <w:tcMar>
              <w:left w:w="0" w:type="dxa"/>
              <w:right w:w="0" w:type="dxa"/>
            </w:tcMar>
          </w:tcPr>
          <w:p w14:paraId="4641B718">
            <w:pPr>
              <w:widowControl/>
              <w:autoSpaceDE w:val="0"/>
              <w:autoSpaceDN w:val="0"/>
              <w:spacing w:before="586" w:after="0" w:line="220" w:lineRule="exact"/>
              <w:ind w:left="120" w:right="0" w:firstLine="0"/>
              <w:jc w:val="left"/>
            </w:pPr>
            <w:r>
              <w:rPr>
                <w:rFonts w:ascii="wJ8AvtUI+SimSun" w:hAnsi="wJ8AvtUI+SimSun" w:eastAsia="wJ8AvtUI+SimSun"/>
                <w:color w:val="000000"/>
                <w:sz w:val="22"/>
              </w:rPr>
              <w:t>责令限期改正，给予警告。</w:t>
            </w:r>
            <w:r>
              <w:rPr>
                <w:rFonts w:ascii="5NwxDFvc+SimSun" w:hAnsi="5NwxDFvc+SimSun" w:eastAsia="5NwxDFvc+SimSun"/>
                <w:color w:val="000000"/>
                <w:sz w:val="22"/>
              </w:rPr>
              <w:t xml:space="preserve"> </w:t>
            </w:r>
          </w:p>
        </w:tc>
      </w:tr>
      <w:tr w14:paraId="0A0EBB0E">
        <w:tblPrEx>
          <w:tblCellMar>
            <w:top w:w="0" w:type="dxa"/>
            <w:left w:w="108" w:type="dxa"/>
            <w:bottom w:w="0" w:type="dxa"/>
            <w:right w:w="108" w:type="dxa"/>
          </w:tblCellMar>
        </w:tblPrEx>
        <w:trPr>
          <w:trHeight w:val="1530" w:hRule="exact"/>
        </w:trPr>
        <w:tc>
          <w:tcPr>
            <w:tcW w:w="2011" w:type="dxa"/>
            <w:vMerge w:val="continue"/>
            <w:tcBorders>
              <w:top w:val="single" w:color="000000" w:sz="2" w:space="0"/>
              <w:left w:val="single" w:color="000000" w:sz="2" w:space="0"/>
              <w:bottom w:val="single" w:color="000000" w:sz="0" w:space="0"/>
              <w:right w:val="single" w:color="000000" w:sz="2" w:space="0"/>
            </w:tcBorders>
          </w:tcPr>
          <w:p w14:paraId="67292C81"/>
        </w:tc>
        <w:tc>
          <w:tcPr>
            <w:tcW w:w="2011" w:type="dxa"/>
            <w:vMerge w:val="continue"/>
            <w:tcBorders>
              <w:top w:val="single" w:color="000000" w:sz="2" w:space="0"/>
              <w:left w:val="single" w:color="000000" w:sz="2" w:space="0"/>
              <w:bottom w:val="single" w:color="000000" w:sz="0" w:space="0"/>
              <w:right w:val="single" w:color="000000" w:sz="0" w:space="0"/>
            </w:tcBorders>
          </w:tcPr>
          <w:p w14:paraId="6252CFB1"/>
        </w:tc>
        <w:tc>
          <w:tcPr>
            <w:tcW w:w="2011" w:type="dxa"/>
            <w:vMerge w:val="continue"/>
            <w:tcBorders>
              <w:top w:val="single" w:color="000000" w:sz="2" w:space="0"/>
              <w:left w:val="single" w:color="000000" w:sz="0" w:space="0"/>
              <w:bottom w:val="single" w:color="000000" w:sz="0" w:space="0"/>
              <w:right w:val="single" w:color="000000" w:sz="2" w:space="0"/>
            </w:tcBorders>
          </w:tcPr>
          <w:p w14:paraId="03D86DAF"/>
        </w:tc>
        <w:tc>
          <w:tcPr>
            <w:tcW w:w="2011" w:type="dxa"/>
            <w:vMerge w:val="continue"/>
            <w:tcBorders>
              <w:top w:val="single" w:color="000000" w:sz="2" w:space="0"/>
              <w:left w:val="single" w:color="000000" w:sz="2" w:space="0"/>
              <w:bottom w:val="single" w:color="000000" w:sz="0" w:space="0"/>
              <w:right w:val="single" w:color="000000" w:sz="2" w:space="0"/>
            </w:tcBorders>
          </w:tcPr>
          <w:p w14:paraId="058BAA58"/>
        </w:tc>
        <w:tc>
          <w:tcPr>
            <w:tcW w:w="772" w:type="dxa"/>
            <w:tcBorders>
              <w:top w:val="single" w:color="000000" w:sz="0" w:space="0"/>
              <w:left w:val="single" w:color="000000" w:sz="2" w:space="0"/>
              <w:bottom w:val="single" w:color="000000" w:sz="0" w:space="0"/>
              <w:right w:val="single" w:color="000000" w:sz="0" w:space="0"/>
            </w:tcBorders>
            <w:tcMar>
              <w:left w:w="0" w:type="dxa"/>
              <w:right w:w="0" w:type="dxa"/>
            </w:tcMar>
          </w:tcPr>
          <w:p w14:paraId="4CF9EDD0">
            <w:pPr>
              <w:widowControl/>
              <w:autoSpaceDE w:val="0"/>
              <w:autoSpaceDN w:val="0"/>
              <w:spacing w:before="586" w:after="0" w:line="220" w:lineRule="exact"/>
              <w:ind w:left="146" w:right="0" w:firstLine="0"/>
              <w:jc w:val="left"/>
              <w:rPr>
                <w:sz w:val="18"/>
                <w:szCs w:val="21"/>
              </w:rPr>
            </w:pPr>
            <w:r>
              <w:rPr>
                <w:rFonts w:ascii="wJ8AvtUI+SimSun" w:hAnsi="wJ8AvtUI+SimSun" w:eastAsia="wJ8AvtUI+SimSun"/>
                <w:color w:val="000000"/>
                <w:sz w:val="20"/>
                <w:szCs w:val="21"/>
              </w:rPr>
              <w:t>（二）</w:t>
            </w:r>
            <w:r>
              <w:rPr>
                <w:rFonts w:ascii="5NwxDFvc+SimSun" w:hAnsi="5NwxDFvc+SimSun" w:eastAsia="5NwxDFvc+SimSun"/>
                <w:color w:val="000000"/>
                <w:sz w:val="20"/>
                <w:szCs w:val="21"/>
              </w:rPr>
              <w:t xml:space="preserve"> </w:t>
            </w:r>
          </w:p>
        </w:tc>
        <w:tc>
          <w:tcPr>
            <w:tcW w:w="2982" w:type="dxa"/>
            <w:tcBorders>
              <w:top w:val="single" w:color="000000" w:sz="0" w:space="0"/>
              <w:left w:val="single" w:color="000000" w:sz="0" w:space="0"/>
              <w:bottom w:val="single" w:color="000000" w:sz="0" w:space="0"/>
              <w:right w:val="single" w:color="000000" w:sz="2" w:space="0"/>
            </w:tcBorders>
            <w:tcMar>
              <w:left w:w="0" w:type="dxa"/>
              <w:right w:w="0" w:type="dxa"/>
            </w:tcMar>
          </w:tcPr>
          <w:p w14:paraId="66C15B0C">
            <w:pPr>
              <w:widowControl/>
              <w:autoSpaceDE w:val="0"/>
              <w:autoSpaceDN w:val="0"/>
              <w:spacing w:before="262" w:after="0" w:line="286" w:lineRule="exact"/>
              <w:ind w:left="114" w:right="0" w:firstLine="2"/>
              <w:jc w:val="both"/>
            </w:pPr>
            <w:r>
              <w:rPr>
                <w:rFonts w:ascii="wJ8AvtUI+SimSun" w:hAnsi="wJ8AvtUI+SimSun" w:eastAsia="wJ8AvtUI+SimSun"/>
                <w:color w:val="000000"/>
                <w:sz w:val="22"/>
              </w:rPr>
              <w:t>未在显著位置设置不向未成</w:t>
            </w:r>
            <w:r>
              <w:rPr>
                <w:rFonts w:ascii="5NwxDFvc+SimSun" w:hAnsi="5NwxDFvc+SimSun" w:eastAsia="5NwxDFvc+SimSun"/>
                <w:color w:val="000000"/>
                <w:sz w:val="22"/>
              </w:rPr>
              <w:t xml:space="preserve"> </w:t>
            </w:r>
            <w:r>
              <w:rPr>
                <w:rFonts w:ascii="wJ8AvtUI+SimSun" w:hAnsi="wJ8AvtUI+SimSun" w:eastAsia="wJ8AvtUI+SimSun"/>
                <w:color w:val="000000"/>
                <w:sz w:val="22"/>
              </w:rPr>
              <w:t>年人售烟标志，拒不改正或者</w:t>
            </w:r>
            <w:r>
              <w:rPr>
                <w:rFonts w:ascii="5NwxDFvc+SimSun" w:hAnsi="5NwxDFvc+SimSun" w:eastAsia="5NwxDFvc+SimSun"/>
                <w:color w:val="000000"/>
                <w:sz w:val="22"/>
              </w:rPr>
              <w:t xml:space="preserve"> </w:t>
            </w:r>
            <w:r>
              <w:rPr>
                <w:rFonts w:ascii="wJ8AvtUI+SimSun" w:hAnsi="wJ8AvtUI+SimSun" w:eastAsia="wJ8AvtUI+SimSun"/>
                <w:color w:val="000000"/>
                <w:sz w:val="22"/>
              </w:rPr>
              <w:t>情节严重的。</w:t>
            </w:r>
            <w:r>
              <w:rPr>
                <w:rFonts w:ascii="5NwxDFvc+SimSun" w:hAnsi="5NwxDFvc+SimSun" w:eastAsia="5NwxDFvc+SimSun"/>
                <w:color w:val="000000"/>
                <w:sz w:val="22"/>
              </w:rPr>
              <w:t xml:space="preserve"> </w:t>
            </w:r>
          </w:p>
        </w:tc>
        <w:tc>
          <w:tcPr>
            <w:tcW w:w="4104" w:type="dxa"/>
            <w:tcBorders>
              <w:top w:val="single" w:color="000000" w:sz="0" w:space="0"/>
              <w:left w:val="single" w:color="000000" w:sz="2" w:space="0"/>
              <w:bottom w:val="single" w:color="000000" w:sz="0" w:space="0"/>
              <w:right w:val="single" w:color="000000" w:sz="0" w:space="0"/>
            </w:tcBorders>
            <w:tcMar>
              <w:left w:w="0" w:type="dxa"/>
              <w:right w:w="0" w:type="dxa"/>
            </w:tcMar>
          </w:tcPr>
          <w:p w14:paraId="5841C8EC">
            <w:pPr>
              <w:widowControl/>
              <w:autoSpaceDE w:val="0"/>
              <w:autoSpaceDN w:val="0"/>
              <w:spacing w:before="586" w:after="0" w:line="220" w:lineRule="exact"/>
              <w:ind w:left="0" w:right="0" w:firstLine="0"/>
              <w:jc w:val="center"/>
            </w:pPr>
            <w:r>
              <w:rPr>
                <w:rFonts w:ascii="wJ8AvtUI+SimSun" w:hAnsi="wJ8AvtUI+SimSun" w:eastAsia="wJ8AvtUI+SimSun"/>
                <w:color w:val="000000"/>
                <w:sz w:val="22"/>
              </w:rPr>
              <w:t>责令停业整顿十五日以上三十日以下。</w:t>
            </w:r>
            <w:r>
              <w:rPr>
                <w:rFonts w:ascii="5NwxDFvc+SimSun" w:hAnsi="5NwxDFvc+SimSun" w:eastAsia="5NwxDFvc+SimSun"/>
                <w:color w:val="000000"/>
                <w:sz w:val="22"/>
              </w:rPr>
              <w:t xml:space="preserve"> </w:t>
            </w:r>
          </w:p>
        </w:tc>
      </w:tr>
      <w:tr w14:paraId="022373AF">
        <w:tblPrEx>
          <w:tblCellMar>
            <w:top w:w="0" w:type="dxa"/>
            <w:left w:w="108" w:type="dxa"/>
            <w:bottom w:w="0" w:type="dxa"/>
            <w:right w:w="108" w:type="dxa"/>
          </w:tblCellMar>
        </w:tblPrEx>
        <w:trPr>
          <w:trHeight w:val="1248" w:hRule="exact"/>
        </w:trPr>
        <w:tc>
          <w:tcPr>
            <w:tcW w:w="708" w:type="dxa"/>
            <w:vMerge w:val="restart"/>
            <w:tcBorders>
              <w:top w:val="single" w:color="000000" w:sz="0" w:space="0"/>
              <w:left w:val="single" w:color="000000" w:sz="2" w:space="0"/>
              <w:bottom w:val="single" w:color="000000" w:sz="0" w:space="0"/>
              <w:right w:val="single" w:color="000000" w:sz="2" w:space="0"/>
            </w:tcBorders>
            <w:tcMar>
              <w:left w:w="0" w:type="dxa"/>
              <w:right w:w="0" w:type="dxa"/>
            </w:tcMar>
          </w:tcPr>
          <w:p w14:paraId="162B0B7F">
            <w:pPr>
              <w:widowControl/>
              <w:autoSpaceDE w:val="0"/>
              <w:autoSpaceDN w:val="0"/>
              <w:spacing w:before="2276" w:after="0" w:line="220" w:lineRule="exact"/>
              <w:ind w:left="250" w:right="0" w:firstLine="0"/>
              <w:jc w:val="left"/>
            </w:pPr>
            <w:r>
              <w:rPr>
                <w:rFonts w:ascii="5NwxDFvc+SimSun" w:hAnsi="5NwxDFvc+SimSun" w:eastAsia="5NwxDFvc+SimSun"/>
                <w:color w:val="000000"/>
                <w:sz w:val="22"/>
              </w:rPr>
              <w:t xml:space="preserve">20 </w:t>
            </w:r>
          </w:p>
        </w:tc>
        <w:tc>
          <w:tcPr>
            <w:tcW w:w="1792" w:type="dxa"/>
            <w:vMerge w:val="restart"/>
            <w:tcBorders>
              <w:top w:val="single" w:color="000000" w:sz="0" w:space="0"/>
              <w:left w:val="single" w:color="000000" w:sz="2" w:space="0"/>
              <w:bottom w:val="single" w:color="000000" w:sz="0" w:space="0"/>
              <w:right w:val="single" w:color="000000" w:sz="0" w:space="0"/>
            </w:tcBorders>
            <w:tcMar>
              <w:left w:w="0" w:type="dxa"/>
              <w:right w:w="0" w:type="dxa"/>
            </w:tcMar>
          </w:tcPr>
          <w:p w14:paraId="12C256F2">
            <w:pPr>
              <w:widowControl/>
              <w:autoSpaceDE w:val="0"/>
              <w:autoSpaceDN w:val="0"/>
              <w:spacing w:before="1970" w:after="0" w:line="284" w:lineRule="exact"/>
              <w:ind w:left="108" w:right="32" w:firstLine="0"/>
              <w:jc w:val="both"/>
            </w:pPr>
            <w:r>
              <w:rPr>
                <w:rFonts w:ascii="wJ8AvtUI+SimSun" w:hAnsi="wJ8AvtUI+SimSun" w:eastAsia="wJ8AvtUI+SimSun"/>
                <w:color w:val="000000"/>
                <w:sz w:val="22"/>
              </w:rPr>
              <w:t>在学校、幼儿园</w:t>
            </w:r>
            <w:r>
              <w:rPr>
                <w:rFonts w:ascii="5NwxDFvc+SimSun" w:hAnsi="5NwxDFvc+SimSun" w:eastAsia="5NwxDFvc+SimSun"/>
                <w:color w:val="000000"/>
                <w:sz w:val="22"/>
              </w:rPr>
              <w:t xml:space="preserve"> </w:t>
            </w:r>
            <w:r>
              <w:rPr>
                <w:rFonts w:ascii="wJ8AvtUI+SimSun" w:hAnsi="wJ8AvtUI+SimSun" w:eastAsia="wJ8AvtUI+SimSun"/>
                <w:color w:val="000000"/>
                <w:sz w:val="22"/>
              </w:rPr>
              <w:t>周边设置烟（电</w:t>
            </w:r>
            <w:r>
              <w:rPr>
                <w:rFonts w:ascii="5NwxDFvc+SimSun" w:hAnsi="5NwxDFvc+SimSun" w:eastAsia="5NwxDFvc+SimSun"/>
                <w:color w:val="000000"/>
                <w:sz w:val="22"/>
              </w:rPr>
              <w:t xml:space="preserve"> </w:t>
            </w:r>
            <w:r>
              <w:rPr>
                <w:rFonts w:ascii="wJ8AvtUI+SimSun" w:hAnsi="wJ8AvtUI+SimSun" w:eastAsia="wJ8AvtUI+SimSun"/>
                <w:color w:val="000000"/>
                <w:sz w:val="22"/>
              </w:rPr>
              <w:t>子烟）销售网点</w:t>
            </w:r>
            <w:r>
              <w:rPr>
                <w:rFonts w:ascii="5NwxDFvc+SimSun" w:hAnsi="5NwxDFvc+SimSun" w:eastAsia="5NwxDFvc+SimSun"/>
                <w:color w:val="000000"/>
                <w:sz w:val="22"/>
              </w:rPr>
              <w:t xml:space="preserve"> </w:t>
            </w:r>
          </w:p>
        </w:tc>
        <w:tc>
          <w:tcPr>
            <w:tcW w:w="1852" w:type="dxa"/>
            <w:vMerge w:val="restart"/>
            <w:tcBorders>
              <w:top w:val="single" w:color="000000" w:sz="0" w:space="0"/>
              <w:left w:val="single" w:color="000000" w:sz="0" w:space="0"/>
              <w:bottom w:val="single" w:color="000000" w:sz="0" w:space="0"/>
              <w:right w:val="single" w:color="000000" w:sz="2" w:space="0"/>
            </w:tcBorders>
            <w:tcMar>
              <w:left w:w="0" w:type="dxa"/>
              <w:right w:w="0" w:type="dxa"/>
            </w:tcMar>
          </w:tcPr>
          <w:p w14:paraId="543C1B6E">
            <w:pPr>
              <w:widowControl/>
              <w:autoSpaceDE w:val="0"/>
              <w:autoSpaceDN w:val="0"/>
              <w:spacing w:before="1970" w:after="0" w:line="284" w:lineRule="exact"/>
              <w:ind w:left="114" w:right="88" w:firstLine="0"/>
              <w:jc w:val="both"/>
            </w:pPr>
            <w:r>
              <w:rPr>
                <w:rFonts w:ascii="wJ8AvtUI+SimSun" w:hAnsi="wJ8AvtUI+SimSun" w:eastAsia="wJ8AvtUI+SimSun"/>
                <w:color w:val="000000"/>
                <w:sz w:val="22"/>
              </w:rPr>
              <w:t>《未成年人保护</w:t>
            </w:r>
            <w:r>
              <w:rPr>
                <w:rFonts w:ascii="5NwxDFvc+SimSun" w:hAnsi="5NwxDFvc+SimSun" w:eastAsia="5NwxDFvc+SimSun"/>
                <w:color w:val="000000"/>
                <w:sz w:val="22"/>
              </w:rPr>
              <w:t xml:space="preserve"> </w:t>
            </w:r>
            <w:r>
              <w:rPr>
                <w:rFonts w:ascii="wJ8AvtUI+SimSun" w:hAnsi="wJ8AvtUI+SimSun" w:eastAsia="wJ8AvtUI+SimSun"/>
                <w:color w:val="000000"/>
                <w:sz w:val="22"/>
              </w:rPr>
              <w:t>法》第五十九条</w:t>
            </w:r>
            <w:r>
              <w:rPr>
                <w:rFonts w:ascii="5NwxDFvc+SimSun" w:hAnsi="5NwxDFvc+SimSun" w:eastAsia="5NwxDFvc+SimSun"/>
                <w:color w:val="000000"/>
                <w:sz w:val="22"/>
              </w:rPr>
              <w:t xml:space="preserve"> </w:t>
            </w:r>
            <w:r>
              <w:rPr>
                <w:rFonts w:ascii="wJ8AvtUI+SimSun" w:hAnsi="wJ8AvtUI+SimSun" w:eastAsia="wJ8AvtUI+SimSun"/>
                <w:color w:val="000000"/>
                <w:sz w:val="22"/>
              </w:rPr>
              <w:t>第一款。</w:t>
            </w:r>
            <w:r>
              <w:rPr>
                <w:rFonts w:ascii="5NwxDFvc+SimSun" w:hAnsi="5NwxDFvc+SimSun" w:eastAsia="5NwxDFvc+SimSun"/>
                <w:color w:val="000000"/>
                <w:sz w:val="22"/>
              </w:rPr>
              <w:t xml:space="preserve"> </w:t>
            </w:r>
          </w:p>
        </w:tc>
        <w:tc>
          <w:tcPr>
            <w:tcW w:w="1838" w:type="dxa"/>
            <w:vMerge w:val="restart"/>
            <w:tcBorders>
              <w:top w:val="single" w:color="000000" w:sz="0" w:space="0"/>
              <w:left w:val="single" w:color="000000" w:sz="2" w:space="0"/>
              <w:bottom w:val="single" w:color="000000" w:sz="0" w:space="0"/>
              <w:right w:val="single" w:color="000000" w:sz="2" w:space="0"/>
            </w:tcBorders>
            <w:tcMar>
              <w:left w:w="0" w:type="dxa"/>
              <w:right w:w="0" w:type="dxa"/>
            </w:tcMar>
          </w:tcPr>
          <w:p w14:paraId="2D8566DD">
            <w:pPr>
              <w:widowControl/>
              <w:autoSpaceDE w:val="0"/>
              <w:autoSpaceDN w:val="0"/>
              <w:spacing w:before="1970" w:after="0" w:line="284" w:lineRule="exact"/>
              <w:ind w:left="108" w:right="78" w:firstLine="0"/>
              <w:jc w:val="both"/>
            </w:pPr>
            <w:r>
              <w:rPr>
                <w:rFonts w:ascii="wJ8AvtUI+SimSun" w:hAnsi="wJ8AvtUI+SimSun" w:eastAsia="wJ8AvtUI+SimSun"/>
                <w:color w:val="000000"/>
                <w:sz w:val="22"/>
              </w:rPr>
              <w:t>《未成年人保护</w:t>
            </w:r>
            <w:r>
              <w:rPr>
                <w:rFonts w:ascii="5NwxDFvc+SimSun" w:hAnsi="5NwxDFvc+SimSun" w:eastAsia="5NwxDFvc+SimSun"/>
                <w:color w:val="000000"/>
                <w:sz w:val="22"/>
              </w:rPr>
              <w:t xml:space="preserve"> </w:t>
            </w:r>
            <w:r>
              <w:rPr>
                <w:rFonts w:ascii="wJ8AvtUI+SimSun" w:hAnsi="wJ8AvtUI+SimSun" w:eastAsia="wJ8AvtUI+SimSun"/>
                <w:color w:val="000000"/>
                <w:sz w:val="22"/>
              </w:rPr>
              <w:t>法》第一百二十</w:t>
            </w:r>
            <w:r>
              <w:rPr>
                <w:rFonts w:ascii="5NwxDFvc+SimSun" w:hAnsi="5NwxDFvc+SimSun" w:eastAsia="5NwxDFvc+SimSun"/>
                <w:color w:val="000000"/>
                <w:sz w:val="22"/>
              </w:rPr>
              <w:t xml:space="preserve"> </w:t>
            </w:r>
            <w:r>
              <w:rPr>
                <w:rFonts w:ascii="wJ8AvtUI+SimSun" w:hAnsi="wJ8AvtUI+SimSun" w:eastAsia="wJ8AvtUI+SimSun"/>
                <w:color w:val="000000"/>
                <w:sz w:val="22"/>
              </w:rPr>
              <w:t>三条。</w:t>
            </w:r>
            <w:r>
              <w:rPr>
                <w:rFonts w:ascii="5NwxDFvc+SimSun" w:hAnsi="5NwxDFvc+SimSun" w:eastAsia="5NwxDFvc+SimSun"/>
                <w:color w:val="000000"/>
                <w:sz w:val="22"/>
              </w:rPr>
              <w:t xml:space="preserve"> </w:t>
            </w:r>
          </w:p>
        </w:tc>
        <w:tc>
          <w:tcPr>
            <w:tcW w:w="772" w:type="dxa"/>
            <w:tcBorders>
              <w:top w:val="single" w:color="000000" w:sz="0" w:space="0"/>
              <w:left w:val="single" w:color="000000" w:sz="2" w:space="0"/>
              <w:bottom w:val="single" w:color="000000" w:sz="2" w:space="0"/>
              <w:right w:val="single" w:color="000000" w:sz="0" w:space="0"/>
            </w:tcBorders>
            <w:tcMar>
              <w:left w:w="0" w:type="dxa"/>
              <w:right w:w="0" w:type="dxa"/>
            </w:tcMar>
          </w:tcPr>
          <w:p w14:paraId="1D690BF7">
            <w:pPr>
              <w:widowControl/>
              <w:autoSpaceDE w:val="0"/>
              <w:autoSpaceDN w:val="0"/>
              <w:spacing w:before="342" w:after="0" w:line="222" w:lineRule="exact"/>
              <w:ind w:left="134" w:right="0" w:firstLine="0"/>
              <w:jc w:val="left"/>
              <w:rPr>
                <w:sz w:val="18"/>
                <w:szCs w:val="21"/>
              </w:rPr>
            </w:pPr>
            <w:r>
              <w:rPr>
                <w:rFonts w:ascii="wJ8AvtUI+SimSun" w:hAnsi="wJ8AvtUI+SimSun" w:eastAsia="wJ8AvtUI+SimSun"/>
                <w:color w:val="000000"/>
                <w:sz w:val="20"/>
                <w:szCs w:val="21"/>
              </w:rPr>
              <w:t>（一）</w:t>
            </w:r>
          </w:p>
        </w:tc>
        <w:tc>
          <w:tcPr>
            <w:tcW w:w="2982" w:type="dxa"/>
            <w:tcBorders>
              <w:top w:val="single" w:color="000000" w:sz="0" w:space="0"/>
              <w:left w:val="single" w:color="000000" w:sz="0" w:space="0"/>
              <w:bottom w:val="single" w:color="000000" w:sz="2" w:space="0"/>
              <w:right w:val="single" w:color="000000" w:sz="2" w:space="0"/>
            </w:tcBorders>
            <w:tcMar>
              <w:left w:w="0" w:type="dxa"/>
              <w:right w:w="0" w:type="dxa"/>
            </w:tcMar>
          </w:tcPr>
          <w:p w14:paraId="18FED55D">
            <w:pPr>
              <w:widowControl/>
              <w:autoSpaceDE w:val="0"/>
              <w:autoSpaceDN w:val="0"/>
              <w:spacing w:before="262" w:after="0" w:line="286" w:lineRule="exact"/>
              <w:ind w:left="114" w:right="0" w:firstLine="2"/>
              <w:jc w:val="both"/>
            </w:pPr>
            <w:r>
              <w:rPr>
                <w:rFonts w:ascii="wJ8AvtUI+SimSun" w:hAnsi="wJ8AvtUI+SimSun" w:eastAsia="wJ8AvtUI+SimSun"/>
                <w:color w:val="000000"/>
                <w:sz w:val="22"/>
              </w:rPr>
              <w:t xml:space="preserve">在学校、幼儿园周边设置烟草 </w:t>
            </w:r>
            <w:r>
              <w:rPr>
                <w:rFonts w:ascii="wJ8AvtUI+SimSun" w:hAnsi="wJ8AvtUI+SimSun" w:eastAsia="wJ8AvtUI+SimSun"/>
                <w:color w:val="000000"/>
                <w:sz w:val="22"/>
              </w:rPr>
              <w:t xml:space="preserve">制品销售网点，违法货值低于 五百元的。 </w:t>
            </w:r>
          </w:p>
        </w:tc>
        <w:tc>
          <w:tcPr>
            <w:tcW w:w="4104" w:type="dxa"/>
            <w:tcBorders>
              <w:top w:val="single" w:color="000000" w:sz="0" w:space="0"/>
              <w:left w:val="single" w:color="000000" w:sz="2" w:space="0"/>
              <w:bottom w:val="single" w:color="000000" w:sz="2" w:space="0"/>
              <w:right w:val="single" w:color="000000" w:sz="0" w:space="0"/>
            </w:tcBorders>
            <w:tcMar>
              <w:left w:w="0" w:type="dxa"/>
              <w:right w:w="0" w:type="dxa"/>
            </w:tcMar>
          </w:tcPr>
          <w:p w14:paraId="422C3237">
            <w:pPr>
              <w:widowControl/>
              <w:autoSpaceDE w:val="0"/>
              <w:autoSpaceDN w:val="0"/>
              <w:spacing w:before="342" w:after="0" w:line="222" w:lineRule="exact"/>
              <w:ind w:left="0" w:right="0" w:firstLine="0"/>
              <w:jc w:val="center"/>
            </w:pPr>
            <w:r>
              <w:rPr>
                <w:rFonts w:ascii="wJ8AvtUI+SimSun" w:hAnsi="wJ8AvtUI+SimSun" w:eastAsia="wJ8AvtUI+SimSun"/>
                <w:color w:val="000000"/>
                <w:sz w:val="22"/>
              </w:rPr>
              <w:t>责令限期改正，给予警告，没收违法所得，</w:t>
            </w:r>
            <w:r>
              <w:rPr>
                <w:rFonts w:ascii="5NwxDFvc+SimSun" w:hAnsi="5NwxDFvc+SimSun" w:eastAsia="5NwxDFvc+SimSun"/>
                <w:color w:val="000000"/>
                <w:sz w:val="22"/>
              </w:rPr>
              <w:t xml:space="preserve"> </w:t>
            </w:r>
            <w:r>
              <w:rPr>
                <w:rFonts w:ascii="wJ8AvtUI+SimSun" w:hAnsi="wJ8AvtUI+SimSun" w:eastAsia="wJ8AvtUI+SimSun"/>
                <w:color w:val="000000"/>
                <w:sz w:val="22"/>
              </w:rPr>
              <w:t>可以并处低于五千元的罚款。</w:t>
            </w:r>
            <w:r>
              <w:rPr>
                <w:rFonts w:ascii="5NwxDFvc+SimSun" w:hAnsi="5NwxDFvc+SimSun" w:eastAsia="5NwxDFvc+SimSun"/>
                <w:color w:val="000000"/>
                <w:sz w:val="22"/>
              </w:rPr>
              <w:t xml:space="preserve"> </w:t>
            </w:r>
          </w:p>
        </w:tc>
      </w:tr>
      <w:tr w14:paraId="6D453A6E">
        <w:tblPrEx>
          <w:tblCellMar>
            <w:top w:w="0" w:type="dxa"/>
            <w:left w:w="108" w:type="dxa"/>
            <w:bottom w:w="0" w:type="dxa"/>
            <w:right w:w="108" w:type="dxa"/>
          </w:tblCellMar>
        </w:tblPrEx>
        <w:trPr>
          <w:trHeight w:val="1270" w:hRule="exact"/>
        </w:trPr>
        <w:tc>
          <w:tcPr>
            <w:tcW w:w="2011" w:type="dxa"/>
            <w:vMerge w:val="continue"/>
            <w:tcBorders>
              <w:top w:val="single" w:color="000000" w:sz="0" w:space="0"/>
              <w:left w:val="single" w:color="000000" w:sz="2" w:space="0"/>
              <w:bottom w:val="single" w:color="000000" w:sz="0" w:space="0"/>
              <w:right w:val="single" w:color="000000" w:sz="2" w:space="0"/>
            </w:tcBorders>
          </w:tcPr>
          <w:p w14:paraId="733ABB3A"/>
        </w:tc>
        <w:tc>
          <w:tcPr>
            <w:tcW w:w="2011" w:type="dxa"/>
            <w:vMerge w:val="continue"/>
            <w:tcBorders>
              <w:top w:val="single" w:color="000000" w:sz="0" w:space="0"/>
              <w:left w:val="single" w:color="000000" w:sz="2" w:space="0"/>
              <w:bottom w:val="single" w:color="000000" w:sz="0" w:space="0"/>
              <w:right w:val="single" w:color="000000" w:sz="0" w:space="0"/>
            </w:tcBorders>
          </w:tcPr>
          <w:p w14:paraId="6A22EC39"/>
        </w:tc>
        <w:tc>
          <w:tcPr>
            <w:tcW w:w="2011" w:type="dxa"/>
            <w:vMerge w:val="continue"/>
            <w:tcBorders>
              <w:top w:val="single" w:color="000000" w:sz="0" w:space="0"/>
              <w:left w:val="single" w:color="000000" w:sz="0" w:space="0"/>
              <w:bottom w:val="single" w:color="000000" w:sz="0" w:space="0"/>
              <w:right w:val="single" w:color="000000" w:sz="2" w:space="0"/>
            </w:tcBorders>
          </w:tcPr>
          <w:p w14:paraId="6F7B292B"/>
        </w:tc>
        <w:tc>
          <w:tcPr>
            <w:tcW w:w="2011" w:type="dxa"/>
            <w:vMerge w:val="continue"/>
            <w:tcBorders>
              <w:top w:val="single" w:color="000000" w:sz="0" w:space="0"/>
              <w:left w:val="single" w:color="000000" w:sz="2" w:space="0"/>
              <w:bottom w:val="single" w:color="000000" w:sz="0" w:space="0"/>
              <w:right w:val="single" w:color="000000" w:sz="2" w:space="0"/>
            </w:tcBorders>
          </w:tcPr>
          <w:p w14:paraId="32CA7B14"/>
        </w:tc>
        <w:tc>
          <w:tcPr>
            <w:tcW w:w="772" w:type="dxa"/>
            <w:tcBorders>
              <w:top w:val="single" w:color="000000" w:sz="2" w:space="0"/>
              <w:left w:val="single" w:color="000000" w:sz="2" w:space="0"/>
              <w:bottom w:val="single" w:color="000000" w:sz="0" w:space="0"/>
              <w:right w:val="single" w:color="000000" w:sz="0" w:space="0"/>
            </w:tcBorders>
            <w:tcMar>
              <w:left w:w="0" w:type="dxa"/>
              <w:right w:w="0" w:type="dxa"/>
            </w:tcMar>
          </w:tcPr>
          <w:p w14:paraId="5C02B59B">
            <w:pPr>
              <w:widowControl/>
              <w:autoSpaceDE w:val="0"/>
              <w:autoSpaceDN w:val="0"/>
              <w:spacing w:before="340" w:after="0" w:line="222" w:lineRule="exact"/>
              <w:ind w:left="146" w:right="0" w:firstLine="0"/>
              <w:jc w:val="left"/>
              <w:rPr>
                <w:sz w:val="18"/>
                <w:szCs w:val="21"/>
              </w:rPr>
            </w:pPr>
            <w:r>
              <w:rPr>
                <w:rFonts w:ascii="wJ8AvtUI+SimSun" w:hAnsi="wJ8AvtUI+SimSun" w:eastAsia="wJ8AvtUI+SimSun"/>
                <w:color w:val="000000"/>
                <w:sz w:val="20"/>
                <w:szCs w:val="21"/>
              </w:rPr>
              <w:t>（二）</w:t>
            </w:r>
          </w:p>
        </w:tc>
        <w:tc>
          <w:tcPr>
            <w:tcW w:w="2982" w:type="dxa"/>
            <w:tcBorders>
              <w:top w:val="single" w:color="000000" w:sz="2" w:space="0"/>
              <w:left w:val="single" w:color="000000" w:sz="0" w:space="0"/>
              <w:bottom w:val="single" w:color="000000" w:sz="0" w:space="0"/>
              <w:right w:val="single" w:color="000000" w:sz="2" w:space="0"/>
            </w:tcBorders>
            <w:tcMar>
              <w:left w:w="0" w:type="dxa"/>
              <w:right w:w="0" w:type="dxa"/>
            </w:tcMar>
          </w:tcPr>
          <w:p w14:paraId="3C7A305B">
            <w:pPr>
              <w:widowControl/>
              <w:autoSpaceDE w:val="0"/>
              <w:autoSpaceDN w:val="0"/>
              <w:spacing w:before="382" w:after="0" w:line="180" w:lineRule="exact"/>
              <w:ind w:left="130" w:right="0" w:hanging="130"/>
              <w:jc w:val="left"/>
            </w:pPr>
            <w:r>
              <w:rPr>
                <w:rFonts w:ascii="wJ8AvtUI+SimSun" w:hAnsi="wJ8AvtUI+SimSun" w:eastAsia="wJ8AvtUI+SimSun"/>
                <w:color w:val="000000"/>
                <w:sz w:val="22"/>
              </w:rPr>
              <w:t xml:space="preserve"> </w:t>
            </w:r>
            <w:r>
              <w:rPr>
                <w:rFonts w:ascii="wJ8AvtUI+SimSun" w:hAnsi="wJ8AvtUI+SimSun" w:eastAsia="wJ8AvtUI+SimSun"/>
                <w:color w:val="000000"/>
                <w:sz w:val="22"/>
              </w:rPr>
              <w:t xml:space="preserve">在学校、幼儿园周边设置烟草 </w:t>
            </w:r>
            <w:r>
              <w:rPr>
                <w:rFonts w:ascii="wJ8AvtUI+SimSun" w:hAnsi="wJ8AvtUI+SimSun" w:eastAsia="wJ8AvtUI+SimSun"/>
                <w:color w:val="000000"/>
                <w:sz w:val="22"/>
              </w:rPr>
              <w:t xml:space="preserve">制品销售网点，违法货值五百 </w:t>
            </w:r>
            <w:r>
              <w:rPr>
                <w:rFonts w:ascii="wJ8AvtUI+SimSun" w:hAnsi="wJ8AvtUI+SimSun" w:eastAsia="wJ8AvtUI+SimSun"/>
                <w:color w:val="000000"/>
                <w:sz w:val="22"/>
              </w:rPr>
              <w:t xml:space="preserve">元以上低于二千元的。 </w:t>
            </w:r>
          </w:p>
        </w:tc>
        <w:tc>
          <w:tcPr>
            <w:tcW w:w="4104" w:type="dxa"/>
            <w:tcBorders>
              <w:top w:val="single" w:color="000000" w:sz="2" w:space="0"/>
              <w:left w:val="single" w:color="000000" w:sz="2" w:space="0"/>
              <w:bottom w:val="single" w:color="000000" w:sz="0" w:space="0"/>
              <w:right w:val="single" w:color="000000" w:sz="0" w:space="0"/>
            </w:tcBorders>
            <w:tcMar>
              <w:left w:w="0" w:type="dxa"/>
              <w:right w:w="0" w:type="dxa"/>
            </w:tcMar>
          </w:tcPr>
          <w:p w14:paraId="157E02C3">
            <w:pPr>
              <w:widowControl/>
              <w:autoSpaceDE w:val="0"/>
              <w:autoSpaceDN w:val="0"/>
              <w:spacing w:before="340" w:after="0" w:line="222" w:lineRule="exact"/>
              <w:ind w:left="0" w:right="0" w:firstLine="0"/>
              <w:jc w:val="center"/>
            </w:pPr>
            <w:r>
              <w:rPr>
                <w:rFonts w:ascii="wJ8AvtUI+SimSun" w:hAnsi="wJ8AvtUI+SimSun" w:eastAsia="wJ8AvtUI+SimSun"/>
                <w:color w:val="000000"/>
                <w:sz w:val="22"/>
              </w:rPr>
              <w:t>责令限期改正，给予警告，没收违法所得，</w:t>
            </w:r>
            <w:r>
              <w:rPr>
                <w:rFonts w:ascii="5NwxDFvc+SimSun" w:hAnsi="5NwxDFvc+SimSun" w:eastAsia="5NwxDFvc+SimSun"/>
                <w:color w:val="000000"/>
                <w:sz w:val="22"/>
              </w:rPr>
              <w:t xml:space="preserve"> </w:t>
            </w:r>
            <w:r>
              <w:rPr>
                <w:rFonts w:ascii="wJ8AvtUI+SimSun" w:hAnsi="wJ8AvtUI+SimSun" w:eastAsia="wJ8AvtUI+SimSun"/>
                <w:color w:val="000000"/>
                <w:sz w:val="22"/>
              </w:rPr>
              <w:t>可以并处五千元以上低于两万元的罚款。</w:t>
            </w:r>
            <w:r>
              <w:rPr>
                <w:rFonts w:ascii="5NwxDFvc+SimSun" w:hAnsi="5NwxDFvc+SimSun" w:eastAsia="5NwxDFvc+SimSun"/>
                <w:color w:val="000000"/>
                <w:sz w:val="22"/>
              </w:rPr>
              <w:t xml:space="preserve"> </w:t>
            </w:r>
          </w:p>
        </w:tc>
      </w:tr>
      <w:tr w14:paraId="7BAF89E5">
        <w:tblPrEx>
          <w:tblCellMar>
            <w:top w:w="0" w:type="dxa"/>
            <w:left w:w="108" w:type="dxa"/>
            <w:bottom w:w="0" w:type="dxa"/>
            <w:right w:w="108" w:type="dxa"/>
          </w:tblCellMar>
        </w:tblPrEx>
        <w:trPr>
          <w:trHeight w:val="1170" w:hRule="exact"/>
        </w:trPr>
        <w:tc>
          <w:tcPr>
            <w:tcW w:w="2011" w:type="dxa"/>
            <w:vMerge w:val="continue"/>
            <w:tcBorders>
              <w:top w:val="single" w:color="000000" w:sz="0" w:space="0"/>
              <w:left w:val="single" w:color="000000" w:sz="2" w:space="0"/>
              <w:bottom w:val="single" w:color="000000" w:sz="0" w:space="0"/>
              <w:right w:val="single" w:color="000000" w:sz="2" w:space="0"/>
            </w:tcBorders>
          </w:tcPr>
          <w:p w14:paraId="6FCBDD29"/>
        </w:tc>
        <w:tc>
          <w:tcPr>
            <w:tcW w:w="2011" w:type="dxa"/>
            <w:vMerge w:val="continue"/>
            <w:tcBorders>
              <w:top w:val="single" w:color="000000" w:sz="0" w:space="0"/>
              <w:left w:val="single" w:color="000000" w:sz="2" w:space="0"/>
              <w:bottom w:val="single" w:color="000000" w:sz="0" w:space="0"/>
              <w:right w:val="single" w:color="000000" w:sz="0" w:space="0"/>
            </w:tcBorders>
          </w:tcPr>
          <w:p w14:paraId="202235BD"/>
        </w:tc>
        <w:tc>
          <w:tcPr>
            <w:tcW w:w="2011" w:type="dxa"/>
            <w:vMerge w:val="continue"/>
            <w:tcBorders>
              <w:top w:val="single" w:color="000000" w:sz="0" w:space="0"/>
              <w:left w:val="single" w:color="000000" w:sz="0" w:space="0"/>
              <w:bottom w:val="single" w:color="000000" w:sz="0" w:space="0"/>
              <w:right w:val="single" w:color="000000" w:sz="2" w:space="0"/>
            </w:tcBorders>
          </w:tcPr>
          <w:p w14:paraId="7C6C823D"/>
        </w:tc>
        <w:tc>
          <w:tcPr>
            <w:tcW w:w="2011" w:type="dxa"/>
            <w:vMerge w:val="continue"/>
            <w:tcBorders>
              <w:top w:val="single" w:color="000000" w:sz="0" w:space="0"/>
              <w:left w:val="single" w:color="000000" w:sz="2" w:space="0"/>
              <w:bottom w:val="single" w:color="000000" w:sz="0" w:space="0"/>
              <w:right w:val="single" w:color="000000" w:sz="2" w:space="0"/>
            </w:tcBorders>
          </w:tcPr>
          <w:p w14:paraId="1CD56FC2"/>
        </w:tc>
        <w:tc>
          <w:tcPr>
            <w:tcW w:w="772" w:type="dxa"/>
            <w:tcBorders>
              <w:top w:val="single" w:color="000000" w:sz="0" w:space="0"/>
              <w:left w:val="single" w:color="000000" w:sz="2" w:space="0"/>
              <w:bottom w:val="single" w:color="000000" w:sz="2" w:space="0"/>
              <w:right w:val="single" w:color="000000" w:sz="0" w:space="0"/>
            </w:tcBorders>
            <w:tcMar>
              <w:left w:w="0" w:type="dxa"/>
              <w:right w:w="0" w:type="dxa"/>
            </w:tcMar>
          </w:tcPr>
          <w:p w14:paraId="73A50CF4">
            <w:pPr>
              <w:widowControl/>
              <w:autoSpaceDE w:val="0"/>
              <w:autoSpaceDN w:val="0"/>
              <w:spacing w:before="342" w:after="0" w:line="222" w:lineRule="exact"/>
              <w:ind w:left="146" w:right="0" w:firstLine="0"/>
              <w:jc w:val="left"/>
              <w:rPr>
                <w:sz w:val="18"/>
                <w:szCs w:val="21"/>
              </w:rPr>
            </w:pPr>
            <w:r>
              <w:rPr>
                <w:rFonts w:ascii="wJ8AvtUI+SimSun" w:hAnsi="wJ8AvtUI+SimSun" w:eastAsia="wJ8AvtUI+SimSun"/>
                <w:color w:val="000000"/>
                <w:sz w:val="20"/>
                <w:szCs w:val="21"/>
              </w:rPr>
              <w:t>（三）</w:t>
            </w:r>
          </w:p>
        </w:tc>
        <w:tc>
          <w:tcPr>
            <w:tcW w:w="2982" w:type="dxa"/>
            <w:tcBorders>
              <w:top w:val="single" w:color="000000" w:sz="0" w:space="0"/>
              <w:left w:val="single" w:color="000000" w:sz="0" w:space="0"/>
              <w:bottom w:val="single" w:color="000000" w:sz="2" w:space="0"/>
              <w:right w:val="single" w:color="000000" w:sz="2" w:space="0"/>
            </w:tcBorders>
            <w:tcMar>
              <w:left w:w="0" w:type="dxa"/>
              <w:right w:w="0" w:type="dxa"/>
            </w:tcMar>
          </w:tcPr>
          <w:p w14:paraId="2842E6B0">
            <w:pPr>
              <w:widowControl/>
              <w:autoSpaceDE w:val="0"/>
              <w:autoSpaceDN w:val="0"/>
              <w:spacing w:before="438" w:after="0" w:line="126" w:lineRule="exact"/>
              <w:ind w:right="0"/>
              <w:jc w:val="left"/>
            </w:pPr>
            <w:r>
              <w:rPr>
                <w:rFonts w:ascii="wJ8AvtUI+SimSun" w:hAnsi="wJ8AvtUI+SimSun" w:eastAsia="wJ8AvtUI+SimSun"/>
                <w:color w:val="000000"/>
                <w:sz w:val="22"/>
              </w:rPr>
              <w:t>在学校、幼儿园周边设置烟草</w:t>
            </w:r>
            <w:r>
              <w:rPr>
                <w:rFonts w:ascii="5NwxDFvc+SimSun" w:hAnsi="5NwxDFvc+SimSun" w:eastAsia="5NwxDFvc+SimSun"/>
                <w:color w:val="000000"/>
                <w:sz w:val="22"/>
              </w:rPr>
              <w:t xml:space="preserve"> </w:t>
            </w:r>
            <w:r>
              <w:rPr>
                <w:rFonts w:ascii="wJ8AvtUI+SimSun" w:hAnsi="wJ8AvtUI+SimSun" w:eastAsia="wJ8AvtUI+SimSun"/>
                <w:color w:val="000000"/>
                <w:sz w:val="22"/>
              </w:rPr>
              <w:t>制品销售网点，违法货值二千</w:t>
            </w:r>
            <w:r>
              <w:rPr>
                <w:rFonts w:ascii="5NwxDFvc+SimSun" w:hAnsi="5NwxDFvc+SimSun" w:eastAsia="5NwxDFvc+SimSun"/>
                <w:color w:val="000000"/>
                <w:sz w:val="22"/>
              </w:rPr>
              <w:t xml:space="preserve"> </w:t>
            </w:r>
          </w:p>
          <w:p w14:paraId="09436FD4">
            <w:pPr>
              <w:widowControl/>
              <w:autoSpaceDE w:val="0"/>
              <w:autoSpaceDN w:val="0"/>
              <w:spacing w:before="66" w:after="0" w:line="220" w:lineRule="exact"/>
              <w:ind w:left="114" w:right="0" w:firstLine="0"/>
              <w:jc w:val="left"/>
            </w:pPr>
            <w:r>
              <w:rPr>
                <w:rFonts w:ascii="wJ8AvtUI+SimSun" w:hAnsi="wJ8AvtUI+SimSun" w:eastAsia="wJ8AvtUI+SimSun"/>
                <w:color w:val="000000"/>
                <w:sz w:val="22"/>
              </w:rPr>
              <w:t>元以上低于五千元的。</w:t>
            </w:r>
            <w:r>
              <w:rPr>
                <w:rFonts w:ascii="5NwxDFvc+SimSun" w:hAnsi="5NwxDFvc+SimSun" w:eastAsia="5NwxDFvc+SimSun"/>
                <w:color w:val="000000"/>
                <w:sz w:val="22"/>
              </w:rPr>
              <w:t xml:space="preserve"> </w:t>
            </w:r>
          </w:p>
        </w:tc>
        <w:tc>
          <w:tcPr>
            <w:tcW w:w="4104" w:type="dxa"/>
            <w:tcBorders>
              <w:top w:val="single" w:color="000000" w:sz="0" w:space="0"/>
              <w:left w:val="single" w:color="000000" w:sz="2" w:space="0"/>
              <w:bottom w:val="single" w:color="000000" w:sz="2" w:space="0"/>
              <w:right w:val="single" w:color="000000" w:sz="0" w:space="0"/>
            </w:tcBorders>
            <w:tcMar>
              <w:left w:w="0" w:type="dxa"/>
              <w:right w:w="0" w:type="dxa"/>
            </w:tcMar>
          </w:tcPr>
          <w:p w14:paraId="17DAF42B">
            <w:pPr>
              <w:widowControl/>
              <w:autoSpaceDE w:val="0"/>
              <w:autoSpaceDN w:val="0"/>
              <w:spacing w:before="342" w:after="0" w:line="222" w:lineRule="exact"/>
              <w:ind w:left="0" w:right="0" w:firstLine="0"/>
              <w:jc w:val="center"/>
            </w:pPr>
            <w:r>
              <w:rPr>
                <w:rFonts w:ascii="wJ8AvtUI+SimSun" w:hAnsi="wJ8AvtUI+SimSun" w:eastAsia="wJ8AvtUI+SimSun"/>
                <w:color w:val="000000"/>
                <w:sz w:val="22"/>
              </w:rPr>
              <w:t>责令限期改正，给予警告，没收违法所得，</w:t>
            </w:r>
            <w:r>
              <w:rPr>
                <w:rFonts w:ascii="5NwxDFvc+SimSun" w:hAnsi="5NwxDFvc+SimSun" w:eastAsia="5NwxDFvc+SimSun"/>
                <w:color w:val="000000"/>
                <w:sz w:val="22"/>
              </w:rPr>
              <w:t xml:space="preserve"> </w:t>
            </w:r>
            <w:r>
              <w:rPr>
                <w:rFonts w:ascii="wJ8AvtUI+SimSun" w:hAnsi="wJ8AvtUI+SimSun" w:eastAsia="wJ8AvtUI+SimSun"/>
                <w:color w:val="000000"/>
                <w:sz w:val="22"/>
              </w:rPr>
              <w:t>可以并处两万元以上低于五万元的罚款。</w:t>
            </w:r>
            <w:r>
              <w:rPr>
                <w:rFonts w:ascii="5NwxDFvc+SimSun" w:hAnsi="5NwxDFvc+SimSun" w:eastAsia="5NwxDFvc+SimSun"/>
                <w:color w:val="000000"/>
                <w:sz w:val="22"/>
              </w:rPr>
              <w:t xml:space="preserve"> </w:t>
            </w:r>
          </w:p>
        </w:tc>
      </w:tr>
      <w:tr w14:paraId="5B31B50A">
        <w:tblPrEx>
          <w:tblCellMar>
            <w:top w:w="0" w:type="dxa"/>
            <w:left w:w="108" w:type="dxa"/>
            <w:bottom w:w="0" w:type="dxa"/>
            <w:right w:w="108" w:type="dxa"/>
          </w:tblCellMar>
        </w:tblPrEx>
        <w:trPr>
          <w:trHeight w:val="1276" w:hRule="exact"/>
        </w:trPr>
        <w:tc>
          <w:tcPr>
            <w:tcW w:w="2011" w:type="dxa"/>
            <w:vMerge w:val="continue"/>
            <w:tcBorders>
              <w:top w:val="single" w:color="000000" w:sz="0" w:space="0"/>
              <w:left w:val="single" w:color="000000" w:sz="2" w:space="0"/>
              <w:bottom w:val="single" w:color="000000" w:sz="0" w:space="0"/>
              <w:right w:val="single" w:color="000000" w:sz="2" w:space="0"/>
            </w:tcBorders>
          </w:tcPr>
          <w:p w14:paraId="29831D74"/>
        </w:tc>
        <w:tc>
          <w:tcPr>
            <w:tcW w:w="2011" w:type="dxa"/>
            <w:vMerge w:val="continue"/>
            <w:tcBorders>
              <w:top w:val="single" w:color="000000" w:sz="0" w:space="0"/>
              <w:left w:val="single" w:color="000000" w:sz="2" w:space="0"/>
              <w:bottom w:val="single" w:color="000000" w:sz="0" w:space="0"/>
              <w:right w:val="single" w:color="000000" w:sz="0" w:space="0"/>
            </w:tcBorders>
          </w:tcPr>
          <w:p w14:paraId="2FF88D48"/>
        </w:tc>
        <w:tc>
          <w:tcPr>
            <w:tcW w:w="2011" w:type="dxa"/>
            <w:vMerge w:val="continue"/>
            <w:tcBorders>
              <w:top w:val="single" w:color="000000" w:sz="0" w:space="0"/>
              <w:left w:val="single" w:color="000000" w:sz="0" w:space="0"/>
              <w:bottom w:val="single" w:color="000000" w:sz="0" w:space="0"/>
              <w:right w:val="single" w:color="000000" w:sz="2" w:space="0"/>
            </w:tcBorders>
          </w:tcPr>
          <w:p w14:paraId="22CA70ED"/>
        </w:tc>
        <w:tc>
          <w:tcPr>
            <w:tcW w:w="2011" w:type="dxa"/>
            <w:vMerge w:val="continue"/>
            <w:tcBorders>
              <w:top w:val="single" w:color="000000" w:sz="0" w:space="0"/>
              <w:left w:val="single" w:color="000000" w:sz="2" w:space="0"/>
              <w:bottom w:val="single" w:color="000000" w:sz="0" w:space="0"/>
              <w:right w:val="single" w:color="000000" w:sz="2" w:space="0"/>
            </w:tcBorders>
          </w:tcPr>
          <w:p w14:paraId="3AB1C9D8"/>
        </w:tc>
        <w:tc>
          <w:tcPr>
            <w:tcW w:w="772" w:type="dxa"/>
            <w:tcBorders>
              <w:top w:val="single" w:color="000000" w:sz="2" w:space="0"/>
              <w:left w:val="single" w:color="000000" w:sz="2" w:space="0"/>
              <w:bottom w:val="single" w:color="000000" w:sz="0" w:space="0"/>
              <w:right w:val="single" w:color="000000" w:sz="0" w:space="0"/>
            </w:tcBorders>
            <w:tcMar>
              <w:left w:w="0" w:type="dxa"/>
              <w:right w:w="0" w:type="dxa"/>
            </w:tcMar>
          </w:tcPr>
          <w:p w14:paraId="2DCC1F8C">
            <w:pPr>
              <w:widowControl/>
              <w:autoSpaceDE w:val="0"/>
              <w:autoSpaceDN w:val="0"/>
              <w:spacing w:before="582" w:after="0" w:line="222" w:lineRule="exact"/>
              <w:ind w:left="150" w:right="0" w:firstLine="0"/>
              <w:jc w:val="left"/>
              <w:rPr>
                <w:sz w:val="18"/>
                <w:szCs w:val="21"/>
              </w:rPr>
            </w:pPr>
            <w:r>
              <w:rPr>
                <w:rFonts w:ascii="wJ8AvtUI+SimSun" w:hAnsi="wJ8AvtUI+SimSun" w:eastAsia="wJ8AvtUI+SimSun"/>
                <w:color w:val="000000"/>
                <w:sz w:val="20"/>
                <w:szCs w:val="21"/>
              </w:rPr>
              <w:t>（四）</w:t>
            </w:r>
            <w:r>
              <w:rPr>
                <w:rFonts w:ascii="5NwxDFvc+SimSun" w:hAnsi="5NwxDFvc+SimSun" w:eastAsia="5NwxDFvc+SimSun"/>
                <w:color w:val="000000"/>
                <w:sz w:val="20"/>
                <w:szCs w:val="21"/>
              </w:rPr>
              <w:t xml:space="preserve"> </w:t>
            </w:r>
          </w:p>
        </w:tc>
        <w:tc>
          <w:tcPr>
            <w:tcW w:w="2982" w:type="dxa"/>
            <w:tcBorders>
              <w:top w:val="single" w:color="000000" w:sz="2" w:space="0"/>
              <w:left w:val="single" w:color="000000" w:sz="0" w:space="0"/>
              <w:bottom w:val="single" w:color="000000" w:sz="0" w:space="0"/>
              <w:right w:val="single" w:color="000000" w:sz="2" w:space="0"/>
            </w:tcBorders>
            <w:tcMar>
              <w:left w:w="0" w:type="dxa"/>
              <w:right w:w="0" w:type="dxa"/>
            </w:tcMar>
          </w:tcPr>
          <w:p w14:paraId="339E93F8">
            <w:pPr>
              <w:widowControl/>
              <w:autoSpaceDE w:val="0"/>
              <w:autoSpaceDN w:val="0"/>
              <w:spacing w:before="92" w:after="0" w:line="286" w:lineRule="exact"/>
              <w:ind w:left="114" w:right="0" w:firstLine="0"/>
              <w:jc w:val="both"/>
            </w:pPr>
            <w:r>
              <w:rPr>
                <w:rFonts w:ascii="wJ8AvtUI+SimSun" w:hAnsi="wJ8AvtUI+SimSun" w:eastAsia="wJ8AvtUI+SimSun"/>
                <w:color w:val="000000"/>
                <w:sz w:val="22"/>
              </w:rPr>
              <w:t>在学校、幼儿园周边设置烟草</w:t>
            </w:r>
            <w:r>
              <w:rPr>
                <w:rFonts w:ascii="5NwxDFvc+SimSun" w:hAnsi="5NwxDFvc+SimSun" w:eastAsia="5NwxDFvc+SimSun"/>
                <w:color w:val="000000"/>
                <w:sz w:val="22"/>
              </w:rPr>
              <w:t xml:space="preserve"> </w:t>
            </w:r>
            <w:r>
              <w:rPr>
                <w:rFonts w:ascii="wJ8AvtUI+SimSun" w:hAnsi="wJ8AvtUI+SimSun" w:eastAsia="wJ8AvtUI+SimSun"/>
                <w:color w:val="000000"/>
                <w:sz w:val="22"/>
              </w:rPr>
              <w:t>制品销售网点，拒不改正或者</w:t>
            </w:r>
            <w:r>
              <w:rPr>
                <w:rFonts w:ascii="5NwxDFvc+SimSun" w:hAnsi="5NwxDFvc+SimSun" w:eastAsia="5NwxDFvc+SimSun"/>
                <w:color w:val="000000"/>
                <w:sz w:val="22"/>
              </w:rPr>
              <w:t xml:space="preserve"> </w:t>
            </w:r>
            <w:r>
              <w:rPr>
                <w:rFonts w:ascii="wJ8AvtUI+SimSun" w:hAnsi="wJ8AvtUI+SimSun" w:eastAsia="wJ8AvtUI+SimSun"/>
                <w:color w:val="000000"/>
                <w:sz w:val="22"/>
              </w:rPr>
              <w:t>违法货值五千元以上或者情</w:t>
            </w:r>
            <w:r>
              <w:rPr>
                <w:rFonts w:ascii="5NwxDFvc+SimSun" w:hAnsi="5NwxDFvc+SimSun" w:eastAsia="5NwxDFvc+SimSun"/>
                <w:color w:val="000000"/>
                <w:sz w:val="22"/>
              </w:rPr>
              <w:t xml:space="preserve"> </w:t>
            </w:r>
            <w:r>
              <w:rPr>
                <w:rFonts w:ascii="wJ8AvtUI+SimSun" w:hAnsi="wJ8AvtUI+SimSun" w:eastAsia="wJ8AvtUI+SimSun"/>
                <w:color w:val="000000"/>
                <w:sz w:val="22"/>
              </w:rPr>
              <w:t>节严重的。</w:t>
            </w:r>
            <w:r>
              <w:rPr>
                <w:rFonts w:ascii="5NwxDFvc+SimSun" w:hAnsi="5NwxDFvc+SimSun" w:eastAsia="5NwxDFvc+SimSun"/>
                <w:color w:val="000000"/>
                <w:sz w:val="22"/>
              </w:rPr>
              <w:t xml:space="preserve"> </w:t>
            </w:r>
          </w:p>
        </w:tc>
        <w:tc>
          <w:tcPr>
            <w:tcW w:w="4104" w:type="dxa"/>
            <w:tcBorders>
              <w:top w:val="single" w:color="000000" w:sz="2" w:space="0"/>
              <w:left w:val="single" w:color="000000" w:sz="2" w:space="0"/>
              <w:bottom w:val="single" w:color="000000" w:sz="0" w:space="0"/>
              <w:right w:val="single" w:color="000000" w:sz="0" w:space="0"/>
            </w:tcBorders>
            <w:tcMar>
              <w:left w:w="0" w:type="dxa"/>
              <w:right w:w="0" w:type="dxa"/>
            </w:tcMar>
          </w:tcPr>
          <w:p w14:paraId="7AEB842C">
            <w:pPr>
              <w:widowControl/>
              <w:autoSpaceDE w:val="0"/>
              <w:autoSpaceDN w:val="0"/>
              <w:spacing w:before="252" w:after="0" w:line="284" w:lineRule="exact"/>
              <w:ind w:left="116" w:right="0" w:firstLine="0"/>
              <w:jc w:val="both"/>
            </w:pPr>
            <w:r>
              <w:rPr>
                <w:rFonts w:ascii="wJ8AvtUI+SimSun" w:hAnsi="wJ8AvtUI+SimSun" w:eastAsia="wJ8AvtUI+SimSun"/>
                <w:color w:val="000000"/>
                <w:sz w:val="22"/>
              </w:rPr>
              <w:t>没收违法所得，责令停业整顿或者吊销烟</w:t>
            </w:r>
            <w:r>
              <w:rPr>
                <w:rFonts w:ascii="5NwxDFvc+SimSun" w:hAnsi="5NwxDFvc+SimSun" w:eastAsia="5NwxDFvc+SimSun"/>
                <w:color w:val="000000"/>
                <w:sz w:val="22"/>
              </w:rPr>
              <w:t xml:space="preserve"> </w:t>
            </w:r>
            <w:r>
              <w:rPr>
                <w:rFonts w:ascii="wJ8AvtUI+SimSun" w:hAnsi="wJ8AvtUI+SimSun" w:eastAsia="wJ8AvtUI+SimSun"/>
                <w:color w:val="000000"/>
                <w:sz w:val="22"/>
              </w:rPr>
              <w:t>草专卖零售许可证，可以并处五万元以上</w:t>
            </w:r>
            <w:r>
              <w:rPr>
                <w:rFonts w:ascii="5NwxDFvc+SimSun" w:hAnsi="5NwxDFvc+SimSun" w:eastAsia="5NwxDFvc+SimSun"/>
                <w:color w:val="000000"/>
                <w:sz w:val="22"/>
              </w:rPr>
              <w:t xml:space="preserve"> </w:t>
            </w:r>
            <w:r>
              <w:rPr>
                <w:rFonts w:ascii="wJ8AvtUI+SimSun" w:hAnsi="wJ8AvtUI+SimSun" w:eastAsia="wJ8AvtUI+SimSun"/>
                <w:color w:val="000000"/>
                <w:sz w:val="22"/>
              </w:rPr>
              <w:t>五十万元以下的罚款。</w:t>
            </w:r>
            <w:r>
              <w:rPr>
                <w:rFonts w:ascii="5NwxDFvc+SimSun" w:hAnsi="5NwxDFvc+SimSun" w:eastAsia="5NwxDFvc+SimSun"/>
                <w:color w:val="000000"/>
                <w:sz w:val="22"/>
              </w:rPr>
              <w:t xml:space="preserve"> </w:t>
            </w:r>
          </w:p>
        </w:tc>
      </w:tr>
    </w:tbl>
    <w:p w14:paraId="2F0CB2DC">
      <w:pPr>
        <w:widowControl/>
        <w:autoSpaceDE w:val="0"/>
        <w:autoSpaceDN w:val="0"/>
        <w:spacing w:before="338" w:after="0" w:line="374" w:lineRule="exact"/>
        <w:ind w:left="662" w:right="0" w:firstLine="0"/>
        <w:jc w:val="left"/>
      </w:pPr>
      <w:r>
        <w:rPr>
          <w:rFonts w:ascii="FhQVJwYV+FZFangSong" w:hAnsi="FhQVJwYV+FZFangSong" w:eastAsia="FhQVJwYV+FZFangSong"/>
          <w:color w:val="000000"/>
          <w:sz w:val="31"/>
        </w:rPr>
        <w:t>本制度中所称的</w:t>
      </w:r>
      <w:r>
        <w:rPr>
          <w:rFonts w:ascii="Times New Roman" w:hAnsi="Times New Roman" w:eastAsia="Times New Roman"/>
          <w:color w:val="000000"/>
          <w:sz w:val="31"/>
        </w:rPr>
        <w:t xml:space="preserve"> </w:t>
      </w:r>
      <w:r>
        <w:rPr>
          <w:rFonts w:ascii="Ef6GzrVw+Times New Roman" w:hAnsi="Ef6GzrVw+Times New Roman" w:eastAsia="Ef6GzrVw+Times New Roman"/>
          <w:color w:val="000000"/>
          <w:sz w:val="31"/>
        </w:rPr>
        <w:t>“</w:t>
      </w:r>
      <w:r>
        <w:rPr>
          <w:rFonts w:ascii="Times New Roman" w:hAnsi="Times New Roman" w:eastAsia="Times New Roman"/>
          <w:color w:val="000000"/>
          <w:sz w:val="31"/>
        </w:rPr>
        <w:t xml:space="preserve"> </w:t>
      </w:r>
      <w:r>
        <w:rPr>
          <w:rFonts w:ascii="FhQVJwYV+FZFangSong" w:hAnsi="FhQVJwYV+FZFangSong" w:eastAsia="FhQVJwYV+FZFangSong"/>
          <w:color w:val="000000"/>
          <w:sz w:val="31"/>
        </w:rPr>
        <w:t>以上</w:t>
      </w:r>
      <w:r>
        <w:rPr>
          <w:rFonts w:ascii="Ef6GzrVw+Times New Roman" w:hAnsi="Ef6GzrVw+Times New Roman" w:eastAsia="Ef6GzrVw+Times New Roman"/>
          <w:color w:val="000000"/>
          <w:sz w:val="31"/>
        </w:rPr>
        <w:t>”</w:t>
      </w:r>
      <w:r>
        <w:rPr>
          <w:rFonts w:ascii="FhQVJwYV+FZFangSong" w:hAnsi="FhQVJwYV+FZFangSong" w:eastAsia="FhQVJwYV+FZFangSong"/>
          <w:color w:val="000000"/>
          <w:sz w:val="31"/>
        </w:rPr>
        <w:t>、</w:t>
      </w:r>
      <w:r>
        <w:rPr>
          <w:rFonts w:ascii="Ef6GzrVw+Times New Roman" w:hAnsi="Ef6GzrVw+Times New Roman" w:eastAsia="Ef6GzrVw+Times New Roman"/>
          <w:color w:val="000000"/>
          <w:sz w:val="31"/>
        </w:rPr>
        <w:t>“</w:t>
      </w:r>
      <w:r>
        <w:rPr>
          <w:rFonts w:ascii="FhQVJwYV+FZFangSong" w:hAnsi="FhQVJwYV+FZFangSong" w:eastAsia="FhQVJwYV+FZFangSong"/>
          <w:color w:val="000000"/>
          <w:sz w:val="31"/>
        </w:rPr>
        <w:t>以下</w:t>
      </w:r>
      <w:r>
        <w:rPr>
          <w:rFonts w:ascii="Ef6GzrVw+Times New Roman" w:hAnsi="Ef6GzrVw+Times New Roman" w:eastAsia="Ef6GzrVw+Times New Roman"/>
          <w:color w:val="000000"/>
          <w:sz w:val="31"/>
        </w:rPr>
        <w:t>”</w:t>
      </w:r>
      <w:r>
        <w:rPr>
          <w:rFonts w:ascii="FhQVJwYV+FZFangSong" w:hAnsi="FhQVJwYV+FZFangSong" w:eastAsia="FhQVJwYV+FZFangSong"/>
          <w:color w:val="000000"/>
          <w:sz w:val="31"/>
        </w:rPr>
        <w:t>包括本数；</w:t>
      </w:r>
      <w:r>
        <w:rPr>
          <w:rFonts w:ascii="Times New Roman" w:hAnsi="Times New Roman" w:eastAsia="Times New Roman"/>
          <w:color w:val="000000"/>
          <w:sz w:val="31"/>
        </w:rPr>
        <w:t xml:space="preserve"> </w:t>
      </w:r>
      <w:r>
        <w:rPr>
          <w:rFonts w:ascii="Ef6GzrVw+Times New Roman" w:hAnsi="Ef6GzrVw+Times New Roman" w:eastAsia="Ef6GzrVw+Times New Roman"/>
          <w:color w:val="000000"/>
          <w:sz w:val="31"/>
        </w:rPr>
        <w:t>“</w:t>
      </w:r>
      <w:r>
        <w:rPr>
          <w:rFonts w:ascii="FhQVJwYV+FZFangSong" w:hAnsi="FhQVJwYV+FZFangSong" w:eastAsia="FhQVJwYV+FZFangSong"/>
          <w:color w:val="000000"/>
          <w:sz w:val="31"/>
        </w:rPr>
        <w:t>低于</w:t>
      </w:r>
      <w:r>
        <w:rPr>
          <w:rFonts w:ascii="Ef6GzrVw+Times New Roman" w:hAnsi="Ef6GzrVw+Times New Roman" w:eastAsia="Ef6GzrVw+Times New Roman"/>
          <w:color w:val="000000"/>
          <w:sz w:val="31"/>
        </w:rPr>
        <w:t>”</w:t>
      </w:r>
      <w:r>
        <w:rPr>
          <w:rFonts w:ascii="FhQVJwYV+FZFangSong" w:hAnsi="FhQVJwYV+FZFangSong" w:eastAsia="FhQVJwYV+FZFangSong"/>
          <w:color w:val="000000"/>
          <w:sz w:val="31"/>
        </w:rPr>
        <w:t>、</w:t>
      </w:r>
      <w:r>
        <w:rPr>
          <w:rFonts w:ascii="Ef6GzrVw+Times New Roman" w:hAnsi="Ef6GzrVw+Times New Roman" w:eastAsia="Ef6GzrVw+Times New Roman"/>
          <w:color w:val="000000"/>
          <w:sz w:val="31"/>
        </w:rPr>
        <w:t>“</w:t>
      </w:r>
      <w:r>
        <w:rPr>
          <w:rFonts w:ascii="FhQVJwYV+FZFangSong" w:hAnsi="FhQVJwYV+FZFangSong" w:eastAsia="FhQVJwYV+FZFangSong"/>
          <w:color w:val="000000"/>
          <w:sz w:val="31"/>
        </w:rPr>
        <w:t>超过</w:t>
      </w:r>
      <w:r>
        <w:rPr>
          <w:rFonts w:ascii="Ef6GzrVw+Times New Roman" w:hAnsi="Ef6GzrVw+Times New Roman" w:eastAsia="Ef6GzrVw+Times New Roman"/>
          <w:color w:val="000000"/>
          <w:sz w:val="31"/>
        </w:rPr>
        <w:t>”</w:t>
      </w:r>
      <w:r>
        <w:rPr>
          <w:rFonts w:ascii="FhQVJwYV+FZFangSong" w:hAnsi="FhQVJwYV+FZFangSong" w:eastAsia="FhQVJwYV+FZFangSong"/>
          <w:color w:val="000000"/>
          <w:sz w:val="31"/>
        </w:rPr>
        <w:t>不包括本数。</w:t>
      </w:r>
      <w:r>
        <w:rPr>
          <w:rFonts w:ascii="Times New Roman" w:hAnsi="Times New Roman" w:eastAsia="Times New Roman"/>
          <w:color w:val="000000"/>
          <w:sz w:val="31"/>
        </w:rPr>
        <w:t xml:space="preserve"> </w:t>
      </w:r>
    </w:p>
    <w:p w14:paraId="3BCA3DB8">
      <w:pPr>
        <w:sectPr>
          <w:pgSz w:w="16838" w:h="11906"/>
          <w:pgMar w:top="504" w:right="1440" w:bottom="1282" w:left="1324" w:header="720" w:footer="720" w:gutter="0"/>
          <w:cols w:equalWidth="0" w:num="1">
            <w:col w:w="14073"/>
          </w:cols>
          <w:docGrid w:linePitch="360" w:charSpace="0"/>
        </w:sectPr>
      </w:pPr>
    </w:p>
    <w:p w14:paraId="68F3C5F7">
      <w:pPr>
        <w:widowControl/>
        <w:autoSpaceDE w:val="0"/>
        <w:autoSpaceDN w:val="0"/>
        <w:spacing w:before="446" w:after="0" w:line="220" w:lineRule="exact"/>
        <w:ind w:left="0" w:right="0"/>
      </w:pPr>
    </w:p>
    <w:p w14:paraId="3F3913BB">
      <w:pPr>
        <w:widowControl/>
        <w:autoSpaceDE w:val="0"/>
        <w:autoSpaceDN w:val="0"/>
        <w:spacing w:before="0" w:after="150" w:line="566" w:lineRule="exact"/>
        <w:ind w:left="2758" w:right="0" w:firstLine="0"/>
        <w:jc w:val="left"/>
      </w:pPr>
      <w:r>
        <w:rPr>
          <w:rFonts w:ascii="Bze8yX8u+Microsoft" w:hAnsi="Bze8yX8u+Microsoft" w:eastAsia="Bze8yX8u+Microsoft"/>
          <w:color w:val="000000"/>
          <w:sz w:val="43"/>
        </w:rPr>
        <w:t>云南省烟草专卖行政处罚裁量权基准（许可）</w:t>
      </w:r>
      <w:r>
        <w:rPr>
          <w:rFonts w:ascii="DfyVhSu5+Microsoft" w:hAnsi="DfyVhSu5+Microsoft" w:eastAsia="DfyVhSu5+Microsoft"/>
          <w:color w:val="000000"/>
          <w:sz w:val="43"/>
        </w:rPr>
        <w:t xml:space="preserve"> </w:t>
      </w:r>
    </w:p>
    <w:tbl>
      <w:tblPr>
        <w:tblStyle w:val="2"/>
        <w:tblW w:w="0" w:type="auto"/>
        <w:tblInd w:w="184" w:type="dxa"/>
        <w:tblLayout w:type="fixed"/>
        <w:tblCellMar>
          <w:top w:w="0" w:type="dxa"/>
          <w:left w:w="108" w:type="dxa"/>
          <w:bottom w:w="0" w:type="dxa"/>
          <w:right w:w="108" w:type="dxa"/>
        </w:tblCellMar>
      </w:tblPr>
      <w:tblGrid>
        <w:gridCol w:w="714"/>
        <w:gridCol w:w="3422"/>
        <w:gridCol w:w="2392"/>
        <w:gridCol w:w="1698"/>
        <w:gridCol w:w="4252"/>
        <w:gridCol w:w="1088"/>
      </w:tblGrid>
      <w:tr w14:paraId="37284DC8">
        <w:tblPrEx>
          <w:tblCellMar>
            <w:top w:w="0" w:type="dxa"/>
            <w:left w:w="108" w:type="dxa"/>
            <w:bottom w:w="0" w:type="dxa"/>
            <w:right w:w="108" w:type="dxa"/>
          </w:tblCellMar>
        </w:tblPrEx>
        <w:trPr>
          <w:trHeight w:val="628" w:hRule="exact"/>
        </w:trPr>
        <w:tc>
          <w:tcPr>
            <w:tcW w:w="714" w:type="dxa"/>
            <w:tcBorders>
              <w:top w:val="single" w:color="000000" w:sz="0" w:space="0"/>
              <w:left w:val="single" w:color="000000" w:sz="2" w:space="0"/>
              <w:bottom w:val="single" w:color="000000" w:sz="0" w:space="0"/>
              <w:right w:val="single" w:color="000000" w:sz="0" w:space="0"/>
            </w:tcBorders>
            <w:tcMar>
              <w:left w:w="0" w:type="dxa"/>
              <w:right w:w="0" w:type="dxa"/>
            </w:tcMar>
          </w:tcPr>
          <w:p w14:paraId="3795BEC2">
            <w:pPr>
              <w:widowControl/>
              <w:autoSpaceDE w:val="0"/>
              <w:autoSpaceDN w:val="0"/>
              <w:spacing w:before="296" w:after="0" w:line="220" w:lineRule="exact"/>
              <w:ind w:left="140" w:right="0" w:firstLine="0"/>
              <w:jc w:val="left"/>
            </w:pPr>
            <w:r>
              <w:rPr>
                <w:rFonts w:ascii="zMIf0gMJ+SimHei" w:hAnsi="zMIf0gMJ+SimHei" w:eastAsia="zMIf0gMJ+SimHei"/>
                <w:color w:val="000000"/>
                <w:sz w:val="22"/>
              </w:rPr>
              <w:t>序号</w:t>
            </w:r>
            <w:r>
              <w:rPr>
                <w:rFonts w:ascii="Lm7bm0nC+SimHei" w:hAnsi="Lm7bm0nC+SimHei" w:eastAsia="Lm7bm0nC+SimHei"/>
                <w:color w:val="000000"/>
                <w:sz w:val="22"/>
              </w:rPr>
              <w:t xml:space="preserve"> </w:t>
            </w:r>
          </w:p>
        </w:tc>
        <w:tc>
          <w:tcPr>
            <w:tcW w:w="3422" w:type="dxa"/>
            <w:tcBorders>
              <w:top w:val="single" w:color="000000" w:sz="0" w:space="0"/>
              <w:left w:val="single" w:color="000000" w:sz="0" w:space="0"/>
              <w:bottom w:val="single" w:color="000000" w:sz="0" w:space="0"/>
              <w:right w:val="single" w:color="000000" w:sz="2" w:space="0"/>
            </w:tcBorders>
            <w:tcMar>
              <w:left w:w="0" w:type="dxa"/>
              <w:right w:w="0" w:type="dxa"/>
            </w:tcMar>
          </w:tcPr>
          <w:p w14:paraId="51B4CFED">
            <w:pPr>
              <w:widowControl/>
              <w:autoSpaceDE w:val="0"/>
              <w:autoSpaceDN w:val="0"/>
              <w:spacing w:before="296" w:after="0" w:line="220" w:lineRule="exact"/>
              <w:ind w:left="1274" w:right="0" w:firstLine="0"/>
              <w:jc w:val="left"/>
            </w:pPr>
            <w:r>
              <w:rPr>
                <w:rFonts w:ascii="zMIf0gMJ+SimHei" w:hAnsi="zMIf0gMJ+SimHei" w:eastAsia="zMIf0gMJ+SimHei"/>
                <w:color w:val="000000"/>
                <w:sz w:val="22"/>
              </w:rPr>
              <w:t>违法情形</w:t>
            </w:r>
            <w:r>
              <w:rPr>
                <w:rFonts w:ascii="Lm7bm0nC+SimHei" w:hAnsi="Lm7bm0nC+SimHei" w:eastAsia="Lm7bm0nC+SimHei"/>
                <w:color w:val="000000"/>
                <w:sz w:val="22"/>
              </w:rPr>
              <w:t xml:space="preserve"> </w:t>
            </w:r>
          </w:p>
        </w:tc>
        <w:tc>
          <w:tcPr>
            <w:tcW w:w="2392" w:type="dxa"/>
            <w:tcBorders>
              <w:top w:val="single" w:color="000000" w:sz="0" w:space="0"/>
              <w:left w:val="single" w:color="000000" w:sz="2" w:space="0"/>
              <w:bottom w:val="single" w:color="000000" w:sz="0" w:space="0"/>
              <w:right w:val="single" w:color="000000" w:sz="0" w:space="0"/>
            </w:tcBorders>
            <w:tcMar>
              <w:left w:w="0" w:type="dxa"/>
              <w:right w:w="0" w:type="dxa"/>
            </w:tcMar>
          </w:tcPr>
          <w:p w14:paraId="39F3924C">
            <w:pPr>
              <w:widowControl/>
              <w:autoSpaceDE w:val="0"/>
              <w:autoSpaceDN w:val="0"/>
              <w:spacing w:before="296" w:after="0" w:line="220" w:lineRule="exact"/>
              <w:ind w:left="760" w:right="0" w:firstLine="0"/>
              <w:jc w:val="left"/>
            </w:pPr>
            <w:r>
              <w:rPr>
                <w:rFonts w:ascii="zMIf0gMJ+SimHei" w:hAnsi="zMIf0gMJ+SimHei" w:eastAsia="zMIf0gMJ+SimHei"/>
                <w:color w:val="000000"/>
                <w:sz w:val="22"/>
              </w:rPr>
              <w:t>认定依据</w:t>
            </w:r>
            <w:r>
              <w:rPr>
                <w:rFonts w:ascii="Lm7bm0nC+SimHei" w:hAnsi="Lm7bm0nC+SimHei" w:eastAsia="Lm7bm0nC+SimHei"/>
                <w:color w:val="000000"/>
                <w:sz w:val="22"/>
              </w:rPr>
              <w:t xml:space="preserve"> </w:t>
            </w:r>
          </w:p>
        </w:tc>
        <w:tc>
          <w:tcPr>
            <w:tcW w:w="1698" w:type="dxa"/>
            <w:tcBorders>
              <w:top w:val="single" w:color="000000" w:sz="0" w:space="0"/>
              <w:left w:val="single" w:color="000000" w:sz="0" w:space="0"/>
              <w:bottom w:val="single" w:color="000000" w:sz="0" w:space="0"/>
              <w:right w:val="single" w:color="000000" w:sz="2" w:space="0"/>
            </w:tcBorders>
            <w:tcMar>
              <w:left w:w="0" w:type="dxa"/>
              <w:right w:w="0" w:type="dxa"/>
            </w:tcMar>
          </w:tcPr>
          <w:p w14:paraId="1E1A869A">
            <w:pPr>
              <w:widowControl/>
              <w:autoSpaceDE w:val="0"/>
              <w:autoSpaceDN w:val="0"/>
              <w:spacing w:before="292" w:after="0" w:line="222" w:lineRule="exact"/>
              <w:ind w:left="416" w:right="0" w:firstLine="0"/>
              <w:jc w:val="left"/>
            </w:pPr>
            <w:r>
              <w:rPr>
                <w:rFonts w:ascii="zMIf0gMJ+SimHei" w:hAnsi="zMIf0gMJ+SimHei" w:eastAsia="zMIf0gMJ+SimHei"/>
                <w:color w:val="000000"/>
                <w:sz w:val="22"/>
              </w:rPr>
              <w:t>法律责任</w:t>
            </w:r>
            <w:r>
              <w:rPr>
                <w:rFonts w:ascii="Lm7bm0nC+SimHei" w:hAnsi="Lm7bm0nC+SimHei" w:eastAsia="Lm7bm0nC+SimHei"/>
                <w:color w:val="000000"/>
                <w:sz w:val="22"/>
              </w:rPr>
              <w:t xml:space="preserve"> </w:t>
            </w:r>
          </w:p>
        </w:tc>
        <w:tc>
          <w:tcPr>
            <w:tcW w:w="4252" w:type="dxa"/>
            <w:tcBorders>
              <w:top w:val="single" w:color="000000" w:sz="0" w:space="0"/>
              <w:left w:val="single" w:color="000000" w:sz="2" w:space="0"/>
              <w:bottom w:val="single" w:color="000000" w:sz="0" w:space="0"/>
              <w:right w:val="single" w:color="000000" w:sz="0" w:space="0"/>
            </w:tcBorders>
            <w:tcMar>
              <w:left w:w="0" w:type="dxa"/>
              <w:right w:w="0" w:type="dxa"/>
            </w:tcMar>
          </w:tcPr>
          <w:p w14:paraId="2C5E6E97">
            <w:pPr>
              <w:widowControl/>
              <w:autoSpaceDE w:val="0"/>
              <w:autoSpaceDN w:val="0"/>
              <w:spacing w:before="292" w:after="0" w:line="222" w:lineRule="exact"/>
              <w:ind w:left="1692" w:right="0" w:firstLine="0"/>
              <w:jc w:val="left"/>
            </w:pPr>
            <w:r>
              <w:rPr>
                <w:rFonts w:ascii="zMIf0gMJ+SimHei" w:hAnsi="zMIf0gMJ+SimHei" w:eastAsia="zMIf0gMJ+SimHei"/>
                <w:color w:val="000000"/>
                <w:sz w:val="22"/>
              </w:rPr>
              <w:t>裁量幅度</w:t>
            </w:r>
            <w:r>
              <w:rPr>
                <w:rFonts w:ascii="Lm7bm0nC+SimHei" w:hAnsi="Lm7bm0nC+SimHei" w:eastAsia="Lm7bm0nC+SimHei"/>
                <w:color w:val="000000"/>
                <w:sz w:val="22"/>
              </w:rPr>
              <w:t xml:space="preserve"> </w:t>
            </w:r>
          </w:p>
        </w:tc>
        <w:tc>
          <w:tcPr>
            <w:tcW w:w="1088" w:type="dxa"/>
            <w:tcBorders>
              <w:top w:val="single" w:color="000000" w:sz="0" w:space="0"/>
              <w:left w:val="single" w:color="000000" w:sz="0" w:space="0"/>
              <w:bottom w:val="single" w:color="000000" w:sz="0" w:space="0"/>
              <w:right w:val="single" w:color="000000" w:sz="2" w:space="0"/>
            </w:tcBorders>
            <w:tcMar>
              <w:left w:w="0" w:type="dxa"/>
              <w:right w:w="0" w:type="dxa"/>
            </w:tcMar>
          </w:tcPr>
          <w:p w14:paraId="72B81596">
            <w:pPr>
              <w:widowControl/>
              <w:autoSpaceDE w:val="0"/>
              <w:autoSpaceDN w:val="0"/>
              <w:spacing w:before="296" w:after="0" w:line="220" w:lineRule="exact"/>
              <w:ind w:left="330" w:right="0" w:firstLine="0"/>
              <w:jc w:val="left"/>
            </w:pPr>
            <w:r>
              <w:rPr>
                <w:rFonts w:ascii="zMIf0gMJ+SimHei" w:hAnsi="zMIf0gMJ+SimHei" w:eastAsia="zMIf0gMJ+SimHei"/>
                <w:b/>
                <w:color w:val="000000"/>
                <w:sz w:val="22"/>
              </w:rPr>
              <w:t>备注</w:t>
            </w:r>
            <w:r>
              <w:rPr>
                <w:rFonts w:ascii="Lm7bm0nC+SimHei" w:hAnsi="Lm7bm0nC+SimHei" w:eastAsia="Lm7bm0nC+SimHei"/>
                <w:b/>
                <w:color w:val="000000"/>
                <w:sz w:val="22"/>
              </w:rPr>
              <w:t xml:space="preserve"> </w:t>
            </w:r>
          </w:p>
        </w:tc>
      </w:tr>
      <w:tr w14:paraId="55FA349F">
        <w:tblPrEx>
          <w:tblCellMar>
            <w:top w:w="0" w:type="dxa"/>
            <w:left w:w="108" w:type="dxa"/>
            <w:bottom w:w="0" w:type="dxa"/>
            <w:right w:w="108" w:type="dxa"/>
          </w:tblCellMar>
        </w:tblPrEx>
        <w:trPr>
          <w:trHeight w:val="1270" w:hRule="exact"/>
        </w:trPr>
        <w:tc>
          <w:tcPr>
            <w:tcW w:w="714" w:type="dxa"/>
            <w:tcBorders>
              <w:top w:val="single" w:color="000000" w:sz="0" w:space="0"/>
              <w:left w:val="single" w:color="000000" w:sz="2" w:space="0"/>
              <w:bottom w:val="single" w:color="000000" w:sz="0" w:space="0"/>
              <w:right w:val="single" w:color="000000" w:sz="0" w:space="0"/>
            </w:tcBorders>
            <w:tcMar>
              <w:left w:w="0" w:type="dxa"/>
              <w:right w:w="0" w:type="dxa"/>
            </w:tcMar>
          </w:tcPr>
          <w:p w14:paraId="2EB9E734">
            <w:pPr>
              <w:widowControl/>
              <w:autoSpaceDE w:val="0"/>
              <w:autoSpaceDN w:val="0"/>
              <w:spacing w:before="782" w:after="0" w:line="220" w:lineRule="exact"/>
              <w:ind w:left="322" w:right="0" w:firstLine="0"/>
              <w:jc w:val="left"/>
            </w:pPr>
            <w:r>
              <w:rPr>
                <w:rFonts w:ascii="5NwxDFvc+SimSun" w:hAnsi="5NwxDFvc+SimSun" w:eastAsia="5NwxDFvc+SimSun"/>
                <w:color w:val="000000"/>
                <w:sz w:val="22"/>
              </w:rPr>
              <w:t xml:space="preserve">1 </w:t>
            </w:r>
          </w:p>
        </w:tc>
        <w:tc>
          <w:tcPr>
            <w:tcW w:w="3422" w:type="dxa"/>
            <w:tcBorders>
              <w:top w:val="single" w:color="000000" w:sz="0" w:space="0"/>
              <w:left w:val="single" w:color="000000" w:sz="0" w:space="0"/>
              <w:bottom w:val="single" w:color="000000" w:sz="0" w:space="0"/>
              <w:right w:val="single" w:color="000000" w:sz="2" w:space="0"/>
            </w:tcBorders>
            <w:tcMar>
              <w:left w:w="0" w:type="dxa"/>
              <w:right w:w="0" w:type="dxa"/>
            </w:tcMar>
          </w:tcPr>
          <w:p w14:paraId="0FBB9F98">
            <w:pPr>
              <w:widowControl/>
              <w:autoSpaceDE w:val="0"/>
              <w:autoSpaceDN w:val="0"/>
              <w:spacing w:before="224" w:after="0" w:line="304" w:lineRule="exact"/>
              <w:ind w:left="110" w:right="114" w:firstLine="18"/>
              <w:jc w:val="both"/>
            </w:pPr>
            <w:r>
              <w:rPr>
                <w:rFonts w:ascii="wJ8AvtUI+SimSun" w:hAnsi="wJ8AvtUI+SimSun" w:eastAsia="wJ8AvtUI+SimSun"/>
                <w:color w:val="000000"/>
                <w:sz w:val="22"/>
              </w:rPr>
              <w:t>因持证人原因导致不再具有固定</w:t>
            </w:r>
            <w:r>
              <w:rPr>
                <w:rFonts w:ascii="5NwxDFvc+SimSun" w:hAnsi="5NwxDFvc+SimSun" w:eastAsia="5NwxDFvc+SimSun"/>
                <w:color w:val="000000"/>
                <w:sz w:val="22"/>
              </w:rPr>
              <w:t xml:space="preserve"> </w:t>
            </w:r>
            <w:r>
              <w:rPr>
                <w:rFonts w:ascii="wJ8AvtUI+SimSun" w:hAnsi="wJ8AvtUI+SimSun" w:eastAsia="wJ8AvtUI+SimSun"/>
                <w:color w:val="000000"/>
                <w:sz w:val="22"/>
              </w:rPr>
              <w:t>经营场所或者经营场所与住所不</w:t>
            </w:r>
            <w:r>
              <w:rPr>
                <w:rFonts w:ascii="5NwxDFvc+SimSun" w:hAnsi="5NwxDFvc+SimSun" w:eastAsia="5NwxDFvc+SimSun"/>
                <w:color w:val="000000"/>
                <w:sz w:val="22"/>
              </w:rPr>
              <w:t xml:space="preserve"> </w:t>
            </w:r>
            <w:r>
              <w:rPr>
                <w:rFonts w:ascii="wJ8AvtUI+SimSun" w:hAnsi="wJ8AvtUI+SimSun" w:eastAsia="wJ8AvtUI+SimSun"/>
                <w:color w:val="000000"/>
                <w:sz w:val="22"/>
              </w:rPr>
              <w:t>相独立。</w:t>
            </w:r>
            <w:r>
              <w:rPr>
                <w:rFonts w:ascii="5NwxDFvc+SimSun" w:hAnsi="5NwxDFvc+SimSun" w:eastAsia="5NwxDFvc+SimSun"/>
                <w:color w:val="000000"/>
                <w:sz w:val="22"/>
              </w:rPr>
              <w:t xml:space="preserve"> </w:t>
            </w:r>
          </w:p>
        </w:tc>
        <w:tc>
          <w:tcPr>
            <w:tcW w:w="2392" w:type="dxa"/>
            <w:vMerge w:val="restart"/>
            <w:tcBorders>
              <w:top w:val="single" w:color="000000" w:sz="0" w:space="0"/>
              <w:left w:val="single" w:color="000000" w:sz="2" w:space="0"/>
              <w:bottom w:val="single" w:color="000000" w:sz="0" w:space="0"/>
              <w:right w:val="single" w:color="000000" w:sz="0" w:space="0"/>
            </w:tcBorders>
            <w:tcMar>
              <w:left w:w="0" w:type="dxa"/>
              <w:right w:w="0" w:type="dxa"/>
            </w:tcMar>
          </w:tcPr>
          <w:p w14:paraId="5D3F33DD">
            <w:pPr>
              <w:widowControl/>
              <w:autoSpaceDE w:val="0"/>
              <w:autoSpaceDN w:val="0"/>
              <w:spacing w:before="3408" w:after="0" w:line="308" w:lineRule="exact"/>
              <w:ind w:left="112" w:right="0" w:firstLine="0"/>
              <w:jc w:val="left"/>
            </w:pPr>
            <w:r>
              <w:rPr>
                <w:rFonts w:ascii="wJ8AvtUI+SimSun" w:hAnsi="wJ8AvtUI+SimSun" w:eastAsia="wJ8AvtUI+SimSun"/>
                <w:color w:val="000000"/>
                <w:sz w:val="22"/>
              </w:rPr>
              <w:t>《烟草专卖许可证管</w:t>
            </w:r>
            <w:r>
              <w:rPr>
                <w:rFonts w:ascii="5NwxDFvc+SimSun" w:hAnsi="5NwxDFvc+SimSun" w:eastAsia="5NwxDFvc+SimSun"/>
                <w:color w:val="000000"/>
                <w:sz w:val="22"/>
              </w:rPr>
              <w:t xml:space="preserve"> </w:t>
            </w:r>
            <w:r>
              <w:rPr>
                <w:rFonts w:ascii="wJ8AvtUI+SimSun" w:hAnsi="wJ8AvtUI+SimSun" w:eastAsia="wJ8AvtUI+SimSun"/>
                <w:color w:val="000000"/>
                <w:sz w:val="22"/>
              </w:rPr>
              <w:t>理办法》第四十四条第</w:t>
            </w:r>
            <w:r>
              <w:rPr>
                <w:rFonts w:ascii="5NwxDFvc+SimSun" w:hAnsi="5NwxDFvc+SimSun" w:eastAsia="5NwxDFvc+SimSun"/>
                <w:color w:val="000000"/>
                <w:sz w:val="22"/>
              </w:rPr>
              <w:t xml:space="preserve"> </w:t>
            </w:r>
            <w:r>
              <w:rPr>
                <w:rFonts w:ascii="wJ8AvtUI+SimSun" w:hAnsi="wJ8AvtUI+SimSun" w:eastAsia="wJ8AvtUI+SimSun"/>
                <w:color w:val="000000"/>
                <w:sz w:val="22"/>
              </w:rPr>
              <w:t>（一）项；《烟草专卖</w:t>
            </w:r>
            <w:r>
              <w:rPr>
                <w:rFonts w:ascii="5NwxDFvc+SimSun" w:hAnsi="5NwxDFvc+SimSun" w:eastAsia="5NwxDFvc+SimSun"/>
                <w:color w:val="000000"/>
                <w:sz w:val="22"/>
              </w:rPr>
              <w:t xml:space="preserve"> </w:t>
            </w:r>
            <w:r>
              <w:rPr>
                <w:rFonts w:ascii="wJ8AvtUI+SimSun" w:hAnsi="wJ8AvtUI+SimSun" w:eastAsia="wJ8AvtUI+SimSun"/>
                <w:color w:val="000000"/>
                <w:sz w:val="22"/>
              </w:rPr>
              <w:t>许可证管理办法实施</w:t>
            </w:r>
            <w:r>
              <w:rPr>
                <w:rFonts w:ascii="5NwxDFvc+SimSun" w:hAnsi="5NwxDFvc+SimSun" w:eastAsia="5NwxDFvc+SimSun"/>
                <w:color w:val="000000"/>
                <w:sz w:val="22"/>
              </w:rPr>
              <w:t xml:space="preserve"> </w:t>
            </w:r>
            <w:r>
              <w:rPr>
                <w:rFonts w:ascii="wJ8AvtUI+SimSun" w:hAnsi="wJ8AvtUI+SimSun" w:eastAsia="wJ8AvtUI+SimSun"/>
                <w:color w:val="000000"/>
                <w:sz w:val="22"/>
              </w:rPr>
              <w:t>细则》第五十八条。</w:t>
            </w:r>
            <w:r>
              <w:rPr>
                <w:rFonts w:ascii="5NwxDFvc+SimSun" w:hAnsi="5NwxDFvc+SimSun" w:eastAsia="5NwxDFvc+SimSun"/>
                <w:color w:val="000000"/>
                <w:sz w:val="22"/>
              </w:rPr>
              <w:t xml:space="preserve"> </w:t>
            </w:r>
          </w:p>
        </w:tc>
        <w:tc>
          <w:tcPr>
            <w:tcW w:w="1698" w:type="dxa"/>
            <w:vMerge w:val="restart"/>
            <w:tcBorders>
              <w:top w:val="single" w:color="000000" w:sz="0" w:space="0"/>
              <w:left w:val="single" w:color="000000" w:sz="0" w:space="0"/>
              <w:bottom w:val="single" w:color="000000" w:sz="0" w:space="0"/>
              <w:right w:val="single" w:color="000000" w:sz="2" w:space="0"/>
            </w:tcBorders>
            <w:tcMar>
              <w:left w:w="0" w:type="dxa"/>
              <w:right w:w="0" w:type="dxa"/>
            </w:tcMar>
          </w:tcPr>
          <w:p w14:paraId="1D86A632">
            <w:pPr>
              <w:widowControl/>
              <w:autoSpaceDE w:val="0"/>
              <w:autoSpaceDN w:val="0"/>
              <w:spacing w:before="2930" w:after="0" w:line="310" w:lineRule="exact"/>
              <w:ind w:left="112" w:right="0" w:firstLine="0"/>
              <w:jc w:val="left"/>
            </w:pPr>
            <w:r>
              <w:rPr>
                <w:rFonts w:ascii="wJ8AvtUI+SimSun" w:hAnsi="wJ8AvtUI+SimSun" w:eastAsia="wJ8AvtUI+SimSun"/>
                <w:color w:val="000000"/>
                <w:sz w:val="22"/>
              </w:rPr>
              <w:t>可以责令持</w:t>
            </w:r>
            <w:r>
              <w:br w:type="textWrapping"/>
            </w:r>
            <w:r>
              <w:rPr>
                <w:rFonts w:ascii="wJ8AvtUI+SimSun" w:hAnsi="wJ8AvtUI+SimSun" w:eastAsia="wJ8AvtUI+SimSun"/>
                <w:color w:val="000000"/>
                <w:sz w:val="22"/>
              </w:rPr>
              <w:t>证</w:t>
            </w:r>
            <w:r>
              <w:rPr>
                <w:rFonts w:ascii="5NwxDFvc+SimSun" w:hAnsi="5NwxDFvc+SimSun" w:eastAsia="5NwxDFvc+SimSun"/>
                <w:color w:val="000000"/>
                <w:sz w:val="22"/>
              </w:rPr>
              <w:t xml:space="preserve"> </w:t>
            </w:r>
            <w:r>
              <w:rPr>
                <w:rFonts w:ascii="wJ8AvtUI+SimSun" w:hAnsi="wJ8AvtUI+SimSun" w:eastAsia="wJ8AvtUI+SimSun"/>
                <w:color w:val="000000"/>
                <w:sz w:val="22"/>
              </w:rPr>
              <w:t>人暂停烟</w:t>
            </w:r>
            <w:r>
              <w:br w:type="textWrapping"/>
            </w:r>
            <w:r>
              <w:rPr>
                <w:rFonts w:ascii="wJ8AvtUI+SimSun" w:hAnsi="wJ8AvtUI+SimSun" w:eastAsia="wJ8AvtUI+SimSun"/>
                <w:color w:val="000000"/>
                <w:sz w:val="22"/>
              </w:rPr>
              <w:t>草专</w:t>
            </w:r>
            <w:r>
              <w:rPr>
                <w:rFonts w:ascii="5NwxDFvc+SimSun" w:hAnsi="5NwxDFvc+SimSun" w:eastAsia="5NwxDFvc+SimSun"/>
                <w:color w:val="000000"/>
                <w:sz w:val="22"/>
              </w:rPr>
              <w:t xml:space="preserve"> </w:t>
            </w:r>
            <w:r>
              <w:rPr>
                <w:rFonts w:ascii="wJ8AvtUI+SimSun" w:hAnsi="wJ8AvtUI+SimSun" w:eastAsia="wJ8AvtUI+SimSun"/>
                <w:color w:val="000000"/>
                <w:sz w:val="22"/>
              </w:rPr>
              <w:t>卖业务、进行整</w:t>
            </w:r>
            <w:r>
              <w:rPr>
                <w:rFonts w:ascii="5NwxDFvc+SimSun" w:hAnsi="5NwxDFvc+SimSun" w:eastAsia="5NwxDFvc+SimSun"/>
                <w:color w:val="000000"/>
                <w:sz w:val="22"/>
              </w:rPr>
              <w:t xml:space="preserve"> </w:t>
            </w:r>
            <w:r>
              <w:rPr>
                <w:rFonts w:ascii="wJ8AvtUI+SimSun" w:hAnsi="wJ8AvtUI+SimSun" w:eastAsia="wJ8AvtUI+SimSun"/>
                <w:color w:val="000000"/>
                <w:sz w:val="22"/>
              </w:rPr>
              <w:t>顿，直至依法取</w:t>
            </w:r>
            <w:r>
              <w:rPr>
                <w:rFonts w:ascii="5NwxDFvc+SimSun" w:hAnsi="5NwxDFvc+SimSun" w:eastAsia="5NwxDFvc+SimSun"/>
                <w:color w:val="000000"/>
                <w:sz w:val="22"/>
              </w:rPr>
              <w:t xml:space="preserve"> </w:t>
            </w:r>
            <w:r>
              <w:rPr>
                <w:rFonts w:ascii="wJ8AvtUI+SimSun" w:hAnsi="wJ8AvtUI+SimSun" w:eastAsia="wJ8AvtUI+SimSun"/>
                <w:color w:val="000000"/>
                <w:sz w:val="22"/>
              </w:rPr>
              <w:t>消其</w:t>
            </w:r>
            <w:r>
              <w:br w:type="textWrapping"/>
            </w:r>
            <w:r>
              <w:rPr>
                <w:rFonts w:ascii="wJ8AvtUI+SimSun" w:hAnsi="wJ8AvtUI+SimSun" w:eastAsia="wJ8AvtUI+SimSun"/>
                <w:color w:val="000000"/>
                <w:sz w:val="22"/>
              </w:rPr>
              <w:t>从事烟草</w:t>
            </w:r>
            <w:r>
              <w:rPr>
                <w:rFonts w:ascii="5NwxDFvc+SimSun" w:hAnsi="5NwxDFvc+SimSun" w:eastAsia="5NwxDFvc+SimSun"/>
                <w:color w:val="000000"/>
                <w:sz w:val="22"/>
              </w:rPr>
              <w:t xml:space="preserve"> </w:t>
            </w:r>
            <w:r>
              <w:rPr>
                <w:rFonts w:ascii="wJ8AvtUI+SimSun" w:hAnsi="wJ8AvtUI+SimSun" w:eastAsia="wJ8AvtUI+SimSun"/>
                <w:color w:val="000000"/>
                <w:sz w:val="22"/>
              </w:rPr>
              <w:t>专</w:t>
            </w:r>
            <w:r>
              <w:br w:type="textWrapping"/>
            </w:r>
            <w:r>
              <w:rPr>
                <w:rFonts w:ascii="wJ8AvtUI+SimSun" w:hAnsi="wJ8AvtUI+SimSun" w:eastAsia="wJ8AvtUI+SimSun"/>
                <w:color w:val="000000"/>
                <w:sz w:val="22"/>
              </w:rPr>
              <w:t>卖业务的资</w:t>
            </w:r>
            <w:r>
              <w:rPr>
                <w:rFonts w:ascii="5NwxDFvc+SimSun" w:hAnsi="5NwxDFvc+SimSun" w:eastAsia="5NwxDFvc+SimSun"/>
                <w:color w:val="000000"/>
                <w:sz w:val="22"/>
              </w:rPr>
              <w:t xml:space="preserve"> </w:t>
            </w:r>
            <w:r>
              <w:rPr>
                <w:rFonts w:ascii="wJ8AvtUI+SimSun" w:hAnsi="wJ8AvtUI+SimSun" w:eastAsia="wJ8AvtUI+SimSun"/>
                <w:color w:val="000000"/>
                <w:sz w:val="22"/>
              </w:rPr>
              <w:t>格。</w:t>
            </w:r>
            <w:r>
              <w:rPr>
                <w:rFonts w:ascii="5NwxDFvc+SimSun" w:hAnsi="5NwxDFvc+SimSun" w:eastAsia="5NwxDFvc+SimSun"/>
                <w:color w:val="000000"/>
                <w:sz w:val="22"/>
              </w:rPr>
              <w:t xml:space="preserve"> </w:t>
            </w:r>
          </w:p>
        </w:tc>
        <w:tc>
          <w:tcPr>
            <w:tcW w:w="4252" w:type="dxa"/>
            <w:tcBorders>
              <w:top w:val="single" w:color="000000" w:sz="0" w:space="0"/>
              <w:left w:val="single" w:color="000000" w:sz="2" w:space="0"/>
              <w:bottom w:val="single" w:color="000000" w:sz="0" w:space="0"/>
              <w:right w:val="single" w:color="000000" w:sz="0" w:space="0"/>
            </w:tcBorders>
            <w:tcMar>
              <w:left w:w="0" w:type="dxa"/>
              <w:right w:w="0" w:type="dxa"/>
            </w:tcMar>
          </w:tcPr>
          <w:p w14:paraId="6C6EA026">
            <w:pPr>
              <w:widowControl/>
              <w:autoSpaceDE w:val="0"/>
              <w:autoSpaceDN w:val="0"/>
              <w:spacing w:before="8" w:after="0" w:line="300" w:lineRule="exact"/>
              <w:ind w:left="112" w:right="0" w:firstLine="2"/>
              <w:jc w:val="both"/>
            </w:pPr>
            <w:r>
              <w:rPr>
                <w:rFonts w:ascii="wJ8AvtUI+SimSun" w:hAnsi="wJ8AvtUI+SimSun" w:eastAsia="wJ8AvtUI+SimSun"/>
                <w:color w:val="000000"/>
                <w:sz w:val="22"/>
              </w:rPr>
              <w:t>可以责令暂停从事烟草专卖业务、进行整</w:t>
            </w:r>
            <w:r>
              <w:rPr>
                <w:rFonts w:ascii="5NwxDFvc+SimSun" w:hAnsi="5NwxDFvc+SimSun" w:eastAsia="5NwxDFvc+SimSun"/>
                <w:color w:val="000000"/>
                <w:sz w:val="22"/>
              </w:rPr>
              <w:t xml:space="preserve"> </w:t>
            </w:r>
            <w:r>
              <w:rPr>
                <w:rFonts w:ascii="wJ8AvtUI+SimSun" w:hAnsi="wJ8AvtUI+SimSun" w:eastAsia="wJ8AvtUI+SimSun"/>
                <w:color w:val="000000"/>
                <w:sz w:val="22"/>
              </w:rPr>
              <w:t>顿一个月，到期未改正的可以取消从事烟</w:t>
            </w:r>
            <w:r>
              <w:rPr>
                <w:rFonts w:ascii="5NwxDFvc+SimSun" w:hAnsi="5NwxDFvc+SimSun" w:eastAsia="5NwxDFvc+SimSun"/>
                <w:color w:val="000000"/>
                <w:sz w:val="22"/>
              </w:rPr>
              <w:t xml:space="preserve"> </w:t>
            </w:r>
            <w:r>
              <w:rPr>
                <w:rFonts w:ascii="wJ8AvtUI+SimSun" w:hAnsi="wJ8AvtUI+SimSun" w:eastAsia="wJ8AvtUI+SimSun"/>
                <w:color w:val="000000"/>
                <w:sz w:val="22"/>
              </w:rPr>
              <w:t>草专卖业务资格；可以取消从事烟草专卖</w:t>
            </w:r>
            <w:r>
              <w:rPr>
                <w:rFonts w:ascii="5NwxDFvc+SimSun" w:hAnsi="5NwxDFvc+SimSun" w:eastAsia="5NwxDFvc+SimSun"/>
                <w:color w:val="000000"/>
                <w:sz w:val="22"/>
              </w:rPr>
              <w:t xml:space="preserve"> </w:t>
            </w:r>
            <w:r>
              <w:rPr>
                <w:rFonts w:ascii="wJ8AvtUI+SimSun" w:hAnsi="wJ8AvtUI+SimSun" w:eastAsia="wJ8AvtUI+SimSun"/>
                <w:color w:val="000000"/>
                <w:sz w:val="22"/>
              </w:rPr>
              <w:t>业务资格。</w:t>
            </w:r>
            <w:r>
              <w:rPr>
                <w:rFonts w:ascii="5NwxDFvc+SimSun" w:hAnsi="5NwxDFvc+SimSun" w:eastAsia="5NwxDFvc+SimSun"/>
                <w:color w:val="000000"/>
                <w:sz w:val="22"/>
              </w:rPr>
              <w:t xml:space="preserve"> </w:t>
            </w:r>
          </w:p>
        </w:tc>
        <w:tc>
          <w:tcPr>
            <w:tcW w:w="1088" w:type="dxa"/>
            <w:tcBorders>
              <w:top w:val="single" w:color="000000" w:sz="0" w:space="0"/>
              <w:left w:val="single" w:color="000000" w:sz="0" w:space="0"/>
              <w:bottom w:val="single" w:color="000000" w:sz="0" w:space="0"/>
              <w:right w:val="single" w:color="000000" w:sz="2" w:space="0"/>
            </w:tcBorders>
            <w:tcMar>
              <w:left w:w="0" w:type="dxa"/>
              <w:right w:w="0" w:type="dxa"/>
            </w:tcMar>
          </w:tcPr>
          <w:p w14:paraId="371C8F23"/>
        </w:tc>
      </w:tr>
      <w:tr w14:paraId="503C2DFF">
        <w:tblPrEx>
          <w:tblCellMar>
            <w:top w:w="0" w:type="dxa"/>
            <w:left w:w="108" w:type="dxa"/>
            <w:bottom w:w="0" w:type="dxa"/>
            <w:right w:w="108" w:type="dxa"/>
          </w:tblCellMar>
        </w:tblPrEx>
        <w:trPr>
          <w:trHeight w:val="1270" w:hRule="exact"/>
        </w:trPr>
        <w:tc>
          <w:tcPr>
            <w:tcW w:w="714" w:type="dxa"/>
            <w:tcBorders>
              <w:top w:val="single" w:color="000000" w:sz="0" w:space="0"/>
              <w:left w:val="single" w:color="000000" w:sz="2" w:space="0"/>
              <w:bottom w:val="single" w:color="000000" w:sz="0" w:space="0"/>
              <w:right w:val="single" w:color="000000" w:sz="0" w:space="0"/>
            </w:tcBorders>
            <w:tcMar>
              <w:left w:w="0" w:type="dxa"/>
              <w:right w:w="0" w:type="dxa"/>
            </w:tcMar>
          </w:tcPr>
          <w:p w14:paraId="20067CA0">
            <w:pPr>
              <w:widowControl/>
              <w:autoSpaceDE w:val="0"/>
              <w:autoSpaceDN w:val="0"/>
              <w:spacing w:before="778" w:after="0" w:line="222" w:lineRule="exact"/>
              <w:ind w:left="306" w:right="0" w:firstLine="0"/>
              <w:jc w:val="left"/>
            </w:pPr>
            <w:r>
              <w:rPr>
                <w:rFonts w:ascii="5NwxDFvc+SimSun" w:hAnsi="5NwxDFvc+SimSun" w:eastAsia="5NwxDFvc+SimSun"/>
                <w:color w:val="000000"/>
                <w:sz w:val="22"/>
              </w:rPr>
              <w:t xml:space="preserve">2 </w:t>
            </w:r>
          </w:p>
        </w:tc>
        <w:tc>
          <w:tcPr>
            <w:tcW w:w="3422" w:type="dxa"/>
            <w:tcBorders>
              <w:top w:val="single" w:color="000000" w:sz="0" w:space="0"/>
              <w:left w:val="single" w:color="000000" w:sz="0" w:space="0"/>
              <w:bottom w:val="single" w:color="000000" w:sz="0" w:space="0"/>
              <w:right w:val="single" w:color="000000" w:sz="2" w:space="0"/>
            </w:tcBorders>
            <w:tcMar>
              <w:left w:w="0" w:type="dxa"/>
              <w:right w:w="0" w:type="dxa"/>
            </w:tcMar>
          </w:tcPr>
          <w:p w14:paraId="28FD51DE">
            <w:pPr>
              <w:widowControl/>
              <w:autoSpaceDE w:val="0"/>
              <w:autoSpaceDN w:val="0"/>
              <w:spacing w:before="8" w:after="0" w:line="300" w:lineRule="exact"/>
              <w:ind w:left="110" w:right="114" w:firstLine="18"/>
              <w:jc w:val="both"/>
            </w:pPr>
            <w:r>
              <w:rPr>
                <w:rFonts w:ascii="wJ8AvtUI+SimSun" w:hAnsi="wJ8AvtUI+SimSun" w:eastAsia="wJ8AvtUI+SimSun"/>
                <w:color w:val="000000"/>
                <w:sz w:val="22"/>
              </w:rPr>
              <w:t>因持证人原因导致经营场所条件</w:t>
            </w:r>
            <w:r>
              <w:rPr>
                <w:rFonts w:ascii="5NwxDFvc+SimSun" w:hAnsi="5NwxDFvc+SimSun" w:eastAsia="5NwxDFvc+SimSun"/>
                <w:color w:val="000000"/>
                <w:sz w:val="22"/>
              </w:rPr>
              <w:t xml:space="preserve"> </w:t>
            </w:r>
            <w:r>
              <w:rPr>
                <w:rFonts w:ascii="wJ8AvtUI+SimSun" w:hAnsi="wJ8AvtUI+SimSun" w:eastAsia="wJ8AvtUI+SimSun"/>
                <w:color w:val="000000"/>
                <w:sz w:val="22"/>
              </w:rPr>
              <w:t>既不符合取得许可时也不符合当</w:t>
            </w:r>
            <w:r>
              <w:rPr>
                <w:rFonts w:ascii="5NwxDFvc+SimSun" w:hAnsi="5NwxDFvc+SimSun" w:eastAsia="5NwxDFvc+SimSun"/>
                <w:color w:val="000000"/>
                <w:sz w:val="22"/>
              </w:rPr>
              <w:t xml:space="preserve"> </w:t>
            </w:r>
            <w:r>
              <w:rPr>
                <w:rFonts w:ascii="wJ8AvtUI+SimSun" w:hAnsi="wJ8AvtUI+SimSun" w:eastAsia="wJ8AvtUI+SimSun"/>
                <w:color w:val="000000"/>
                <w:sz w:val="22"/>
              </w:rPr>
              <w:t>前的烟草制品零售点合理布局规</w:t>
            </w:r>
            <w:r>
              <w:rPr>
                <w:rFonts w:ascii="5NwxDFvc+SimSun" w:hAnsi="5NwxDFvc+SimSun" w:eastAsia="5NwxDFvc+SimSun"/>
                <w:color w:val="000000"/>
                <w:sz w:val="22"/>
              </w:rPr>
              <w:t xml:space="preserve"> </w:t>
            </w:r>
            <w:r>
              <w:rPr>
                <w:rFonts w:ascii="wJ8AvtUI+SimSun" w:hAnsi="wJ8AvtUI+SimSun" w:eastAsia="wJ8AvtUI+SimSun"/>
                <w:color w:val="000000"/>
                <w:sz w:val="22"/>
              </w:rPr>
              <w:t>划要求。</w:t>
            </w:r>
            <w:r>
              <w:rPr>
                <w:rFonts w:ascii="5NwxDFvc+SimSun" w:hAnsi="5NwxDFvc+SimSun" w:eastAsia="5NwxDFvc+SimSun"/>
                <w:color w:val="000000"/>
                <w:sz w:val="22"/>
              </w:rPr>
              <w:t xml:space="preserve"> </w:t>
            </w:r>
          </w:p>
        </w:tc>
        <w:tc>
          <w:tcPr>
            <w:tcW w:w="2326" w:type="dxa"/>
            <w:vMerge w:val="continue"/>
            <w:tcBorders>
              <w:top w:val="single" w:color="000000" w:sz="0" w:space="0"/>
              <w:left w:val="single" w:color="000000" w:sz="2" w:space="0"/>
              <w:bottom w:val="single" w:color="000000" w:sz="0" w:space="0"/>
              <w:right w:val="single" w:color="000000" w:sz="0" w:space="0"/>
            </w:tcBorders>
          </w:tcPr>
          <w:p w14:paraId="496B47EE"/>
        </w:tc>
        <w:tc>
          <w:tcPr>
            <w:tcW w:w="2326" w:type="dxa"/>
            <w:vMerge w:val="continue"/>
            <w:tcBorders>
              <w:top w:val="single" w:color="000000" w:sz="0" w:space="0"/>
              <w:left w:val="single" w:color="000000" w:sz="0" w:space="0"/>
              <w:bottom w:val="single" w:color="000000" w:sz="0" w:space="0"/>
              <w:right w:val="single" w:color="000000" w:sz="2" w:space="0"/>
            </w:tcBorders>
          </w:tcPr>
          <w:p w14:paraId="0ACB517B"/>
        </w:tc>
        <w:tc>
          <w:tcPr>
            <w:tcW w:w="4252" w:type="dxa"/>
            <w:tcBorders>
              <w:top w:val="single" w:color="000000" w:sz="0" w:space="0"/>
              <w:left w:val="single" w:color="000000" w:sz="2" w:space="0"/>
              <w:bottom w:val="single" w:color="000000" w:sz="0" w:space="0"/>
              <w:right w:val="single" w:color="000000" w:sz="0" w:space="0"/>
            </w:tcBorders>
            <w:tcMar>
              <w:left w:w="0" w:type="dxa"/>
              <w:right w:w="0" w:type="dxa"/>
            </w:tcMar>
          </w:tcPr>
          <w:p w14:paraId="2E4F0702">
            <w:pPr>
              <w:widowControl/>
              <w:autoSpaceDE w:val="0"/>
              <w:autoSpaceDN w:val="0"/>
              <w:spacing w:before="8" w:after="0" w:line="300" w:lineRule="exact"/>
              <w:ind w:left="112" w:right="0" w:firstLine="2"/>
              <w:jc w:val="both"/>
            </w:pPr>
            <w:r>
              <w:rPr>
                <w:rFonts w:ascii="wJ8AvtUI+SimSun" w:hAnsi="wJ8AvtUI+SimSun" w:eastAsia="wJ8AvtUI+SimSun"/>
                <w:color w:val="000000"/>
                <w:sz w:val="22"/>
              </w:rPr>
              <w:t>可以责令暂停从事烟草专卖业务、进行整</w:t>
            </w:r>
            <w:r>
              <w:rPr>
                <w:rFonts w:ascii="5NwxDFvc+SimSun" w:hAnsi="5NwxDFvc+SimSun" w:eastAsia="5NwxDFvc+SimSun"/>
                <w:color w:val="000000"/>
                <w:sz w:val="22"/>
              </w:rPr>
              <w:t xml:space="preserve"> </w:t>
            </w:r>
            <w:r>
              <w:rPr>
                <w:rFonts w:ascii="wJ8AvtUI+SimSun" w:hAnsi="wJ8AvtUI+SimSun" w:eastAsia="wJ8AvtUI+SimSun"/>
                <w:color w:val="000000"/>
                <w:sz w:val="22"/>
              </w:rPr>
              <w:t>顿一个月，到期未改正的可以取消从事烟</w:t>
            </w:r>
            <w:r>
              <w:rPr>
                <w:rFonts w:ascii="5NwxDFvc+SimSun" w:hAnsi="5NwxDFvc+SimSun" w:eastAsia="5NwxDFvc+SimSun"/>
                <w:color w:val="000000"/>
                <w:sz w:val="22"/>
              </w:rPr>
              <w:t xml:space="preserve"> </w:t>
            </w:r>
            <w:r>
              <w:rPr>
                <w:rFonts w:ascii="wJ8AvtUI+SimSun" w:hAnsi="wJ8AvtUI+SimSun" w:eastAsia="wJ8AvtUI+SimSun"/>
                <w:color w:val="000000"/>
                <w:sz w:val="22"/>
              </w:rPr>
              <w:t>草专卖业务资格；可以取消从事烟草专卖</w:t>
            </w:r>
            <w:r>
              <w:rPr>
                <w:rFonts w:ascii="5NwxDFvc+SimSun" w:hAnsi="5NwxDFvc+SimSun" w:eastAsia="5NwxDFvc+SimSun"/>
                <w:color w:val="000000"/>
                <w:sz w:val="22"/>
              </w:rPr>
              <w:t xml:space="preserve"> </w:t>
            </w:r>
            <w:r>
              <w:rPr>
                <w:rFonts w:ascii="wJ8AvtUI+SimSun" w:hAnsi="wJ8AvtUI+SimSun" w:eastAsia="wJ8AvtUI+SimSun"/>
                <w:color w:val="000000"/>
                <w:sz w:val="22"/>
              </w:rPr>
              <w:t>业务资格。</w:t>
            </w:r>
            <w:r>
              <w:rPr>
                <w:rFonts w:ascii="5NwxDFvc+SimSun" w:hAnsi="5NwxDFvc+SimSun" w:eastAsia="5NwxDFvc+SimSun"/>
                <w:color w:val="000000"/>
                <w:sz w:val="22"/>
              </w:rPr>
              <w:t xml:space="preserve"> </w:t>
            </w:r>
          </w:p>
        </w:tc>
        <w:tc>
          <w:tcPr>
            <w:tcW w:w="1088" w:type="dxa"/>
            <w:tcBorders>
              <w:top w:val="single" w:color="000000" w:sz="0" w:space="0"/>
              <w:left w:val="single" w:color="000000" w:sz="0" w:space="0"/>
              <w:bottom w:val="single" w:color="000000" w:sz="0" w:space="0"/>
              <w:right w:val="single" w:color="000000" w:sz="2" w:space="0"/>
            </w:tcBorders>
            <w:tcMar>
              <w:left w:w="0" w:type="dxa"/>
              <w:right w:w="0" w:type="dxa"/>
            </w:tcMar>
          </w:tcPr>
          <w:p w14:paraId="1C5E0044"/>
        </w:tc>
      </w:tr>
      <w:tr w14:paraId="4571D3C8">
        <w:tblPrEx>
          <w:tblCellMar>
            <w:top w:w="0" w:type="dxa"/>
            <w:left w:w="108" w:type="dxa"/>
            <w:bottom w:w="0" w:type="dxa"/>
            <w:right w:w="108" w:type="dxa"/>
          </w:tblCellMar>
        </w:tblPrEx>
        <w:trPr>
          <w:trHeight w:val="1270" w:hRule="exact"/>
        </w:trPr>
        <w:tc>
          <w:tcPr>
            <w:tcW w:w="714" w:type="dxa"/>
            <w:tcBorders>
              <w:top w:val="single" w:color="000000" w:sz="0" w:space="0"/>
              <w:left w:val="single" w:color="000000" w:sz="2" w:space="0"/>
              <w:bottom w:val="single" w:color="000000" w:sz="0" w:space="0"/>
              <w:right w:val="single" w:color="000000" w:sz="0" w:space="0"/>
            </w:tcBorders>
            <w:tcMar>
              <w:left w:w="0" w:type="dxa"/>
              <w:right w:w="0" w:type="dxa"/>
            </w:tcMar>
          </w:tcPr>
          <w:p w14:paraId="1E24D0AA">
            <w:pPr>
              <w:widowControl/>
              <w:autoSpaceDE w:val="0"/>
              <w:autoSpaceDN w:val="0"/>
              <w:spacing w:before="778" w:after="0" w:line="222" w:lineRule="exact"/>
              <w:ind w:left="310" w:right="0" w:firstLine="0"/>
              <w:jc w:val="left"/>
            </w:pPr>
            <w:r>
              <w:rPr>
                <w:rFonts w:ascii="5NwxDFvc+SimSun" w:hAnsi="5NwxDFvc+SimSun" w:eastAsia="5NwxDFvc+SimSun"/>
                <w:color w:val="000000"/>
                <w:sz w:val="22"/>
              </w:rPr>
              <w:t xml:space="preserve">3 </w:t>
            </w:r>
          </w:p>
        </w:tc>
        <w:tc>
          <w:tcPr>
            <w:tcW w:w="3422" w:type="dxa"/>
            <w:tcBorders>
              <w:top w:val="single" w:color="000000" w:sz="0" w:space="0"/>
              <w:left w:val="single" w:color="000000" w:sz="0" w:space="0"/>
              <w:bottom w:val="single" w:color="000000" w:sz="0" w:space="0"/>
              <w:right w:val="single" w:color="000000" w:sz="2" w:space="0"/>
            </w:tcBorders>
            <w:tcMar>
              <w:left w:w="0" w:type="dxa"/>
              <w:right w:w="0" w:type="dxa"/>
            </w:tcMar>
          </w:tcPr>
          <w:p w14:paraId="6E754687">
            <w:pPr>
              <w:widowControl/>
              <w:autoSpaceDE w:val="0"/>
              <w:autoSpaceDN w:val="0"/>
              <w:spacing w:before="548" w:after="0" w:line="220" w:lineRule="exact"/>
              <w:ind w:left="0" w:right="0" w:firstLine="0"/>
              <w:jc w:val="center"/>
            </w:pPr>
            <w:r>
              <w:rPr>
                <w:rFonts w:ascii="wJ8AvtUI+SimSun" w:hAnsi="wJ8AvtUI+SimSun" w:eastAsia="wJ8AvtUI+SimSun"/>
                <w:color w:val="000000"/>
                <w:sz w:val="22"/>
              </w:rPr>
              <w:t>因持证人原因导致经营场所基</w:t>
            </w:r>
          </w:p>
          <w:p w14:paraId="3EAC268C">
            <w:pPr>
              <w:widowControl/>
              <w:autoSpaceDE w:val="0"/>
              <w:autoSpaceDN w:val="0"/>
              <w:spacing w:before="76" w:after="0" w:line="220" w:lineRule="exact"/>
              <w:ind w:left="116" w:right="0" w:firstLine="0"/>
              <w:jc w:val="left"/>
            </w:pPr>
            <w:r>
              <w:rPr>
                <w:rFonts w:ascii="wJ8AvtUI+SimSun" w:hAnsi="wJ8AvtUI+SimSun" w:eastAsia="wJ8AvtUI+SimSun"/>
                <w:color w:val="000000"/>
                <w:sz w:val="22"/>
              </w:rPr>
              <w:t>于</w:t>
            </w:r>
            <w:r>
              <w:rPr>
                <w:rFonts w:ascii="5NwxDFvc+SimSun" w:hAnsi="5NwxDFvc+SimSun" w:eastAsia="5NwxDFvc+SimSun"/>
                <w:color w:val="000000"/>
                <w:sz w:val="22"/>
              </w:rPr>
              <w:t xml:space="preserve"> </w:t>
            </w:r>
            <w:r>
              <w:rPr>
                <w:rFonts w:ascii="wJ8AvtUI+SimSun" w:hAnsi="wJ8AvtUI+SimSun" w:eastAsia="wJ8AvtUI+SimSun"/>
                <w:color w:val="000000"/>
                <w:sz w:val="22"/>
              </w:rPr>
              <w:t>安全因素不适宜经营卷烟。</w:t>
            </w:r>
            <w:r>
              <w:rPr>
                <w:rFonts w:ascii="5NwxDFvc+SimSun" w:hAnsi="5NwxDFvc+SimSun" w:eastAsia="5NwxDFvc+SimSun"/>
                <w:color w:val="000000"/>
                <w:sz w:val="22"/>
              </w:rPr>
              <w:t xml:space="preserve"> </w:t>
            </w:r>
          </w:p>
        </w:tc>
        <w:tc>
          <w:tcPr>
            <w:tcW w:w="2326" w:type="dxa"/>
            <w:vMerge w:val="continue"/>
            <w:tcBorders>
              <w:top w:val="single" w:color="000000" w:sz="0" w:space="0"/>
              <w:left w:val="single" w:color="000000" w:sz="2" w:space="0"/>
              <w:bottom w:val="single" w:color="000000" w:sz="0" w:space="0"/>
              <w:right w:val="single" w:color="000000" w:sz="0" w:space="0"/>
            </w:tcBorders>
          </w:tcPr>
          <w:p w14:paraId="7A092106"/>
        </w:tc>
        <w:tc>
          <w:tcPr>
            <w:tcW w:w="2326" w:type="dxa"/>
            <w:vMerge w:val="continue"/>
            <w:tcBorders>
              <w:top w:val="single" w:color="000000" w:sz="0" w:space="0"/>
              <w:left w:val="single" w:color="000000" w:sz="0" w:space="0"/>
              <w:bottom w:val="single" w:color="000000" w:sz="0" w:space="0"/>
              <w:right w:val="single" w:color="000000" w:sz="2" w:space="0"/>
            </w:tcBorders>
          </w:tcPr>
          <w:p w14:paraId="233AF8A4"/>
        </w:tc>
        <w:tc>
          <w:tcPr>
            <w:tcW w:w="4252" w:type="dxa"/>
            <w:tcBorders>
              <w:top w:val="single" w:color="000000" w:sz="0" w:space="0"/>
              <w:left w:val="single" w:color="000000" w:sz="2" w:space="0"/>
              <w:bottom w:val="single" w:color="000000" w:sz="0" w:space="0"/>
              <w:right w:val="single" w:color="000000" w:sz="0" w:space="0"/>
            </w:tcBorders>
            <w:tcMar>
              <w:left w:w="0" w:type="dxa"/>
              <w:right w:w="0" w:type="dxa"/>
            </w:tcMar>
          </w:tcPr>
          <w:p w14:paraId="22AE70EA">
            <w:pPr>
              <w:widowControl/>
              <w:autoSpaceDE w:val="0"/>
              <w:autoSpaceDN w:val="0"/>
              <w:spacing w:before="8" w:after="0" w:line="300" w:lineRule="exact"/>
              <w:ind w:left="112" w:right="0" w:firstLine="2"/>
              <w:jc w:val="both"/>
            </w:pPr>
            <w:r>
              <w:rPr>
                <w:rFonts w:ascii="wJ8AvtUI+SimSun" w:hAnsi="wJ8AvtUI+SimSun" w:eastAsia="wJ8AvtUI+SimSun"/>
                <w:color w:val="000000"/>
                <w:sz w:val="22"/>
              </w:rPr>
              <w:t>可以责令暂停从事烟草专卖业务、进行整</w:t>
            </w:r>
            <w:r>
              <w:rPr>
                <w:rFonts w:ascii="5NwxDFvc+SimSun" w:hAnsi="5NwxDFvc+SimSun" w:eastAsia="5NwxDFvc+SimSun"/>
                <w:color w:val="000000"/>
                <w:sz w:val="22"/>
              </w:rPr>
              <w:t xml:space="preserve"> </w:t>
            </w:r>
            <w:r>
              <w:rPr>
                <w:rFonts w:ascii="wJ8AvtUI+SimSun" w:hAnsi="wJ8AvtUI+SimSun" w:eastAsia="wJ8AvtUI+SimSun"/>
                <w:color w:val="000000"/>
                <w:sz w:val="22"/>
              </w:rPr>
              <w:t>顿一个月，到期未改正的可以取消从事烟</w:t>
            </w:r>
            <w:r>
              <w:rPr>
                <w:rFonts w:ascii="5NwxDFvc+SimSun" w:hAnsi="5NwxDFvc+SimSun" w:eastAsia="5NwxDFvc+SimSun"/>
                <w:color w:val="000000"/>
                <w:sz w:val="22"/>
              </w:rPr>
              <w:t xml:space="preserve"> </w:t>
            </w:r>
            <w:r>
              <w:rPr>
                <w:rFonts w:ascii="wJ8AvtUI+SimSun" w:hAnsi="wJ8AvtUI+SimSun" w:eastAsia="wJ8AvtUI+SimSun"/>
                <w:color w:val="000000"/>
                <w:sz w:val="22"/>
              </w:rPr>
              <w:t>草专卖业务资格；可以取消从事烟草专卖</w:t>
            </w:r>
            <w:r>
              <w:rPr>
                <w:rFonts w:ascii="5NwxDFvc+SimSun" w:hAnsi="5NwxDFvc+SimSun" w:eastAsia="5NwxDFvc+SimSun"/>
                <w:color w:val="000000"/>
                <w:sz w:val="22"/>
              </w:rPr>
              <w:t xml:space="preserve"> </w:t>
            </w:r>
            <w:r>
              <w:rPr>
                <w:rFonts w:ascii="wJ8AvtUI+SimSun" w:hAnsi="wJ8AvtUI+SimSun" w:eastAsia="wJ8AvtUI+SimSun"/>
                <w:color w:val="000000"/>
                <w:sz w:val="22"/>
              </w:rPr>
              <w:t>业务资格。</w:t>
            </w:r>
            <w:r>
              <w:rPr>
                <w:rFonts w:ascii="5NwxDFvc+SimSun" w:hAnsi="5NwxDFvc+SimSun" w:eastAsia="5NwxDFvc+SimSun"/>
                <w:color w:val="000000"/>
                <w:sz w:val="22"/>
              </w:rPr>
              <w:t xml:space="preserve"> </w:t>
            </w:r>
          </w:p>
        </w:tc>
        <w:tc>
          <w:tcPr>
            <w:tcW w:w="1088" w:type="dxa"/>
            <w:tcBorders>
              <w:top w:val="single" w:color="000000" w:sz="0" w:space="0"/>
              <w:left w:val="single" w:color="000000" w:sz="0" w:space="0"/>
              <w:bottom w:val="single" w:color="000000" w:sz="0" w:space="0"/>
              <w:right w:val="single" w:color="000000" w:sz="2" w:space="0"/>
            </w:tcBorders>
            <w:tcMar>
              <w:left w:w="0" w:type="dxa"/>
              <w:right w:w="0" w:type="dxa"/>
            </w:tcMar>
          </w:tcPr>
          <w:p w14:paraId="3898F362"/>
        </w:tc>
      </w:tr>
      <w:tr w14:paraId="7072B935">
        <w:tblPrEx>
          <w:tblCellMar>
            <w:top w:w="0" w:type="dxa"/>
            <w:left w:w="108" w:type="dxa"/>
            <w:bottom w:w="0" w:type="dxa"/>
            <w:right w:w="108" w:type="dxa"/>
          </w:tblCellMar>
        </w:tblPrEx>
        <w:trPr>
          <w:trHeight w:val="1266" w:hRule="exact"/>
        </w:trPr>
        <w:tc>
          <w:tcPr>
            <w:tcW w:w="714" w:type="dxa"/>
            <w:tcBorders>
              <w:top w:val="single" w:color="000000" w:sz="0" w:space="0"/>
              <w:left w:val="single" w:color="000000" w:sz="2" w:space="0"/>
              <w:bottom w:val="single" w:color="000000" w:sz="2" w:space="0"/>
              <w:right w:val="single" w:color="000000" w:sz="0" w:space="0"/>
            </w:tcBorders>
            <w:tcMar>
              <w:left w:w="0" w:type="dxa"/>
              <w:right w:w="0" w:type="dxa"/>
            </w:tcMar>
          </w:tcPr>
          <w:p w14:paraId="66799F9F">
            <w:pPr>
              <w:widowControl/>
              <w:autoSpaceDE w:val="0"/>
              <w:autoSpaceDN w:val="0"/>
              <w:spacing w:before="776" w:after="0" w:line="220" w:lineRule="exact"/>
              <w:ind w:left="304" w:right="0" w:firstLine="0"/>
              <w:jc w:val="left"/>
            </w:pPr>
            <w:r>
              <w:rPr>
                <w:rFonts w:ascii="5NwxDFvc+SimSun" w:hAnsi="5NwxDFvc+SimSun" w:eastAsia="5NwxDFvc+SimSun"/>
                <w:color w:val="000000"/>
                <w:sz w:val="22"/>
              </w:rPr>
              <w:t xml:space="preserve">4 </w:t>
            </w:r>
          </w:p>
        </w:tc>
        <w:tc>
          <w:tcPr>
            <w:tcW w:w="3422" w:type="dxa"/>
            <w:tcBorders>
              <w:top w:val="single" w:color="000000" w:sz="0" w:space="0"/>
              <w:left w:val="single" w:color="000000" w:sz="0" w:space="0"/>
              <w:bottom w:val="single" w:color="000000" w:sz="2" w:space="0"/>
              <w:right w:val="single" w:color="000000" w:sz="2" w:space="0"/>
            </w:tcBorders>
            <w:tcMar>
              <w:left w:w="0" w:type="dxa"/>
              <w:right w:w="0" w:type="dxa"/>
            </w:tcMar>
          </w:tcPr>
          <w:p w14:paraId="5CADDD7D">
            <w:pPr>
              <w:widowControl/>
              <w:autoSpaceDE w:val="0"/>
              <w:autoSpaceDN w:val="0"/>
              <w:spacing w:before="548" w:after="0" w:line="220" w:lineRule="exact"/>
              <w:ind w:left="0" w:right="0" w:firstLine="0"/>
              <w:jc w:val="center"/>
            </w:pPr>
            <w:r>
              <w:rPr>
                <w:rFonts w:ascii="wJ8AvtUI+SimSun" w:hAnsi="wJ8AvtUI+SimSun" w:eastAsia="wJ8AvtUI+SimSun"/>
                <w:color w:val="000000"/>
                <w:sz w:val="22"/>
              </w:rPr>
              <w:t>不在烟草专卖零售许可证核定</w:t>
            </w:r>
          </w:p>
          <w:p w14:paraId="6ADC3256">
            <w:pPr>
              <w:widowControl/>
              <w:autoSpaceDE w:val="0"/>
              <w:autoSpaceDN w:val="0"/>
              <w:spacing w:before="78" w:after="0" w:line="220" w:lineRule="exact"/>
              <w:ind w:left="114" w:right="0" w:firstLine="0"/>
              <w:jc w:val="left"/>
            </w:pPr>
            <w:r>
              <w:rPr>
                <w:rFonts w:ascii="wJ8AvtUI+SimSun" w:hAnsi="wJ8AvtUI+SimSun" w:eastAsia="wJ8AvtUI+SimSun"/>
                <w:color w:val="000000"/>
                <w:sz w:val="22"/>
              </w:rPr>
              <w:t>的</w:t>
            </w:r>
            <w:r>
              <w:rPr>
                <w:rFonts w:ascii="5NwxDFvc+SimSun" w:hAnsi="5NwxDFvc+SimSun" w:eastAsia="5NwxDFvc+SimSun"/>
                <w:color w:val="000000"/>
                <w:sz w:val="22"/>
              </w:rPr>
              <w:t xml:space="preserve"> </w:t>
            </w:r>
            <w:r>
              <w:rPr>
                <w:rFonts w:ascii="wJ8AvtUI+SimSun" w:hAnsi="wJ8AvtUI+SimSun" w:eastAsia="wJ8AvtUI+SimSun"/>
                <w:color w:val="000000"/>
                <w:sz w:val="22"/>
              </w:rPr>
              <w:t>经营地址经营。</w:t>
            </w:r>
            <w:r>
              <w:rPr>
                <w:rFonts w:ascii="5NwxDFvc+SimSun" w:hAnsi="5NwxDFvc+SimSun" w:eastAsia="5NwxDFvc+SimSun"/>
                <w:color w:val="000000"/>
                <w:sz w:val="22"/>
              </w:rPr>
              <w:t xml:space="preserve"> </w:t>
            </w:r>
          </w:p>
        </w:tc>
        <w:tc>
          <w:tcPr>
            <w:tcW w:w="2326" w:type="dxa"/>
            <w:vMerge w:val="continue"/>
            <w:tcBorders>
              <w:top w:val="single" w:color="000000" w:sz="0" w:space="0"/>
              <w:left w:val="single" w:color="000000" w:sz="2" w:space="0"/>
              <w:bottom w:val="single" w:color="000000" w:sz="0" w:space="0"/>
              <w:right w:val="single" w:color="000000" w:sz="0" w:space="0"/>
            </w:tcBorders>
          </w:tcPr>
          <w:p w14:paraId="79021964"/>
        </w:tc>
        <w:tc>
          <w:tcPr>
            <w:tcW w:w="2326" w:type="dxa"/>
            <w:vMerge w:val="continue"/>
            <w:tcBorders>
              <w:top w:val="single" w:color="000000" w:sz="0" w:space="0"/>
              <w:left w:val="single" w:color="000000" w:sz="0" w:space="0"/>
              <w:bottom w:val="single" w:color="000000" w:sz="0" w:space="0"/>
              <w:right w:val="single" w:color="000000" w:sz="2" w:space="0"/>
            </w:tcBorders>
          </w:tcPr>
          <w:p w14:paraId="44F59209"/>
        </w:tc>
        <w:tc>
          <w:tcPr>
            <w:tcW w:w="4252" w:type="dxa"/>
            <w:tcBorders>
              <w:top w:val="single" w:color="000000" w:sz="0" w:space="0"/>
              <w:left w:val="single" w:color="000000" w:sz="2" w:space="0"/>
              <w:bottom w:val="single" w:color="000000" w:sz="2" w:space="0"/>
              <w:right w:val="single" w:color="000000" w:sz="0" w:space="0"/>
            </w:tcBorders>
            <w:tcMar>
              <w:left w:w="0" w:type="dxa"/>
              <w:right w:w="0" w:type="dxa"/>
            </w:tcMar>
          </w:tcPr>
          <w:p w14:paraId="6A1B934F">
            <w:pPr>
              <w:widowControl/>
              <w:autoSpaceDE w:val="0"/>
              <w:autoSpaceDN w:val="0"/>
              <w:spacing w:before="10" w:after="0" w:line="300" w:lineRule="exact"/>
              <w:ind w:left="112" w:right="0" w:firstLine="2"/>
              <w:jc w:val="both"/>
            </w:pPr>
            <w:r>
              <w:rPr>
                <w:rFonts w:ascii="wJ8AvtUI+SimSun" w:hAnsi="wJ8AvtUI+SimSun" w:eastAsia="wJ8AvtUI+SimSun"/>
                <w:color w:val="000000"/>
                <w:sz w:val="22"/>
              </w:rPr>
              <w:t>可以责令暂停从事烟草专卖业务、进行整</w:t>
            </w:r>
            <w:r>
              <w:rPr>
                <w:rFonts w:ascii="5NwxDFvc+SimSun" w:hAnsi="5NwxDFvc+SimSun" w:eastAsia="5NwxDFvc+SimSun"/>
                <w:color w:val="000000"/>
                <w:sz w:val="22"/>
              </w:rPr>
              <w:t xml:space="preserve"> </w:t>
            </w:r>
            <w:r>
              <w:rPr>
                <w:rFonts w:ascii="wJ8AvtUI+SimSun" w:hAnsi="wJ8AvtUI+SimSun" w:eastAsia="wJ8AvtUI+SimSun"/>
                <w:color w:val="000000"/>
                <w:sz w:val="22"/>
              </w:rPr>
              <w:t>顿一个月，到期未改正的可以取消从事烟</w:t>
            </w:r>
            <w:r>
              <w:rPr>
                <w:rFonts w:ascii="5NwxDFvc+SimSun" w:hAnsi="5NwxDFvc+SimSun" w:eastAsia="5NwxDFvc+SimSun"/>
                <w:color w:val="000000"/>
                <w:sz w:val="22"/>
              </w:rPr>
              <w:t xml:space="preserve"> </w:t>
            </w:r>
            <w:r>
              <w:rPr>
                <w:rFonts w:ascii="wJ8AvtUI+SimSun" w:hAnsi="wJ8AvtUI+SimSun" w:eastAsia="wJ8AvtUI+SimSun"/>
                <w:color w:val="000000"/>
                <w:sz w:val="22"/>
              </w:rPr>
              <w:t>草专卖业务资格；可以取消从事烟草专卖</w:t>
            </w:r>
            <w:r>
              <w:rPr>
                <w:rFonts w:ascii="5NwxDFvc+SimSun" w:hAnsi="5NwxDFvc+SimSun" w:eastAsia="5NwxDFvc+SimSun"/>
                <w:color w:val="000000"/>
                <w:sz w:val="22"/>
              </w:rPr>
              <w:t xml:space="preserve"> </w:t>
            </w:r>
            <w:r>
              <w:rPr>
                <w:rFonts w:ascii="wJ8AvtUI+SimSun" w:hAnsi="wJ8AvtUI+SimSun" w:eastAsia="wJ8AvtUI+SimSun"/>
                <w:color w:val="000000"/>
                <w:sz w:val="22"/>
              </w:rPr>
              <w:t>业务资格。</w:t>
            </w:r>
            <w:r>
              <w:rPr>
                <w:rFonts w:ascii="5NwxDFvc+SimSun" w:hAnsi="5NwxDFvc+SimSun" w:eastAsia="5NwxDFvc+SimSun"/>
                <w:color w:val="000000"/>
                <w:sz w:val="22"/>
              </w:rPr>
              <w:t xml:space="preserve"> </w:t>
            </w:r>
          </w:p>
        </w:tc>
        <w:tc>
          <w:tcPr>
            <w:tcW w:w="1088" w:type="dxa"/>
            <w:tcBorders>
              <w:top w:val="single" w:color="000000" w:sz="0" w:space="0"/>
              <w:left w:val="single" w:color="000000" w:sz="0" w:space="0"/>
              <w:bottom w:val="single" w:color="000000" w:sz="2" w:space="0"/>
              <w:right w:val="single" w:color="000000" w:sz="2" w:space="0"/>
            </w:tcBorders>
            <w:tcMar>
              <w:left w:w="0" w:type="dxa"/>
              <w:right w:w="0" w:type="dxa"/>
            </w:tcMar>
          </w:tcPr>
          <w:p w14:paraId="3E175C27"/>
        </w:tc>
      </w:tr>
      <w:tr w14:paraId="1049E4A7">
        <w:tblPrEx>
          <w:tblCellMar>
            <w:top w:w="0" w:type="dxa"/>
            <w:left w:w="108" w:type="dxa"/>
            <w:bottom w:w="0" w:type="dxa"/>
            <w:right w:w="108" w:type="dxa"/>
          </w:tblCellMar>
        </w:tblPrEx>
        <w:trPr>
          <w:trHeight w:val="1274" w:hRule="exact"/>
        </w:trPr>
        <w:tc>
          <w:tcPr>
            <w:tcW w:w="714" w:type="dxa"/>
            <w:tcBorders>
              <w:top w:val="single" w:color="000000" w:sz="2" w:space="0"/>
              <w:left w:val="single" w:color="000000" w:sz="2" w:space="0"/>
              <w:bottom w:val="single" w:color="000000" w:sz="0" w:space="0"/>
              <w:right w:val="single" w:color="000000" w:sz="0" w:space="0"/>
            </w:tcBorders>
            <w:tcMar>
              <w:left w:w="0" w:type="dxa"/>
              <w:right w:w="0" w:type="dxa"/>
            </w:tcMar>
          </w:tcPr>
          <w:p w14:paraId="7FB298FB">
            <w:pPr>
              <w:widowControl/>
              <w:autoSpaceDE w:val="0"/>
              <w:autoSpaceDN w:val="0"/>
              <w:spacing w:before="782" w:after="0" w:line="222" w:lineRule="exact"/>
              <w:ind w:left="310" w:right="0" w:firstLine="0"/>
              <w:jc w:val="left"/>
            </w:pPr>
            <w:r>
              <w:rPr>
                <w:rFonts w:ascii="5NwxDFvc+SimSun" w:hAnsi="5NwxDFvc+SimSun" w:eastAsia="5NwxDFvc+SimSun"/>
                <w:color w:val="000000"/>
                <w:sz w:val="22"/>
              </w:rPr>
              <w:t xml:space="preserve">5 </w:t>
            </w:r>
          </w:p>
        </w:tc>
        <w:tc>
          <w:tcPr>
            <w:tcW w:w="3422" w:type="dxa"/>
            <w:tcBorders>
              <w:top w:val="single" w:color="000000" w:sz="2" w:space="0"/>
              <w:left w:val="single" w:color="000000" w:sz="0" w:space="0"/>
              <w:bottom w:val="single" w:color="000000" w:sz="0" w:space="0"/>
              <w:right w:val="single" w:color="000000" w:sz="2" w:space="0"/>
            </w:tcBorders>
            <w:tcMar>
              <w:left w:w="0" w:type="dxa"/>
              <w:right w:w="0" w:type="dxa"/>
            </w:tcMar>
          </w:tcPr>
          <w:p w14:paraId="6A843CB4">
            <w:pPr>
              <w:widowControl/>
              <w:autoSpaceDE w:val="0"/>
              <w:autoSpaceDN w:val="0"/>
              <w:spacing w:before="548" w:after="0" w:line="220" w:lineRule="exact"/>
              <w:ind w:left="0" w:right="0" w:firstLine="0"/>
              <w:jc w:val="center"/>
            </w:pPr>
            <w:r>
              <w:rPr>
                <w:rFonts w:ascii="wJ8AvtUI+SimSun" w:hAnsi="wJ8AvtUI+SimSun" w:eastAsia="wJ8AvtUI+SimSun"/>
                <w:color w:val="000000"/>
                <w:sz w:val="22"/>
              </w:rPr>
              <w:t>超出烟草专卖零售许可证核准</w:t>
            </w:r>
          </w:p>
          <w:p w14:paraId="7FD4A17E">
            <w:pPr>
              <w:widowControl/>
              <w:autoSpaceDE w:val="0"/>
              <w:autoSpaceDN w:val="0"/>
              <w:spacing w:before="80" w:after="0" w:line="220" w:lineRule="exact"/>
              <w:ind w:left="110" w:right="0" w:firstLine="0"/>
              <w:jc w:val="left"/>
            </w:pPr>
            <w:r>
              <w:rPr>
                <w:rFonts w:ascii="wJ8AvtUI+SimSun" w:hAnsi="wJ8AvtUI+SimSun" w:eastAsia="wJ8AvtUI+SimSun"/>
                <w:color w:val="000000"/>
                <w:sz w:val="22"/>
              </w:rPr>
              <w:t>的</w:t>
            </w:r>
            <w:r>
              <w:rPr>
                <w:rFonts w:ascii="5NwxDFvc+SimSun" w:hAnsi="5NwxDFvc+SimSun" w:eastAsia="5NwxDFvc+SimSun"/>
                <w:color w:val="000000"/>
                <w:sz w:val="22"/>
              </w:rPr>
              <w:t xml:space="preserve"> </w:t>
            </w:r>
            <w:r>
              <w:rPr>
                <w:rFonts w:ascii="wJ8AvtUI+SimSun" w:hAnsi="wJ8AvtUI+SimSun" w:eastAsia="wJ8AvtUI+SimSun"/>
                <w:color w:val="000000"/>
                <w:sz w:val="22"/>
              </w:rPr>
              <w:t>许可范围经营。</w:t>
            </w:r>
            <w:r>
              <w:rPr>
                <w:rFonts w:ascii="5NwxDFvc+SimSun" w:hAnsi="5NwxDFvc+SimSun" w:eastAsia="5NwxDFvc+SimSun"/>
                <w:color w:val="000000"/>
                <w:sz w:val="22"/>
              </w:rPr>
              <w:t xml:space="preserve"> </w:t>
            </w:r>
          </w:p>
        </w:tc>
        <w:tc>
          <w:tcPr>
            <w:tcW w:w="2326" w:type="dxa"/>
            <w:vMerge w:val="continue"/>
            <w:tcBorders>
              <w:top w:val="single" w:color="000000" w:sz="0" w:space="0"/>
              <w:left w:val="single" w:color="000000" w:sz="2" w:space="0"/>
              <w:bottom w:val="single" w:color="000000" w:sz="0" w:space="0"/>
              <w:right w:val="single" w:color="000000" w:sz="0" w:space="0"/>
            </w:tcBorders>
          </w:tcPr>
          <w:p w14:paraId="0CE4DF4B"/>
        </w:tc>
        <w:tc>
          <w:tcPr>
            <w:tcW w:w="2326" w:type="dxa"/>
            <w:vMerge w:val="continue"/>
            <w:tcBorders>
              <w:top w:val="single" w:color="000000" w:sz="0" w:space="0"/>
              <w:left w:val="single" w:color="000000" w:sz="0" w:space="0"/>
              <w:bottom w:val="single" w:color="000000" w:sz="0" w:space="0"/>
              <w:right w:val="single" w:color="000000" w:sz="2" w:space="0"/>
            </w:tcBorders>
          </w:tcPr>
          <w:p w14:paraId="6F997564"/>
        </w:tc>
        <w:tc>
          <w:tcPr>
            <w:tcW w:w="4252" w:type="dxa"/>
            <w:tcBorders>
              <w:top w:val="single" w:color="000000" w:sz="2" w:space="0"/>
              <w:left w:val="single" w:color="000000" w:sz="2" w:space="0"/>
              <w:bottom w:val="single" w:color="000000" w:sz="0" w:space="0"/>
              <w:right w:val="single" w:color="000000" w:sz="0" w:space="0"/>
            </w:tcBorders>
            <w:tcMar>
              <w:left w:w="0" w:type="dxa"/>
              <w:right w:w="0" w:type="dxa"/>
            </w:tcMar>
          </w:tcPr>
          <w:p w14:paraId="75B75F12">
            <w:pPr>
              <w:widowControl/>
              <w:autoSpaceDE w:val="0"/>
              <w:autoSpaceDN w:val="0"/>
              <w:spacing w:before="10" w:after="0" w:line="300" w:lineRule="exact"/>
              <w:ind w:left="112" w:right="0" w:firstLine="2"/>
              <w:jc w:val="both"/>
            </w:pPr>
            <w:r>
              <w:rPr>
                <w:rFonts w:ascii="wJ8AvtUI+SimSun" w:hAnsi="wJ8AvtUI+SimSun" w:eastAsia="wJ8AvtUI+SimSun"/>
                <w:color w:val="000000"/>
                <w:sz w:val="22"/>
              </w:rPr>
              <w:t>可以责令暂停从事烟草专卖业务、进行整</w:t>
            </w:r>
            <w:r>
              <w:rPr>
                <w:rFonts w:ascii="5NwxDFvc+SimSun" w:hAnsi="5NwxDFvc+SimSun" w:eastAsia="5NwxDFvc+SimSun"/>
                <w:color w:val="000000"/>
                <w:sz w:val="22"/>
              </w:rPr>
              <w:t xml:space="preserve"> </w:t>
            </w:r>
            <w:r>
              <w:rPr>
                <w:rFonts w:ascii="wJ8AvtUI+SimSun" w:hAnsi="wJ8AvtUI+SimSun" w:eastAsia="wJ8AvtUI+SimSun"/>
                <w:color w:val="000000"/>
                <w:sz w:val="22"/>
              </w:rPr>
              <w:t>顿一个月，到期未改正的可以取消从事烟</w:t>
            </w:r>
            <w:r>
              <w:rPr>
                <w:rFonts w:ascii="5NwxDFvc+SimSun" w:hAnsi="5NwxDFvc+SimSun" w:eastAsia="5NwxDFvc+SimSun"/>
                <w:color w:val="000000"/>
                <w:sz w:val="22"/>
              </w:rPr>
              <w:t xml:space="preserve"> </w:t>
            </w:r>
            <w:r>
              <w:rPr>
                <w:rFonts w:ascii="wJ8AvtUI+SimSun" w:hAnsi="wJ8AvtUI+SimSun" w:eastAsia="wJ8AvtUI+SimSun"/>
                <w:color w:val="000000"/>
                <w:sz w:val="22"/>
              </w:rPr>
              <w:t>草专卖业务资格；可以取消从事烟草专卖</w:t>
            </w:r>
            <w:r>
              <w:rPr>
                <w:rFonts w:ascii="5NwxDFvc+SimSun" w:hAnsi="5NwxDFvc+SimSun" w:eastAsia="5NwxDFvc+SimSun"/>
                <w:color w:val="000000"/>
                <w:sz w:val="22"/>
              </w:rPr>
              <w:t xml:space="preserve"> </w:t>
            </w:r>
            <w:r>
              <w:rPr>
                <w:rFonts w:ascii="wJ8AvtUI+SimSun" w:hAnsi="wJ8AvtUI+SimSun" w:eastAsia="wJ8AvtUI+SimSun"/>
                <w:color w:val="000000"/>
                <w:sz w:val="22"/>
              </w:rPr>
              <w:t>业务资格。</w:t>
            </w:r>
            <w:r>
              <w:rPr>
                <w:rFonts w:ascii="5NwxDFvc+SimSun" w:hAnsi="5NwxDFvc+SimSun" w:eastAsia="5NwxDFvc+SimSun"/>
                <w:color w:val="000000"/>
                <w:sz w:val="22"/>
              </w:rPr>
              <w:t xml:space="preserve"> </w:t>
            </w:r>
          </w:p>
        </w:tc>
        <w:tc>
          <w:tcPr>
            <w:tcW w:w="1088" w:type="dxa"/>
            <w:tcBorders>
              <w:top w:val="single" w:color="000000" w:sz="2" w:space="0"/>
              <w:left w:val="single" w:color="000000" w:sz="0" w:space="0"/>
              <w:bottom w:val="single" w:color="000000" w:sz="0" w:space="0"/>
              <w:right w:val="single" w:color="000000" w:sz="2" w:space="0"/>
            </w:tcBorders>
            <w:tcMar>
              <w:left w:w="0" w:type="dxa"/>
              <w:right w:w="0" w:type="dxa"/>
            </w:tcMar>
          </w:tcPr>
          <w:p w14:paraId="56A54EEB"/>
        </w:tc>
      </w:tr>
    </w:tbl>
    <w:p w14:paraId="074FE56B">
      <w:pPr>
        <w:widowControl/>
        <w:autoSpaceDE w:val="0"/>
        <w:autoSpaceDN w:val="0"/>
        <w:spacing w:before="996" w:after="0" w:line="280" w:lineRule="exact"/>
        <w:ind w:left="12470" w:right="0" w:firstLine="0"/>
        <w:jc w:val="left"/>
      </w:pPr>
      <w:r>
        <w:rPr>
          <w:rFonts w:ascii="5NwxDFvc+SimSun" w:hAnsi="5NwxDFvc+SimSun" w:eastAsia="5NwxDFvc+SimSun"/>
          <w:color w:val="000000"/>
          <w:sz w:val="28"/>
        </w:rPr>
        <w:t xml:space="preserve">- 25 - </w:t>
      </w:r>
    </w:p>
    <w:p w14:paraId="0A12DA91">
      <w:pPr>
        <w:sectPr>
          <w:pgSz w:w="16838" w:h="12306"/>
          <w:pgMar w:top="664" w:right="1440" w:bottom="802" w:left="1440" w:header="720" w:footer="720" w:gutter="0"/>
          <w:cols w:equalWidth="0" w:num="1">
            <w:col w:w="13958"/>
          </w:cols>
          <w:docGrid w:linePitch="360" w:charSpace="0"/>
        </w:sectPr>
      </w:pPr>
    </w:p>
    <w:p w14:paraId="4E74FACE">
      <w:pPr>
        <w:widowControl/>
        <w:autoSpaceDE w:val="0"/>
        <w:autoSpaceDN w:val="0"/>
        <w:spacing w:before="458" w:after="0" w:line="220" w:lineRule="exact"/>
        <w:ind w:left="0" w:right="0"/>
      </w:pPr>
    </w:p>
    <w:tbl>
      <w:tblPr>
        <w:tblStyle w:val="2"/>
        <w:tblW w:w="0" w:type="auto"/>
        <w:tblInd w:w="184" w:type="dxa"/>
        <w:tblLayout w:type="fixed"/>
        <w:tblCellMar>
          <w:top w:w="0" w:type="dxa"/>
          <w:left w:w="108" w:type="dxa"/>
          <w:bottom w:w="0" w:type="dxa"/>
          <w:right w:w="108" w:type="dxa"/>
        </w:tblCellMar>
      </w:tblPr>
      <w:tblGrid>
        <w:gridCol w:w="714"/>
        <w:gridCol w:w="3422"/>
        <w:gridCol w:w="2392"/>
        <w:gridCol w:w="1698"/>
        <w:gridCol w:w="4252"/>
        <w:gridCol w:w="1088"/>
      </w:tblGrid>
      <w:tr w14:paraId="174E2EC7">
        <w:tblPrEx>
          <w:tblCellMar>
            <w:top w:w="0" w:type="dxa"/>
            <w:left w:w="108" w:type="dxa"/>
            <w:bottom w:w="0" w:type="dxa"/>
            <w:right w:w="108" w:type="dxa"/>
          </w:tblCellMar>
        </w:tblPrEx>
        <w:trPr>
          <w:trHeight w:val="960" w:hRule="exact"/>
        </w:trPr>
        <w:tc>
          <w:tcPr>
            <w:tcW w:w="714" w:type="dxa"/>
            <w:tcBorders>
              <w:top w:val="single" w:color="000000" w:sz="2" w:space="0"/>
              <w:left w:val="single" w:color="000000" w:sz="2" w:space="0"/>
              <w:bottom w:val="single" w:color="000000" w:sz="2" w:space="0"/>
              <w:right w:val="single" w:color="000000" w:sz="0" w:space="0"/>
            </w:tcBorders>
            <w:tcMar>
              <w:left w:w="0" w:type="dxa"/>
              <w:right w:w="0" w:type="dxa"/>
            </w:tcMar>
          </w:tcPr>
          <w:p w14:paraId="4F7B56FD">
            <w:pPr>
              <w:widowControl/>
              <w:autoSpaceDE w:val="0"/>
              <w:autoSpaceDN w:val="0"/>
              <w:spacing w:before="376" w:after="0" w:line="222" w:lineRule="exact"/>
              <w:ind w:left="306" w:right="0" w:firstLine="0"/>
              <w:jc w:val="left"/>
            </w:pPr>
            <w:r>
              <w:rPr>
                <w:rFonts w:ascii="5NwxDFvc+SimSun" w:hAnsi="5NwxDFvc+SimSun" w:eastAsia="5NwxDFvc+SimSun"/>
                <w:color w:val="000000"/>
                <w:sz w:val="22"/>
              </w:rPr>
              <w:t xml:space="preserve">6 </w:t>
            </w:r>
          </w:p>
        </w:tc>
        <w:tc>
          <w:tcPr>
            <w:tcW w:w="3422" w:type="dxa"/>
            <w:tcBorders>
              <w:top w:val="single" w:color="000000" w:sz="2" w:space="0"/>
              <w:left w:val="single" w:color="000000" w:sz="0" w:space="0"/>
              <w:bottom w:val="single" w:color="000000" w:sz="2" w:space="0"/>
              <w:right w:val="single" w:color="000000" w:sz="2" w:space="0"/>
            </w:tcBorders>
            <w:tcMar>
              <w:left w:w="0" w:type="dxa"/>
              <w:right w:w="0" w:type="dxa"/>
            </w:tcMar>
          </w:tcPr>
          <w:p w14:paraId="3B0CF735">
            <w:pPr>
              <w:widowControl/>
              <w:autoSpaceDE w:val="0"/>
              <w:autoSpaceDN w:val="0"/>
              <w:spacing w:before="8" w:after="0" w:line="296" w:lineRule="exact"/>
              <w:ind w:left="116" w:right="116" w:hanging="2"/>
              <w:jc w:val="both"/>
            </w:pPr>
            <w:r>
              <w:rPr>
                <w:rFonts w:ascii="wJ8AvtUI+SimSun" w:hAnsi="wJ8AvtUI+SimSun" w:eastAsia="wJ8AvtUI+SimSun"/>
                <w:color w:val="000000"/>
                <w:sz w:val="22"/>
              </w:rPr>
              <w:t>利用自动售货机或者其他自动售货形式，销售或变相销售烟草制品。</w:t>
            </w:r>
            <w:r>
              <w:rPr>
                <w:rFonts w:ascii="5NwxDFvc+SimSun" w:hAnsi="5NwxDFvc+SimSun" w:eastAsia="5NwxDFvc+SimSun"/>
                <w:color w:val="000000"/>
                <w:sz w:val="22"/>
              </w:rPr>
              <w:t xml:space="preserve"> </w:t>
            </w:r>
          </w:p>
        </w:tc>
        <w:tc>
          <w:tcPr>
            <w:tcW w:w="2392" w:type="dxa"/>
            <w:vMerge w:val="restart"/>
            <w:tcBorders>
              <w:top w:val="single" w:color="000000" w:sz="2" w:space="0"/>
              <w:left w:val="single" w:color="000000" w:sz="2" w:space="0"/>
              <w:bottom w:val="single" w:color="000000" w:sz="0" w:space="0"/>
              <w:right w:val="single" w:color="000000" w:sz="0" w:space="0"/>
            </w:tcBorders>
            <w:tcMar>
              <w:left w:w="0" w:type="dxa"/>
              <w:right w:w="0" w:type="dxa"/>
            </w:tcMar>
          </w:tcPr>
          <w:p w14:paraId="649198F6"/>
        </w:tc>
        <w:tc>
          <w:tcPr>
            <w:tcW w:w="1698" w:type="dxa"/>
            <w:vMerge w:val="restart"/>
            <w:tcBorders>
              <w:top w:val="single" w:color="000000" w:sz="2" w:space="0"/>
              <w:left w:val="single" w:color="000000" w:sz="0" w:space="0"/>
              <w:bottom w:val="single" w:color="000000" w:sz="0" w:space="0"/>
              <w:right w:val="single" w:color="000000" w:sz="2" w:space="0"/>
            </w:tcBorders>
            <w:tcMar>
              <w:left w:w="0" w:type="dxa"/>
              <w:right w:w="0" w:type="dxa"/>
            </w:tcMar>
          </w:tcPr>
          <w:p w14:paraId="34E520E9"/>
        </w:tc>
        <w:tc>
          <w:tcPr>
            <w:tcW w:w="4252" w:type="dxa"/>
            <w:tcBorders>
              <w:top w:val="single" w:color="000000" w:sz="2" w:space="0"/>
              <w:left w:val="single" w:color="000000" w:sz="2" w:space="0"/>
              <w:bottom w:val="single" w:color="000000" w:sz="2" w:space="0"/>
              <w:right w:val="single" w:color="000000" w:sz="0" w:space="0"/>
            </w:tcBorders>
            <w:tcMar>
              <w:left w:w="0" w:type="dxa"/>
              <w:right w:w="0" w:type="dxa"/>
            </w:tcMar>
          </w:tcPr>
          <w:p w14:paraId="586EE7EA">
            <w:pPr>
              <w:widowControl/>
              <w:autoSpaceDE w:val="0"/>
              <w:autoSpaceDN w:val="0"/>
              <w:spacing w:before="374" w:after="0" w:line="222" w:lineRule="exact"/>
              <w:ind w:left="114" w:right="0" w:firstLine="0"/>
              <w:jc w:val="left"/>
            </w:pPr>
            <w:r>
              <w:rPr>
                <w:rFonts w:ascii="wJ8AvtUI+SimSun" w:hAnsi="wJ8AvtUI+SimSun" w:eastAsia="wJ8AvtUI+SimSun"/>
                <w:color w:val="000000"/>
                <w:sz w:val="22"/>
              </w:rPr>
              <w:t>可以取消从事烟草专卖业务资格。</w:t>
            </w:r>
            <w:r>
              <w:rPr>
                <w:rFonts w:ascii="5NwxDFvc+SimSun" w:hAnsi="5NwxDFvc+SimSun" w:eastAsia="5NwxDFvc+SimSun"/>
                <w:color w:val="000000"/>
                <w:sz w:val="22"/>
              </w:rPr>
              <w:t xml:space="preserve"> </w:t>
            </w:r>
          </w:p>
        </w:tc>
        <w:tc>
          <w:tcPr>
            <w:tcW w:w="1088" w:type="dxa"/>
            <w:tcBorders>
              <w:top w:val="single" w:color="000000" w:sz="2" w:space="0"/>
              <w:left w:val="single" w:color="000000" w:sz="0" w:space="0"/>
              <w:bottom w:val="single" w:color="000000" w:sz="2" w:space="0"/>
              <w:right w:val="single" w:color="000000" w:sz="2" w:space="0"/>
            </w:tcBorders>
            <w:tcMar>
              <w:left w:w="0" w:type="dxa"/>
              <w:right w:w="0" w:type="dxa"/>
            </w:tcMar>
          </w:tcPr>
          <w:p w14:paraId="7A899CDC"/>
        </w:tc>
      </w:tr>
      <w:tr w14:paraId="6487DE5E">
        <w:tblPrEx>
          <w:tblCellMar>
            <w:top w:w="0" w:type="dxa"/>
            <w:left w:w="108" w:type="dxa"/>
            <w:bottom w:w="0" w:type="dxa"/>
            <w:right w:w="108" w:type="dxa"/>
          </w:tblCellMar>
        </w:tblPrEx>
        <w:trPr>
          <w:trHeight w:val="638" w:hRule="exact"/>
        </w:trPr>
        <w:tc>
          <w:tcPr>
            <w:tcW w:w="714" w:type="dxa"/>
            <w:tcBorders>
              <w:top w:val="single" w:color="000000" w:sz="2" w:space="0"/>
              <w:left w:val="single" w:color="000000" w:sz="2" w:space="0"/>
              <w:bottom w:val="single" w:color="000000" w:sz="0" w:space="0"/>
              <w:right w:val="single" w:color="000000" w:sz="0" w:space="0"/>
            </w:tcBorders>
            <w:tcMar>
              <w:left w:w="0" w:type="dxa"/>
              <w:right w:w="0" w:type="dxa"/>
            </w:tcMar>
          </w:tcPr>
          <w:p w14:paraId="7D96D88C">
            <w:pPr>
              <w:widowControl/>
              <w:autoSpaceDE w:val="0"/>
              <w:autoSpaceDN w:val="0"/>
              <w:spacing w:before="374" w:after="0" w:line="222" w:lineRule="exact"/>
              <w:ind w:left="310" w:right="0" w:firstLine="0"/>
              <w:jc w:val="left"/>
            </w:pPr>
            <w:r>
              <w:rPr>
                <w:rFonts w:ascii="5NwxDFvc+SimSun" w:hAnsi="5NwxDFvc+SimSun" w:eastAsia="5NwxDFvc+SimSun"/>
                <w:color w:val="000000"/>
                <w:sz w:val="22"/>
              </w:rPr>
              <w:t xml:space="preserve">7 </w:t>
            </w:r>
          </w:p>
        </w:tc>
        <w:tc>
          <w:tcPr>
            <w:tcW w:w="3422" w:type="dxa"/>
            <w:tcBorders>
              <w:top w:val="single" w:color="000000" w:sz="2" w:space="0"/>
              <w:left w:val="single" w:color="000000" w:sz="0" w:space="0"/>
              <w:bottom w:val="single" w:color="000000" w:sz="0" w:space="0"/>
              <w:right w:val="single" w:color="000000" w:sz="2" w:space="0"/>
            </w:tcBorders>
            <w:tcMar>
              <w:left w:w="0" w:type="dxa"/>
              <w:right w:w="0" w:type="dxa"/>
            </w:tcMar>
          </w:tcPr>
          <w:p w14:paraId="25A2D397">
            <w:pPr>
              <w:widowControl/>
              <w:autoSpaceDE w:val="0"/>
              <w:autoSpaceDN w:val="0"/>
              <w:spacing w:before="212" w:after="0" w:line="220" w:lineRule="exact"/>
              <w:ind w:left="0" w:right="0" w:firstLine="0"/>
              <w:jc w:val="center"/>
            </w:pPr>
            <w:r>
              <w:rPr>
                <w:rFonts w:ascii="wJ8AvtUI+SimSun" w:hAnsi="wJ8AvtUI+SimSun" w:eastAsia="wJ8AvtUI+SimSun"/>
                <w:color w:val="000000"/>
                <w:sz w:val="22"/>
              </w:rPr>
              <w:t>利用信息网络销售烟草专卖品。</w:t>
            </w:r>
            <w:r>
              <w:rPr>
                <w:rFonts w:ascii="5NwxDFvc+SimSun" w:hAnsi="5NwxDFvc+SimSun" w:eastAsia="5NwxDFvc+SimSun"/>
                <w:color w:val="000000"/>
                <w:sz w:val="22"/>
              </w:rPr>
              <w:t xml:space="preserve"> </w:t>
            </w:r>
          </w:p>
        </w:tc>
        <w:tc>
          <w:tcPr>
            <w:tcW w:w="2326" w:type="dxa"/>
            <w:vMerge w:val="continue"/>
            <w:tcBorders>
              <w:top w:val="single" w:color="000000" w:sz="2" w:space="0"/>
              <w:left w:val="single" w:color="000000" w:sz="2" w:space="0"/>
              <w:bottom w:val="single" w:color="000000" w:sz="0" w:space="0"/>
              <w:right w:val="single" w:color="000000" w:sz="0" w:space="0"/>
            </w:tcBorders>
          </w:tcPr>
          <w:p w14:paraId="62C48EFC"/>
        </w:tc>
        <w:tc>
          <w:tcPr>
            <w:tcW w:w="2326" w:type="dxa"/>
            <w:vMerge w:val="continue"/>
            <w:tcBorders>
              <w:top w:val="single" w:color="000000" w:sz="2" w:space="0"/>
              <w:left w:val="single" w:color="000000" w:sz="0" w:space="0"/>
              <w:bottom w:val="single" w:color="000000" w:sz="0" w:space="0"/>
              <w:right w:val="single" w:color="000000" w:sz="2" w:space="0"/>
            </w:tcBorders>
          </w:tcPr>
          <w:p w14:paraId="38326431"/>
        </w:tc>
        <w:tc>
          <w:tcPr>
            <w:tcW w:w="4252" w:type="dxa"/>
            <w:tcBorders>
              <w:top w:val="single" w:color="000000" w:sz="2" w:space="0"/>
              <w:left w:val="single" w:color="000000" w:sz="2" w:space="0"/>
              <w:bottom w:val="single" w:color="000000" w:sz="0" w:space="0"/>
              <w:right w:val="single" w:color="000000" w:sz="0" w:space="0"/>
            </w:tcBorders>
            <w:tcMar>
              <w:left w:w="0" w:type="dxa"/>
              <w:right w:w="0" w:type="dxa"/>
            </w:tcMar>
          </w:tcPr>
          <w:p w14:paraId="4EFFBC3A">
            <w:pPr>
              <w:widowControl/>
              <w:autoSpaceDE w:val="0"/>
              <w:autoSpaceDN w:val="0"/>
              <w:spacing w:before="212" w:after="0" w:line="220" w:lineRule="exact"/>
              <w:ind w:left="114" w:right="0" w:firstLine="0"/>
              <w:jc w:val="left"/>
            </w:pPr>
            <w:r>
              <w:rPr>
                <w:rFonts w:ascii="wJ8AvtUI+SimSun" w:hAnsi="wJ8AvtUI+SimSun" w:eastAsia="wJ8AvtUI+SimSun"/>
                <w:color w:val="000000"/>
                <w:sz w:val="22"/>
              </w:rPr>
              <w:t>可以取消从事烟草专卖业务资格。</w:t>
            </w:r>
            <w:r>
              <w:rPr>
                <w:rFonts w:ascii="5NwxDFvc+SimSun" w:hAnsi="5NwxDFvc+SimSun" w:eastAsia="5NwxDFvc+SimSun"/>
                <w:color w:val="000000"/>
                <w:sz w:val="22"/>
              </w:rPr>
              <w:t xml:space="preserve"> </w:t>
            </w:r>
          </w:p>
        </w:tc>
        <w:tc>
          <w:tcPr>
            <w:tcW w:w="1088" w:type="dxa"/>
            <w:tcBorders>
              <w:top w:val="single" w:color="000000" w:sz="2" w:space="0"/>
              <w:left w:val="single" w:color="000000" w:sz="0" w:space="0"/>
              <w:bottom w:val="single" w:color="000000" w:sz="0" w:space="0"/>
              <w:right w:val="single" w:color="000000" w:sz="2" w:space="0"/>
            </w:tcBorders>
            <w:tcMar>
              <w:left w:w="0" w:type="dxa"/>
              <w:right w:w="0" w:type="dxa"/>
            </w:tcMar>
          </w:tcPr>
          <w:p w14:paraId="73EC7DF3"/>
        </w:tc>
      </w:tr>
      <w:tr w14:paraId="2914990B">
        <w:tblPrEx>
          <w:tblCellMar>
            <w:top w:w="0" w:type="dxa"/>
            <w:left w:w="108" w:type="dxa"/>
            <w:bottom w:w="0" w:type="dxa"/>
            <w:right w:w="108" w:type="dxa"/>
          </w:tblCellMar>
        </w:tblPrEx>
        <w:trPr>
          <w:trHeight w:val="1558" w:hRule="exact"/>
        </w:trPr>
        <w:tc>
          <w:tcPr>
            <w:tcW w:w="714" w:type="dxa"/>
            <w:tcBorders>
              <w:top w:val="single" w:color="000000" w:sz="0" w:space="0"/>
              <w:left w:val="single" w:color="000000" w:sz="2" w:space="0"/>
              <w:bottom w:val="single" w:color="000000" w:sz="0" w:space="0"/>
              <w:right w:val="single" w:color="000000" w:sz="0" w:space="0"/>
            </w:tcBorders>
            <w:tcMar>
              <w:left w:w="0" w:type="dxa"/>
              <w:right w:w="0" w:type="dxa"/>
            </w:tcMar>
          </w:tcPr>
          <w:p w14:paraId="775EE9E7">
            <w:pPr>
              <w:widowControl/>
              <w:autoSpaceDE w:val="0"/>
              <w:autoSpaceDN w:val="0"/>
              <w:spacing w:before="536" w:after="0" w:line="220" w:lineRule="exact"/>
              <w:ind w:left="306" w:right="0" w:firstLine="0"/>
              <w:jc w:val="left"/>
            </w:pPr>
            <w:r>
              <w:rPr>
                <w:rFonts w:ascii="5NwxDFvc+SimSun" w:hAnsi="5NwxDFvc+SimSun" w:eastAsia="5NwxDFvc+SimSun"/>
                <w:color w:val="000000"/>
                <w:sz w:val="22"/>
              </w:rPr>
              <w:t xml:space="preserve">8 </w:t>
            </w:r>
          </w:p>
        </w:tc>
        <w:tc>
          <w:tcPr>
            <w:tcW w:w="3422" w:type="dxa"/>
            <w:tcBorders>
              <w:top w:val="single" w:color="000000" w:sz="0" w:space="0"/>
              <w:left w:val="single" w:color="000000" w:sz="0" w:space="0"/>
              <w:bottom w:val="single" w:color="000000" w:sz="0" w:space="0"/>
              <w:right w:val="single" w:color="000000" w:sz="2" w:space="0"/>
            </w:tcBorders>
            <w:tcMar>
              <w:left w:w="0" w:type="dxa"/>
              <w:right w:w="0" w:type="dxa"/>
            </w:tcMar>
          </w:tcPr>
          <w:p w14:paraId="71E2F7A2">
            <w:pPr>
              <w:widowControl/>
              <w:autoSpaceDE w:val="0"/>
              <w:autoSpaceDN w:val="0"/>
              <w:spacing w:before="0" w:after="0" w:line="302" w:lineRule="exact"/>
              <w:ind w:left="114" w:right="0" w:firstLine="2"/>
              <w:jc w:val="left"/>
            </w:pPr>
            <w:r>
              <w:rPr>
                <w:rFonts w:ascii="wJ8AvtUI+SimSun" w:hAnsi="wJ8AvtUI+SimSun" w:eastAsia="wJ8AvtUI+SimSun"/>
                <w:color w:val="000000"/>
                <w:sz w:val="22"/>
              </w:rPr>
              <w:t>非法经营烟草专卖品数额在五万元以上或者违法所得数额在两万</w:t>
            </w:r>
            <w:r>
              <w:rPr>
                <w:rFonts w:ascii="5NwxDFvc+SimSun" w:hAnsi="5NwxDFvc+SimSun" w:eastAsia="5NwxDFvc+SimSun"/>
                <w:color w:val="000000"/>
                <w:sz w:val="22"/>
              </w:rPr>
              <w:t xml:space="preserve"> </w:t>
            </w:r>
            <w:r>
              <w:rPr>
                <w:rFonts w:ascii="wJ8AvtUI+SimSun" w:hAnsi="wJ8AvtUI+SimSun" w:eastAsia="wJ8AvtUI+SimSun"/>
                <w:color w:val="000000"/>
                <w:sz w:val="22"/>
              </w:rPr>
              <w:t>元以上或者非法经营卷烟二十万支以上，未被追究刑事责任。</w:t>
            </w:r>
            <w:r>
              <w:rPr>
                <w:rFonts w:ascii="5NwxDFvc+SimSun" w:hAnsi="5NwxDFvc+SimSun" w:eastAsia="5NwxDFvc+SimSun"/>
                <w:color w:val="000000"/>
                <w:sz w:val="22"/>
              </w:rPr>
              <w:t xml:space="preserve"> </w:t>
            </w:r>
          </w:p>
        </w:tc>
        <w:tc>
          <w:tcPr>
            <w:tcW w:w="2326" w:type="dxa"/>
            <w:vMerge w:val="continue"/>
            <w:tcBorders>
              <w:top w:val="single" w:color="000000" w:sz="2" w:space="0"/>
              <w:left w:val="single" w:color="000000" w:sz="2" w:space="0"/>
              <w:bottom w:val="single" w:color="000000" w:sz="0" w:space="0"/>
              <w:right w:val="single" w:color="000000" w:sz="0" w:space="0"/>
            </w:tcBorders>
          </w:tcPr>
          <w:p w14:paraId="7277014E"/>
        </w:tc>
        <w:tc>
          <w:tcPr>
            <w:tcW w:w="2326" w:type="dxa"/>
            <w:vMerge w:val="continue"/>
            <w:tcBorders>
              <w:top w:val="single" w:color="000000" w:sz="2" w:space="0"/>
              <w:left w:val="single" w:color="000000" w:sz="0" w:space="0"/>
              <w:bottom w:val="single" w:color="000000" w:sz="0" w:space="0"/>
              <w:right w:val="single" w:color="000000" w:sz="2" w:space="0"/>
            </w:tcBorders>
          </w:tcPr>
          <w:p w14:paraId="07E30F5B"/>
        </w:tc>
        <w:tc>
          <w:tcPr>
            <w:tcW w:w="4252" w:type="dxa"/>
            <w:tcBorders>
              <w:top w:val="single" w:color="000000" w:sz="0" w:space="0"/>
              <w:left w:val="single" w:color="000000" w:sz="2" w:space="0"/>
              <w:bottom w:val="single" w:color="000000" w:sz="0" w:space="0"/>
              <w:right w:val="single" w:color="000000" w:sz="0" w:space="0"/>
            </w:tcBorders>
            <w:tcMar>
              <w:left w:w="0" w:type="dxa"/>
              <w:right w:w="0" w:type="dxa"/>
            </w:tcMar>
          </w:tcPr>
          <w:p w14:paraId="2A2281E5">
            <w:pPr>
              <w:widowControl/>
              <w:autoSpaceDE w:val="0"/>
              <w:autoSpaceDN w:val="0"/>
              <w:spacing w:before="530" w:after="0" w:line="222" w:lineRule="exact"/>
              <w:ind w:left="114" w:right="0" w:firstLine="0"/>
              <w:jc w:val="left"/>
            </w:pPr>
            <w:r>
              <w:rPr>
                <w:rFonts w:ascii="wJ8AvtUI+SimSun" w:hAnsi="wJ8AvtUI+SimSun" w:eastAsia="wJ8AvtUI+SimSun"/>
                <w:color w:val="000000"/>
                <w:sz w:val="22"/>
              </w:rPr>
              <w:t>可以取消从事烟草专卖业务资格。</w:t>
            </w:r>
            <w:r>
              <w:rPr>
                <w:rFonts w:ascii="5NwxDFvc+SimSun" w:hAnsi="5NwxDFvc+SimSun" w:eastAsia="5NwxDFvc+SimSun"/>
                <w:color w:val="000000"/>
                <w:sz w:val="22"/>
              </w:rPr>
              <w:t xml:space="preserve"> </w:t>
            </w:r>
          </w:p>
        </w:tc>
        <w:tc>
          <w:tcPr>
            <w:tcW w:w="1088" w:type="dxa"/>
            <w:tcBorders>
              <w:top w:val="single" w:color="000000" w:sz="0" w:space="0"/>
              <w:left w:val="single" w:color="000000" w:sz="0" w:space="0"/>
              <w:bottom w:val="single" w:color="000000" w:sz="0" w:space="0"/>
              <w:right w:val="single" w:color="000000" w:sz="2" w:space="0"/>
            </w:tcBorders>
            <w:tcMar>
              <w:left w:w="0" w:type="dxa"/>
              <w:right w:w="0" w:type="dxa"/>
            </w:tcMar>
          </w:tcPr>
          <w:p w14:paraId="2892504B"/>
        </w:tc>
      </w:tr>
      <w:tr w14:paraId="1DC53C3B">
        <w:tblPrEx>
          <w:tblCellMar>
            <w:top w:w="0" w:type="dxa"/>
            <w:left w:w="108" w:type="dxa"/>
            <w:bottom w:w="0" w:type="dxa"/>
            <w:right w:w="108" w:type="dxa"/>
          </w:tblCellMar>
        </w:tblPrEx>
        <w:trPr>
          <w:trHeight w:val="2030" w:hRule="exact"/>
        </w:trPr>
        <w:tc>
          <w:tcPr>
            <w:tcW w:w="714" w:type="dxa"/>
            <w:tcBorders>
              <w:top w:val="single" w:color="000000" w:sz="0" w:space="0"/>
              <w:left w:val="single" w:color="000000" w:sz="2" w:space="0"/>
              <w:bottom w:val="single" w:color="000000" w:sz="0" w:space="0"/>
              <w:right w:val="single" w:color="000000" w:sz="0" w:space="0"/>
            </w:tcBorders>
            <w:tcMar>
              <w:left w:w="0" w:type="dxa"/>
              <w:right w:w="0" w:type="dxa"/>
            </w:tcMar>
          </w:tcPr>
          <w:p w14:paraId="2E66462D">
            <w:pPr>
              <w:widowControl/>
              <w:autoSpaceDE w:val="0"/>
              <w:autoSpaceDN w:val="0"/>
              <w:spacing w:before="850" w:after="0" w:line="220" w:lineRule="exact"/>
              <w:ind w:left="306" w:right="0" w:firstLine="0"/>
              <w:jc w:val="left"/>
            </w:pPr>
            <w:r>
              <w:rPr>
                <w:rFonts w:ascii="5NwxDFvc+SimSun" w:hAnsi="5NwxDFvc+SimSun" w:eastAsia="5NwxDFvc+SimSun"/>
                <w:color w:val="000000"/>
                <w:sz w:val="22"/>
              </w:rPr>
              <w:t xml:space="preserve">9 </w:t>
            </w:r>
          </w:p>
        </w:tc>
        <w:tc>
          <w:tcPr>
            <w:tcW w:w="3422" w:type="dxa"/>
            <w:tcBorders>
              <w:top w:val="single" w:color="000000" w:sz="0" w:space="0"/>
              <w:left w:val="single" w:color="000000" w:sz="0" w:space="0"/>
              <w:bottom w:val="single" w:color="000000" w:sz="0" w:space="0"/>
              <w:right w:val="single" w:color="000000" w:sz="2" w:space="0"/>
            </w:tcBorders>
            <w:tcMar>
              <w:left w:w="0" w:type="dxa"/>
              <w:right w:w="0" w:type="dxa"/>
            </w:tcMar>
          </w:tcPr>
          <w:p w14:paraId="6E136399">
            <w:pPr>
              <w:widowControl/>
              <w:autoSpaceDE w:val="0"/>
              <w:autoSpaceDN w:val="0"/>
              <w:spacing w:before="710" w:after="0" w:line="222" w:lineRule="exact"/>
              <w:ind w:left="120" w:right="0" w:firstLine="0"/>
              <w:jc w:val="left"/>
            </w:pPr>
            <w:r>
              <w:rPr>
                <w:rFonts w:ascii="wJ8AvtUI+SimSun" w:hAnsi="wJ8AvtUI+SimSun" w:eastAsia="wJ8AvtUI+SimSun"/>
                <w:color w:val="000000"/>
                <w:sz w:val="22"/>
              </w:rPr>
              <w:t>买卖、出租、出借或者以其他形式</w:t>
            </w:r>
            <w:r>
              <w:rPr>
                <w:rFonts w:ascii="5NwxDFvc+SimSun" w:hAnsi="5NwxDFvc+SimSun" w:eastAsia="5NwxDFvc+SimSun"/>
                <w:color w:val="000000"/>
                <w:sz w:val="22"/>
              </w:rPr>
              <w:t xml:space="preserve"> </w:t>
            </w:r>
          </w:p>
          <w:p w14:paraId="06D0C7AD">
            <w:pPr>
              <w:widowControl/>
              <w:autoSpaceDE w:val="0"/>
              <w:autoSpaceDN w:val="0"/>
              <w:spacing w:before="74" w:after="0" w:line="220" w:lineRule="exact"/>
              <w:ind w:left="116" w:right="0" w:firstLine="0"/>
              <w:jc w:val="left"/>
            </w:pPr>
            <w:r>
              <w:rPr>
                <w:rFonts w:ascii="wJ8AvtUI+SimSun" w:hAnsi="wJ8AvtUI+SimSun" w:eastAsia="wJ8AvtUI+SimSun"/>
                <w:color w:val="000000"/>
                <w:sz w:val="22"/>
              </w:rPr>
              <w:t>非法转让烟草专卖许可证。</w:t>
            </w:r>
            <w:r>
              <w:rPr>
                <w:rFonts w:ascii="5NwxDFvc+SimSun" w:hAnsi="5NwxDFvc+SimSun" w:eastAsia="5NwxDFvc+SimSun"/>
                <w:color w:val="000000"/>
                <w:sz w:val="22"/>
              </w:rPr>
              <w:t xml:space="preserve"> </w:t>
            </w:r>
          </w:p>
        </w:tc>
        <w:tc>
          <w:tcPr>
            <w:tcW w:w="2392" w:type="dxa"/>
            <w:tcBorders>
              <w:top w:val="single" w:color="000000" w:sz="0" w:space="0"/>
              <w:left w:val="single" w:color="000000" w:sz="2" w:space="0"/>
              <w:bottom w:val="single" w:color="000000" w:sz="0" w:space="0"/>
              <w:right w:val="single" w:color="000000" w:sz="0" w:space="0"/>
            </w:tcBorders>
            <w:tcMar>
              <w:left w:w="0" w:type="dxa"/>
              <w:right w:w="0" w:type="dxa"/>
            </w:tcMar>
          </w:tcPr>
          <w:p w14:paraId="0D4EAEA7">
            <w:pPr>
              <w:widowControl/>
              <w:autoSpaceDE w:val="0"/>
              <w:autoSpaceDN w:val="0"/>
              <w:spacing w:before="0" w:after="0" w:line="304" w:lineRule="exact"/>
              <w:ind w:left="112" w:right="0" w:firstLine="0"/>
              <w:jc w:val="left"/>
            </w:pPr>
            <w:r>
              <w:rPr>
                <w:rFonts w:ascii="wJ8AvtUI+SimSun" w:hAnsi="wJ8AvtUI+SimSun" w:eastAsia="wJ8AvtUI+SimSun"/>
                <w:color w:val="000000"/>
                <w:sz w:val="21"/>
                <w:szCs w:val="22"/>
              </w:rPr>
              <w:t>《烟草专卖许可证管</w:t>
            </w:r>
            <w:r>
              <w:rPr>
                <w:rFonts w:ascii="5NwxDFvc+SimSun" w:hAnsi="5NwxDFvc+SimSun" w:eastAsia="5NwxDFvc+SimSun"/>
                <w:color w:val="000000"/>
                <w:sz w:val="21"/>
                <w:szCs w:val="22"/>
              </w:rPr>
              <w:t xml:space="preserve"> </w:t>
            </w:r>
            <w:r>
              <w:rPr>
                <w:rFonts w:ascii="wJ8AvtUI+SimSun" w:hAnsi="wJ8AvtUI+SimSun" w:eastAsia="wJ8AvtUI+SimSun"/>
                <w:color w:val="000000"/>
                <w:sz w:val="21"/>
                <w:szCs w:val="22"/>
              </w:rPr>
              <w:t>理办法》第四十一条、第四十四条第（二）项；</w:t>
            </w:r>
            <w:r>
              <w:rPr>
                <w:rFonts w:ascii="5NwxDFvc+SimSun" w:hAnsi="5NwxDFvc+SimSun" w:eastAsia="5NwxDFvc+SimSun"/>
                <w:color w:val="000000"/>
                <w:sz w:val="21"/>
                <w:szCs w:val="22"/>
              </w:rPr>
              <w:t xml:space="preserve"> </w:t>
            </w:r>
            <w:r>
              <w:rPr>
                <w:rFonts w:ascii="wJ8AvtUI+SimSun" w:hAnsi="wJ8AvtUI+SimSun" w:eastAsia="wJ8AvtUI+SimSun"/>
                <w:color w:val="000000"/>
                <w:sz w:val="21"/>
                <w:szCs w:val="22"/>
              </w:rPr>
              <w:t>《烟草专卖许可证管</w:t>
            </w:r>
            <w:r>
              <w:rPr>
                <w:rFonts w:ascii="5NwxDFvc+SimSun" w:hAnsi="5NwxDFvc+SimSun" w:eastAsia="5NwxDFvc+SimSun"/>
                <w:color w:val="000000"/>
                <w:sz w:val="21"/>
                <w:szCs w:val="22"/>
              </w:rPr>
              <w:t xml:space="preserve"> </w:t>
            </w:r>
            <w:r>
              <w:rPr>
                <w:rFonts w:ascii="wJ8AvtUI+SimSun" w:hAnsi="wJ8AvtUI+SimSun" w:eastAsia="wJ8AvtUI+SimSun"/>
                <w:color w:val="000000"/>
                <w:sz w:val="21"/>
                <w:szCs w:val="22"/>
              </w:rPr>
              <w:t>理办法实施细则》第五</w:t>
            </w:r>
            <w:r>
              <w:rPr>
                <w:rFonts w:ascii="5NwxDFvc+SimSun" w:hAnsi="5NwxDFvc+SimSun" w:eastAsia="5NwxDFvc+SimSun"/>
                <w:color w:val="000000"/>
                <w:sz w:val="21"/>
                <w:szCs w:val="22"/>
              </w:rPr>
              <w:t xml:space="preserve"> </w:t>
            </w:r>
            <w:r>
              <w:rPr>
                <w:rFonts w:ascii="wJ8AvtUI+SimSun" w:hAnsi="wJ8AvtUI+SimSun" w:eastAsia="wJ8AvtUI+SimSun"/>
                <w:color w:val="000000"/>
                <w:sz w:val="21"/>
                <w:szCs w:val="22"/>
              </w:rPr>
              <w:t>十九条第（一）项。</w:t>
            </w:r>
            <w:r>
              <w:rPr>
                <w:rFonts w:ascii="5NwxDFvc+SimSun" w:hAnsi="5NwxDFvc+SimSun" w:eastAsia="5NwxDFvc+SimSun"/>
                <w:color w:val="000000"/>
                <w:sz w:val="21"/>
                <w:szCs w:val="22"/>
              </w:rPr>
              <w:t xml:space="preserve"> </w:t>
            </w:r>
          </w:p>
        </w:tc>
        <w:tc>
          <w:tcPr>
            <w:tcW w:w="1698" w:type="dxa"/>
            <w:vMerge w:val="restart"/>
            <w:tcBorders>
              <w:top w:val="single" w:color="000000" w:sz="0" w:space="0"/>
              <w:left w:val="single" w:color="000000" w:sz="0" w:space="0"/>
              <w:bottom w:val="single" w:color="000000" w:sz="0" w:space="0"/>
              <w:right w:val="single" w:color="000000" w:sz="2" w:space="0"/>
            </w:tcBorders>
            <w:tcMar>
              <w:left w:w="0" w:type="dxa"/>
              <w:right w:w="0" w:type="dxa"/>
            </w:tcMar>
          </w:tcPr>
          <w:p w14:paraId="65FD3D2A">
            <w:pPr>
              <w:widowControl/>
              <w:autoSpaceDE w:val="0"/>
              <w:autoSpaceDN w:val="0"/>
              <w:spacing w:before="312" w:after="44" w:line="310" w:lineRule="exact"/>
              <w:ind w:left="0" w:right="0" w:firstLine="0"/>
              <w:jc w:val="center"/>
            </w:pPr>
            <w:r>
              <w:rPr>
                <w:rFonts w:ascii="wJ8AvtUI+SimSun" w:hAnsi="wJ8AvtUI+SimSun" w:eastAsia="wJ8AvtUI+SimSun"/>
                <w:color w:val="000000"/>
                <w:sz w:val="22"/>
              </w:rPr>
              <w:t>可以责令持证人暂停烟草专卖业务、进行整</w:t>
            </w:r>
            <w:r>
              <w:rPr>
                <w:rFonts w:ascii="5NwxDFvc+SimSun" w:hAnsi="5NwxDFvc+SimSun" w:eastAsia="5NwxDFvc+SimSun"/>
                <w:color w:val="000000"/>
                <w:sz w:val="22"/>
              </w:rPr>
              <w:t xml:space="preserve"> </w:t>
            </w:r>
            <w:r>
              <w:rPr>
                <w:rFonts w:ascii="wJ8AvtUI+SimSun" w:hAnsi="wJ8AvtUI+SimSun" w:eastAsia="wJ8AvtUI+SimSun"/>
                <w:color w:val="000000"/>
                <w:sz w:val="22"/>
              </w:rPr>
              <w:t>顿，直至依法取消其从事烟草</w:t>
            </w:r>
            <w:r>
              <w:rPr>
                <w:rFonts w:ascii="5NwxDFvc+SimSun" w:hAnsi="5NwxDFvc+SimSun" w:eastAsia="5NwxDFvc+SimSun"/>
                <w:color w:val="000000"/>
                <w:sz w:val="22"/>
              </w:rPr>
              <w:t xml:space="preserve"> </w:t>
            </w:r>
            <w:r>
              <w:rPr>
                <w:rFonts w:ascii="wJ8AvtUI+SimSun" w:hAnsi="wJ8AvtUI+SimSun" w:eastAsia="wJ8AvtUI+SimSun"/>
                <w:color w:val="000000"/>
                <w:sz w:val="22"/>
              </w:rPr>
              <w:t>专卖</w:t>
            </w:r>
          </w:p>
          <w:tbl>
            <w:tblPr>
              <w:tblStyle w:val="2"/>
              <w:tblW w:w="0" w:type="auto"/>
              <w:tblInd w:w="46" w:type="dxa"/>
              <w:tblLayout w:type="fixed"/>
              <w:tblCellMar>
                <w:top w:w="0" w:type="dxa"/>
                <w:left w:w="108" w:type="dxa"/>
                <w:bottom w:w="0" w:type="dxa"/>
                <w:right w:w="108" w:type="dxa"/>
              </w:tblCellMar>
            </w:tblPr>
            <w:tblGrid>
              <w:gridCol w:w="360"/>
              <w:gridCol w:w="420"/>
              <w:gridCol w:w="400"/>
              <w:gridCol w:w="460"/>
            </w:tblGrid>
            <w:tr w14:paraId="4FE21F4A">
              <w:tblPrEx>
                <w:tblCellMar>
                  <w:top w:w="0" w:type="dxa"/>
                  <w:left w:w="108" w:type="dxa"/>
                  <w:bottom w:w="0" w:type="dxa"/>
                  <w:right w:w="108" w:type="dxa"/>
                </w:tblCellMar>
              </w:tblPrEx>
              <w:trPr>
                <w:trHeight w:val="308" w:hRule="exact"/>
              </w:trPr>
              <w:tc>
                <w:tcPr>
                  <w:tcW w:w="360" w:type="dxa"/>
                  <w:tcMar>
                    <w:left w:w="0" w:type="dxa"/>
                    <w:right w:w="0" w:type="dxa"/>
                  </w:tcMar>
                </w:tcPr>
                <w:p w14:paraId="6820497A">
                  <w:pPr>
                    <w:widowControl/>
                    <w:autoSpaceDE w:val="0"/>
                    <w:autoSpaceDN w:val="0"/>
                    <w:spacing w:before="44" w:after="0" w:line="222" w:lineRule="exact"/>
                    <w:ind w:left="0" w:right="0" w:firstLine="0"/>
                    <w:jc w:val="center"/>
                  </w:pPr>
                  <w:r>
                    <w:rPr>
                      <w:rFonts w:ascii="wJ8AvtUI+SimSun" w:hAnsi="wJ8AvtUI+SimSun" w:eastAsia="wJ8AvtUI+SimSun"/>
                      <w:color w:val="000000"/>
                      <w:sz w:val="22"/>
                    </w:rPr>
                    <w:t>业</w:t>
                  </w:r>
                </w:p>
              </w:tc>
              <w:tc>
                <w:tcPr>
                  <w:tcW w:w="420" w:type="dxa"/>
                  <w:tcMar>
                    <w:left w:w="0" w:type="dxa"/>
                    <w:right w:w="0" w:type="dxa"/>
                  </w:tcMar>
                </w:tcPr>
                <w:p w14:paraId="0C8C7A43">
                  <w:pPr>
                    <w:widowControl/>
                    <w:autoSpaceDE w:val="0"/>
                    <w:autoSpaceDN w:val="0"/>
                    <w:spacing w:before="44" w:after="0" w:line="222" w:lineRule="exact"/>
                    <w:ind w:left="0" w:right="0" w:firstLine="0"/>
                    <w:jc w:val="center"/>
                  </w:pPr>
                  <w:r>
                    <w:rPr>
                      <w:rFonts w:ascii="wJ8AvtUI+SimSun" w:hAnsi="wJ8AvtUI+SimSun" w:eastAsia="wJ8AvtUI+SimSun"/>
                      <w:color w:val="000000"/>
                      <w:sz w:val="22"/>
                    </w:rPr>
                    <w:t>务</w:t>
                  </w:r>
                </w:p>
              </w:tc>
              <w:tc>
                <w:tcPr>
                  <w:tcW w:w="400" w:type="dxa"/>
                  <w:tcMar>
                    <w:left w:w="0" w:type="dxa"/>
                    <w:right w:w="0" w:type="dxa"/>
                  </w:tcMar>
                </w:tcPr>
                <w:p w14:paraId="74FC89BB">
                  <w:pPr>
                    <w:widowControl/>
                    <w:autoSpaceDE w:val="0"/>
                    <w:autoSpaceDN w:val="0"/>
                    <w:spacing w:before="44" w:after="0" w:line="222" w:lineRule="exact"/>
                    <w:ind w:left="0" w:right="0" w:firstLine="0"/>
                    <w:jc w:val="center"/>
                  </w:pPr>
                  <w:r>
                    <w:rPr>
                      <w:rFonts w:ascii="wJ8AvtUI+SimSun" w:hAnsi="wJ8AvtUI+SimSun" w:eastAsia="wJ8AvtUI+SimSun"/>
                      <w:color w:val="000000"/>
                      <w:sz w:val="22"/>
                    </w:rPr>
                    <w:t>的</w:t>
                  </w:r>
                </w:p>
              </w:tc>
              <w:tc>
                <w:tcPr>
                  <w:tcW w:w="460" w:type="dxa"/>
                  <w:tcMar>
                    <w:left w:w="0" w:type="dxa"/>
                    <w:right w:w="0" w:type="dxa"/>
                  </w:tcMar>
                </w:tcPr>
                <w:p w14:paraId="3B30DAE9">
                  <w:pPr>
                    <w:widowControl/>
                    <w:autoSpaceDE w:val="0"/>
                    <w:autoSpaceDN w:val="0"/>
                    <w:spacing w:before="44" w:after="0" w:line="222" w:lineRule="exact"/>
                    <w:ind w:left="96" w:right="0" w:firstLine="0"/>
                    <w:jc w:val="left"/>
                  </w:pPr>
                  <w:r>
                    <w:rPr>
                      <w:rFonts w:ascii="wJ8AvtUI+SimSun" w:hAnsi="wJ8AvtUI+SimSun" w:eastAsia="wJ8AvtUI+SimSun"/>
                      <w:color w:val="000000"/>
                      <w:sz w:val="22"/>
                    </w:rPr>
                    <w:t>资</w:t>
                  </w:r>
                  <w:r>
                    <w:rPr>
                      <w:rFonts w:ascii="5NwxDFvc+SimSun" w:hAnsi="5NwxDFvc+SimSun" w:eastAsia="5NwxDFvc+SimSun"/>
                      <w:color w:val="000000"/>
                      <w:sz w:val="22"/>
                    </w:rPr>
                    <w:t xml:space="preserve"> </w:t>
                  </w:r>
                </w:p>
              </w:tc>
            </w:tr>
          </w:tbl>
          <w:p w14:paraId="3C1AFECF">
            <w:pPr>
              <w:widowControl/>
              <w:autoSpaceDE w:val="0"/>
              <w:autoSpaceDN w:val="0"/>
              <w:spacing w:before="44" w:after="0" w:line="220" w:lineRule="exact"/>
              <w:ind w:left="112" w:right="0" w:firstLine="0"/>
              <w:jc w:val="left"/>
            </w:pPr>
            <w:r>
              <w:rPr>
                <w:rFonts w:ascii="wJ8AvtUI+SimSun" w:hAnsi="wJ8AvtUI+SimSun" w:eastAsia="wJ8AvtUI+SimSun"/>
                <w:color w:val="000000"/>
                <w:sz w:val="22"/>
              </w:rPr>
              <w:t>格。</w:t>
            </w:r>
            <w:r>
              <w:rPr>
                <w:rFonts w:ascii="5NwxDFvc+SimSun" w:hAnsi="5NwxDFvc+SimSun" w:eastAsia="5NwxDFvc+SimSun"/>
                <w:color w:val="000000"/>
                <w:sz w:val="22"/>
              </w:rPr>
              <w:t xml:space="preserve"> </w:t>
            </w:r>
          </w:p>
          <w:p w14:paraId="16DC1CEB">
            <w:pPr>
              <w:widowControl/>
              <w:autoSpaceDE w:val="0"/>
              <w:autoSpaceDN w:val="0"/>
              <w:spacing w:before="38" w:after="0" w:line="304" w:lineRule="exact"/>
              <w:ind w:left="112" w:right="0" w:firstLine="0"/>
              <w:jc w:val="left"/>
            </w:pPr>
            <w:r>
              <w:rPr>
                <w:rFonts w:ascii="wJ8AvtUI+SimSun" w:hAnsi="wJ8AvtUI+SimSun" w:eastAsia="wJ8AvtUI+SimSun"/>
                <w:color w:val="000000"/>
                <w:sz w:val="22"/>
              </w:rPr>
              <w:t>可以取消持证</w:t>
            </w:r>
            <w:r>
              <w:rPr>
                <w:rFonts w:ascii="5NwxDFvc+SimSun" w:hAnsi="5NwxDFvc+SimSun" w:eastAsia="5NwxDFvc+SimSun"/>
                <w:color w:val="000000"/>
                <w:sz w:val="22"/>
              </w:rPr>
              <w:t xml:space="preserve"> </w:t>
            </w:r>
            <w:r>
              <w:rPr>
                <w:rFonts w:ascii="wJ8AvtUI+SimSun" w:hAnsi="wJ8AvtUI+SimSun" w:eastAsia="wJ8AvtUI+SimSun"/>
                <w:color w:val="000000"/>
                <w:sz w:val="22"/>
              </w:rPr>
              <w:t>人从事烟草专卖业务的资格。</w:t>
            </w:r>
            <w:r>
              <w:rPr>
                <w:rFonts w:ascii="5NwxDFvc+SimSun" w:hAnsi="5NwxDFvc+SimSun" w:eastAsia="5NwxDFvc+SimSun"/>
                <w:color w:val="000000"/>
                <w:sz w:val="22"/>
              </w:rPr>
              <w:t xml:space="preserve"> </w:t>
            </w:r>
          </w:p>
        </w:tc>
        <w:tc>
          <w:tcPr>
            <w:tcW w:w="4252" w:type="dxa"/>
            <w:tcBorders>
              <w:top w:val="single" w:color="000000" w:sz="0" w:space="0"/>
              <w:left w:val="single" w:color="000000" w:sz="2" w:space="0"/>
              <w:bottom w:val="single" w:color="000000" w:sz="0" w:space="0"/>
              <w:right w:val="single" w:color="000000" w:sz="0" w:space="0"/>
            </w:tcBorders>
            <w:tcMar>
              <w:left w:w="0" w:type="dxa"/>
              <w:right w:w="0" w:type="dxa"/>
            </w:tcMar>
          </w:tcPr>
          <w:p w14:paraId="22AC7E55">
            <w:pPr>
              <w:widowControl/>
              <w:autoSpaceDE w:val="0"/>
              <w:autoSpaceDN w:val="0"/>
              <w:spacing w:before="844" w:after="0" w:line="222" w:lineRule="exact"/>
              <w:ind w:left="114" w:right="0" w:firstLine="0"/>
              <w:jc w:val="left"/>
            </w:pPr>
            <w:r>
              <w:rPr>
                <w:rFonts w:ascii="wJ8AvtUI+SimSun" w:hAnsi="wJ8AvtUI+SimSun" w:eastAsia="wJ8AvtUI+SimSun"/>
                <w:color w:val="000000"/>
                <w:sz w:val="22"/>
              </w:rPr>
              <w:t>可以取消从事烟草专卖业务资格。</w:t>
            </w:r>
            <w:r>
              <w:rPr>
                <w:rFonts w:ascii="5NwxDFvc+SimSun" w:hAnsi="5NwxDFvc+SimSun" w:eastAsia="5NwxDFvc+SimSun"/>
                <w:color w:val="000000"/>
                <w:sz w:val="22"/>
              </w:rPr>
              <w:t xml:space="preserve"> </w:t>
            </w:r>
          </w:p>
        </w:tc>
        <w:tc>
          <w:tcPr>
            <w:tcW w:w="1088" w:type="dxa"/>
            <w:tcBorders>
              <w:top w:val="single" w:color="000000" w:sz="0" w:space="0"/>
              <w:left w:val="single" w:color="000000" w:sz="0" w:space="0"/>
              <w:bottom w:val="single" w:color="000000" w:sz="0" w:space="0"/>
              <w:right w:val="single" w:color="000000" w:sz="2" w:space="0"/>
            </w:tcBorders>
            <w:tcMar>
              <w:left w:w="0" w:type="dxa"/>
              <w:right w:w="0" w:type="dxa"/>
            </w:tcMar>
          </w:tcPr>
          <w:p w14:paraId="78B2612B"/>
        </w:tc>
      </w:tr>
      <w:tr w14:paraId="03903E9F">
        <w:tblPrEx>
          <w:tblCellMar>
            <w:top w:w="0" w:type="dxa"/>
            <w:left w:w="108" w:type="dxa"/>
            <w:bottom w:w="0" w:type="dxa"/>
            <w:right w:w="108" w:type="dxa"/>
          </w:tblCellMar>
        </w:tblPrEx>
        <w:trPr>
          <w:trHeight w:val="2048" w:hRule="exact"/>
        </w:trPr>
        <w:tc>
          <w:tcPr>
            <w:tcW w:w="714" w:type="dxa"/>
            <w:tcBorders>
              <w:top w:val="single" w:color="000000" w:sz="0" w:space="0"/>
              <w:left w:val="single" w:color="000000" w:sz="2" w:space="0"/>
              <w:bottom w:val="single" w:color="000000" w:sz="0" w:space="0"/>
              <w:right w:val="single" w:color="000000" w:sz="0" w:space="0"/>
            </w:tcBorders>
            <w:tcMar>
              <w:left w:w="0" w:type="dxa"/>
              <w:right w:w="0" w:type="dxa"/>
            </w:tcMar>
          </w:tcPr>
          <w:p w14:paraId="0BDD9834">
            <w:pPr>
              <w:widowControl/>
              <w:autoSpaceDE w:val="0"/>
              <w:autoSpaceDN w:val="0"/>
              <w:spacing w:before="848" w:after="0" w:line="220" w:lineRule="exact"/>
              <w:ind w:left="268" w:right="0" w:firstLine="0"/>
              <w:jc w:val="left"/>
            </w:pPr>
            <w:r>
              <w:rPr>
                <w:rFonts w:ascii="5NwxDFvc+SimSun" w:hAnsi="5NwxDFvc+SimSun" w:eastAsia="5NwxDFvc+SimSun"/>
                <w:color w:val="000000"/>
                <w:sz w:val="22"/>
              </w:rPr>
              <w:t xml:space="preserve">10 </w:t>
            </w:r>
          </w:p>
        </w:tc>
        <w:tc>
          <w:tcPr>
            <w:tcW w:w="3422" w:type="dxa"/>
            <w:tcBorders>
              <w:top w:val="single" w:color="000000" w:sz="0" w:space="0"/>
              <w:left w:val="single" w:color="000000" w:sz="0" w:space="0"/>
              <w:bottom w:val="single" w:color="000000" w:sz="0" w:space="0"/>
              <w:right w:val="single" w:color="000000" w:sz="2" w:space="0"/>
            </w:tcBorders>
            <w:tcMar>
              <w:left w:w="0" w:type="dxa"/>
              <w:right w:w="0" w:type="dxa"/>
            </w:tcMar>
          </w:tcPr>
          <w:p w14:paraId="6F6F7554">
            <w:pPr>
              <w:widowControl/>
              <w:autoSpaceDE w:val="0"/>
              <w:autoSpaceDN w:val="0"/>
              <w:spacing w:before="708" w:after="0" w:line="222" w:lineRule="exact"/>
              <w:ind w:left="0" w:right="0" w:firstLine="0"/>
              <w:jc w:val="center"/>
            </w:pPr>
            <w:r>
              <w:rPr>
                <w:rFonts w:ascii="wJ8AvtUI+SimSun" w:hAnsi="wJ8AvtUI+SimSun" w:eastAsia="wJ8AvtUI+SimSun"/>
                <w:color w:val="000000"/>
                <w:sz w:val="22"/>
              </w:rPr>
              <w:t>因非法生产经营烟草专卖品被</w:t>
            </w:r>
          </w:p>
          <w:p w14:paraId="1FA5287D">
            <w:pPr>
              <w:widowControl/>
              <w:autoSpaceDE w:val="0"/>
              <w:autoSpaceDN w:val="0"/>
              <w:spacing w:before="78" w:after="0" w:line="222" w:lineRule="exact"/>
              <w:ind w:left="120" w:right="0" w:firstLine="0"/>
              <w:jc w:val="left"/>
            </w:pPr>
            <w:r>
              <w:rPr>
                <w:rFonts w:ascii="wJ8AvtUI+SimSun" w:hAnsi="wJ8AvtUI+SimSun" w:eastAsia="wJ8AvtUI+SimSun"/>
                <w:color w:val="000000"/>
                <w:sz w:val="22"/>
              </w:rPr>
              <w:t>追</w:t>
            </w:r>
            <w:r>
              <w:rPr>
                <w:rFonts w:ascii="5NwxDFvc+SimSun" w:hAnsi="5NwxDFvc+SimSun" w:eastAsia="5NwxDFvc+SimSun"/>
                <w:color w:val="000000"/>
                <w:sz w:val="22"/>
              </w:rPr>
              <w:t xml:space="preserve"> </w:t>
            </w:r>
            <w:r>
              <w:rPr>
                <w:rFonts w:ascii="wJ8AvtUI+SimSun" w:hAnsi="wJ8AvtUI+SimSun" w:eastAsia="wJ8AvtUI+SimSun"/>
                <w:color w:val="000000"/>
                <w:sz w:val="22"/>
              </w:rPr>
              <w:t>究刑事责任。</w:t>
            </w:r>
            <w:r>
              <w:rPr>
                <w:rFonts w:ascii="5NwxDFvc+SimSun" w:hAnsi="5NwxDFvc+SimSun" w:eastAsia="5NwxDFvc+SimSun"/>
                <w:color w:val="000000"/>
                <w:sz w:val="22"/>
              </w:rPr>
              <w:t xml:space="preserve"> </w:t>
            </w:r>
          </w:p>
        </w:tc>
        <w:tc>
          <w:tcPr>
            <w:tcW w:w="2392" w:type="dxa"/>
            <w:tcBorders>
              <w:top w:val="single" w:color="000000" w:sz="0" w:space="0"/>
              <w:left w:val="single" w:color="000000" w:sz="2" w:space="0"/>
              <w:bottom w:val="single" w:color="000000" w:sz="0" w:space="0"/>
              <w:right w:val="single" w:color="000000" w:sz="0" w:space="0"/>
            </w:tcBorders>
            <w:tcMar>
              <w:left w:w="0" w:type="dxa"/>
              <w:right w:w="0" w:type="dxa"/>
            </w:tcMar>
          </w:tcPr>
          <w:p w14:paraId="377EB9E7">
            <w:pPr>
              <w:widowControl/>
              <w:autoSpaceDE w:val="0"/>
              <w:autoSpaceDN w:val="0"/>
              <w:spacing w:before="0" w:after="0" w:line="304" w:lineRule="exact"/>
              <w:ind w:left="112" w:right="0" w:firstLine="0"/>
              <w:jc w:val="left"/>
            </w:pPr>
            <w:r>
              <w:rPr>
                <w:rFonts w:ascii="wJ8AvtUI+SimSun" w:hAnsi="wJ8AvtUI+SimSun" w:eastAsia="wJ8AvtUI+SimSun"/>
                <w:color w:val="000000"/>
                <w:sz w:val="22"/>
              </w:rPr>
              <w:t>《烟草专卖许可证管理办法》第四十四条第</w:t>
            </w:r>
            <w:r>
              <w:rPr>
                <w:rFonts w:ascii="5NwxDFvc+SimSun" w:hAnsi="5NwxDFvc+SimSun" w:eastAsia="5NwxDFvc+SimSun"/>
                <w:color w:val="000000"/>
                <w:sz w:val="22"/>
              </w:rPr>
              <w:t xml:space="preserve"> </w:t>
            </w:r>
            <w:r>
              <w:rPr>
                <w:rFonts w:ascii="wJ8AvtUI+SimSun" w:hAnsi="wJ8AvtUI+SimSun" w:eastAsia="wJ8AvtUI+SimSun"/>
                <w:color w:val="000000"/>
                <w:sz w:val="22"/>
              </w:rPr>
              <w:t>（五）项；《烟草专卖</w:t>
            </w:r>
            <w:r>
              <w:rPr>
                <w:rFonts w:ascii="5NwxDFvc+SimSun" w:hAnsi="5NwxDFvc+SimSun" w:eastAsia="5NwxDFvc+SimSun"/>
                <w:color w:val="000000"/>
                <w:sz w:val="22"/>
              </w:rPr>
              <w:t xml:space="preserve"> </w:t>
            </w:r>
            <w:r>
              <w:rPr>
                <w:rFonts w:ascii="wJ8AvtUI+SimSun" w:hAnsi="wJ8AvtUI+SimSun" w:eastAsia="wJ8AvtUI+SimSun"/>
                <w:color w:val="000000"/>
                <w:sz w:val="22"/>
              </w:rPr>
              <w:t>许可证管理办法实施细则》第五十九条第（二）项。</w:t>
            </w:r>
            <w:r>
              <w:rPr>
                <w:rFonts w:ascii="5NwxDFvc+SimSun" w:hAnsi="5NwxDFvc+SimSun" w:eastAsia="5NwxDFvc+SimSun"/>
                <w:color w:val="000000"/>
                <w:sz w:val="22"/>
              </w:rPr>
              <w:t xml:space="preserve"> </w:t>
            </w:r>
          </w:p>
        </w:tc>
        <w:tc>
          <w:tcPr>
            <w:tcW w:w="2326" w:type="dxa"/>
            <w:vMerge w:val="continue"/>
            <w:tcBorders>
              <w:top w:val="single" w:color="000000" w:sz="0" w:space="0"/>
              <w:left w:val="single" w:color="000000" w:sz="0" w:space="0"/>
              <w:bottom w:val="single" w:color="000000" w:sz="0" w:space="0"/>
              <w:right w:val="single" w:color="000000" w:sz="2" w:space="0"/>
            </w:tcBorders>
          </w:tcPr>
          <w:p w14:paraId="40BF45C3"/>
        </w:tc>
        <w:tc>
          <w:tcPr>
            <w:tcW w:w="4252" w:type="dxa"/>
            <w:tcBorders>
              <w:top w:val="single" w:color="000000" w:sz="0" w:space="0"/>
              <w:left w:val="single" w:color="000000" w:sz="2" w:space="0"/>
              <w:bottom w:val="single" w:color="000000" w:sz="0" w:space="0"/>
              <w:right w:val="single" w:color="000000" w:sz="0" w:space="0"/>
            </w:tcBorders>
            <w:tcMar>
              <w:left w:w="0" w:type="dxa"/>
              <w:right w:w="0" w:type="dxa"/>
            </w:tcMar>
          </w:tcPr>
          <w:p w14:paraId="66E83C2C">
            <w:pPr>
              <w:widowControl/>
              <w:autoSpaceDE w:val="0"/>
              <w:autoSpaceDN w:val="0"/>
              <w:spacing w:before="848" w:after="0" w:line="220" w:lineRule="exact"/>
              <w:ind w:left="114" w:right="0" w:firstLine="0"/>
              <w:jc w:val="left"/>
            </w:pPr>
            <w:r>
              <w:rPr>
                <w:rFonts w:ascii="wJ8AvtUI+SimSun" w:hAnsi="wJ8AvtUI+SimSun" w:eastAsia="wJ8AvtUI+SimSun"/>
                <w:color w:val="000000"/>
                <w:sz w:val="22"/>
              </w:rPr>
              <w:t>可以取消从事烟草专卖业务资格。</w:t>
            </w:r>
            <w:r>
              <w:rPr>
                <w:rFonts w:ascii="5NwxDFvc+SimSun" w:hAnsi="5NwxDFvc+SimSun" w:eastAsia="5NwxDFvc+SimSun"/>
                <w:color w:val="000000"/>
                <w:sz w:val="22"/>
              </w:rPr>
              <w:t xml:space="preserve"> </w:t>
            </w:r>
          </w:p>
        </w:tc>
        <w:tc>
          <w:tcPr>
            <w:tcW w:w="1088" w:type="dxa"/>
            <w:tcBorders>
              <w:top w:val="single" w:color="000000" w:sz="0" w:space="0"/>
              <w:left w:val="single" w:color="000000" w:sz="0" w:space="0"/>
              <w:bottom w:val="single" w:color="000000" w:sz="0" w:space="0"/>
              <w:right w:val="single" w:color="000000" w:sz="2" w:space="0"/>
            </w:tcBorders>
            <w:tcMar>
              <w:left w:w="0" w:type="dxa"/>
              <w:right w:w="0" w:type="dxa"/>
            </w:tcMar>
          </w:tcPr>
          <w:p w14:paraId="3EB2C0D2"/>
        </w:tc>
      </w:tr>
    </w:tbl>
    <w:p w14:paraId="67ACC048">
      <w:pPr>
        <w:widowControl/>
        <w:autoSpaceDE w:val="0"/>
        <w:autoSpaceDN w:val="0"/>
        <w:spacing w:before="0" w:after="0" w:line="14" w:lineRule="exact"/>
        <w:ind w:left="0" w:right="0"/>
      </w:pPr>
    </w:p>
    <w:p w14:paraId="664F13D7">
      <w:pPr>
        <w:sectPr>
          <w:pgSz w:w="16838" w:h="11906"/>
          <w:pgMar w:top="680" w:right="1440" w:bottom="1440" w:left="1440" w:header="720" w:footer="720" w:gutter="0"/>
          <w:cols w:equalWidth="0" w:num="1">
            <w:col w:w="13958"/>
          </w:cols>
          <w:docGrid w:linePitch="360" w:charSpace="0"/>
        </w:sectPr>
      </w:pPr>
    </w:p>
    <w:p w14:paraId="5ADF2254">
      <w:pPr>
        <w:widowControl/>
        <w:autoSpaceDE w:val="0"/>
        <w:autoSpaceDN w:val="0"/>
        <w:spacing w:before="458" w:after="0" w:line="220" w:lineRule="exact"/>
        <w:ind w:left="0" w:right="0"/>
      </w:pPr>
    </w:p>
    <w:tbl>
      <w:tblPr>
        <w:tblStyle w:val="2"/>
        <w:tblW w:w="0" w:type="auto"/>
        <w:tblInd w:w="184" w:type="dxa"/>
        <w:tblLayout w:type="fixed"/>
        <w:tblCellMar>
          <w:top w:w="0" w:type="dxa"/>
          <w:left w:w="108" w:type="dxa"/>
          <w:bottom w:w="0" w:type="dxa"/>
          <w:right w:w="108" w:type="dxa"/>
        </w:tblCellMar>
      </w:tblPr>
      <w:tblGrid>
        <w:gridCol w:w="714"/>
        <w:gridCol w:w="4026"/>
        <w:gridCol w:w="1788"/>
        <w:gridCol w:w="1698"/>
        <w:gridCol w:w="4252"/>
        <w:gridCol w:w="1088"/>
      </w:tblGrid>
      <w:tr w14:paraId="1D41D76D">
        <w:tblPrEx>
          <w:tblCellMar>
            <w:top w:w="0" w:type="dxa"/>
            <w:left w:w="108" w:type="dxa"/>
            <w:bottom w:w="0" w:type="dxa"/>
            <w:right w:w="108" w:type="dxa"/>
          </w:tblCellMar>
        </w:tblPrEx>
        <w:trPr>
          <w:trHeight w:val="2900" w:hRule="exact"/>
        </w:trPr>
        <w:tc>
          <w:tcPr>
            <w:tcW w:w="714" w:type="dxa"/>
            <w:tcBorders>
              <w:top w:val="single" w:color="000000" w:sz="2" w:space="0"/>
              <w:left w:val="single" w:color="000000" w:sz="2" w:space="0"/>
              <w:bottom w:val="single" w:color="000000" w:sz="2" w:space="0"/>
              <w:right w:val="single" w:color="000000" w:sz="0" w:space="0"/>
            </w:tcBorders>
            <w:tcMar>
              <w:left w:w="0" w:type="dxa"/>
              <w:right w:w="0" w:type="dxa"/>
            </w:tcMar>
          </w:tcPr>
          <w:p w14:paraId="37802B19">
            <w:pPr>
              <w:widowControl/>
              <w:autoSpaceDE w:val="0"/>
              <w:autoSpaceDN w:val="0"/>
              <w:spacing w:before="890" w:after="0" w:line="222" w:lineRule="exact"/>
              <w:ind w:left="268" w:right="0" w:firstLine="0"/>
              <w:jc w:val="left"/>
            </w:pPr>
            <w:r>
              <w:rPr>
                <w:rFonts w:ascii="5NwxDFvc+SimSun" w:hAnsi="5NwxDFvc+SimSun" w:eastAsia="5NwxDFvc+SimSun"/>
                <w:color w:val="000000"/>
                <w:sz w:val="22"/>
              </w:rPr>
              <w:t xml:space="preserve">11 </w:t>
            </w:r>
          </w:p>
        </w:tc>
        <w:tc>
          <w:tcPr>
            <w:tcW w:w="4026" w:type="dxa"/>
            <w:tcBorders>
              <w:top w:val="single" w:color="000000" w:sz="2" w:space="0"/>
              <w:left w:val="single" w:color="000000" w:sz="0" w:space="0"/>
              <w:bottom w:val="single" w:color="000000" w:sz="2" w:space="0"/>
              <w:right w:val="single" w:color="000000" w:sz="2" w:space="0"/>
            </w:tcBorders>
            <w:tcMar>
              <w:left w:w="0" w:type="dxa"/>
              <w:right w:w="0" w:type="dxa"/>
            </w:tcMar>
          </w:tcPr>
          <w:p w14:paraId="58FAB8BA">
            <w:pPr>
              <w:widowControl/>
              <w:autoSpaceDE w:val="0"/>
              <w:autoSpaceDN w:val="0"/>
              <w:spacing w:before="754" w:after="0" w:line="220" w:lineRule="exact"/>
              <w:ind w:left="110" w:right="0" w:firstLine="0"/>
              <w:jc w:val="left"/>
            </w:pPr>
            <w:r>
              <w:rPr>
                <w:rFonts w:ascii="wJ8AvtUI+SimSun" w:hAnsi="wJ8AvtUI+SimSun" w:eastAsia="wJ8AvtUI+SimSun"/>
                <w:color w:val="000000"/>
                <w:sz w:val="22"/>
              </w:rPr>
              <w:t>被工商行政管理部门</w:t>
            </w:r>
            <w:r>
              <w:rPr>
                <w:rFonts w:ascii="wJ8AvtUI+SimSun" w:hAnsi="wJ8AvtUI+SimSun" w:eastAsia="wJ8AvtUI+SimSun"/>
                <w:color w:val="000000"/>
                <w:sz w:val="21"/>
                <w:szCs w:val="22"/>
              </w:rPr>
              <w:t>（</w:t>
            </w:r>
            <w:r>
              <w:rPr>
                <w:rFonts w:ascii="wJ8AvtUI+SimSun" w:hAnsi="wJ8AvtUI+SimSun" w:eastAsia="wJ8AvtUI+SimSun"/>
                <w:color w:val="000000"/>
                <w:sz w:val="18"/>
                <w:szCs w:val="20"/>
              </w:rPr>
              <w:t>市场监督管理部门）</w:t>
            </w:r>
            <w:r>
              <w:rPr>
                <w:rFonts w:ascii="wJ8AvtUI+SimSun" w:hAnsi="wJ8AvtUI+SimSun" w:eastAsia="wJ8AvtUI+SimSun"/>
                <w:color w:val="000000"/>
                <w:sz w:val="22"/>
              </w:rPr>
              <w:t>吊销营业执照。</w:t>
            </w:r>
            <w:r>
              <w:rPr>
                <w:rFonts w:ascii="5NwxDFvc+SimSun" w:hAnsi="5NwxDFvc+SimSun" w:eastAsia="5NwxDFvc+SimSun"/>
                <w:color w:val="000000"/>
                <w:sz w:val="22"/>
              </w:rPr>
              <w:t xml:space="preserve"> </w:t>
            </w:r>
          </w:p>
        </w:tc>
        <w:tc>
          <w:tcPr>
            <w:tcW w:w="1788" w:type="dxa"/>
            <w:tcBorders>
              <w:top w:val="single" w:color="000000" w:sz="2" w:space="0"/>
              <w:left w:val="single" w:color="000000" w:sz="2" w:space="0"/>
              <w:bottom w:val="single" w:color="000000" w:sz="2" w:space="0"/>
              <w:right w:val="single" w:color="000000" w:sz="0" w:space="0"/>
            </w:tcBorders>
            <w:tcMar>
              <w:left w:w="0" w:type="dxa"/>
              <w:right w:w="0" w:type="dxa"/>
            </w:tcMar>
          </w:tcPr>
          <w:p w14:paraId="1FA5ECCF">
            <w:pPr>
              <w:widowControl/>
              <w:autoSpaceDE w:val="0"/>
              <w:autoSpaceDN w:val="0"/>
              <w:spacing w:before="0" w:after="0" w:line="308" w:lineRule="exact"/>
              <w:ind w:left="112" w:right="0" w:firstLine="0"/>
              <w:jc w:val="left"/>
            </w:pPr>
            <w:r>
              <w:rPr>
                <w:rFonts w:ascii="wJ8AvtUI+SimSun" w:hAnsi="wJ8AvtUI+SimSun" w:eastAsia="wJ8AvtUI+SimSun"/>
                <w:color w:val="000000"/>
                <w:sz w:val="22"/>
              </w:rPr>
              <w:t>《烟草专卖许可证管</w:t>
            </w:r>
            <w:r>
              <w:rPr>
                <w:rFonts w:ascii="5NwxDFvc+SimSun" w:hAnsi="5NwxDFvc+SimSun" w:eastAsia="5NwxDFvc+SimSun"/>
                <w:color w:val="000000"/>
                <w:sz w:val="22"/>
              </w:rPr>
              <w:t xml:space="preserve"> </w:t>
            </w:r>
            <w:r>
              <w:rPr>
                <w:rFonts w:ascii="wJ8AvtUI+SimSun" w:hAnsi="wJ8AvtUI+SimSun" w:eastAsia="wJ8AvtUI+SimSun"/>
                <w:color w:val="000000"/>
                <w:sz w:val="22"/>
              </w:rPr>
              <w:t>理办法》第四十四条第</w:t>
            </w:r>
            <w:r>
              <w:rPr>
                <w:rFonts w:ascii="5NwxDFvc+SimSun" w:hAnsi="5NwxDFvc+SimSun" w:eastAsia="5NwxDFvc+SimSun"/>
                <w:color w:val="000000"/>
                <w:sz w:val="22"/>
              </w:rPr>
              <w:t xml:space="preserve"> </w:t>
            </w:r>
            <w:r>
              <w:rPr>
                <w:rFonts w:ascii="wJ8AvtUI+SimSun" w:hAnsi="wJ8AvtUI+SimSun" w:eastAsia="wJ8AvtUI+SimSun"/>
                <w:color w:val="000000"/>
                <w:sz w:val="22"/>
              </w:rPr>
              <w:t>（七）项；《烟草专卖</w:t>
            </w:r>
            <w:r>
              <w:rPr>
                <w:rFonts w:ascii="5NwxDFvc+SimSun" w:hAnsi="5NwxDFvc+SimSun" w:eastAsia="5NwxDFvc+SimSun"/>
                <w:color w:val="000000"/>
                <w:sz w:val="22"/>
              </w:rPr>
              <w:t xml:space="preserve"> </w:t>
            </w:r>
            <w:r>
              <w:rPr>
                <w:rFonts w:ascii="wJ8AvtUI+SimSun" w:hAnsi="wJ8AvtUI+SimSun" w:eastAsia="wJ8AvtUI+SimSun"/>
                <w:color w:val="000000"/>
                <w:sz w:val="22"/>
              </w:rPr>
              <w:t>许可证管理办法实施</w:t>
            </w:r>
            <w:r>
              <w:rPr>
                <w:rFonts w:ascii="5NwxDFvc+SimSun" w:hAnsi="5NwxDFvc+SimSun" w:eastAsia="5NwxDFvc+SimSun"/>
                <w:color w:val="000000"/>
                <w:sz w:val="22"/>
              </w:rPr>
              <w:t xml:space="preserve"> </w:t>
            </w:r>
            <w:r>
              <w:rPr>
                <w:rFonts w:ascii="wJ8AvtUI+SimSun" w:hAnsi="wJ8AvtUI+SimSun" w:eastAsia="wJ8AvtUI+SimSun"/>
                <w:color w:val="000000"/>
                <w:sz w:val="22"/>
              </w:rPr>
              <w:t>细则》第五十九条第</w:t>
            </w:r>
            <w:r>
              <w:rPr>
                <w:rFonts w:ascii="5NwxDFvc+SimSun" w:hAnsi="5NwxDFvc+SimSun" w:eastAsia="5NwxDFvc+SimSun"/>
                <w:color w:val="000000"/>
                <w:sz w:val="22"/>
              </w:rPr>
              <w:t xml:space="preserve"> </w:t>
            </w:r>
            <w:r>
              <w:rPr>
                <w:rFonts w:ascii="wJ8AvtUI+SimSun" w:hAnsi="wJ8AvtUI+SimSun" w:eastAsia="wJ8AvtUI+SimSun"/>
                <w:color w:val="000000"/>
                <w:sz w:val="22"/>
              </w:rPr>
              <w:t>（三）项。</w:t>
            </w:r>
            <w:r>
              <w:rPr>
                <w:rFonts w:ascii="5NwxDFvc+SimSun" w:hAnsi="5NwxDFvc+SimSun" w:eastAsia="5NwxDFvc+SimSun"/>
                <w:color w:val="000000"/>
                <w:sz w:val="22"/>
              </w:rPr>
              <w:t xml:space="preserve"> </w:t>
            </w:r>
          </w:p>
        </w:tc>
        <w:tc>
          <w:tcPr>
            <w:tcW w:w="1698" w:type="dxa"/>
            <w:tcBorders>
              <w:top w:val="single" w:color="000000" w:sz="2" w:space="0"/>
              <w:left w:val="single" w:color="000000" w:sz="0" w:space="0"/>
              <w:bottom w:val="single" w:color="000000" w:sz="2" w:space="0"/>
              <w:right w:val="single" w:color="000000" w:sz="2" w:space="0"/>
            </w:tcBorders>
            <w:tcMar>
              <w:left w:w="0" w:type="dxa"/>
              <w:right w:w="0" w:type="dxa"/>
            </w:tcMar>
          </w:tcPr>
          <w:p w14:paraId="3FB2D88C"/>
        </w:tc>
        <w:tc>
          <w:tcPr>
            <w:tcW w:w="4252" w:type="dxa"/>
            <w:tcBorders>
              <w:top w:val="single" w:color="000000" w:sz="2" w:space="0"/>
              <w:left w:val="single" w:color="000000" w:sz="2" w:space="0"/>
              <w:bottom w:val="single" w:color="000000" w:sz="2" w:space="0"/>
              <w:right w:val="single" w:color="000000" w:sz="0" w:space="0"/>
            </w:tcBorders>
            <w:tcMar>
              <w:left w:w="0" w:type="dxa"/>
              <w:right w:w="0" w:type="dxa"/>
            </w:tcMar>
          </w:tcPr>
          <w:p w14:paraId="6100FE3E">
            <w:pPr>
              <w:widowControl/>
              <w:autoSpaceDE w:val="0"/>
              <w:autoSpaceDN w:val="0"/>
              <w:spacing w:before="888" w:after="0" w:line="220" w:lineRule="exact"/>
              <w:ind w:left="114" w:right="0" w:firstLine="0"/>
              <w:jc w:val="left"/>
            </w:pPr>
            <w:r>
              <w:rPr>
                <w:rFonts w:ascii="wJ8AvtUI+SimSun" w:hAnsi="wJ8AvtUI+SimSun" w:eastAsia="wJ8AvtUI+SimSun"/>
                <w:color w:val="000000"/>
                <w:sz w:val="22"/>
              </w:rPr>
              <w:t>可以取消从事烟草专卖业务资格。</w:t>
            </w:r>
            <w:r>
              <w:rPr>
                <w:rFonts w:ascii="5NwxDFvc+SimSun" w:hAnsi="5NwxDFvc+SimSun" w:eastAsia="5NwxDFvc+SimSun"/>
                <w:color w:val="000000"/>
                <w:sz w:val="22"/>
              </w:rPr>
              <w:t xml:space="preserve"> </w:t>
            </w:r>
          </w:p>
        </w:tc>
        <w:tc>
          <w:tcPr>
            <w:tcW w:w="1088" w:type="dxa"/>
            <w:tcBorders>
              <w:top w:val="single" w:color="000000" w:sz="2" w:space="0"/>
              <w:left w:val="single" w:color="000000" w:sz="0" w:space="0"/>
              <w:bottom w:val="single" w:color="000000" w:sz="2" w:space="0"/>
              <w:right w:val="single" w:color="000000" w:sz="2" w:space="0"/>
            </w:tcBorders>
            <w:tcMar>
              <w:left w:w="0" w:type="dxa"/>
              <w:right w:w="0" w:type="dxa"/>
            </w:tcMar>
          </w:tcPr>
          <w:p w14:paraId="2D23FF22"/>
        </w:tc>
      </w:tr>
      <w:tr w14:paraId="4AE65AB0">
        <w:tblPrEx>
          <w:tblCellMar>
            <w:top w:w="0" w:type="dxa"/>
            <w:left w:w="108" w:type="dxa"/>
            <w:bottom w:w="0" w:type="dxa"/>
            <w:right w:w="108" w:type="dxa"/>
          </w:tblCellMar>
        </w:tblPrEx>
        <w:trPr>
          <w:trHeight w:val="1289" w:hRule="exact"/>
        </w:trPr>
        <w:tc>
          <w:tcPr>
            <w:tcW w:w="714" w:type="dxa"/>
            <w:tcBorders>
              <w:top w:val="single" w:color="000000" w:sz="2" w:space="0"/>
              <w:left w:val="single" w:color="000000" w:sz="2" w:space="0"/>
              <w:bottom w:val="single" w:color="000000" w:sz="0" w:space="0"/>
              <w:right w:val="single" w:color="000000" w:sz="0" w:space="0"/>
            </w:tcBorders>
            <w:tcMar>
              <w:left w:w="0" w:type="dxa"/>
              <w:right w:w="0" w:type="dxa"/>
            </w:tcMar>
          </w:tcPr>
          <w:p w14:paraId="3DE562AF">
            <w:pPr>
              <w:widowControl/>
              <w:autoSpaceDE w:val="0"/>
              <w:autoSpaceDN w:val="0"/>
              <w:spacing w:before="372" w:after="0" w:line="220" w:lineRule="exact"/>
              <w:ind w:left="268" w:right="0" w:firstLine="0"/>
              <w:jc w:val="left"/>
            </w:pPr>
            <w:r>
              <w:rPr>
                <w:rFonts w:ascii="5NwxDFvc+SimSun" w:hAnsi="5NwxDFvc+SimSun" w:eastAsia="5NwxDFvc+SimSun"/>
                <w:color w:val="000000"/>
                <w:sz w:val="22"/>
              </w:rPr>
              <w:t xml:space="preserve">12 </w:t>
            </w:r>
          </w:p>
        </w:tc>
        <w:tc>
          <w:tcPr>
            <w:tcW w:w="4026" w:type="dxa"/>
            <w:tcBorders>
              <w:top w:val="single" w:color="000000" w:sz="2" w:space="0"/>
              <w:left w:val="single" w:color="000000" w:sz="0" w:space="0"/>
              <w:bottom w:val="single" w:color="000000" w:sz="0" w:space="0"/>
              <w:right w:val="single" w:color="000000" w:sz="2" w:space="0"/>
            </w:tcBorders>
            <w:tcMar>
              <w:left w:w="0" w:type="dxa"/>
              <w:right w:w="0" w:type="dxa"/>
            </w:tcMar>
          </w:tcPr>
          <w:p w14:paraId="1FC160EC">
            <w:pPr>
              <w:widowControl/>
              <w:autoSpaceDE w:val="0"/>
              <w:autoSpaceDN w:val="0"/>
              <w:spacing w:before="2" w:after="0" w:line="296" w:lineRule="exact"/>
              <w:ind w:left="116" w:right="118" w:firstLine="12"/>
              <w:jc w:val="both"/>
            </w:pPr>
            <w:r>
              <w:rPr>
                <w:rFonts w:ascii="wJ8AvtUI+SimSun" w:hAnsi="wJ8AvtUI+SimSun" w:eastAsia="wJ8AvtUI+SimSun"/>
                <w:color w:val="000000"/>
                <w:sz w:val="22"/>
              </w:rPr>
              <w:t>因违法生产经营烟草专卖品一年</w:t>
            </w:r>
            <w:r>
              <w:rPr>
                <w:rFonts w:ascii="5NwxDFvc+SimSun" w:hAnsi="5NwxDFvc+SimSun" w:eastAsia="5NwxDFvc+SimSun"/>
                <w:color w:val="000000"/>
                <w:sz w:val="22"/>
              </w:rPr>
              <w:t xml:space="preserve"> </w:t>
            </w:r>
            <w:r>
              <w:rPr>
                <w:rFonts w:ascii="wJ8AvtUI+SimSun" w:hAnsi="wJ8AvtUI+SimSun" w:eastAsia="wJ8AvtUI+SimSun"/>
                <w:color w:val="000000"/>
                <w:sz w:val="22"/>
              </w:rPr>
              <w:t>内被烟草专卖局或者其他执法机</w:t>
            </w:r>
            <w:r>
              <w:rPr>
                <w:rFonts w:ascii="5NwxDFvc+SimSun" w:hAnsi="5NwxDFvc+SimSun" w:eastAsia="5NwxDFvc+SimSun"/>
                <w:color w:val="000000"/>
                <w:sz w:val="22"/>
              </w:rPr>
              <w:t xml:space="preserve"> </w:t>
            </w:r>
            <w:r>
              <w:rPr>
                <w:rFonts w:ascii="wJ8AvtUI+SimSun" w:hAnsi="wJ8AvtUI+SimSun" w:eastAsia="wJ8AvtUI+SimSun"/>
                <w:color w:val="000000"/>
                <w:sz w:val="22"/>
              </w:rPr>
              <w:t>关处罚两次以上。</w:t>
            </w:r>
            <w:r>
              <w:rPr>
                <w:rFonts w:ascii="5NwxDFvc+SimSun" w:hAnsi="5NwxDFvc+SimSun" w:eastAsia="5NwxDFvc+SimSun"/>
                <w:color w:val="000000"/>
                <w:sz w:val="22"/>
              </w:rPr>
              <w:t xml:space="preserve"> </w:t>
            </w:r>
          </w:p>
        </w:tc>
        <w:tc>
          <w:tcPr>
            <w:tcW w:w="1788" w:type="dxa"/>
            <w:tcBorders>
              <w:top w:val="single" w:color="000000" w:sz="2" w:space="0"/>
              <w:left w:val="single" w:color="000000" w:sz="2" w:space="0"/>
              <w:bottom w:val="single" w:color="000000" w:sz="0" w:space="0"/>
              <w:right w:val="single" w:color="000000" w:sz="0" w:space="0"/>
            </w:tcBorders>
            <w:tcMar>
              <w:left w:w="0" w:type="dxa"/>
              <w:right w:w="0" w:type="dxa"/>
            </w:tcMar>
          </w:tcPr>
          <w:p w14:paraId="68FC3B9E">
            <w:pPr>
              <w:widowControl/>
              <w:autoSpaceDE w:val="0"/>
              <w:autoSpaceDN w:val="0"/>
              <w:spacing w:before="2" w:after="0" w:line="296" w:lineRule="exact"/>
              <w:ind w:left="114" w:right="0" w:hanging="2"/>
              <w:jc w:val="left"/>
            </w:pPr>
            <w:r>
              <w:rPr>
                <w:rFonts w:ascii="wJ8AvtUI+SimSun" w:hAnsi="wJ8AvtUI+SimSun" w:eastAsia="wJ8AvtUI+SimSun"/>
                <w:color w:val="000000"/>
                <w:sz w:val="22"/>
              </w:rPr>
              <w:t>《烟草专卖许可证管理办法》第四十四条第</w:t>
            </w:r>
            <w:r>
              <w:rPr>
                <w:rFonts w:ascii="5NwxDFvc+SimSun" w:hAnsi="5NwxDFvc+SimSun" w:eastAsia="5NwxDFvc+SimSun"/>
                <w:color w:val="000000"/>
                <w:sz w:val="22"/>
              </w:rPr>
              <w:t xml:space="preserve"> </w:t>
            </w:r>
            <w:r>
              <w:rPr>
                <w:rFonts w:ascii="wJ8AvtUI+SimSun" w:hAnsi="wJ8AvtUI+SimSun" w:eastAsia="wJ8AvtUI+SimSun"/>
                <w:color w:val="000000"/>
                <w:sz w:val="22"/>
              </w:rPr>
              <w:t>（三）项。</w:t>
            </w:r>
            <w:r>
              <w:rPr>
                <w:rFonts w:ascii="5NwxDFvc+SimSun" w:hAnsi="5NwxDFvc+SimSun" w:eastAsia="5NwxDFvc+SimSun"/>
                <w:color w:val="000000"/>
                <w:sz w:val="22"/>
              </w:rPr>
              <w:t xml:space="preserve"> </w:t>
            </w:r>
          </w:p>
        </w:tc>
        <w:tc>
          <w:tcPr>
            <w:tcW w:w="1698" w:type="dxa"/>
            <w:vMerge w:val="restart"/>
            <w:tcBorders>
              <w:top w:val="single" w:color="000000" w:sz="2" w:space="0"/>
              <w:left w:val="single" w:color="000000" w:sz="0" w:space="0"/>
              <w:bottom w:val="single" w:color="000000" w:sz="0" w:space="0"/>
              <w:right w:val="single" w:color="000000" w:sz="2" w:space="0"/>
            </w:tcBorders>
            <w:tcMar>
              <w:left w:w="0" w:type="dxa"/>
              <w:right w:w="0" w:type="dxa"/>
            </w:tcMar>
          </w:tcPr>
          <w:p w14:paraId="24068988">
            <w:pPr>
              <w:widowControl/>
              <w:autoSpaceDE w:val="0"/>
              <w:autoSpaceDN w:val="0"/>
              <w:spacing w:before="1262" w:after="44" w:line="310" w:lineRule="exact"/>
              <w:ind w:left="0" w:right="0" w:firstLine="0"/>
              <w:jc w:val="center"/>
            </w:pPr>
            <w:r>
              <w:rPr>
                <w:rFonts w:ascii="wJ8AvtUI+SimSun" w:hAnsi="wJ8AvtUI+SimSun" w:eastAsia="wJ8AvtUI+SimSun"/>
                <w:color w:val="000000"/>
                <w:sz w:val="22"/>
              </w:rPr>
              <w:t>可以责令持证</w:t>
            </w:r>
            <w:r>
              <w:rPr>
                <w:rFonts w:ascii="5NwxDFvc+SimSun" w:hAnsi="5NwxDFvc+SimSun" w:eastAsia="5NwxDFvc+SimSun"/>
                <w:color w:val="000000"/>
                <w:sz w:val="22"/>
              </w:rPr>
              <w:t xml:space="preserve"> </w:t>
            </w:r>
            <w:r>
              <w:rPr>
                <w:rFonts w:ascii="wJ8AvtUI+SimSun" w:hAnsi="wJ8AvtUI+SimSun" w:eastAsia="wJ8AvtUI+SimSun"/>
                <w:color w:val="000000"/>
                <w:sz w:val="22"/>
              </w:rPr>
              <w:t>人暂停烟草专卖业务、进行整</w:t>
            </w:r>
            <w:r>
              <w:rPr>
                <w:rFonts w:ascii="5NwxDFvc+SimSun" w:hAnsi="5NwxDFvc+SimSun" w:eastAsia="5NwxDFvc+SimSun"/>
                <w:color w:val="000000"/>
                <w:sz w:val="22"/>
              </w:rPr>
              <w:t xml:space="preserve"> </w:t>
            </w:r>
            <w:r>
              <w:rPr>
                <w:rFonts w:ascii="wJ8AvtUI+SimSun" w:hAnsi="wJ8AvtUI+SimSun" w:eastAsia="wJ8AvtUI+SimSun"/>
                <w:color w:val="000000"/>
                <w:sz w:val="22"/>
              </w:rPr>
              <w:t>顿，直至依法取</w:t>
            </w:r>
            <w:r>
              <w:rPr>
                <w:rFonts w:ascii="5NwxDFvc+SimSun" w:hAnsi="5NwxDFvc+SimSun" w:eastAsia="5NwxDFvc+SimSun"/>
                <w:color w:val="000000"/>
                <w:sz w:val="22"/>
              </w:rPr>
              <w:t xml:space="preserve"> </w:t>
            </w:r>
            <w:r>
              <w:rPr>
                <w:rFonts w:ascii="wJ8AvtUI+SimSun" w:hAnsi="wJ8AvtUI+SimSun" w:eastAsia="wJ8AvtUI+SimSun"/>
                <w:color w:val="000000"/>
                <w:sz w:val="22"/>
              </w:rPr>
              <w:t>消其从事烟草专卖</w:t>
            </w:r>
          </w:p>
          <w:tbl>
            <w:tblPr>
              <w:tblStyle w:val="2"/>
              <w:tblW w:w="0" w:type="auto"/>
              <w:tblInd w:w="46" w:type="dxa"/>
              <w:tblLayout w:type="fixed"/>
              <w:tblCellMar>
                <w:top w:w="0" w:type="dxa"/>
                <w:left w:w="108" w:type="dxa"/>
                <w:bottom w:w="0" w:type="dxa"/>
                <w:right w:w="108" w:type="dxa"/>
              </w:tblCellMar>
            </w:tblPr>
            <w:tblGrid>
              <w:gridCol w:w="360"/>
              <w:gridCol w:w="420"/>
              <w:gridCol w:w="400"/>
              <w:gridCol w:w="460"/>
            </w:tblGrid>
            <w:tr w14:paraId="0FE4B9D1">
              <w:tblPrEx>
                <w:tblCellMar>
                  <w:top w:w="0" w:type="dxa"/>
                  <w:left w:w="108" w:type="dxa"/>
                  <w:bottom w:w="0" w:type="dxa"/>
                  <w:right w:w="108" w:type="dxa"/>
                </w:tblCellMar>
              </w:tblPrEx>
              <w:trPr>
                <w:trHeight w:val="310" w:hRule="exact"/>
              </w:trPr>
              <w:tc>
                <w:tcPr>
                  <w:tcW w:w="360" w:type="dxa"/>
                  <w:tcMar>
                    <w:left w:w="0" w:type="dxa"/>
                    <w:right w:w="0" w:type="dxa"/>
                  </w:tcMar>
                </w:tcPr>
                <w:p w14:paraId="642C9126">
                  <w:pPr>
                    <w:widowControl/>
                    <w:autoSpaceDE w:val="0"/>
                    <w:autoSpaceDN w:val="0"/>
                    <w:spacing w:before="44" w:after="0" w:line="222" w:lineRule="exact"/>
                    <w:ind w:left="0" w:right="0" w:firstLine="0"/>
                    <w:jc w:val="center"/>
                  </w:pPr>
                  <w:r>
                    <w:rPr>
                      <w:rFonts w:ascii="wJ8AvtUI+SimSun" w:hAnsi="wJ8AvtUI+SimSun" w:eastAsia="wJ8AvtUI+SimSun"/>
                      <w:color w:val="000000"/>
                      <w:sz w:val="22"/>
                    </w:rPr>
                    <w:t>业</w:t>
                  </w:r>
                </w:p>
              </w:tc>
              <w:tc>
                <w:tcPr>
                  <w:tcW w:w="420" w:type="dxa"/>
                  <w:tcMar>
                    <w:left w:w="0" w:type="dxa"/>
                    <w:right w:w="0" w:type="dxa"/>
                  </w:tcMar>
                </w:tcPr>
                <w:p w14:paraId="2A8CBB08">
                  <w:pPr>
                    <w:widowControl/>
                    <w:autoSpaceDE w:val="0"/>
                    <w:autoSpaceDN w:val="0"/>
                    <w:spacing w:before="44" w:after="0" w:line="222" w:lineRule="exact"/>
                    <w:ind w:left="0" w:right="0" w:firstLine="0"/>
                    <w:jc w:val="center"/>
                  </w:pPr>
                  <w:r>
                    <w:rPr>
                      <w:rFonts w:ascii="wJ8AvtUI+SimSun" w:hAnsi="wJ8AvtUI+SimSun" w:eastAsia="wJ8AvtUI+SimSun"/>
                      <w:color w:val="000000"/>
                      <w:sz w:val="22"/>
                    </w:rPr>
                    <w:t>务</w:t>
                  </w:r>
                </w:p>
              </w:tc>
              <w:tc>
                <w:tcPr>
                  <w:tcW w:w="400" w:type="dxa"/>
                  <w:tcMar>
                    <w:left w:w="0" w:type="dxa"/>
                    <w:right w:w="0" w:type="dxa"/>
                  </w:tcMar>
                </w:tcPr>
                <w:p w14:paraId="7AC9FB5B">
                  <w:pPr>
                    <w:widowControl/>
                    <w:autoSpaceDE w:val="0"/>
                    <w:autoSpaceDN w:val="0"/>
                    <w:spacing w:before="44" w:after="0" w:line="222" w:lineRule="exact"/>
                    <w:ind w:left="0" w:right="0" w:firstLine="0"/>
                    <w:jc w:val="center"/>
                  </w:pPr>
                  <w:r>
                    <w:rPr>
                      <w:rFonts w:ascii="wJ8AvtUI+SimSun" w:hAnsi="wJ8AvtUI+SimSun" w:eastAsia="wJ8AvtUI+SimSun"/>
                      <w:color w:val="000000"/>
                      <w:sz w:val="22"/>
                    </w:rPr>
                    <w:t>的</w:t>
                  </w:r>
                </w:p>
              </w:tc>
              <w:tc>
                <w:tcPr>
                  <w:tcW w:w="460" w:type="dxa"/>
                  <w:tcMar>
                    <w:left w:w="0" w:type="dxa"/>
                    <w:right w:w="0" w:type="dxa"/>
                  </w:tcMar>
                </w:tcPr>
                <w:p w14:paraId="5980CC51">
                  <w:pPr>
                    <w:widowControl/>
                    <w:autoSpaceDE w:val="0"/>
                    <w:autoSpaceDN w:val="0"/>
                    <w:spacing w:before="44" w:after="0" w:line="222" w:lineRule="exact"/>
                    <w:ind w:left="96" w:right="0" w:firstLine="0"/>
                    <w:jc w:val="left"/>
                  </w:pPr>
                  <w:r>
                    <w:rPr>
                      <w:rFonts w:ascii="wJ8AvtUI+SimSun" w:hAnsi="wJ8AvtUI+SimSun" w:eastAsia="wJ8AvtUI+SimSun"/>
                      <w:color w:val="000000"/>
                      <w:sz w:val="22"/>
                    </w:rPr>
                    <w:t>资</w:t>
                  </w:r>
                  <w:r>
                    <w:rPr>
                      <w:rFonts w:ascii="5NwxDFvc+SimSun" w:hAnsi="5NwxDFvc+SimSun" w:eastAsia="5NwxDFvc+SimSun"/>
                      <w:color w:val="000000"/>
                      <w:sz w:val="22"/>
                    </w:rPr>
                    <w:t xml:space="preserve"> </w:t>
                  </w:r>
                </w:p>
              </w:tc>
            </w:tr>
          </w:tbl>
          <w:p w14:paraId="07DAFC63">
            <w:pPr>
              <w:widowControl/>
              <w:autoSpaceDE w:val="0"/>
              <w:autoSpaceDN w:val="0"/>
              <w:spacing w:before="44" w:after="0" w:line="222" w:lineRule="exact"/>
              <w:ind w:left="112" w:right="0" w:firstLine="0"/>
              <w:jc w:val="left"/>
            </w:pPr>
            <w:r>
              <w:rPr>
                <w:rFonts w:ascii="wJ8AvtUI+SimSun" w:hAnsi="wJ8AvtUI+SimSun" w:eastAsia="wJ8AvtUI+SimSun"/>
                <w:color w:val="000000"/>
                <w:sz w:val="22"/>
              </w:rPr>
              <w:t>格。</w:t>
            </w:r>
            <w:r>
              <w:rPr>
                <w:rFonts w:ascii="5NwxDFvc+SimSun" w:hAnsi="5NwxDFvc+SimSun" w:eastAsia="5NwxDFvc+SimSun"/>
                <w:color w:val="000000"/>
                <w:sz w:val="22"/>
              </w:rPr>
              <w:t xml:space="preserve"> </w:t>
            </w:r>
          </w:p>
        </w:tc>
        <w:tc>
          <w:tcPr>
            <w:tcW w:w="4252" w:type="dxa"/>
            <w:tcBorders>
              <w:top w:val="single" w:color="000000" w:sz="2" w:space="0"/>
              <w:left w:val="single" w:color="000000" w:sz="2" w:space="0"/>
              <w:bottom w:val="single" w:color="000000" w:sz="0" w:space="0"/>
              <w:right w:val="single" w:color="000000" w:sz="0" w:space="0"/>
            </w:tcBorders>
            <w:tcMar>
              <w:left w:w="0" w:type="dxa"/>
              <w:right w:w="0" w:type="dxa"/>
            </w:tcMar>
          </w:tcPr>
          <w:p w14:paraId="399C6489">
            <w:pPr>
              <w:widowControl/>
              <w:autoSpaceDE w:val="0"/>
              <w:autoSpaceDN w:val="0"/>
              <w:spacing w:before="370" w:after="0" w:line="220" w:lineRule="exact"/>
              <w:ind w:left="114" w:right="0" w:firstLine="0"/>
              <w:jc w:val="left"/>
            </w:pPr>
            <w:r>
              <w:rPr>
                <w:rFonts w:ascii="wJ8AvtUI+SimSun" w:hAnsi="wJ8AvtUI+SimSun" w:eastAsia="wJ8AvtUI+SimSun"/>
                <w:color w:val="000000"/>
                <w:sz w:val="22"/>
              </w:rPr>
              <w:t>可以取消从事烟草专卖业务资格。</w:t>
            </w:r>
            <w:r>
              <w:rPr>
                <w:rFonts w:ascii="5NwxDFvc+SimSun" w:hAnsi="5NwxDFvc+SimSun" w:eastAsia="5NwxDFvc+SimSun"/>
                <w:color w:val="000000"/>
                <w:sz w:val="22"/>
              </w:rPr>
              <w:t xml:space="preserve"> </w:t>
            </w:r>
          </w:p>
        </w:tc>
        <w:tc>
          <w:tcPr>
            <w:tcW w:w="1088" w:type="dxa"/>
            <w:tcBorders>
              <w:top w:val="single" w:color="000000" w:sz="2" w:space="0"/>
              <w:left w:val="single" w:color="000000" w:sz="0" w:space="0"/>
              <w:bottom w:val="single" w:color="000000" w:sz="0" w:space="0"/>
              <w:right w:val="single" w:color="000000" w:sz="2" w:space="0"/>
            </w:tcBorders>
            <w:tcMar>
              <w:left w:w="0" w:type="dxa"/>
              <w:right w:w="0" w:type="dxa"/>
            </w:tcMar>
          </w:tcPr>
          <w:p w14:paraId="5E775620"/>
        </w:tc>
      </w:tr>
      <w:tr w14:paraId="0309F92A">
        <w:tblPrEx>
          <w:tblCellMar>
            <w:top w:w="0" w:type="dxa"/>
            <w:left w:w="108" w:type="dxa"/>
            <w:bottom w:w="0" w:type="dxa"/>
            <w:right w:w="108" w:type="dxa"/>
          </w:tblCellMar>
        </w:tblPrEx>
        <w:trPr>
          <w:trHeight w:val="1154" w:hRule="exact"/>
        </w:trPr>
        <w:tc>
          <w:tcPr>
            <w:tcW w:w="714" w:type="dxa"/>
            <w:tcBorders>
              <w:top w:val="single" w:color="000000" w:sz="0" w:space="0"/>
              <w:left w:val="single" w:color="000000" w:sz="2" w:space="0"/>
              <w:bottom w:val="single" w:color="000000" w:sz="0" w:space="0"/>
              <w:right w:val="single" w:color="000000" w:sz="0" w:space="0"/>
            </w:tcBorders>
            <w:tcMar>
              <w:left w:w="0" w:type="dxa"/>
              <w:right w:w="0" w:type="dxa"/>
            </w:tcMar>
          </w:tcPr>
          <w:p w14:paraId="24DF34C8">
            <w:pPr>
              <w:widowControl/>
              <w:autoSpaceDE w:val="0"/>
              <w:autoSpaceDN w:val="0"/>
              <w:spacing w:before="376" w:after="0" w:line="220" w:lineRule="exact"/>
              <w:ind w:left="268" w:right="0" w:firstLine="0"/>
              <w:jc w:val="left"/>
            </w:pPr>
            <w:r>
              <w:rPr>
                <w:rFonts w:ascii="5NwxDFvc+SimSun" w:hAnsi="5NwxDFvc+SimSun" w:eastAsia="5NwxDFvc+SimSun"/>
                <w:color w:val="000000"/>
                <w:sz w:val="22"/>
              </w:rPr>
              <w:t xml:space="preserve">13 </w:t>
            </w:r>
          </w:p>
        </w:tc>
        <w:tc>
          <w:tcPr>
            <w:tcW w:w="4026" w:type="dxa"/>
            <w:tcBorders>
              <w:top w:val="single" w:color="000000" w:sz="0" w:space="0"/>
              <w:left w:val="single" w:color="000000" w:sz="0" w:space="0"/>
              <w:bottom w:val="single" w:color="000000" w:sz="0" w:space="0"/>
              <w:right w:val="single" w:color="000000" w:sz="2" w:space="0"/>
            </w:tcBorders>
            <w:tcMar>
              <w:left w:w="0" w:type="dxa"/>
              <w:right w:w="0" w:type="dxa"/>
            </w:tcMar>
          </w:tcPr>
          <w:p w14:paraId="629852CB">
            <w:pPr>
              <w:widowControl/>
              <w:autoSpaceDE w:val="0"/>
              <w:autoSpaceDN w:val="0"/>
              <w:spacing w:before="4" w:after="0" w:line="296" w:lineRule="exact"/>
              <w:ind w:left="114" w:right="0" w:hanging="4"/>
              <w:jc w:val="both"/>
            </w:pPr>
            <w:r>
              <w:rPr>
                <w:rFonts w:ascii="wJ8AvtUI+SimSun" w:hAnsi="wJ8AvtUI+SimSun" w:eastAsia="wJ8AvtUI+SimSun"/>
                <w:color w:val="000000"/>
                <w:sz w:val="22"/>
              </w:rPr>
              <w:t>被烟草专卖局或者其他执法机关</w:t>
            </w:r>
            <w:r>
              <w:rPr>
                <w:rFonts w:ascii="5NwxDFvc+SimSun" w:hAnsi="5NwxDFvc+SimSun" w:eastAsia="5NwxDFvc+SimSun"/>
                <w:color w:val="000000"/>
                <w:sz w:val="22"/>
              </w:rPr>
              <w:t xml:space="preserve"> </w:t>
            </w:r>
            <w:r>
              <w:rPr>
                <w:rFonts w:ascii="wJ8AvtUI+SimSun" w:hAnsi="wJ8AvtUI+SimSun" w:eastAsia="wJ8AvtUI+SimSun"/>
                <w:color w:val="000000"/>
                <w:sz w:val="22"/>
              </w:rPr>
              <w:t>一次性查获假烟、走私烟五十条以</w:t>
            </w:r>
            <w:r>
              <w:rPr>
                <w:rFonts w:ascii="5NwxDFvc+SimSun" w:hAnsi="5NwxDFvc+SimSun" w:eastAsia="5NwxDFvc+SimSun"/>
                <w:color w:val="000000"/>
                <w:sz w:val="22"/>
              </w:rPr>
              <w:t xml:space="preserve"> </w:t>
            </w:r>
            <w:r>
              <w:rPr>
                <w:rFonts w:ascii="wJ8AvtUI+SimSun" w:hAnsi="wJ8AvtUI+SimSun" w:eastAsia="wJ8AvtUI+SimSun"/>
                <w:color w:val="000000"/>
                <w:sz w:val="22"/>
              </w:rPr>
              <w:t>上。</w:t>
            </w:r>
            <w:r>
              <w:rPr>
                <w:rFonts w:ascii="5NwxDFvc+SimSun" w:hAnsi="5NwxDFvc+SimSun" w:eastAsia="5NwxDFvc+SimSun"/>
                <w:color w:val="000000"/>
                <w:sz w:val="22"/>
              </w:rPr>
              <w:t xml:space="preserve"> </w:t>
            </w:r>
          </w:p>
        </w:tc>
        <w:tc>
          <w:tcPr>
            <w:tcW w:w="1788" w:type="dxa"/>
            <w:tcBorders>
              <w:top w:val="single" w:color="000000" w:sz="0" w:space="0"/>
              <w:left w:val="single" w:color="000000" w:sz="2" w:space="0"/>
              <w:bottom w:val="single" w:color="000000" w:sz="0" w:space="0"/>
              <w:right w:val="single" w:color="000000" w:sz="0" w:space="0"/>
            </w:tcBorders>
            <w:tcMar>
              <w:left w:w="0" w:type="dxa"/>
              <w:right w:w="0" w:type="dxa"/>
            </w:tcMar>
          </w:tcPr>
          <w:p w14:paraId="56CF4B69">
            <w:pPr>
              <w:widowControl/>
              <w:autoSpaceDE w:val="0"/>
              <w:autoSpaceDN w:val="0"/>
              <w:spacing w:before="4" w:after="0" w:line="296" w:lineRule="exact"/>
              <w:ind w:left="114" w:right="0" w:hanging="2"/>
              <w:jc w:val="left"/>
            </w:pPr>
            <w:r>
              <w:rPr>
                <w:rFonts w:ascii="wJ8AvtUI+SimSun" w:hAnsi="wJ8AvtUI+SimSun" w:eastAsia="wJ8AvtUI+SimSun"/>
                <w:color w:val="000000"/>
                <w:sz w:val="22"/>
              </w:rPr>
              <w:t>《烟草专卖许可证管理办法》第四十四条第</w:t>
            </w:r>
            <w:r>
              <w:rPr>
                <w:rFonts w:ascii="5NwxDFvc+SimSun" w:hAnsi="5NwxDFvc+SimSun" w:eastAsia="5NwxDFvc+SimSun"/>
                <w:color w:val="000000"/>
                <w:sz w:val="22"/>
              </w:rPr>
              <w:t xml:space="preserve"> </w:t>
            </w:r>
            <w:r>
              <w:rPr>
                <w:rFonts w:ascii="wJ8AvtUI+SimSun" w:hAnsi="wJ8AvtUI+SimSun" w:eastAsia="wJ8AvtUI+SimSun"/>
                <w:color w:val="000000"/>
                <w:sz w:val="22"/>
              </w:rPr>
              <w:t>（四）项。</w:t>
            </w:r>
            <w:r>
              <w:rPr>
                <w:rFonts w:ascii="5NwxDFvc+SimSun" w:hAnsi="5NwxDFvc+SimSun" w:eastAsia="5NwxDFvc+SimSun"/>
                <w:color w:val="000000"/>
                <w:sz w:val="22"/>
              </w:rPr>
              <w:t xml:space="preserve"> </w:t>
            </w:r>
          </w:p>
        </w:tc>
        <w:tc>
          <w:tcPr>
            <w:tcW w:w="1698" w:type="dxa"/>
            <w:vMerge w:val="continue"/>
            <w:tcBorders>
              <w:top w:val="single" w:color="000000" w:sz="2" w:space="0"/>
              <w:left w:val="single" w:color="000000" w:sz="0" w:space="0"/>
              <w:bottom w:val="single" w:color="000000" w:sz="0" w:space="0"/>
              <w:right w:val="single" w:color="000000" w:sz="2" w:space="0"/>
            </w:tcBorders>
          </w:tcPr>
          <w:p w14:paraId="145C5EC2"/>
        </w:tc>
        <w:tc>
          <w:tcPr>
            <w:tcW w:w="4252" w:type="dxa"/>
            <w:tcBorders>
              <w:top w:val="single" w:color="000000" w:sz="0" w:space="0"/>
              <w:left w:val="single" w:color="000000" w:sz="2" w:space="0"/>
              <w:bottom w:val="single" w:color="000000" w:sz="0" w:space="0"/>
              <w:right w:val="single" w:color="000000" w:sz="0" w:space="0"/>
            </w:tcBorders>
            <w:tcMar>
              <w:left w:w="0" w:type="dxa"/>
              <w:right w:w="0" w:type="dxa"/>
            </w:tcMar>
          </w:tcPr>
          <w:p w14:paraId="34007C8B">
            <w:pPr>
              <w:widowControl/>
              <w:autoSpaceDE w:val="0"/>
              <w:autoSpaceDN w:val="0"/>
              <w:spacing w:before="372" w:after="0" w:line="222" w:lineRule="exact"/>
              <w:ind w:left="114" w:right="0" w:firstLine="0"/>
              <w:jc w:val="left"/>
            </w:pPr>
            <w:r>
              <w:rPr>
                <w:rFonts w:ascii="wJ8AvtUI+SimSun" w:hAnsi="wJ8AvtUI+SimSun" w:eastAsia="wJ8AvtUI+SimSun"/>
                <w:color w:val="000000"/>
                <w:sz w:val="22"/>
              </w:rPr>
              <w:t>可以取消从事烟草专卖业务资格。</w:t>
            </w:r>
            <w:r>
              <w:rPr>
                <w:rFonts w:ascii="5NwxDFvc+SimSun" w:hAnsi="5NwxDFvc+SimSun" w:eastAsia="5NwxDFvc+SimSun"/>
                <w:color w:val="000000"/>
                <w:sz w:val="22"/>
              </w:rPr>
              <w:t xml:space="preserve"> </w:t>
            </w:r>
          </w:p>
        </w:tc>
        <w:tc>
          <w:tcPr>
            <w:tcW w:w="1088" w:type="dxa"/>
            <w:tcBorders>
              <w:top w:val="single" w:color="000000" w:sz="0" w:space="0"/>
              <w:left w:val="single" w:color="000000" w:sz="0" w:space="0"/>
              <w:bottom w:val="single" w:color="000000" w:sz="0" w:space="0"/>
              <w:right w:val="single" w:color="000000" w:sz="2" w:space="0"/>
            </w:tcBorders>
            <w:tcMar>
              <w:left w:w="0" w:type="dxa"/>
              <w:right w:w="0" w:type="dxa"/>
            </w:tcMar>
          </w:tcPr>
          <w:p w14:paraId="027B178A"/>
        </w:tc>
      </w:tr>
      <w:tr w14:paraId="67CD5C7A">
        <w:tblPrEx>
          <w:tblCellMar>
            <w:top w:w="0" w:type="dxa"/>
            <w:left w:w="108" w:type="dxa"/>
            <w:bottom w:w="0" w:type="dxa"/>
            <w:right w:w="108" w:type="dxa"/>
          </w:tblCellMar>
        </w:tblPrEx>
        <w:trPr>
          <w:trHeight w:val="1515" w:hRule="exact"/>
        </w:trPr>
        <w:tc>
          <w:tcPr>
            <w:tcW w:w="714" w:type="dxa"/>
            <w:tcBorders>
              <w:top w:val="single" w:color="000000" w:sz="0" w:space="0"/>
              <w:left w:val="single" w:color="000000" w:sz="2" w:space="0"/>
              <w:bottom w:val="single" w:color="000000" w:sz="0" w:space="0"/>
              <w:right w:val="single" w:color="000000" w:sz="0" w:space="0"/>
            </w:tcBorders>
            <w:tcMar>
              <w:left w:w="0" w:type="dxa"/>
              <w:right w:w="0" w:type="dxa"/>
            </w:tcMar>
          </w:tcPr>
          <w:p w14:paraId="2124FD79">
            <w:pPr>
              <w:widowControl/>
              <w:autoSpaceDE w:val="0"/>
              <w:autoSpaceDN w:val="0"/>
              <w:spacing w:before="536" w:after="0" w:line="220" w:lineRule="exact"/>
              <w:ind w:left="268" w:right="0" w:firstLine="0"/>
              <w:jc w:val="left"/>
            </w:pPr>
            <w:r>
              <w:rPr>
                <w:rFonts w:ascii="5NwxDFvc+SimSun" w:hAnsi="5NwxDFvc+SimSun" w:eastAsia="5NwxDFvc+SimSun"/>
                <w:color w:val="000000"/>
                <w:sz w:val="22"/>
              </w:rPr>
              <w:t xml:space="preserve">14 </w:t>
            </w:r>
          </w:p>
        </w:tc>
        <w:tc>
          <w:tcPr>
            <w:tcW w:w="4026" w:type="dxa"/>
            <w:tcBorders>
              <w:top w:val="single" w:color="000000" w:sz="0" w:space="0"/>
              <w:left w:val="single" w:color="000000" w:sz="0" w:space="0"/>
              <w:bottom w:val="single" w:color="000000" w:sz="0" w:space="0"/>
              <w:right w:val="single" w:color="000000" w:sz="2" w:space="0"/>
            </w:tcBorders>
            <w:tcMar>
              <w:left w:w="0" w:type="dxa"/>
              <w:right w:w="0" w:type="dxa"/>
            </w:tcMar>
          </w:tcPr>
          <w:p w14:paraId="49B1EF1F">
            <w:pPr>
              <w:widowControl/>
              <w:autoSpaceDE w:val="0"/>
              <w:autoSpaceDN w:val="0"/>
              <w:spacing w:before="530" w:after="0" w:line="222" w:lineRule="exact"/>
              <w:ind w:left="140" w:right="0" w:firstLine="0"/>
              <w:jc w:val="left"/>
            </w:pPr>
            <w:r>
              <w:rPr>
                <w:rFonts w:ascii="wJ8AvtUI+SimSun" w:hAnsi="wJ8AvtUI+SimSun" w:eastAsia="wJ8AvtUI+SimSun"/>
                <w:color w:val="000000"/>
                <w:sz w:val="22"/>
              </w:rPr>
              <w:t>不执行烟草专卖局行政处罚决定。</w:t>
            </w:r>
            <w:r>
              <w:rPr>
                <w:rFonts w:ascii="5NwxDFvc+SimSun" w:hAnsi="5NwxDFvc+SimSun" w:eastAsia="5NwxDFvc+SimSun"/>
                <w:color w:val="000000"/>
                <w:sz w:val="22"/>
              </w:rPr>
              <w:t xml:space="preserve"> </w:t>
            </w:r>
          </w:p>
        </w:tc>
        <w:tc>
          <w:tcPr>
            <w:tcW w:w="1788" w:type="dxa"/>
            <w:tcBorders>
              <w:top w:val="single" w:color="000000" w:sz="0" w:space="0"/>
              <w:left w:val="single" w:color="000000" w:sz="2" w:space="0"/>
              <w:bottom w:val="single" w:color="000000" w:sz="0" w:space="0"/>
              <w:right w:val="single" w:color="000000" w:sz="0" w:space="0"/>
            </w:tcBorders>
            <w:tcMar>
              <w:left w:w="0" w:type="dxa"/>
              <w:right w:w="0" w:type="dxa"/>
            </w:tcMar>
          </w:tcPr>
          <w:p w14:paraId="72E3C0A6">
            <w:pPr>
              <w:widowControl/>
              <w:autoSpaceDE w:val="0"/>
              <w:autoSpaceDN w:val="0"/>
              <w:spacing w:before="154" w:after="0" w:line="304" w:lineRule="exact"/>
              <w:ind w:left="114" w:right="0" w:hanging="2"/>
              <w:jc w:val="left"/>
            </w:pPr>
            <w:r>
              <w:rPr>
                <w:rFonts w:ascii="wJ8AvtUI+SimSun" w:hAnsi="wJ8AvtUI+SimSun" w:eastAsia="wJ8AvtUI+SimSun"/>
                <w:color w:val="000000"/>
                <w:sz w:val="22"/>
              </w:rPr>
              <w:t>《烟草专卖许可证管理办法》第四十四条第</w:t>
            </w:r>
            <w:r>
              <w:rPr>
                <w:rFonts w:ascii="5NwxDFvc+SimSun" w:hAnsi="5NwxDFvc+SimSun" w:eastAsia="5NwxDFvc+SimSun"/>
                <w:color w:val="000000"/>
                <w:sz w:val="22"/>
              </w:rPr>
              <w:t xml:space="preserve"> </w:t>
            </w:r>
            <w:r>
              <w:rPr>
                <w:rFonts w:ascii="wJ8AvtUI+SimSun" w:hAnsi="wJ8AvtUI+SimSun" w:eastAsia="wJ8AvtUI+SimSun"/>
                <w:color w:val="000000"/>
                <w:sz w:val="22"/>
              </w:rPr>
              <w:t>（六）项。</w:t>
            </w:r>
            <w:r>
              <w:rPr>
                <w:rFonts w:ascii="5NwxDFvc+SimSun" w:hAnsi="5NwxDFvc+SimSun" w:eastAsia="5NwxDFvc+SimSun"/>
                <w:color w:val="000000"/>
                <w:sz w:val="22"/>
              </w:rPr>
              <w:t xml:space="preserve"> </w:t>
            </w:r>
          </w:p>
        </w:tc>
        <w:tc>
          <w:tcPr>
            <w:tcW w:w="1698" w:type="dxa"/>
            <w:vMerge w:val="continue"/>
            <w:tcBorders>
              <w:top w:val="single" w:color="000000" w:sz="2" w:space="0"/>
              <w:left w:val="single" w:color="000000" w:sz="0" w:space="0"/>
              <w:bottom w:val="single" w:color="000000" w:sz="0" w:space="0"/>
              <w:right w:val="single" w:color="000000" w:sz="2" w:space="0"/>
            </w:tcBorders>
          </w:tcPr>
          <w:p w14:paraId="1250C157"/>
        </w:tc>
        <w:tc>
          <w:tcPr>
            <w:tcW w:w="4252" w:type="dxa"/>
            <w:tcBorders>
              <w:top w:val="single" w:color="000000" w:sz="0" w:space="0"/>
              <w:left w:val="single" w:color="000000" w:sz="2" w:space="0"/>
              <w:bottom w:val="single" w:color="000000" w:sz="0" w:space="0"/>
              <w:right w:val="single" w:color="000000" w:sz="0" w:space="0"/>
            </w:tcBorders>
            <w:tcMar>
              <w:left w:w="0" w:type="dxa"/>
              <w:right w:w="0" w:type="dxa"/>
            </w:tcMar>
          </w:tcPr>
          <w:p w14:paraId="551FAD71">
            <w:pPr>
              <w:widowControl/>
              <w:autoSpaceDE w:val="0"/>
              <w:autoSpaceDN w:val="0"/>
              <w:spacing w:before="0" w:after="0" w:line="300" w:lineRule="exact"/>
              <w:ind w:left="112" w:right="0" w:firstLine="2"/>
              <w:jc w:val="both"/>
            </w:pPr>
            <w:r>
              <w:rPr>
                <w:rFonts w:ascii="wJ8AvtUI+SimSun" w:hAnsi="wJ8AvtUI+SimSun" w:eastAsia="wJ8AvtUI+SimSun"/>
                <w:color w:val="000000"/>
                <w:sz w:val="22"/>
              </w:rPr>
              <w:t>可以责令暂停从事烟草专卖业务、进行整</w:t>
            </w:r>
            <w:r>
              <w:rPr>
                <w:rFonts w:ascii="5NwxDFvc+SimSun" w:hAnsi="5NwxDFvc+SimSun" w:eastAsia="5NwxDFvc+SimSun"/>
                <w:color w:val="000000"/>
                <w:sz w:val="22"/>
              </w:rPr>
              <w:t xml:space="preserve"> </w:t>
            </w:r>
            <w:r>
              <w:rPr>
                <w:rFonts w:ascii="wJ8AvtUI+SimSun" w:hAnsi="wJ8AvtUI+SimSun" w:eastAsia="wJ8AvtUI+SimSun"/>
                <w:color w:val="000000"/>
                <w:sz w:val="22"/>
              </w:rPr>
              <w:t>顿一个月，到期未改正的可以取消从事烟</w:t>
            </w:r>
            <w:r>
              <w:rPr>
                <w:rFonts w:ascii="5NwxDFvc+SimSun" w:hAnsi="5NwxDFvc+SimSun" w:eastAsia="5NwxDFvc+SimSun"/>
                <w:color w:val="000000"/>
                <w:sz w:val="22"/>
              </w:rPr>
              <w:t xml:space="preserve"> </w:t>
            </w:r>
            <w:r>
              <w:rPr>
                <w:rFonts w:ascii="wJ8AvtUI+SimSun" w:hAnsi="wJ8AvtUI+SimSun" w:eastAsia="wJ8AvtUI+SimSun"/>
                <w:color w:val="000000"/>
                <w:sz w:val="22"/>
              </w:rPr>
              <w:t>草专卖业务资格；可以取消从事烟草专卖</w:t>
            </w:r>
            <w:r>
              <w:rPr>
                <w:rFonts w:ascii="5NwxDFvc+SimSun" w:hAnsi="5NwxDFvc+SimSun" w:eastAsia="5NwxDFvc+SimSun"/>
                <w:color w:val="000000"/>
                <w:sz w:val="22"/>
              </w:rPr>
              <w:t xml:space="preserve"> </w:t>
            </w:r>
            <w:r>
              <w:rPr>
                <w:rFonts w:ascii="wJ8AvtUI+SimSun" w:hAnsi="wJ8AvtUI+SimSun" w:eastAsia="wJ8AvtUI+SimSun"/>
                <w:color w:val="000000"/>
                <w:sz w:val="22"/>
              </w:rPr>
              <w:t>业务资格。</w:t>
            </w:r>
            <w:r>
              <w:rPr>
                <w:rFonts w:ascii="5NwxDFvc+SimSun" w:hAnsi="5NwxDFvc+SimSun" w:eastAsia="5NwxDFvc+SimSun"/>
                <w:color w:val="000000"/>
                <w:sz w:val="22"/>
              </w:rPr>
              <w:t xml:space="preserve"> </w:t>
            </w:r>
          </w:p>
        </w:tc>
        <w:tc>
          <w:tcPr>
            <w:tcW w:w="1088" w:type="dxa"/>
            <w:tcBorders>
              <w:top w:val="single" w:color="000000" w:sz="0" w:space="0"/>
              <w:left w:val="single" w:color="000000" w:sz="0" w:space="0"/>
              <w:bottom w:val="single" w:color="000000" w:sz="0" w:space="0"/>
              <w:right w:val="single" w:color="000000" w:sz="2" w:space="0"/>
            </w:tcBorders>
            <w:tcMar>
              <w:left w:w="0" w:type="dxa"/>
              <w:right w:w="0" w:type="dxa"/>
            </w:tcMar>
          </w:tcPr>
          <w:p w14:paraId="364A132C"/>
        </w:tc>
      </w:tr>
      <w:tr w14:paraId="5A5252D1">
        <w:tblPrEx>
          <w:tblCellMar>
            <w:top w:w="0" w:type="dxa"/>
            <w:left w:w="108" w:type="dxa"/>
            <w:bottom w:w="0" w:type="dxa"/>
            <w:right w:w="108" w:type="dxa"/>
          </w:tblCellMar>
        </w:tblPrEx>
        <w:trPr>
          <w:trHeight w:val="2426" w:hRule="exact"/>
        </w:trPr>
        <w:tc>
          <w:tcPr>
            <w:tcW w:w="714" w:type="dxa"/>
            <w:tcBorders>
              <w:top w:val="single" w:color="000000" w:sz="0" w:space="0"/>
              <w:left w:val="single" w:color="000000" w:sz="2" w:space="0"/>
              <w:bottom w:val="single" w:color="000000" w:sz="0" w:space="0"/>
              <w:right w:val="single" w:color="000000" w:sz="0" w:space="0"/>
            </w:tcBorders>
            <w:tcMar>
              <w:left w:w="0" w:type="dxa"/>
              <w:right w:w="0" w:type="dxa"/>
            </w:tcMar>
          </w:tcPr>
          <w:p w14:paraId="73414F43">
            <w:pPr>
              <w:widowControl/>
              <w:autoSpaceDE w:val="0"/>
              <w:autoSpaceDN w:val="0"/>
              <w:spacing w:before="694" w:after="0" w:line="220" w:lineRule="exact"/>
              <w:ind w:left="268" w:right="0" w:firstLine="0"/>
              <w:jc w:val="left"/>
            </w:pPr>
            <w:r>
              <w:rPr>
                <w:rFonts w:ascii="5NwxDFvc+SimSun" w:hAnsi="5NwxDFvc+SimSun" w:eastAsia="5NwxDFvc+SimSun"/>
                <w:color w:val="000000"/>
                <w:sz w:val="22"/>
              </w:rPr>
              <w:t xml:space="preserve">15 </w:t>
            </w:r>
          </w:p>
        </w:tc>
        <w:tc>
          <w:tcPr>
            <w:tcW w:w="4026" w:type="dxa"/>
            <w:tcBorders>
              <w:top w:val="single" w:color="000000" w:sz="0" w:space="0"/>
              <w:left w:val="single" w:color="000000" w:sz="0" w:space="0"/>
              <w:bottom w:val="single" w:color="000000" w:sz="0" w:space="0"/>
              <w:right w:val="single" w:color="000000" w:sz="2" w:space="0"/>
            </w:tcBorders>
            <w:tcMar>
              <w:left w:w="0" w:type="dxa"/>
              <w:right w:w="0" w:type="dxa"/>
            </w:tcMar>
          </w:tcPr>
          <w:p w14:paraId="5D0B0245">
            <w:pPr>
              <w:widowControl/>
              <w:autoSpaceDE w:val="0"/>
              <w:autoSpaceDN w:val="0"/>
              <w:spacing w:before="422" w:after="0" w:line="304" w:lineRule="exact"/>
              <w:ind w:left="0" w:right="0" w:firstLine="0"/>
              <w:jc w:val="center"/>
            </w:pPr>
            <w:r>
              <w:rPr>
                <w:rFonts w:ascii="wJ8AvtUI+SimSun" w:hAnsi="wJ8AvtUI+SimSun" w:eastAsia="wJ8AvtUI+SimSun"/>
                <w:color w:val="000000"/>
                <w:sz w:val="22"/>
              </w:rPr>
              <w:t>持有烟草专卖批发企业许可证的</w:t>
            </w:r>
            <w:r>
              <w:rPr>
                <w:rFonts w:ascii="5NwxDFvc+SimSun" w:hAnsi="5NwxDFvc+SimSun" w:eastAsia="5NwxDFvc+SimSun"/>
                <w:color w:val="000000"/>
                <w:sz w:val="22"/>
              </w:rPr>
              <w:t xml:space="preserve"> </w:t>
            </w:r>
            <w:r>
              <w:rPr>
                <w:rFonts w:ascii="wJ8AvtUI+SimSun" w:hAnsi="wJ8AvtUI+SimSun" w:eastAsia="wJ8AvtUI+SimSun"/>
                <w:color w:val="000000"/>
                <w:sz w:val="22"/>
              </w:rPr>
              <w:t>企业，擅自将烟叶、卷烟纸、滤嘴</w:t>
            </w:r>
            <w:r>
              <w:rPr>
                <w:rFonts w:ascii="5NwxDFvc+SimSun" w:hAnsi="5NwxDFvc+SimSun" w:eastAsia="5NwxDFvc+SimSun"/>
                <w:color w:val="000000"/>
                <w:sz w:val="22"/>
              </w:rPr>
              <w:t xml:space="preserve"> </w:t>
            </w:r>
            <w:r>
              <w:rPr>
                <w:rFonts w:ascii="wJ8AvtUI+SimSun" w:hAnsi="wJ8AvtUI+SimSun" w:eastAsia="wJ8AvtUI+SimSun"/>
                <w:color w:val="000000"/>
                <w:sz w:val="22"/>
              </w:rPr>
              <w:t>棒、烟用丝束、烟草专用机械出售</w:t>
            </w:r>
            <w:r>
              <w:rPr>
                <w:rFonts w:ascii="5NwxDFvc+SimSun" w:hAnsi="5NwxDFvc+SimSun" w:eastAsia="5NwxDFvc+SimSun"/>
                <w:color w:val="000000"/>
                <w:sz w:val="22"/>
              </w:rPr>
              <w:t xml:space="preserve"> </w:t>
            </w:r>
            <w:r>
              <w:rPr>
                <w:rFonts w:ascii="wJ8AvtUI+SimSun" w:hAnsi="wJ8AvtUI+SimSun" w:eastAsia="wJ8AvtUI+SimSun"/>
                <w:color w:val="000000"/>
                <w:sz w:val="22"/>
              </w:rPr>
              <w:t>给无烟草专卖生产企业许可证、烟</w:t>
            </w:r>
            <w:r>
              <w:rPr>
                <w:rFonts w:ascii="5NwxDFvc+SimSun" w:hAnsi="5NwxDFvc+SimSun" w:eastAsia="5NwxDFvc+SimSun"/>
                <w:color w:val="000000"/>
                <w:sz w:val="22"/>
              </w:rPr>
              <w:t xml:space="preserve"> </w:t>
            </w:r>
            <w:r>
              <w:rPr>
                <w:rFonts w:ascii="wJ8AvtUI+SimSun" w:hAnsi="wJ8AvtUI+SimSun" w:eastAsia="wJ8AvtUI+SimSun"/>
                <w:color w:val="000000"/>
                <w:sz w:val="22"/>
              </w:rPr>
              <w:t>草专卖批发企业许可证企业。</w:t>
            </w:r>
            <w:r>
              <w:rPr>
                <w:rFonts w:ascii="5NwxDFvc+SimSun" w:hAnsi="5NwxDFvc+SimSun" w:eastAsia="5NwxDFvc+SimSun"/>
                <w:color w:val="000000"/>
                <w:sz w:val="22"/>
              </w:rPr>
              <w:t xml:space="preserve"> </w:t>
            </w:r>
          </w:p>
        </w:tc>
        <w:tc>
          <w:tcPr>
            <w:tcW w:w="1788" w:type="dxa"/>
            <w:tcBorders>
              <w:top w:val="single" w:color="000000" w:sz="0" w:space="0"/>
              <w:left w:val="single" w:color="000000" w:sz="2" w:space="0"/>
              <w:bottom w:val="single" w:color="000000" w:sz="0" w:space="0"/>
              <w:right w:val="single" w:color="000000" w:sz="0" w:space="0"/>
            </w:tcBorders>
            <w:tcMar>
              <w:left w:w="0" w:type="dxa"/>
              <w:right w:w="0" w:type="dxa"/>
            </w:tcMar>
          </w:tcPr>
          <w:p w14:paraId="2A6A4D47">
            <w:pPr>
              <w:widowControl/>
              <w:autoSpaceDE w:val="0"/>
              <w:autoSpaceDN w:val="0"/>
              <w:spacing w:before="884" w:after="0" w:line="304" w:lineRule="exact"/>
              <w:ind w:left="114" w:right="0" w:hanging="2"/>
              <w:jc w:val="left"/>
            </w:pPr>
            <w:r>
              <w:rPr>
                <w:rFonts w:ascii="wJ8AvtUI+SimSun" w:hAnsi="wJ8AvtUI+SimSun" w:eastAsia="wJ8AvtUI+SimSun"/>
                <w:color w:val="000000"/>
                <w:sz w:val="22"/>
              </w:rPr>
              <w:t>《烟草专卖许可证管</w:t>
            </w:r>
            <w:r>
              <w:rPr>
                <w:rFonts w:ascii="5NwxDFvc+SimSun" w:hAnsi="5NwxDFvc+SimSun" w:eastAsia="5NwxDFvc+SimSun"/>
                <w:color w:val="000000"/>
                <w:sz w:val="22"/>
              </w:rPr>
              <w:t xml:space="preserve"> </w:t>
            </w:r>
            <w:r>
              <w:rPr>
                <w:rFonts w:ascii="wJ8AvtUI+SimSun" w:hAnsi="wJ8AvtUI+SimSun" w:eastAsia="wJ8AvtUI+SimSun"/>
                <w:color w:val="000000"/>
                <w:sz w:val="22"/>
              </w:rPr>
              <w:t>理办法》第四十四条第</w:t>
            </w:r>
            <w:r>
              <w:rPr>
                <w:rFonts w:ascii="5NwxDFvc+SimSun" w:hAnsi="5NwxDFvc+SimSun" w:eastAsia="5NwxDFvc+SimSun"/>
                <w:color w:val="000000"/>
                <w:sz w:val="22"/>
              </w:rPr>
              <w:t xml:space="preserve"> </w:t>
            </w:r>
            <w:r>
              <w:rPr>
                <w:rFonts w:ascii="wJ8AvtUI+SimSun" w:hAnsi="wJ8AvtUI+SimSun" w:eastAsia="wJ8AvtUI+SimSun"/>
                <w:color w:val="000000"/>
                <w:sz w:val="22"/>
              </w:rPr>
              <w:t>（八）项。</w:t>
            </w:r>
            <w:r>
              <w:rPr>
                <w:rFonts w:ascii="5NwxDFvc+SimSun" w:hAnsi="5NwxDFvc+SimSun" w:eastAsia="5NwxDFvc+SimSun"/>
                <w:color w:val="000000"/>
                <w:sz w:val="22"/>
              </w:rPr>
              <w:t xml:space="preserve"> </w:t>
            </w:r>
          </w:p>
        </w:tc>
        <w:tc>
          <w:tcPr>
            <w:tcW w:w="1698" w:type="dxa"/>
            <w:vMerge w:val="continue"/>
            <w:tcBorders>
              <w:top w:val="single" w:color="000000" w:sz="2" w:space="0"/>
              <w:left w:val="single" w:color="000000" w:sz="0" w:space="0"/>
              <w:bottom w:val="single" w:color="000000" w:sz="0" w:space="0"/>
              <w:right w:val="single" w:color="000000" w:sz="2" w:space="0"/>
            </w:tcBorders>
          </w:tcPr>
          <w:p w14:paraId="02320494"/>
        </w:tc>
        <w:tc>
          <w:tcPr>
            <w:tcW w:w="4252" w:type="dxa"/>
            <w:tcBorders>
              <w:top w:val="single" w:color="000000" w:sz="0" w:space="0"/>
              <w:left w:val="single" w:color="000000" w:sz="2" w:space="0"/>
              <w:bottom w:val="single" w:color="000000" w:sz="0" w:space="0"/>
              <w:right w:val="single" w:color="000000" w:sz="0" w:space="0"/>
            </w:tcBorders>
            <w:tcMar>
              <w:left w:w="0" w:type="dxa"/>
              <w:right w:w="0" w:type="dxa"/>
            </w:tcMar>
          </w:tcPr>
          <w:p w14:paraId="4CCB5EC6">
            <w:pPr>
              <w:widowControl/>
              <w:autoSpaceDE w:val="0"/>
              <w:autoSpaceDN w:val="0"/>
              <w:spacing w:before="644" w:after="0" w:line="306" w:lineRule="exact"/>
              <w:ind w:left="112" w:right="0" w:firstLine="2"/>
              <w:jc w:val="both"/>
            </w:pPr>
            <w:r>
              <w:rPr>
                <w:rFonts w:ascii="wJ8AvtUI+SimSun" w:hAnsi="wJ8AvtUI+SimSun" w:eastAsia="wJ8AvtUI+SimSun"/>
                <w:color w:val="000000"/>
                <w:sz w:val="22"/>
              </w:rPr>
              <w:t>可以责令暂停从事烟草专卖业务、进行整</w:t>
            </w:r>
            <w:r>
              <w:rPr>
                <w:rFonts w:ascii="5NwxDFvc+SimSun" w:hAnsi="5NwxDFvc+SimSun" w:eastAsia="5NwxDFvc+SimSun"/>
                <w:color w:val="000000"/>
                <w:sz w:val="22"/>
              </w:rPr>
              <w:t xml:space="preserve"> </w:t>
            </w:r>
            <w:r>
              <w:rPr>
                <w:rFonts w:ascii="wJ8AvtUI+SimSun" w:hAnsi="wJ8AvtUI+SimSun" w:eastAsia="wJ8AvtUI+SimSun"/>
                <w:color w:val="000000"/>
                <w:sz w:val="22"/>
              </w:rPr>
              <w:t>顿一个月，到期未改正的可以取消从事烟</w:t>
            </w:r>
            <w:r>
              <w:rPr>
                <w:rFonts w:ascii="5NwxDFvc+SimSun" w:hAnsi="5NwxDFvc+SimSun" w:eastAsia="5NwxDFvc+SimSun"/>
                <w:color w:val="000000"/>
                <w:sz w:val="22"/>
              </w:rPr>
              <w:t xml:space="preserve"> </w:t>
            </w:r>
            <w:r>
              <w:rPr>
                <w:rFonts w:ascii="wJ8AvtUI+SimSun" w:hAnsi="wJ8AvtUI+SimSun" w:eastAsia="wJ8AvtUI+SimSun"/>
                <w:color w:val="000000"/>
                <w:sz w:val="22"/>
              </w:rPr>
              <w:t>草专卖业务资格；可以取消从事烟草专卖</w:t>
            </w:r>
            <w:r>
              <w:rPr>
                <w:rFonts w:ascii="5NwxDFvc+SimSun" w:hAnsi="5NwxDFvc+SimSun" w:eastAsia="5NwxDFvc+SimSun"/>
                <w:color w:val="000000"/>
                <w:sz w:val="22"/>
              </w:rPr>
              <w:t xml:space="preserve"> </w:t>
            </w:r>
            <w:r>
              <w:rPr>
                <w:rFonts w:ascii="wJ8AvtUI+SimSun" w:hAnsi="wJ8AvtUI+SimSun" w:eastAsia="wJ8AvtUI+SimSun"/>
                <w:color w:val="000000"/>
                <w:sz w:val="22"/>
              </w:rPr>
              <w:t>业务资格。</w:t>
            </w:r>
            <w:r>
              <w:rPr>
                <w:rFonts w:ascii="5NwxDFvc+SimSun" w:hAnsi="5NwxDFvc+SimSun" w:eastAsia="5NwxDFvc+SimSun"/>
                <w:color w:val="000000"/>
                <w:sz w:val="22"/>
              </w:rPr>
              <w:t xml:space="preserve"> </w:t>
            </w:r>
          </w:p>
        </w:tc>
        <w:tc>
          <w:tcPr>
            <w:tcW w:w="1088" w:type="dxa"/>
            <w:tcBorders>
              <w:top w:val="single" w:color="000000" w:sz="0" w:space="0"/>
              <w:left w:val="single" w:color="000000" w:sz="0" w:space="0"/>
              <w:bottom w:val="single" w:color="000000" w:sz="0" w:space="0"/>
              <w:right w:val="single" w:color="000000" w:sz="2" w:space="0"/>
            </w:tcBorders>
            <w:tcMar>
              <w:left w:w="0" w:type="dxa"/>
              <w:right w:w="0" w:type="dxa"/>
            </w:tcMar>
          </w:tcPr>
          <w:p w14:paraId="7CC7952F"/>
        </w:tc>
      </w:tr>
    </w:tbl>
    <w:p w14:paraId="7C573D3D">
      <w:pPr>
        <w:sectPr>
          <w:pgSz w:w="16838" w:h="12306"/>
          <w:pgMar w:top="680" w:right="1440" w:bottom="802" w:left="1440" w:header="720" w:footer="720" w:gutter="0"/>
          <w:cols w:equalWidth="0" w:num="1">
            <w:col w:w="13958"/>
          </w:cols>
          <w:docGrid w:linePitch="360" w:charSpace="0"/>
        </w:sectPr>
      </w:pPr>
      <w:bookmarkStart w:id="0" w:name="_GoBack"/>
      <w:bookmarkEnd w:id="0"/>
    </w:p>
    <w:p w14:paraId="285E1A1F">
      <w:pPr>
        <w:widowControl/>
        <w:autoSpaceDE w:val="0"/>
        <w:autoSpaceDN w:val="0"/>
        <w:spacing w:before="286" w:after="0" w:line="220" w:lineRule="exact"/>
        <w:ind w:left="0" w:right="0"/>
      </w:pPr>
    </w:p>
    <w:tbl>
      <w:tblPr>
        <w:tblStyle w:val="2"/>
        <w:tblW w:w="0" w:type="auto"/>
        <w:tblInd w:w="184" w:type="dxa"/>
        <w:tblLayout w:type="fixed"/>
        <w:tblCellMar>
          <w:top w:w="0" w:type="dxa"/>
          <w:left w:w="108" w:type="dxa"/>
          <w:bottom w:w="0" w:type="dxa"/>
          <w:right w:w="108" w:type="dxa"/>
        </w:tblCellMar>
      </w:tblPr>
      <w:tblGrid>
        <w:gridCol w:w="714"/>
        <w:gridCol w:w="3422"/>
        <w:gridCol w:w="2392"/>
        <w:gridCol w:w="1698"/>
        <w:gridCol w:w="4252"/>
        <w:gridCol w:w="1088"/>
      </w:tblGrid>
      <w:tr w14:paraId="48DF21F3">
        <w:tblPrEx>
          <w:tblCellMar>
            <w:top w:w="0" w:type="dxa"/>
            <w:left w:w="108" w:type="dxa"/>
            <w:bottom w:w="0" w:type="dxa"/>
            <w:right w:w="108" w:type="dxa"/>
          </w:tblCellMar>
        </w:tblPrEx>
        <w:trPr>
          <w:trHeight w:val="1092" w:hRule="exact"/>
        </w:trPr>
        <w:tc>
          <w:tcPr>
            <w:tcW w:w="714" w:type="dxa"/>
            <w:tcBorders>
              <w:top w:val="single" w:color="000000" w:sz="2" w:space="0"/>
              <w:left w:val="single" w:color="000000" w:sz="2" w:space="0"/>
              <w:bottom w:val="single" w:color="000000" w:sz="2" w:space="0"/>
              <w:right w:val="single" w:color="000000" w:sz="0" w:space="0"/>
            </w:tcBorders>
            <w:tcMar>
              <w:left w:w="0" w:type="dxa"/>
              <w:right w:w="0" w:type="dxa"/>
            </w:tcMar>
          </w:tcPr>
          <w:p w14:paraId="4C88761C">
            <w:pPr>
              <w:widowControl/>
              <w:autoSpaceDE w:val="0"/>
              <w:autoSpaceDN w:val="0"/>
              <w:spacing w:before="446" w:after="0" w:line="220" w:lineRule="exact"/>
              <w:ind w:left="268" w:right="0" w:firstLine="0"/>
              <w:jc w:val="left"/>
            </w:pPr>
            <w:r>
              <w:rPr>
                <w:rFonts w:ascii="5NwxDFvc+SimSun" w:hAnsi="5NwxDFvc+SimSun" w:eastAsia="5NwxDFvc+SimSun"/>
                <w:color w:val="000000"/>
                <w:sz w:val="22"/>
              </w:rPr>
              <w:t xml:space="preserve">16 </w:t>
            </w:r>
          </w:p>
        </w:tc>
        <w:tc>
          <w:tcPr>
            <w:tcW w:w="3422" w:type="dxa"/>
            <w:tcBorders>
              <w:top w:val="single" w:color="000000" w:sz="2" w:space="0"/>
              <w:left w:val="single" w:color="000000" w:sz="0" w:space="0"/>
              <w:bottom w:val="single" w:color="000000" w:sz="2" w:space="0"/>
              <w:right w:val="single" w:color="000000" w:sz="2" w:space="0"/>
            </w:tcBorders>
            <w:tcMar>
              <w:left w:w="0" w:type="dxa"/>
              <w:right w:w="0" w:type="dxa"/>
            </w:tcMar>
          </w:tcPr>
          <w:p w14:paraId="5D744D53">
            <w:pPr>
              <w:widowControl/>
              <w:autoSpaceDE w:val="0"/>
              <w:autoSpaceDN w:val="0"/>
              <w:spacing w:before="62" w:after="0" w:line="304" w:lineRule="exact"/>
              <w:ind w:left="110" w:right="0" w:firstLine="0"/>
              <w:jc w:val="left"/>
            </w:pPr>
            <w:r>
              <w:rPr>
                <w:rFonts w:ascii="wJ8AvtUI+SimSun" w:hAnsi="wJ8AvtUI+SimSun" w:eastAsia="wJ8AvtUI+SimSun"/>
                <w:color w:val="000000"/>
                <w:sz w:val="22"/>
              </w:rPr>
              <w:t>烟草专卖许可证登记事项发生改</w:t>
            </w:r>
            <w:r>
              <w:rPr>
                <w:rFonts w:ascii="5NwxDFvc+SimSun" w:hAnsi="5NwxDFvc+SimSun" w:eastAsia="5NwxDFvc+SimSun"/>
                <w:color w:val="000000"/>
                <w:sz w:val="22"/>
              </w:rPr>
              <w:t xml:space="preserve"> </w:t>
            </w:r>
            <w:r>
              <w:rPr>
                <w:rFonts w:ascii="wJ8AvtUI+SimSun" w:hAnsi="wJ8AvtUI+SimSun" w:eastAsia="wJ8AvtUI+SimSun"/>
                <w:color w:val="000000"/>
                <w:sz w:val="22"/>
              </w:rPr>
              <w:t>变，不及时办理变更手续，被烟草</w:t>
            </w:r>
            <w:r>
              <w:rPr>
                <w:rFonts w:ascii="5NwxDFvc+SimSun" w:hAnsi="5NwxDFvc+SimSun" w:eastAsia="5NwxDFvc+SimSun"/>
                <w:color w:val="000000"/>
                <w:sz w:val="22"/>
              </w:rPr>
              <w:t xml:space="preserve"> </w:t>
            </w:r>
            <w:r>
              <w:rPr>
                <w:rFonts w:ascii="wJ8AvtUI+SimSun" w:hAnsi="wJ8AvtUI+SimSun" w:eastAsia="wJ8AvtUI+SimSun"/>
                <w:color w:val="000000"/>
                <w:sz w:val="22"/>
              </w:rPr>
              <w:t>专卖局责令改正，拒不改正的。</w:t>
            </w:r>
            <w:r>
              <w:rPr>
                <w:rFonts w:ascii="5NwxDFvc+SimSun" w:hAnsi="5NwxDFvc+SimSun" w:eastAsia="5NwxDFvc+SimSun"/>
                <w:color w:val="000000"/>
                <w:sz w:val="22"/>
              </w:rPr>
              <w:t xml:space="preserve"> </w:t>
            </w:r>
          </w:p>
        </w:tc>
        <w:tc>
          <w:tcPr>
            <w:tcW w:w="2392" w:type="dxa"/>
            <w:vMerge w:val="restart"/>
            <w:tcBorders>
              <w:top w:val="single" w:color="000000" w:sz="2" w:space="0"/>
              <w:left w:val="single" w:color="000000" w:sz="2" w:space="0"/>
              <w:bottom w:val="single" w:color="000000" w:sz="0" w:space="0"/>
              <w:right w:val="single" w:color="000000" w:sz="0" w:space="0"/>
            </w:tcBorders>
            <w:tcMar>
              <w:left w:w="0" w:type="dxa"/>
              <w:right w:w="0" w:type="dxa"/>
            </w:tcMar>
          </w:tcPr>
          <w:p w14:paraId="2E9773D2">
            <w:pPr>
              <w:widowControl/>
              <w:autoSpaceDE w:val="0"/>
              <w:autoSpaceDN w:val="0"/>
              <w:spacing w:before="68" w:after="0" w:line="302" w:lineRule="exact"/>
              <w:ind w:left="112" w:right="0" w:firstLine="0"/>
              <w:jc w:val="left"/>
            </w:pPr>
            <w:r>
              <w:rPr>
                <w:rFonts w:ascii="wJ8AvtUI+SimSun" w:hAnsi="wJ8AvtUI+SimSun" w:eastAsia="wJ8AvtUI+SimSun"/>
                <w:color w:val="000000"/>
                <w:sz w:val="22"/>
              </w:rPr>
              <w:t>《烟草专卖许可证管</w:t>
            </w:r>
            <w:r>
              <w:rPr>
                <w:rFonts w:ascii="5NwxDFvc+SimSun" w:hAnsi="5NwxDFvc+SimSun" w:eastAsia="5NwxDFvc+SimSun"/>
                <w:color w:val="000000"/>
                <w:sz w:val="22"/>
              </w:rPr>
              <w:t xml:space="preserve"> </w:t>
            </w:r>
            <w:r>
              <w:rPr>
                <w:rFonts w:ascii="wJ8AvtUI+SimSun" w:hAnsi="wJ8AvtUI+SimSun" w:eastAsia="wJ8AvtUI+SimSun"/>
                <w:color w:val="000000"/>
                <w:sz w:val="22"/>
              </w:rPr>
              <w:t>理办法》第四十二条、</w:t>
            </w:r>
            <w:r>
              <w:rPr>
                <w:rFonts w:ascii="5NwxDFvc+SimSun" w:hAnsi="5NwxDFvc+SimSun" w:eastAsia="5NwxDFvc+SimSun"/>
                <w:color w:val="000000"/>
                <w:sz w:val="22"/>
              </w:rPr>
              <w:t xml:space="preserve"> </w:t>
            </w:r>
            <w:r>
              <w:rPr>
                <w:rFonts w:ascii="wJ8AvtUI+SimSun" w:hAnsi="wJ8AvtUI+SimSun" w:eastAsia="wJ8AvtUI+SimSun"/>
                <w:color w:val="000000"/>
                <w:sz w:val="22"/>
              </w:rPr>
              <w:t>第五十七条、第四十四条第（九）项；《烟草</w:t>
            </w:r>
            <w:r>
              <w:rPr>
                <w:rFonts w:ascii="5NwxDFvc+SimSun" w:hAnsi="5NwxDFvc+SimSun" w:eastAsia="5NwxDFvc+SimSun"/>
                <w:color w:val="000000"/>
                <w:sz w:val="22"/>
              </w:rPr>
              <w:t xml:space="preserve"> </w:t>
            </w:r>
            <w:r>
              <w:rPr>
                <w:rFonts w:ascii="wJ8AvtUI+SimSun" w:hAnsi="wJ8AvtUI+SimSun" w:eastAsia="wJ8AvtUI+SimSun"/>
                <w:color w:val="000000"/>
                <w:sz w:val="22"/>
              </w:rPr>
              <w:t>专卖许可证管理办法</w:t>
            </w:r>
            <w:r>
              <w:rPr>
                <w:rFonts w:ascii="5NwxDFvc+SimSun" w:hAnsi="5NwxDFvc+SimSun" w:eastAsia="5NwxDFvc+SimSun"/>
                <w:color w:val="000000"/>
                <w:sz w:val="22"/>
              </w:rPr>
              <w:t xml:space="preserve"> </w:t>
            </w:r>
            <w:r>
              <w:rPr>
                <w:rFonts w:ascii="wJ8AvtUI+SimSun" w:hAnsi="wJ8AvtUI+SimSun" w:eastAsia="wJ8AvtUI+SimSun"/>
                <w:color w:val="000000"/>
                <w:sz w:val="22"/>
              </w:rPr>
              <w:t>实施细则》第五十六</w:t>
            </w:r>
            <w:r>
              <w:rPr>
                <w:rFonts w:ascii="5NwxDFvc+SimSun" w:hAnsi="5NwxDFvc+SimSun" w:eastAsia="5NwxDFvc+SimSun"/>
                <w:color w:val="000000"/>
                <w:sz w:val="22"/>
              </w:rPr>
              <w:t xml:space="preserve"> </w:t>
            </w:r>
            <w:r>
              <w:rPr>
                <w:rFonts w:ascii="wJ8AvtUI+SimSun" w:hAnsi="wJ8AvtUI+SimSun" w:eastAsia="wJ8AvtUI+SimSun"/>
                <w:color w:val="000000"/>
                <w:sz w:val="22"/>
              </w:rPr>
              <w:t>条。</w:t>
            </w:r>
            <w:r>
              <w:rPr>
                <w:rFonts w:ascii="5NwxDFvc+SimSun" w:hAnsi="5NwxDFvc+SimSun" w:eastAsia="5NwxDFvc+SimSun"/>
                <w:color w:val="000000"/>
                <w:sz w:val="22"/>
              </w:rPr>
              <w:t xml:space="preserve"> </w:t>
            </w:r>
          </w:p>
        </w:tc>
        <w:tc>
          <w:tcPr>
            <w:tcW w:w="1698" w:type="dxa"/>
            <w:vMerge w:val="restart"/>
            <w:tcBorders>
              <w:top w:val="single" w:color="000000" w:sz="2" w:space="0"/>
              <w:left w:val="single" w:color="000000" w:sz="0" w:space="0"/>
              <w:bottom w:val="single" w:color="000000" w:sz="0" w:space="0"/>
              <w:right w:val="single" w:color="000000" w:sz="2" w:space="0"/>
            </w:tcBorders>
            <w:tcMar>
              <w:left w:w="0" w:type="dxa"/>
              <w:right w:w="0" w:type="dxa"/>
            </w:tcMar>
          </w:tcPr>
          <w:p w14:paraId="500492F4">
            <w:pPr>
              <w:widowControl/>
              <w:autoSpaceDE w:val="0"/>
              <w:autoSpaceDN w:val="0"/>
              <w:spacing w:before="62" w:after="0" w:line="304" w:lineRule="exact"/>
              <w:ind w:left="120" w:right="0" w:firstLine="18"/>
              <w:jc w:val="left"/>
            </w:pPr>
            <w:r>
              <w:rPr>
                <w:rFonts w:ascii="wJ8AvtUI+SimSun" w:hAnsi="wJ8AvtUI+SimSun" w:eastAsia="wJ8AvtUI+SimSun"/>
                <w:color w:val="000000"/>
                <w:sz w:val="22"/>
              </w:rPr>
              <w:t>由烟草专卖局</w:t>
            </w:r>
            <w:r>
              <w:rPr>
                <w:rFonts w:ascii="5NwxDFvc+SimSun" w:hAnsi="5NwxDFvc+SimSun" w:eastAsia="5NwxDFvc+SimSun"/>
                <w:color w:val="000000"/>
                <w:sz w:val="22"/>
              </w:rPr>
              <w:t xml:space="preserve"> </w:t>
            </w:r>
            <w:r>
              <w:rPr>
                <w:rFonts w:ascii="wJ8AvtUI+SimSun" w:hAnsi="wJ8AvtUI+SimSun" w:eastAsia="wJ8AvtUI+SimSun"/>
                <w:color w:val="000000"/>
                <w:sz w:val="22"/>
              </w:rPr>
              <w:t>责令其在三十日内改正、依法申请变更登记，</w:t>
            </w:r>
            <w:r>
              <w:rPr>
                <w:rFonts w:ascii="5NwxDFvc+SimSun" w:hAnsi="5NwxDFvc+SimSun" w:eastAsia="5NwxDFvc+SimSun"/>
                <w:color w:val="000000"/>
                <w:sz w:val="22"/>
              </w:rPr>
              <w:t xml:space="preserve"> </w:t>
            </w:r>
            <w:r>
              <w:rPr>
                <w:rFonts w:ascii="wJ8AvtUI+SimSun" w:hAnsi="wJ8AvtUI+SimSun" w:eastAsia="wJ8AvtUI+SimSun"/>
                <w:color w:val="000000"/>
                <w:sz w:val="22"/>
              </w:rPr>
              <w:t>拒不改正、申请的，处以一千元以下的罚款；可以责令</w:t>
            </w:r>
            <w:r>
              <w:br w:type="textWrapping"/>
            </w:r>
            <w:r>
              <w:rPr>
                <w:rFonts w:ascii="wJ8AvtUI+SimSun" w:hAnsi="wJ8AvtUI+SimSun" w:eastAsia="wJ8AvtUI+SimSun"/>
                <w:color w:val="000000"/>
                <w:sz w:val="22"/>
              </w:rPr>
              <w:t>持证人暂停</w:t>
            </w:r>
            <w:r>
              <w:br w:type="textWrapping"/>
            </w:r>
            <w:r>
              <w:rPr>
                <w:rFonts w:ascii="wJ8AvtUI+SimSun" w:hAnsi="wJ8AvtUI+SimSun" w:eastAsia="wJ8AvtUI+SimSun"/>
                <w:color w:val="000000"/>
                <w:sz w:val="22"/>
              </w:rPr>
              <w:t>烟草专卖业务、进行整顿，直至依法取消</w:t>
            </w:r>
            <w:r>
              <w:br w:type="textWrapping"/>
            </w:r>
            <w:r>
              <w:rPr>
                <w:rFonts w:ascii="wJ8AvtUI+SimSun" w:hAnsi="wJ8AvtUI+SimSun" w:eastAsia="wJ8AvtUI+SimSun"/>
                <w:color w:val="000000"/>
                <w:sz w:val="22"/>
              </w:rPr>
              <w:t>其从事烟草</w:t>
            </w:r>
            <w:r>
              <w:rPr>
                <w:rFonts w:ascii="5NwxDFvc+SimSun" w:hAnsi="5NwxDFvc+SimSun" w:eastAsia="5NwxDFvc+SimSun"/>
                <w:color w:val="000000"/>
                <w:sz w:val="22"/>
              </w:rPr>
              <w:t xml:space="preserve"> </w:t>
            </w:r>
            <w:r>
              <w:rPr>
                <w:rFonts w:ascii="wJ8AvtUI+SimSun" w:hAnsi="wJ8AvtUI+SimSun" w:eastAsia="wJ8AvtUI+SimSun"/>
                <w:color w:val="000000"/>
                <w:sz w:val="22"/>
              </w:rPr>
              <w:t>专卖业务的</w:t>
            </w:r>
            <w:r>
              <w:br w:type="textWrapping"/>
            </w:r>
            <w:r>
              <w:rPr>
                <w:rFonts w:ascii="wJ8AvtUI+SimSun" w:hAnsi="wJ8AvtUI+SimSun" w:eastAsia="wJ8AvtUI+SimSun"/>
                <w:color w:val="000000"/>
                <w:sz w:val="22"/>
              </w:rPr>
              <w:t>资</w:t>
            </w:r>
            <w:r>
              <w:rPr>
                <w:rFonts w:ascii="5NwxDFvc+SimSun" w:hAnsi="5NwxDFvc+SimSun" w:eastAsia="5NwxDFvc+SimSun"/>
                <w:color w:val="000000"/>
                <w:sz w:val="22"/>
              </w:rPr>
              <w:t xml:space="preserve"> </w:t>
            </w:r>
            <w:r>
              <w:rPr>
                <w:rFonts w:ascii="wJ8AvtUI+SimSun" w:hAnsi="wJ8AvtUI+SimSun" w:eastAsia="wJ8AvtUI+SimSun"/>
                <w:color w:val="000000"/>
                <w:sz w:val="22"/>
              </w:rPr>
              <w:t>格。</w:t>
            </w:r>
            <w:r>
              <w:rPr>
                <w:rFonts w:ascii="5NwxDFvc+SimSun" w:hAnsi="5NwxDFvc+SimSun" w:eastAsia="5NwxDFvc+SimSun"/>
                <w:color w:val="000000"/>
                <w:sz w:val="22"/>
              </w:rPr>
              <w:t xml:space="preserve"> </w:t>
            </w:r>
          </w:p>
        </w:tc>
        <w:tc>
          <w:tcPr>
            <w:tcW w:w="4252" w:type="dxa"/>
            <w:tcBorders>
              <w:top w:val="single" w:color="000000" w:sz="2" w:space="0"/>
              <w:left w:val="single" w:color="000000" w:sz="2" w:space="0"/>
              <w:bottom w:val="single" w:color="000000" w:sz="2" w:space="0"/>
              <w:right w:val="single" w:color="000000" w:sz="0" w:space="0"/>
            </w:tcBorders>
            <w:tcMar>
              <w:left w:w="0" w:type="dxa"/>
              <w:right w:w="0" w:type="dxa"/>
            </w:tcMar>
          </w:tcPr>
          <w:p w14:paraId="522A5005">
            <w:pPr>
              <w:widowControl/>
              <w:autoSpaceDE w:val="0"/>
              <w:autoSpaceDN w:val="0"/>
              <w:spacing w:before="68" w:after="0" w:line="302" w:lineRule="exact"/>
              <w:ind w:left="112" w:right="0" w:firstLine="0"/>
              <w:jc w:val="both"/>
            </w:pPr>
            <w:r>
              <w:rPr>
                <w:rFonts w:ascii="wJ8AvtUI+SimSun" w:hAnsi="wJ8AvtUI+SimSun" w:eastAsia="wJ8AvtUI+SimSun"/>
                <w:color w:val="000000"/>
                <w:sz w:val="22"/>
              </w:rPr>
              <w:t>经书面通知责令改正后，拒不改正的，处</w:t>
            </w:r>
            <w:r>
              <w:rPr>
                <w:rFonts w:ascii="5NwxDFvc+SimSun" w:hAnsi="5NwxDFvc+SimSun" w:eastAsia="5NwxDFvc+SimSun"/>
                <w:color w:val="000000"/>
                <w:sz w:val="22"/>
              </w:rPr>
              <w:t xml:space="preserve"> </w:t>
            </w:r>
            <w:r>
              <w:rPr>
                <w:rFonts w:ascii="wJ8AvtUI+SimSun" w:hAnsi="wJ8AvtUI+SimSun" w:eastAsia="wJ8AvtUI+SimSun"/>
                <w:color w:val="000000"/>
                <w:sz w:val="22"/>
              </w:rPr>
              <w:t>以一千元以下的罚款，可以责令暂停烟草</w:t>
            </w:r>
            <w:r>
              <w:rPr>
                <w:rFonts w:ascii="5NwxDFvc+SimSun" w:hAnsi="5NwxDFvc+SimSun" w:eastAsia="5NwxDFvc+SimSun"/>
                <w:color w:val="000000"/>
                <w:sz w:val="22"/>
              </w:rPr>
              <w:t xml:space="preserve"> </w:t>
            </w:r>
            <w:r>
              <w:rPr>
                <w:rFonts w:ascii="wJ8AvtUI+SimSun" w:hAnsi="wJ8AvtUI+SimSun" w:eastAsia="wJ8AvtUI+SimSun"/>
                <w:color w:val="000000"/>
                <w:sz w:val="22"/>
              </w:rPr>
              <w:t>专卖业务、进行整顿。</w:t>
            </w:r>
            <w:r>
              <w:rPr>
                <w:rFonts w:ascii="5NwxDFvc+SimSun" w:hAnsi="5NwxDFvc+SimSun" w:eastAsia="5NwxDFvc+SimSun"/>
                <w:color w:val="000000"/>
                <w:sz w:val="22"/>
              </w:rPr>
              <w:t xml:space="preserve"> </w:t>
            </w:r>
          </w:p>
        </w:tc>
        <w:tc>
          <w:tcPr>
            <w:tcW w:w="1088" w:type="dxa"/>
            <w:tcBorders>
              <w:top w:val="single" w:color="000000" w:sz="2" w:space="0"/>
              <w:left w:val="single" w:color="000000" w:sz="0" w:space="0"/>
              <w:bottom w:val="single" w:color="000000" w:sz="2" w:space="0"/>
              <w:right w:val="single" w:color="000000" w:sz="2" w:space="0"/>
            </w:tcBorders>
            <w:tcMar>
              <w:left w:w="0" w:type="dxa"/>
              <w:right w:w="0" w:type="dxa"/>
            </w:tcMar>
          </w:tcPr>
          <w:p w14:paraId="0EF1D391"/>
        </w:tc>
      </w:tr>
      <w:tr w14:paraId="4A1EB8F8">
        <w:tblPrEx>
          <w:tblCellMar>
            <w:top w:w="0" w:type="dxa"/>
            <w:left w:w="108" w:type="dxa"/>
            <w:bottom w:w="0" w:type="dxa"/>
            <w:right w:w="108" w:type="dxa"/>
          </w:tblCellMar>
        </w:tblPrEx>
        <w:trPr>
          <w:trHeight w:val="3578" w:hRule="exact"/>
        </w:trPr>
        <w:tc>
          <w:tcPr>
            <w:tcW w:w="714" w:type="dxa"/>
            <w:tcBorders>
              <w:top w:val="single" w:color="000000" w:sz="2" w:space="0"/>
              <w:left w:val="single" w:color="000000" w:sz="2" w:space="0"/>
              <w:bottom w:val="single" w:color="000000" w:sz="0" w:space="0"/>
              <w:right w:val="single" w:color="000000" w:sz="0" w:space="0"/>
            </w:tcBorders>
            <w:tcMar>
              <w:left w:w="0" w:type="dxa"/>
              <w:right w:w="0" w:type="dxa"/>
            </w:tcMar>
          </w:tcPr>
          <w:p w14:paraId="01BF9B2C"/>
        </w:tc>
        <w:tc>
          <w:tcPr>
            <w:tcW w:w="3422" w:type="dxa"/>
            <w:tcBorders>
              <w:top w:val="single" w:color="000000" w:sz="2" w:space="0"/>
              <w:left w:val="single" w:color="000000" w:sz="0" w:space="0"/>
              <w:bottom w:val="single" w:color="000000" w:sz="0" w:space="0"/>
              <w:right w:val="single" w:color="000000" w:sz="2" w:space="0"/>
            </w:tcBorders>
            <w:tcMar>
              <w:left w:w="0" w:type="dxa"/>
              <w:right w:w="0" w:type="dxa"/>
            </w:tcMar>
          </w:tcPr>
          <w:p w14:paraId="4591D83B"/>
        </w:tc>
        <w:tc>
          <w:tcPr>
            <w:tcW w:w="2326" w:type="dxa"/>
            <w:vMerge w:val="continue"/>
            <w:tcBorders>
              <w:top w:val="single" w:color="000000" w:sz="2" w:space="0"/>
              <w:left w:val="single" w:color="000000" w:sz="2" w:space="0"/>
              <w:bottom w:val="single" w:color="000000" w:sz="0" w:space="0"/>
              <w:right w:val="single" w:color="000000" w:sz="0" w:space="0"/>
            </w:tcBorders>
          </w:tcPr>
          <w:p w14:paraId="3DD83AE7"/>
        </w:tc>
        <w:tc>
          <w:tcPr>
            <w:tcW w:w="2326" w:type="dxa"/>
            <w:vMerge w:val="continue"/>
            <w:tcBorders>
              <w:top w:val="single" w:color="000000" w:sz="2" w:space="0"/>
              <w:left w:val="single" w:color="000000" w:sz="0" w:space="0"/>
              <w:bottom w:val="single" w:color="000000" w:sz="0" w:space="0"/>
              <w:right w:val="single" w:color="000000" w:sz="2" w:space="0"/>
            </w:tcBorders>
          </w:tcPr>
          <w:p w14:paraId="1B1F2133"/>
        </w:tc>
        <w:tc>
          <w:tcPr>
            <w:tcW w:w="4252" w:type="dxa"/>
            <w:tcBorders>
              <w:top w:val="single" w:color="000000" w:sz="2" w:space="0"/>
              <w:left w:val="single" w:color="000000" w:sz="2" w:space="0"/>
              <w:bottom w:val="single" w:color="000000" w:sz="0" w:space="0"/>
              <w:right w:val="single" w:color="000000" w:sz="0" w:space="0"/>
            </w:tcBorders>
            <w:tcMar>
              <w:left w:w="0" w:type="dxa"/>
              <w:right w:w="0" w:type="dxa"/>
            </w:tcMar>
          </w:tcPr>
          <w:p w14:paraId="174B4640">
            <w:pPr>
              <w:widowControl/>
              <w:autoSpaceDE w:val="0"/>
              <w:autoSpaceDN w:val="0"/>
              <w:spacing w:before="1258" w:after="0" w:line="304" w:lineRule="exact"/>
              <w:ind w:left="112" w:right="0" w:firstLine="0"/>
              <w:jc w:val="both"/>
            </w:pPr>
            <w:r>
              <w:rPr>
                <w:rFonts w:ascii="wJ8AvtUI+SimSun" w:hAnsi="wJ8AvtUI+SimSun" w:eastAsia="wJ8AvtUI+SimSun"/>
                <w:color w:val="000000"/>
                <w:sz w:val="22"/>
              </w:rPr>
              <w:t>经书面通知责令改正后，拒不改正，超过</w:t>
            </w:r>
            <w:r>
              <w:rPr>
                <w:rFonts w:ascii="5NwxDFvc+SimSun" w:hAnsi="5NwxDFvc+SimSun" w:eastAsia="5NwxDFvc+SimSun"/>
                <w:color w:val="000000"/>
                <w:sz w:val="22"/>
              </w:rPr>
              <w:t xml:space="preserve"> </w:t>
            </w:r>
            <w:r>
              <w:rPr>
                <w:rFonts w:ascii="wJ8AvtUI+SimSun" w:hAnsi="wJ8AvtUI+SimSun" w:eastAsia="wJ8AvtUI+SimSun"/>
                <w:color w:val="000000"/>
                <w:sz w:val="22"/>
              </w:rPr>
              <w:t>三十日仍不办理的，处以一千元以下的罚</w:t>
            </w:r>
            <w:r>
              <w:rPr>
                <w:rFonts w:ascii="5NwxDFvc+SimSun" w:hAnsi="5NwxDFvc+SimSun" w:eastAsia="5NwxDFvc+SimSun"/>
                <w:color w:val="000000"/>
                <w:sz w:val="22"/>
              </w:rPr>
              <w:t xml:space="preserve"> </w:t>
            </w:r>
            <w:r>
              <w:rPr>
                <w:rFonts w:ascii="wJ8AvtUI+SimSun" w:hAnsi="wJ8AvtUI+SimSun" w:eastAsia="wJ8AvtUI+SimSun"/>
                <w:color w:val="000000"/>
                <w:sz w:val="22"/>
              </w:rPr>
              <w:t>款，可以取消从事烟草专卖业务资格。</w:t>
            </w:r>
            <w:r>
              <w:rPr>
                <w:rFonts w:ascii="5NwxDFvc+SimSun" w:hAnsi="5NwxDFvc+SimSun" w:eastAsia="5NwxDFvc+SimSun"/>
                <w:color w:val="000000"/>
                <w:sz w:val="22"/>
              </w:rPr>
              <w:t xml:space="preserve"> </w:t>
            </w:r>
          </w:p>
        </w:tc>
        <w:tc>
          <w:tcPr>
            <w:tcW w:w="1088" w:type="dxa"/>
            <w:tcBorders>
              <w:top w:val="single" w:color="000000" w:sz="2" w:space="0"/>
              <w:left w:val="single" w:color="000000" w:sz="0" w:space="0"/>
              <w:bottom w:val="single" w:color="000000" w:sz="0" w:space="0"/>
              <w:right w:val="single" w:color="000000" w:sz="2" w:space="0"/>
            </w:tcBorders>
            <w:tcMar>
              <w:left w:w="0" w:type="dxa"/>
              <w:right w:w="0" w:type="dxa"/>
            </w:tcMar>
          </w:tcPr>
          <w:p w14:paraId="125AAB72"/>
        </w:tc>
      </w:tr>
      <w:tr w14:paraId="7A244F3D">
        <w:tblPrEx>
          <w:tblCellMar>
            <w:top w:w="0" w:type="dxa"/>
            <w:left w:w="108" w:type="dxa"/>
            <w:bottom w:w="0" w:type="dxa"/>
            <w:right w:w="108" w:type="dxa"/>
          </w:tblCellMar>
        </w:tblPrEx>
        <w:trPr>
          <w:trHeight w:val="1080" w:hRule="exact"/>
        </w:trPr>
        <w:tc>
          <w:tcPr>
            <w:tcW w:w="714" w:type="dxa"/>
            <w:vMerge w:val="restart"/>
            <w:tcBorders>
              <w:top w:val="single" w:color="000000" w:sz="0" w:space="0"/>
              <w:left w:val="single" w:color="000000" w:sz="2" w:space="0"/>
              <w:bottom w:val="single" w:color="000000" w:sz="2" w:space="0"/>
              <w:right w:val="single" w:color="000000" w:sz="0" w:space="0"/>
            </w:tcBorders>
            <w:tcMar>
              <w:left w:w="0" w:type="dxa"/>
              <w:right w:w="0" w:type="dxa"/>
            </w:tcMar>
          </w:tcPr>
          <w:p w14:paraId="34A3FEF9">
            <w:pPr>
              <w:widowControl/>
              <w:autoSpaceDE w:val="0"/>
              <w:autoSpaceDN w:val="0"/>
              <w:spacing w:before="980" w:after="0" w:line="220" w:lineRule="exact"/>
              <w:ind w:left="268" w:right="0" w:firstLine="0"/>
              <w:jc w:val="left"/>
            </w:pPr>
            <w:r>
              <w:rPr>
                <w:rFonts w:ascii="5NwxDFvc+SimSun" w:hAnsi="5NwxDFvc+SimSun" w:eastAsia="5NwxDFvc+SimSun"/>
                <w:color w:val="000000"/>
                <w:sz w:val="22"/>
              </w:rPr>
              <w:t xml:space="preserve">17 </w:t>
            </w:r>
          </w:p>
        </w:tc>
        <w:tc>
          <w:tcPr>
            <w:tcW w:w="3422" w:type="dxa"/>
            <w:vMerge w:val="restart"/>
            <w:tcBorders>
              <w:top w:val="single" w:color="000000" w:sz="0" w:space="0"/>
              <w:left w:val="single" w:color="000000" w:sz="0" w:space="0"/>
              <w:bottom w:val="single" w:color="000000" w:sz="2" w:space="0"/>
              <w:right w:val="single" w:color="000000" w:sz="2" w:space="0"/>
            </w:tcBorders>
            <w:tcMar>
              <w:left w:w="0" w:type="dxa"/>
              <w:right w:w="0" w:type="dxa"/>
            </w:tcMar>
          </w:tcPr>
          <w:p w14:paraId="47B9BF29">
            <w:pPr>
              <w:widowControl/>
              <w:autoSpaceDE w:val="0"/>
              <w:autoSpaceDN w:val="0"/>
              <w:spacing w:before="840" w:after="0" w:line="222" w:lineRule="exact"/>
              <w:ind w:left="114" w:right="0" w:firstLine="0"/>
              <w:jc w:val="left"/>
            </w:pPr>
            <w:r>
              <w:rPr>
                <w:rFonts w:ascii="wJ8AvtUI+SimSun" w:hAnsi="wJ8AvtUI+SimSun" w:eastAsia="wJ8AvtUI+SimSun"/>
                <w:color w:val="000000"/>
                <w:sz w:val="22"/>
              </w:rPr>
              <w:t>使用涂改、伪造、变造的烟草专卖</w:t>
            </w:r>
            <w:r>
              <w:rPr>
                <w:rFonts w:ascii="5NwxDFvc+SimSun" w:hAnsi="5NwxDFvc+SimSun" w:eastAsia="5NwxDFvc+SimSun"/>
                <w:color w:val="000000"/>
                <w:sz w:val="22"/>
              </w:rPr>
              <w:t xml:space="preserve"> </w:t>
            </w:r>
          </w:p>
          <w:p w14:paraId="3F756989">
            <w:pPr>
              <w:widowControl/>
              <w:autoSpaceDE w:val="0"/>
              <w:autoSpaceDN w:val="0"/>
              <w:spacing w:before="78" w:after="0" w:line="222" w:lineRule="exact"/>
              <w:ind w:left="114" w:right="0" w:firstLine="0"/>
              <w:jc w:val="left"/>
            </w:pPr>
            <w:r>
              <w:rPr>
                <w:rFonts w:ascii="wJ8AvtUI+SimSun" w:hAnsi="wJ8AvtUI+SimSun" w:eastAsia="wJ8AvtUI+SimSun"/>
                <w:color w:val="000000"/>
                <w:sz w:val="22"/>
              </w:rPr>
              <w:t>许可证。</w:t>
            </w:r>
            <w:r>
              <w:rPr>
                <w:rFonts w:ascii="5NwxDFvc+SimSun" w:hAnsi="5NwxDFvc+SimSun" w:eastAsia="5NwxDFvc+SimSun"/>
                <w:color w:val="000000"/>
                <w:sz w:val="22"/>
              </w:rPr>
              <w:t xml:space="preserve"> </w:t>
            </w:r>
          </w:p>
        </w:tc>
        <w:tc>
          <w:tcPr>
            <w:tcW w:w="2392" w:type="dxa"/>
            <w:vMerge w:val="restart"/>
            <w:tcBorders>
              <w:top w:val="single" w:color="000000" w:sz="0" w:space="0"/>
              <w:left w:val="single" w:color="000000" w:sz="2" w:space="0"/>
              <w:bottom w:val="single" w:color="000000" w:sz="2" w:space="0"/>
              <w:right w:val="single" w:color="000000" w:sz="0" w:space="0"/>
            </w:tcBorders>
            <w:tcMar>
              <w:left w:w="0" w:type="dxa"/>
              <w:right w:w="0" w:type="dxa"/>
            </w:tcMar>
          </w:tcPr>
          <w:p w14:paraId="41D132A3">
            <w:pPr>
              <w:widowControl/>
              <w:autoSpaceDE w:val="0"/>
              <w:autoSpaceDN w:val="0"/>
              <w:spacing w:before="596" w:after="0" w:line="304" w:lineRule="exact"/>
              <w:ind w:left="112" w:right="0" w:firstLine="0"/>
              <w:jc w:val="left"/>
            </w:pPr>
            <w:r>
              <w:rPr>
                <w:rFonts w:ascii="wJ8AvtUI+SimSun" w:hAnsi="wJ8AvtUI+SimSun" w:eastAsia="wJ8AvtUI+SimSun"/>
                <w:color w:val="000000"/>
                <w:sz w:val="22"/>
              </w:rPr>
              <w:t>《烟草专卖许可证管理办法》第四十一条、</w:t>
            </w:r>
            <w:r>
              <w:rPr>
                <w:rFonts w:ascii="5NwxDFvc+SimSun" w:hAnsi="5NwxDFvc+SimSun" w:eastAsia="5NwxDFvc+SimSun"/>
                <w:color w:val="000000"/>
                <w:sz w:val="22"/>
              </w:rPr>
              <w:t xml:space="preserve"> </w:t>
            </w:r>
            <w:r>
              <w:rPr>
                <w:rFonts w:ascii="wJ8AvtUI+SimSun" w:hAnsi="wJ8AvtUI+SimSun" w:eastAsia="wJ8AvtUI+SimSun"/>
                <w:color w:val="000000"/>
                <w:sz w:val="22"/>
              </w:rPr>
              <w:t>第五十六条。</w:t>
            </w:r>
            <w:r>
              <w:rPr>
                <w:rFonts w:ascii="5NwxDFvc+SimSun" w:hAnsi="5NwxDFvc+SimSun" w:eastAsia="5NwxDFvc+SimSun"/>
                <w:color w:val="000000"/>
                <w:sz w:val="22"/>
              </w:rPr>
              <w:t xml:space="preserve"> </w:t>
            </w:r>
          </w:p>
        </w:tc>
        <w:tc>
          <w:tcPr>
            <w:tcW w:w="1698" w:type="dxa"/>
            <w:vMerge w:val="restart"/>
            <w:tcBorders>
              <w:top w:val="single" w:color="000000" w:sz="0" w:space="0"/>
              <w:left w:val="single" w:color="000000" w:sz="0" w:space="0"/>
              <w:bottom w:val="single" w:color="000000" w:sz="2" w:space="0"/>
              <w:right w:val="single" w:color="000000" w:sz="2" w:space="0"/>
            </w:tcBorders>
            <w:tcMar>
              <w:left w:w="0" w:type="dxa"/>
              <w:right w:w="0" w:type="dxa"/>
            </w:tcMar>
          </w:tcPr>
          <w:p w14:paraId="057A7E3D">
            <w:pPr>
              <w:widowControl/>
              <w:autoSpaceDE w:val="0"/>
              <w:autoSpaceDN w:val="0"/>
              <w:spacing w:before="842" w:after="0" w:line="222" w:lineRule="exact"/>
              <w:ind w:left="0" w:right="0" w:firstLine="0"/>
              <w:jc w:val="center"/>
            </w:pPr>
            <w:r>
              <w:rPr>
                <w:rFonts w:ascii="wJ8AvtUI+SimSun" w:hAnsi="wJ8AvtUI+SimSun" w:eastAsia="wJ8AvtUI+SimSun"/>
                <w:color w:val="000000"/>
                <w:sz w:val="22"/>
              </w:rPr>
              <w:t>处以一千元</w:t>
            </w:r>
          </w:p>
          <w:p w14:paraId="08C4016D">
            <w:pPr>
              <w:widowControl/>
              <w:autoSpaceDE w:val="0"/>
              <w:autoSpaceDN w:val="0"/>
              <w:spacing w:before="76" w:after="0" w:line="222" w:lineRule="exact"/>
              <w:ind w:left="0" w:right="0" w:firstLine="0"/>
              <w:jc w:val="center"/>
            </w:pPr>
            <w:r>
              <w:rPr>
                <w:rFonts w:ascii="wJ8AvtUI+SimSun" w:hAnsi="wJ8AvtUI+SimSun" w:eastAsia="wJ8AvtUI+SimSun"/>
                <w:color w:val="000000"/>
                <w:sz w:val="22"/>
              </w:rPr>
              <w:t>以下的罚款。</w:t>
            </w:r>
            <w:r>
              <w:rPr>
                <w:rFonts w:ascii="5NwxDFvc+SimSun" w:hAnsi="5NwxDFvc+SimSun" w:eastAsia="5NwxDFvc+SimSun"/>
                <w:color w:val="000000"/>
                <w:sz w:val="22"/>
              </w:rPr>
              <w:t xml:space="preserve"> </w:t>
            </w:r>
          </w:p>
        </w:tc>
        <w:tc>
          <w:tcPr>
            <w:tcW w:w="4252" w:type="dxa"/>
            <w:tcBorders>
              <w:top w:val="single" w:color="000000" w:sz="0" w:space="0"/>
              <w:left w:val="single" w:color="000000" w:sz="2" w:space="0"/>
              <w:bottom w:val="single" w:color="000000" w:sz="0" w:space="0"/>
              <w:right w:val="single" w:color="000000" w:sz="0" w:space="0"/>
            </w:tcBorders>
            <w:tcMar>
              <w:left w:w="0" w:type="dxa"/>
              <w:right w:w="0" w:type="dxa"/>
            </w:tcMar>
          </w:tcPr>
          <w:p w14:paraId="38A74946">
            <w:pPr>
              <w:widowControl/>
              <w:autoSpaceDE w:val="0"/>
              <w:autoSpaceDN w:val="0"/>
              <w:spacing w:before="300" w:after="0" w:line="222" w:lineRule="exact"/>
              <w:ind w:left="112" w:right="0" w:firstLine="0"/>
              <w:jc w:val="left"/>
            </w:pPr>
            <w:r>
              <w:rPr>
                <w:rFonts w:ascii="wJ8AvtUI+SimSun" w:hAnsi="wJ8AvtUI+SimSun" w:eastAsia="wJ8AvtUI+SimSun"/>
                <w:color w:val="000000"/>
                <w:sz w:val="22"/>
              </w:rPr>
              <w:t>使用涂改的烟草专卖许可证的，处以低于</w:t>
            </w:r>
            <w:r>
              <w:rPr>
                <w:rFonts w:ascii="5NwxDFvc+SimSun" w:hAnsi="5NwxDFvc+SimSun" w:eastAsia="5NwxDFvc+SimSun"/>
                <w:color w:val="000000"/>
                <w:sz w:val="22"/>
              </w:rPr>
              <w:t xml:space="preserve"> </w:t>
            </w:r>
          </w:p>
          <w:p w14:paraId="53692853">
            <w:pPr>
              <w:widowControl/>
              <w:autoSpaceDE w:val="0"/>
              <w:autoSpaceDN w:val="0"/>
              <w:spacing w:before="78" w:after="0" w:line="222" w:lineRule="exact"/>
              <w:ind w:left="114" w:right="0" w:firstLine="0"/>
              <w:jc w:val="left"/>
            </w:pPr>
            <w:r>
              <w:rPr>
                <w:rFonts w:ascii="wJ8AvtUI+SimSun" w:hAnsi="wJ8AvtUI+SimSun" w:eastAsia="wJ8AvtUI+SimSun"/>
                <w:color w:val="000000"/>
                <w:sz w:val="22"/>
              </w:rPr>
              <w:t>五百元的罚款。</w:t>
            </w:r>
            <w:r>
              <w:rPr>
                <w:rFonts w:ascii="5NwxDFvc+SimSun" w:hAnsi="5NwxDFvc+SimSun" w:eastAsia="5NwxDFvc+SimSun"/>
                <w:color w:val="000000"/>
                <w:sz w:val="22"/>
              </w:rPr>
              <w:t xml:space="preserve"> </w:t>
            </w:r>
          </w:p>
        </w:tc>
        <w:tc>
          <w:tcPr>
            <w:tcW w:w="1088" w:type="dxa"/>
            <w:tcBorders>
              <w:top w:val="single" w:color="000000" w:sz="0" w:space="0"/>
              <w:left w:val="single" w:color="000000" w:sz="0" w:space="0"/>
              <w:bottom w:val="single" w:color="000000" w:sz="0" w:space="0"/>
              <w:right w:val="single" w:color="000000" w:sz="2" w:space="0"/>
            </w:tcBorders>
            <w:tcMar>
              <w:left w:w="0" w:type="dxa"/>
              <w:right w:w="0" w:type="dxa"/>
            </w:tcMar>
          </w:tcPr>
          <w:p w14:paraId="046F0F3C"/>
        </w:tc>
      </w:tr>
      <w:tr w14:paraId="5489CAEB">
        <w:tblPrEx>
          <w:tblCellMar>
            <w:top w:w="0" w:type="dxa"/>
            <w:left w:w="108" w:type="dxa"/>
            <w:bottom w:w="0" w:type="dxa"/>
            <w:right w:w="108" w:type="dxa"/>
          </w:tblCellMar>
        </w:tblPrEx>
        <w:trPr>
          <w:trHeight w:val="1086" w:hRule="exact"/>
        </w:trPr>
        <w:tc>
          <w:tcPr>
            <w:tcW w:w="2326" w:type="dxa"/>
            <w:vMerge w:val="continue"/>
            <w:tcBorders>
              <w:top w:val="single" w:color="000000" w:sz="0" w:space="0"/>
              <w:left w:val="single" w:color="000000" w:sz="2" w:space="0"/>
              <w:bottom w:val="single" w:color="000000" w:sz="2" w:space="0"/>
              <w:right w:val="single" w:color="000000" w:sz="0" w:space="0"/>
            </w:tcBorders>
          </w:tcPr>
          <w:p w14:paraId="26440273"/>
        </w:tc>
        <w:tc>
          <w:tcPr>
            <w:tcW w:w="2326" w:type="dxa"/>
            <w:vMerge w:val="continue"/>
            <w:tcBorders>
              <w:top w:val="single" w:color="000000" w:sz="0" w:space="0"/>
              <w:left w:val="single" w:color="000000" w:sz="0" w:space="0"/>
              <w:bottom w:val="single" w:color="000000" w:sz="2" w:space="0"/>
              <w:right w:val="single" w:color="000000" w:sz="2" w:space="0"/>
            </w:tcBorders>
          </w:tcPr>
          <w:p w14:paraId="079506A7"/>
        </w:tc>
        <w:tc>
          <w:tcPr>
            <w:tcW w:w="2326" w:type="dxa"/>
            <w:vMerge w:val="continue"/>
            <w:tcBorders>
              <w:top w:val="single" w:color="000000" w:sz="0" w:space="0"/>
              <w:left w:val="single" w:color="000000" w:sz="2" w:space="0"/>
              <w:bottom w:val="single" w:color="000000" w:sz="2" w:space="0"/>
              <w:right w:val="single" w:color="000000" w:sz="0" w:space="0"/>
            </w:tcBorders>
          </w:tcPr>
          <w:p w14:paraId="3D90E607"/>
        </w:tc>
        <w:tc>
          <w:tcPr>
            <w:tcW w:w="2326" w:type="dxa"/>
            <w:vMerge w:val="continue"/>
            <w:tcBorders>
              <w:top w:val="single" w:color="000000" w:sz="0" w:space="0"/>
              <w:left w:val="single" w:color="000000" w:sz="0" w:space="0"/>
              <w:bottom w:val="single" w:color="000000" w:sz="2" w:space="0"/>
              <w:right w:val="single" w:color="000000" w:sz="2" w:space="0"/>
            </w:tcBorders>
          </w:tcPr>
          <w:p w14:paraId="4F91A739"/>
        </w:tc>
        <w:tc>
          <w:tcPr>
            <w:tcW w:w="4252" w:type="dxa"/>
            <w:tcBorders>
              <w:top w:val="single" w:color="000000" w:sz="0" w:space="0"/>
              <w:left w:val="single" w:color="000000" w:sz="2" w:space="0"/>
              <w:bottom w:val="single" w:color="000000" w:sz="2" w:space="0"/>
              <w:right w:val="single" w:color="000000" w:sz="0" w:space="0"/>
            </w:tcBorders>
            <w:tcMar>
              <w:left w:w="0" w:type="dxa"/>
              <w:right w:w="0" w:type="dxa"/>
            </w:tcMar>
          </w:tcPr>
          <w:p w14:paraId="54E90599">
            <w:pPr>
              <w:widowControl/>
              <w:autoSpaceDE w:val="0"/>
              <w:autoSpaceDN w:val="0"/>
              <w:spacing w:before="300" w:after="0" w:line="222" w:lineRule="exact"/>
              <w:ind w:left="112" w:right="0" w:firstLine="0"/>
              <w:jc w:val="left"/>
            </w:pPr>
            <w:r>
              <w:rPr>
                <w:rFonts w:ascii="wJ8AvtUI+SimSun" w:hAnsi="wJ8AvtUI+SimSun" w:eastAsia="wJ8AvtUI+SimSun"/>
                <w:color w:val="000000"/>
                <w:sz w:val="22"/>
              </w:rPr>
              <w:t>使用伪造、变造的烟草专卖许可证的，处</w:t>
            </w:r>
            <w:r>
              <w:rPr>
                <w:rFonts w:ascii="5NwxDFvc+SimSun" w:hAnsi="5NwxDFvc+SimSun" w:eastAsia="5NwxDFvc+SimSun"/>
                <w:color w:val="000000"/>
                <w:sz w:val="22"/>
              </w:rPr>
              <w:t xml:space="preserve"> </w:t>
            </w:r>
          </w:p>
          <w:p w14:paraId="5BF022D2">
            <w:pPr>
              <w:widowControl/>
              <w:autoSpaceDE w:val="0"/>
              <w:autoSpaceDN w:val="0"/>
              <w:spacing w:before="78" w:after="0" w:line="222" w:lineRule="exact"/>
              <w:ind w:left="136" w:right="0" w:firstLine="0"/>
              <w:jc w:val="left"/>
            </w:pPr>
            <w:r>
              <w:rPr>
                <w:rFonts w:ascii="wJ8AvtUI+SimSun" w:hAnsi="wJ8AvtUI+SimSun" w:eastAsia="wJ8AvtUI+SimSun"/>
                <w:color w:val="000000"/>
                <w:sz w:val="22"/>
              </w:rPr>
              <w:t>以五百元以上一千元以下的罚款。</w:t>
            </w:r>
            <w:r>
              <w:rPr>
                <w:rFonts w:ascii="5NwxDFvc+SimSun" w:hAnsi="5NwxDFvc+SimSun" w:eastAsia="5NwxDFvc+SimSun"/>
                <w:color w:val="000000"/>
                <w:sz w:val="22"/>
              </w:rPr>
              <w:t xml:space="preserve"> </w:t>
            </w:r>
          </w:p>
        </w:tc>
        <w:tc>
          <w:tcPr>
            <w:tcW w:w="1088" w:type="dxa"/>
            <w:tcBorders>
              <w:top w:val="single" w:color="000000" w:sz="0" w:space="0"/>
              <w:left w:val="single" w:color="000000" w:sz="0" w:space="0"/>
              <w:bottom w:val="single" w:color="000000" w:sz="2" w:space="0"/>
              <w:right w:val="single" w:color="000000" w:sz="2" w:space="0"/>
            </w:tcBorders>
            <w:tcMar>
              <w:left w:w="0" w:type="dxa"/>
              <w:right w:w="0" w:type="dxa"/>
            </w:tcMar>
          </w:tcPr>
          <w:p w14:paraId="19CB322A"/>
        </w:tc>
      </w:tr>
    </w:tbl>
    <w:p w14:paraId="181F3490">
      <w:pPr>
        <w:widowControl/>
        <w:autoSpaceDE w:val="0"/>
        <w:autoSpaceDN w:val="0"/>
        <w:spacing w:before="336" w:after="0" w:line="374" w:lineRule="exact"/>
        <w:ind w:left="842" w:right="0" w:firstLine="0"/>
        <w:jc w:val="left"/>
      </w:pPr>
      <w:r>
        <w:rPr>
          <w:rFonts w:ascii="FhQVJwYV+FZFangSong" w:hAnsi="FhQVJwYV+FZFangSong" w:eastAsia="FhQVJwYV+FZFangSong"/>
          <w:color w:val="000000"/>
          <w:sz w:val="31"/>
        </w:rPr>
        <w:t>本制度中所称的</w:t>
      </w:r>
      <w:r>
        <w:rPr>
          <w:rFonts w:ascii="Times New Roman" w:hAnsi="Times New Roman" w:eastAsia="Times New Roman"/>
          <w:color w:val="000000"/>
          <w:sz w:val="31"/>
        </w:rPr>
        <w:t xml:space="preserve"> </w:t>
      </w:r>
      <w:r>
        <w:rPr>
          <w:rFonts w:ascii="Ef6GzrVw+Times New Roman" w:hAnsi="Ef6GzrVw+Times New Roman" w:eastAsia="Ef6GzrVw+Times New Roman"/>
          <w:color w:val="000000"/>
          <w:sz w:val="31"/>
        </w:rPr>
        <w:t>“</w:t>
      </w:r>
      <w:r>
        <w:rPr>
          <w:rFonts w:ascii="Times New Roman" w:hAnsi="Times New Roman" w:eastAsia="Times New Roman"/>
          <w:color w:val="000000"/>
          <w:sz w:val="31"/>
        </w:rPr>
        <w:t xml:space="preserve"> </w:t>
      </w:r>
      <w:r>
        <w:rPr>
          <w:rFonts w:ascii="FhQVJwYV+FZFangSong" w:hAnsi="FhQVJwYV+FZFangSong" w:eastAsia="FhQVJwYV+FZFangSong"/>
          <w:color w:val="000000"/>
          <w:sz w:val="31"/>
        </w:rPr>
        <w:t>以上</w:t>
      </w:r>
      <w:r>
        <w:rPr>
          <w:rFonts w:ascii="Ef6GzrVw+Times New Roman" w:hAnsi="Ef6GzrVw+Times New Roman" w:eastAsia="Ef6GzrVw+Times New Roman"/>
          <w:color w:val="000000"/>
          <w:sz w:val="31"/>
        </w:rPr>
        <w:t>”</w:t>
      </w:r>
      <w:r>
        <w:rPr>
          <w:rFonts w:ascii="FhQVJwYV+FZFangSong" w:hAnsi="FhQVJwYV+FZFangSong" w:eastAsia="FhQVJwYV+FZFangSong"/>
          <w:color w:val="000000"/>
          <w:sz w:val="31"/>
        </w:rPr>
        <w:t>、</w:t>
      </w:r>
      <w:r>
        <w:rPr>
          <w:rFonts w:ascii="Ef6GzrVw+Times New Roman" w:hAnsi="Ef6GzrVw+Times New Roman" w:eastAsia="Ef6GzrVw+Times New Roman"/>
          <w:color w:val="000000"/>
          <w:sz w:val="31"/>
        </w:rPr>
        <w:t>“</w:t>
      </w:r>
      <w:r>
        <w:rPr>
          <w:rFonts w:ascii="FhQVJwYV+FZFangSong" w:hAnsi="FhQVJwYV+FZFangSong" w:eastAsia="FhQVJwYV+FZFangSong"/>
          <w:color w:val="000000"/>
          <w:sz w:val="31"/>
        </w:rPr>
        <w:t>以下</w:t>
      </w:r>
      <w:r>
        <w:rPr>
          <w:rFonts w:ascii="Ef6GzrVw+Times New Roman" w:hAnsi="Ef6GzrVw+Times New Roman" w:eastAsia="Ef6GzrVw+Times New Roman"/>
          <w:color w:val="000000"/>
          <w:sz w:val="31"/>
        </w:rPr>
        <w:t>”</w:t>
      </w:r>
      <w:r>
        <w:rPr>
          <w:rFonts w:ascii="FhQVJwYV+FZFangSong" w:hAnsi="FhQVJwYV+FZFangSong" w:eastAsia="FhQVJwYV+FZFangSong"/>
          <w:color w:val="000000"/>
          <w:sz w:val="31"/>
        </w:rPr>
        <w:t>包括本数；</w:t>
      </w:r>
      <w:r>
        <w:rPr>
          <w:rFonts w:ascii="Times New Roman" w:hAnsi="Times New Roman" w:eastAsia="Times New Roman"/>
          <w:color w:val="000000"/>
          <w:sz w:val="31"/>
        </w:rPr>
        <w:t xml:space="preserve"> </w:t>
      </w:r>
      <w:r>
        <w:rPr>
          <w:rFonts w:ascii="Ef6GzrVw+Times New Roman" w:hAnsi="Ef6GzrVw+Times New Roman" w:eastAsia="Ef6GzrVw+Times New Roman"/>
          <w:color w:val="000000"/>
          <w:sz w:val="31"/>
        </w:rPr>
        <w:t>“</w:t>
      </w:r>
      <w:r>
        <w:rPr>
          <w:rFonts w:ascii="FhQVJwYV+FZFangSong" w:hAnsi="FhQVJwYV+FZFangSong" w:eastAsia="FhQVJwYV+FZFangSong"/>
          <w:color w:val="000000"/>
          <w:sz w:val="31"/>
        </w:rPr>
        <w:t>低于</w:t>
      </w:r>
      <w:r>
        <w:rPr>
          <w:rFonts w:ascii="Ef6GzrVw+Times New Roman" w:hAnsi="Ef6GzrVw+Times New Roman" w:eastAsia="Ef6GzrVw+Times New Roman"/>
          <w:color w:val="000000"/>
          <w:sz w:val="31"/>
        </w:rPr>
        <w:t>”</w:t>
      </w:r>
      <w:r>
        <w:rPr>
          <w:rFonts w:ascii="FhQVJwYV+FZFangSong" w:hAnsi="FhQVJwYV+FZFangSong" w:eastAsia="FhQVJwYV+FZFangSong"/>
          <w:color w:val="000000"/>
          <w:sz w:val="31"/>
        </w:rPr>
        <w:t>、</w:t>
      </w:r>
      <w:r>
        <w:rPr>
          <w:rFonts w:ascii="Ef6GzrVw+Times New Roman" w:hAnsi="Ef6GzrVw+Times New Roman" w:eastAsia="Ef6GzrVw+Times New Roman"/>
          <w:color w:val="000000"/>
          <w:sz w:val="31"/>
        </w:rPr>
        <w:t>“</w:t>
      </w:r>
      <w:r>
        <w:rPr>
          <w:rFonts w:ascii="FhQVJwYV+FZFangSong" w:hAnsi="FhQVJwYV+FZFangSong" w:eastAsia="FhQVJwYV+FZFangSong"/>
          <w:color w:val="000000"/>
          <w:sz w:val="31"/>
        </w:rPr>
        <w:t>超过</w:t>
      </w:r>
      <w:r>
        <w:rPr>
          <w:rFonts w:ascii="Ef6GzrVw+Times New Roman" w:hAnsi="Ef6GzrVw+Times New Roman" w:eastAsia="Ef6GzrVw+Times New Roman"/>
          <w:color w:val="000000"/>
          <w:sz w:val="31"/>
        </w:rPr>
        <w:t>”</w:t>
      </w:r>
      <w:r>
        <w:rPr>
          <w:rFonts w:ascii="FhQVJwYV+FZFangSong" w:hAnsi="FhQVJwYV+FZFangSong" w:eastAsia="FhQVJwYV+FZFangSong"/>
          <w:color w:val="000000"/>
          <w:sz w:val="31"/>
        </w:rPr>
        <w:t>不包括本数。</w:t>
      </w:r>
      <w:r>
        <w:rPr>
          <w:rFonts w:ascii="Times New Roman" w:hAnsi="Times New Roman" w:eastAsia="Times New Roman"/>
          <w:color w:val="000000"/>
          <w:sz w:val="31"/>
        </w:rPr>
        <w:t xml:space="preserve"> </w:t>
      </w:r>
    </w:p>
    <w:p w14:paraId="6AB7CB64">
      <w:pPr>
        <w:sectPr>
          <w:pgSz w:w="16838" w:h="11906"/>
          <w:pgMar w:top="504" w:right="1440" w:bottom="1440" w:left="1440" w:header="720" w:footer="720" w:gutter="0"/>
          <w:cols w:equalWidth="0" w:num="1">
            <w:col w:w="13958"/>
          </w:cols>
          <w:docGrid w:linePitch="360" w:charSpace="0"/>
        </w:sectPr>
      </w:pPr>
    </w:p>
    <w:p w14:paraId="784D9B36">
      <w:pPr>
        <w:widowControl/>
        <w:autoSpaceDE w:val="0"/>
        <w:autoSpaceDN w:val="0"/>
        <w:spacing w:before="448" w:after="0" w:line="220" w:lineRule="exact"/>
        <w:ind w:left="0" w:right="0"/>
      </w:pPr>
      <w:r>
        <w:drawing>
          <wp:anchor distT="0" distB="0" distL="0" distR="0" simplePos="0" relativeHeight="251659264" behindDoc="1" locked="0" layoutInCell="1" allowOverlap="1">
            <wp:simplePos x="0" y="0"/>
            <wp:positionH relativeFrom="page">
              <wp:posOffset>10420350</wp:posOffset>
            </wp:positionH>
            <wp:positionV relativeFrom="page">
              <wp:posOffset>3058160</wp:posOffset>
            </wp:positionV>
            <wp:extent cx="10160" cy="653415"/>
            <wp:effectExtent l="0" t="0" r="8890" b="13335"/>
            <wp:wrapNone/>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17"/>
                    <a:stretch>
                      <a:fillRect/>
                    </a:stretch>
                  </pic:blipFill>
                  <pic:spPr>
                    <a:xfrm>
                      <a:off x="0" y="0"/>
                      <a:ext cx="10159" cy="653562"/>
                    </a:xfrm>
                    <a:prstGeom prst="rect">
                      <a:avLst/>
                    </a:prstGeom>
                  </pic:spPr>
                </pic:pic>
              </a:graphicData>
            </a:graphic>
          </wp:anchor>
        </w:drawing>
      </w:r>
    </w:p>
    <w:p w14:paraId="54BC523F">
      <w:pPr>
        <w:widowControl/>
        <w:autoSpaceDE w:val="0"/>
        <w:autoSpaceDN w:val="0"/>
        <w:spacing w:before="0" w:after="374" w:line="568" w:lineRule="exact"/>
        <w:ind w:left="2280" w:right="0" w:firstLine="0"/>
        <w:jc w:val="left"/>
      </w:pPr>
      <w:r>
        <w:rPr>
          <w:rFonts w:ascii="Bze8yX8u+Microsoft" w:hAnsi="Bze8yX8u+Microsoft" w:eastAsia="Bze8yX8u+Microsoft"/>
          <w:color w:val="000000"/>
          <w:sz w:val="43"/>
        </w:rPr>
        <w:t>云南省烟草专卖行政处罚“首违不罚”“轻微不罚”事项清单</w:t>
      </w:r>
      <w:r>
        <w:rPr>
          <w:rFonts w:ascii="DfyVhSu5+Microsoft" w:hAnsi="DfyVhSu5+Microsoft" w:eastAsia="DfyVhSu5+Microsoft"/>
          <w:color w:val="000000"/>
          <w:sz w:val="43"/>
        </w:rPr>
        <w:t xml:space="preserve"> </w:t>
      </w:r>
    </w:p>
    <w:tbl>
      <w:tblPr>
        <w:tblStyle w:val="2"/>
        <w:tblW w:w="0" w:type="auto"/>
        <w:tblInd w:w="7" w:type="dxa"/>
        <w:tblLayout w:type="fixed"/>
        <w:tblCellMar>
          <w:top w:w="0" w:type="dxa"/>
          <w:left w:w="108" w:type="dxa"/>
          <w:bottom w:w="0" w:type="dxa"/>
          <w:right w:w="108" w:type="dxa"/>
        </w:tblCellMar>
      </w:tblPr>
      <w:tblGrid>
        <w:gridCol w:w="566"/>
        <w:gridCol w:w="1984"/>
        <w:gridCol w:w="5194"/>
        <w:gridCol w:w="1602"/>
        <w:gridCol w:w="3420"/>
        <w:gridCol w:w="3378"/>
      </w:tblGrid>
      <w:tr w14:paraId="0238FF3E">
        <w:tblPrEx>
          <w:tblCellMar>
            <w:top w:w="0" w:type="dxa"/>
            <w:left w:w="108" w:type="dxa"/>
            <w:bottom w:w="0" w:type="dxa"/>
            <w:right w:w="108" w:type="dxa"/>
          </w:tblCellMar>
        </w:tblPrEx>
        <w:trPr>
          <w:trHeight w:val="642" w:hRule="exact"/>
        </w:trPr>
        <w:tc>
          <w:tcPr>
            <w:tcW w:w="566" w:type="dxa"/>
            <w:tcBorders>
              <w:top w:val="single" w:color="000000" w:sz="4" w:space="0"/>
              <w:left w:val="single" w:color="000000" w:sz="4" w:space="0"/>
              <w:bottom w:val="single" w:color="000000" w:sz="4" w:space="0"/>
              <w:right w:val="single" w:color="000000" w:sz="6" w:space="0"/>
            </w:tcBorders>
            <w:tcMar>
              <w:left w:w="0" w:type="dxa"/>
              <w:right w:w="0" w:type="dxa"/>
            </w:tcMar>
          </w:tcPr>
          <w:p w14:paraId="56AD6DB4">
            <w:pPr>
              <w:widowControl/>
              <w:autoSpaceDE w:val="0"/>
              <w:autoSpaceDN w:val="0"/>
              <w:spacing w:before="218" w:after="0" w:line="222" w:lineRule="exact"/>
              <w:ind w:left="60" w:right="0" w:firstLine="0"/>
              <w:jc w:val="left"/>
            </w:pPr>
            <w:r>
              <w:rPr>
                <w:rFonts w:ascii="zMIf0gMJ+SimHei" w:hAnsi="zMIf0gMJ+SimHei" w:eastAsia="zMIf0gMJ+SimHei"/>
                <w:color w:val="000000"/>
                <w:sz w:val="22"/>
              </w:rPr>
              <w:t>序号</w:t>
            </w:r>
            <w:r>
              <w:rPr>
                <w:rFonts w:ascii="Lm7bm0nC+SimHei" w:hAnsi="Lm7bm0nC+SimHei" w:eastAsia="Lm7bm0nC+SimHei"/>
                <w:color w:val="000000"/>
                <w:sz w:val="22"/>
              </w:rPr>
              <w:t xml:space="preserve"> </w:t>
            </w:r>
          </w:p>
        </w:tc>
        <w:tc>
          <w:tcPr>
            <w:tcW w:w="1984" w:type="dxa"/>
            <w:tcBorders>
              <w:top w:val="single" w:color="000000" w:sz="4" w:space="0"/>
              <w:left w:val="single" w:color="000000" w:sz="6" w:space="0"/>
              <w:bottom w:val="single" w:color="000000" w:sz="4" w:space="0"/>
              <w:right w:val="single" w:color="000000" w:sz="4" w:space="0"/>
            </w:tcBorders>
            <w:tcMar>
              <w:left w:w="0" w:type="dxa"/>
              <w:right w:w="0" w:type="dxa"/>
            </w:tcMar>
          </w:tcPr>
          <w:p w14:paraId="74CA25B9">
            <w:pPr>
              <w:widowControl/>
              <w:autoSpaceDE w:val="0"/>
              <w:autoSpaceDN w:val="0"/>
              <w:spacing w:before="216" w:after="0" w:line="222" w:lineRule="exact"/>
              <w:ind w:left="544" w:right="0" w:firstLine="0"/>
              <w:jc w:val="left"/>
            </w:pPr>
            <w:r>
              <w:rPr>
                <w:rFonts w:ascii="zMIf0gMJ+SimHei" w:hAnsi="zMIf0gMJ+SimHei" w:eastAsia="zMIf0gMJ+SimHei"/>
                <w:color w:val="000000"/>
                <w:sz w:val="22"/>
              </w:rPr>
              <w:t>违法行为</w:t>
            </w:r>
            <w:r>
              <w:rPr>
                <w:rFonts w:ascii="Lm7bm0nC+SimHei" w:hAnsi="Lm7bm0nC+SimHei" w:eastAsia="Lm7bm0nC+SimHei"/>
                <w:color w:val="000000"/>
                <w:sz w:val="22"/>
              </w:rPr>
              <w:t xml:space="preserve"> </w:t>
            </w:r>
          </w:p>
        </w:tc>
        <w:tc>
          <w:tcPr>
            <w:tcW w:w="5194" w:type="dxa"/>
            <w:tcBorders>
              <w:top w:val="single" w:color="000000" w:sz="4" w:space="0"/>
              <w:left w:val="single" w:color="000000" w:sz="4" w:space="0"/>
              <w:bottom w:val="single" w:color="000000" w:sz="4" w:space="0"/>
              <w:right w:val="single" w:color="000000" w:sz="4" w:space="0"/>
            </w:tcBorders>
            <w:tcMar>
              <w:left w:w="0" w:type="dxa"/>
              <w:right w:w="0" w:type="dxa"/>
            </w:tcMar>
          </w:tcPr>
          <w:p w14:paraId="2BF8AAB9">
            <w:pPr>
              <w:widowControl/>
              <w:autoSpaceDE w:val="0"/>
              <w:autoSpaceDN w:val="0"/>
              <w:spacing w:before="216" w:after="0" w:line="222" w:lineRule="exact"/>
              <w:ind w:left="0" w:right="0" w:firstLine="0"/>
              <w:jc w:val="center"/>
            </w:pPr>
            <w:r>
              <w:rPr>
                <w:rFonts w:ascii="zMIf0gMJ+SimHei" w:hAnsi="zMIf0gMJ+SimHei" w:eastAsia="zMIf0gMJ+SimHei"/>
                <w:color w:val="000000"/>
                <w:sz w:val="22"/>
              </w:rPr>
              <w:t>适用条件（</w:t>
            </w:r>
            <w:r>
              <w:rPr>
                <w:rFonts w:ascii="Lm7bm0nC+SimHei" w:hAnsi="Lm7bm0nC+SimHei" w:eastAsia="Lm7bm0nC+SimHei"/>
                <w:color w:val="000000"/>
                <w:sz w:val="22"/>
              </w:rPr>
              <w:t xml:space="preserve">3 </w:t>
            </w:r>
            <w:r>
              <w:rPr>
                <w:rFonts w:ascii="zMIf0gMJ+SimHei" w:hAnsi="zMIf0gMJ+SimHei" w:eastAsia="zMIf0gMJ+SimHei"/>
                <w:color w:val="000000"/>
                <w:sz w:val="22"/>
              </w:rPr>
              <w:t>项同时满足）</w:t>
            </w:r>
            <w:r>
              <w:rPr>
                <w:rFonts w:ascii="Lm7bm0nC+SimHei" w:hAnsi="Lm7bm0nC+SimHei" w:eastAsia="Lm7bm0nC+SimHei"/>
                <w:color w:val="000000"/>
                <w:sz w:val="22"/>
              </w:rPr>
              <w:t xml:space="preserve"> </w:t>
            </w:r>
          </w:p>
        </w:tc>
        <w:tc>
          <w:tcPr>
            <w:tcW w:w="16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3A2EBAB">
            <w:pPr>
              <w:widowControl/>
              <w:autoSpaceDE w:val="0"/>
              <w:autoSpaceDN w:val="0"/>
              <w:spacing w:before="216" w:after="0" w:line="222" w:lineRule="exact"/>
              <w:ind w:left="92" w:right="0" w:firstLine="0"/>
              <w:jc w:val="left"/>
            </w:pPr>
            <w:r>
              <w:rPr>
                <w:rFonts w:ascii="zMIf0gMJ+SimHei" w:hAnsi="zMIf0gMJ+SimHei" w:eastAsia="zMIf0gMJ+SimHei"/>
                <w:color w:val="000000"/>
                <w:sz w:val="22"/>
              </w:rPr>
              <w:t>首违</w:t>
            </w:r>
            <w:r>
              <w:rPr>
                <w:rFonts w:ascii="Lm7bm0nC+SimHei" w:hAnsi="Lm7bm0nC+SimHei" w:eastAsia="Lm7bm0nC+SimHei"/>
                <w:color w:val="000000"/>
                <w:sz w:val="22"/>
              </w:rPr>
              <w:t>/</w:t>
            </w:r>
            <w:r>
              <w:rPr>
                <w:rFonts w:ascii="zMIf0gMJ+SimHei" w:hAnsi="zMIf0gMJ+SimHei" w:eastAsia="zMIf0gMJ+SimHei"/>
                <w:color w:val="000000"/>
                <w:sz w:val="22"/>
              </w:rPr>
              <w:t>轻微不罚</w:t>
            </w:r>
            <w:r>
              <w:rPr>
                <w:rFonts w:ascii="Lm7bm0nC+SimHei" w:hAnsi="Lm7bm0nC+SimHei" w:eastAsia="Lm7bm0nC+SimHei"/>
                <w:color w:val="000000"/>
                <w:sz w:val="22"/>
              </w:rPr>
              <w:t xml:space="preserve"> </w:t>
            </w:r>
          </w:p>
        </w:tc>
        <w:tc>
          <w:tcPr>
            <w:tcW w:w="3420" w:type="dxa"/>
            <w:tcBorders>
              <w:top w:val="single" w:color="000000" w:sz="4" w:space="0"/>
              <w:left w:val="single" w:color="000000" w:sz="4" w:space="0"/>
              <w:bottom w:val="single" w:color="000000" w:sz="4" w:space="0"/>
              <w:right w:val="single" w:color="000000" w:sz="4" w:space="0"/>
            </w:tcBorders>
            <w:tcMar>
              <w:left w:w="0" w:type="dxa"/>
              <w:right w:w="0" w:type="dxa"/>
            </w:tcMar>
          </w:tcPr>
          <w:p w14:paraId="557E8147">
            <w:pPr>
              <w:widowControl/>
              <w:autoSpaceDE w:val="0"/>
              <w:autoSpaceDN w:val="0"/>
              <w:spacing w:before="216" w:after="0" w:line="222" w:lineRule="exact"/>
              <w:ind w:left="1276" w:right="0" w:firstLine="0"/>
              <w:jc w:val="left"/>
            </w:pPr>
            <w:r>
              <w:rPr>
                <w:rFonts w:ascii="zMIf0gMJ+SimHei" w:hAnsi="zMIf0gMJ+SimHei" w:eastAsia="zMIf0gMJ+SimHei"/>
                <w:color w:val="000000"/>
                <w:sz w:val="22"/>
              </w:rPr>
              <w:t>法律依据</w:t>
            </w:r>
            <w:r>
              <w:rPr>
                <w:rFonts w:ascii="Lm7bm0nC+SimHei" w:hAnsi="Lm7bm0nC+SimHei" w:eastAsia="Lm7bm0nC+SimHei"/>
                <w:color w:val="000000"/>
                <w:sz w:val="22"/>
              </w:rPr>
              <w:t xml:space="preserve"> </w:t>
            </w:r>
          </w:p>
        </w:tc>
        <w:tc>
          <w:tcPr>
            <w:tcW w:w="3378" w:type="dxa"/>
            <w:tcBorders>
              <w:top w:val="single" w:color="000000" w:sz="4" w:space="0"/>
              <w:left w:val="single" w:color="000000" w:sz="4" w:space="0"/>
              <w:bottom w:val="single" w:color="000000" w:sz="4" w:space="0"/>
              <w:right w:val="single" w:color="000000" w:sz="6" w:space="0"/>
            </w:tcBorders>
            <w:tcMar>
              <w:left w:w="0" w:type="dxa"/>
              <w:right w:w="0" w:type="dxa"/>
            </w:tcMar>
          </w:tcPr>
          <w:p w14:paraId="175E7741">
            <w:pPr>
              <w:widowControl/>
              <w:autoSpaceDE w:val="0"/>
              <w:autoSpaceDN w:val="0"/>
              <w:spacing w:before="216" w:after="0" w:line="222" w:lineRule="exact"/>
              <w:ind w:left="1472" w:right="0" w:firstLine="0"/>
              <w:jc w:val="left"/>
            </w:pPr>
            <w:r>
              <w:rPr>
                <w:rFonts w:ascii="zMIf0gMJ+SimHei" w:hAnsi="zMIf0gMJ+SimHei" w:eastAsia="zMIf0gMJ+SimHei"/>
                <w:color w:val="000000"/>
                <w:sz w:val="22"/>
              </w:rPr>
              <w:t>备注</w:t>
            </w:r>
            <w:r>
              <w:rPr>
                <w:rFonts w:ascii="Lm7bm0nC+SimHei" w:hAnsi="Lm7bm0nC+SimHei" w:eastAsia="Lm7bm0nC+SimHei"/>
                <w:color w:val="000000"/>
                <w:sz w:val="22"/>
              </w:rPr>
              <w:t xml:space="preserve"> </w:t>
            </w:r>
          </w:p>
        </w:tc>
      </w:tr>
      <w:tr w14:paraId="2347D8AC">
        <w:tblPrEx>
          <w:tblCellMar>
            <w:top w:w="0" w:type="dxa"/>
            <w:left w:w="108" w:type="dxa"/>
            <w:bottom w:w="0" w:type="dxa"/>
            <w:right w:w="108" w:type="dxa"/>
          </w:tblCellMar>
        </w:tblPrEx>
        <w:trPr>
          <w:trHeight w:val="1880" w:hRule="exact"/>
        </w:trPr>
        <w:tc>
          <w:tcPr>
            <w:tcW w:w="566" w:type="dxa"/>
            <w:tcBorders>
              <w:top w:val="single" w:color="000000" w:sz="4" w:space="0"/>
              <w:left w:val="single" w:color="000000" w:sz="4" w:space="0"/>
              <w:bottom w:val="single" w:color="000000" w:sz="4" w:space="0"/>
              <w:right w:val="single" w:color="000000" w:sz="6" w:space="0"/>
            </w:tcBorders>
            <w:tcMar>
              <w:left w:w="0" w:type="dxa"/>
              <w:right w:w="0" w:type="dxa"/>
            </w:tcMar>
          </w:tcPr>
          <w:p w14:paraId="64529244">
            <w:pPr>
              <w:widowControl/>
              <w:autoSpaceDE w:val="0"/>
              <w:autoSpaceDN w:val="0"/>
              <w:spacing w:before="724" w:after="0" w:line="222" w:lineRule="exact"/>
              <w:ind w:left="244" w:right="0" w:firstLine="0"/>
              <w:jc w:val="left"/>
            </w:pPr>
            <w:r>
              <w:rPr>
                <w:rFonts w:ascii="5NwxDFvc+SimSun" w:hAnsi="5NwxDFvc+SimSun" w:eastAsia="5NwxDFvc+SimSun"/>
                <w:color w:val="000000"/>
                <w:sz w:val="22"/>
              </w:rPr>
              <w:t xml:space="preserve">1 </w:t>
            </w:r>
          </w:p>
        </w:tc>
        <w:tc>
          <w:tcPr>
            <w:tcW w:w="1984" w:type="dxa"/>
            <w:tcBorders>
              <w:top w:val="single" w:color="000000" w:sz="4" w:space="0"/>
              <w:left w:val="single" w:color="000000" w:sz="6" w:space="0"/>
              <w:bottom w:val="single" w:color="000000" w:sz="4" w:space="0"/>
              <w:right w:val="single" w:color="000000" w:sz="4" w:space="0"/>
            </w:tcBorders>
            <w:tcMar>
              <w:left w:w="0" w:type="dxa"/>
              <w:right w:w="0" w:type="dxa"/>
            </w:tcMar>
          </w:tcPr>
          <w:p w14:paraId="0370C7E1">
            <w:pPr>
              <w:widowControl/>
              <w:autoSpaceDE w:val="0"/>
              <w:autoSpaceDN w:val="0"/>
              <w:spacing w:before="722" w:after="0" w:line="220" w:lineRule="exact"/>
              <w:ind w:left="4" w:right="0" w:firstLine="0"/>
              <w:jc w:val="left"/>
            </w:pPr>
            <w:r>
              <w:rPr>
                <w:rFonts w:ascii="wJ8AvtUI+SimSun" w:hAnsi="wJ8AvtUI+SimSun" w:eastAsia="wJ8AvtUI+SimSun"/>
                <w:color w:val="000000"/>
                <w:sz w:val="22"/>
              </w:rPr>
              <w:t>擅自收购烟叶</w:t>
            </w:r>
            <w:r>
              <w:rPr>
                <w:rFonts w:ascii="5NwxDFvc+SimSun" w:hAnsi="5NwxDFvc+SimSun" w:eastAsia="5NwxDFvc+SimSun"/>
                <w:color w:val="000000"/>
                <w:sz w:val="22"/>
              </w:rPr>
              <w:t xml:space="preserve"> </w:t>
            </w:r>
          </w:p>
        </w:tc>
        <w:tc>
          <w:tcPr>
            <w:tcW w:w="5194" w:type="dxa"/>
            <w:tcBorders>
              <w:top w:val="single" w:color="000000" w:sz="4" w:space="0"/>
              <w:left w:val="single" w:color="000000" w:sz="4" w:space="0"/>
              <w:bottom w:val="single" w:color="000000" w:sz="4" w:space="0"/>
              <w:right w:val="single" w:color="000000" w:sz="4" w:space="0"/>
            </w:tcBorders>
            <w:tcMar>
              <w:left w:w="0" w:type="dxa"/>
              <w:right w:w="0" w:type="dxa"/>
            </w:tcMar>
          </w:tcPr>
          <w:p w14:paraId="472A07FE">
            <w:pPr>
              <w:widowControl/>
              <w:autoSpaceDE w:val="0"/>
              <w:autoSpaceDN w:val="0"/>
              <w:spacing w:before="402" w:after="0" w:line="222" w:lineRule="exact"/>
              <w:ind w:left="22" w:right="0" w:firstLine="0"/>
              <w:jc w:val="left"/>
            </w:pPr>
            <w:r>
              <w:rPr>
                <w:rFonts w:ascii="5NwxDFvc+SimSun" w:hAnsi="5NwxDFvc+SimSun" w:eastAsia="5NwxDFvc+SimSun"/>
                <w:color w:val="000000"/>
                <w:sz w:val="22"/>
              </w:rPr>
              <w:t>1.</w:t>
            </w:r>
            <w:r>
              <w:rPr>
                <w:rFonts w:ascii="wJ8AvtUI+SimSun" w:hAnsi="wJ8AvtUI+SimSun" w:eastAsia="wJ8AvtUI+SimSun"/>
                <w:color w:val="000000"/>
                <w:sz w:val="22"/>
              </w:rPr>
              <w:t>初次违法。</w:t>
            </w:r>
            <w:r>
              <w:rPr>
                <w:rFonts w:ascii="5NwxDFvc+SimSun" w:hAnsi="5NwxDFvc+SimSun" w:eastAsia="5NwxDFvc+SimSun"/>
                <w:color w:val="000000"/>
                <w:sz w:val="22"/>
              </w:rPr>
              <w:t xml:space="preserve"> </w:t>
            </w:r>
          </w:p>
          <w:p w14:paraId="74FB5885">
            <w:pPr>
              <w:widowControl/>
              <w:autoSpaceDE w:val="0"/>
              <w:autoSpaceDN w:val="0"/>
              <w:spacing w:before="98" w:after="0" w:line="220" w:lineRule="exact"/>
              <w:ind w:left="8" w:right="0" w:firstLine="0"/>
              <w:jc w:val="left"/>
            </w:pPr>
            <w:r>
              <w:rPr>
                <w:rFonts w:ascii="5NwxDFvc+SimSun" w:hAnsi="5NwxDFvc+SimSun" w:eastAsia="5NwxDFvc+SimSun"/>
                <w:color w:val="000000"/>
                <w:sz w:val="22"/>
              </w:rPr>
              <w:t>2.</w:t>
            </w:r>
            <w:r>
              <w:rPr>
                <w:rFonts w:ascii="wJ8AvtUI+SimSun" w:hAnsi="wJ8AvtUI+SimSun" w:eastAsia="wJ8AvtUI+SimSun"/>
                <w:color w:val="000000"/>
                <w:sz w:val="22"/>
              </w:rPr>
              <w:t>擅自收购烟叶低于三百公斤的。</w:t>
            </w:r>
            <w:r>
              <w:rPr>
                <w:rFonts w:ascii="5NwxDFvc+SimSun" w:hAnsi="5NwxDFvc+SimSun" w:eastAsia="5NwxDFvc+SimSun"/>
                <w:color w:val="000000"/>
                <w:sz w:val="22"/>
              </w:rPr>
              <w:t xml:space="preserve"> </w:t>
            </w:r>
          </w:p>
          <w:p w14:paraId="27A0E4FC">
            <w:pPr>
              <w:widowControl/>
              <w:autoSpaceDE w:val="0"/>
              <w:autoSpaceDN w:val="0"/>
              <w:spacing w:before="102" w:after="0" w:line="220" w:lineRule="exact"/>
              <w:ind w:left="136" w:right="0" w:firstLine="0"/>
              <w:jc w:val="left"/>
            </w:pPr>
            <w:r>
              <w:rPr>
                <w:rFonts w:ascii="5NwxDFvc+SimSun" w:hAnsi="5NwxDFvc+SimSun" w:eastAsia="5NwxDFvc+SimSun"/>
                <w:color w:val="000000"/>
                <w:sz w:val="22"/>
              </w:rPr>
              <w:t>3.</w:t>
            </w:r>
            <w:r>
              <w:rPr>
                <w:rFonts w:ascii="wJ8AvtUI+SimSun" w:hAnsi="wJ8AvtUI+SimSun" w:eastAsia="wJ8AvtUI+SimSun"/>
                <w:color w:val="000000"/>
                <w:sz w:val="22"/>
              </w:rPr>
              <w:t>当事人在烟草专卖局责令限期改正的期限内改正的。</w:t>
            </w:r>
            <w:r>
              <w:rPr>
                <w:rFonts w:ascii="5NwxDFvc+SimSun" w:hAnsi="5NwxDFvc+SimSun" w:eastAsia="5NwxDFvc+SimSun"/>
                <w:color w:val="000000"/>
                <w:sz w:val="22"/>
              </w:rPr>
              <w:t xml:space="preserve"> </w:t>
            </w:r>
          </w:p>
        </w:tc>
        <w:tc>
          <w:tcPr>
            <w:tcW w:w="16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0E5F3B6">
            <w:pPr>
              <w:widowControl/>
              <w:autoSpaceDE w:val="0"/>
              <w:autoSpaceDN w:val="0"/>
              <w:spacing w:before="724" w:after="0" w:line="222" w:lineRule="exact"/>
              <w:ind w:left="14" w:right="0" w:firstLine="0"/>
              <w:jc w:val="left"/>
            </w:pPr>
            <w:r>
              <w:rPr>
                <w:rFonts w:ascii="wJ8AvtUI+SimSun" w:hAnsi="wJ8AvtUI+SimSun" w:eastAsia="wJ8AvtUI+SimSun"/>
                <w:color w:val="000000"/>
                <w:sz w:val="22"/>
              </w:rPr>
              <w:t>首违不罚</w:t>
            </w:r>
            <w:r>
              <w:rPr>
                <w:rFonts w:ascii="5NwxDFvc+SimSun" w:hAnsi="5NwxDFvc+SimSun" w:eastAsia="5NwxDFvc+SimSun"/>
                <w:color w:val="000000"/>
                <w:sz w:val="22"/>
              </w:rPr>
              <w:t xml:space="preserve"> </w:t>
            </w:r>
          </w:p>
        </w:tc>
        <w:tc>
          <w:tcPr>
            <w:tcW w:w="3420" w:type="dxa"/>
            <w:tcBorders>
              <w:top w:val="single" w:color="000000" w:sz="4" w:space="0"/>
              <w:left w:val="single" w:color="000000" w:sz="4" w:space="0"/>
              <w:bottom w:val="single" w:color="000000" w:sz="4" w:space="0"/>
              <w:right w:val="single" w:color="000000" w:sz="4" w:space="0"/>
            </w:tcBorders>
            <w:tcMar>
              <w:left w:w="0" w:type="dxa"/>
              <w:right w:w="0" w:type="dxa"/>
            </w:tcMar>
          </w:tcPr>
          <w:p w14:paraId="113F53AD">
            <w:pPr>
              <w:widowControl/>
              <w:autoSpaceDE w:val="0"/>
              <w:autoSpaceDN w:val="0"/>
              <w:spacing w:before="42" w:after="0" w:line="262" w:lineRule="exact"/>
              <w:ind w:left="30" w:right="0" w:firstLine="0"/>
              <w:jc w:val="left"/>
            </w:pPr>
            <w:r>
              <w:rPr>
                <w:rFonts w:ascii="5NwxDFvc+SimSun" w:hAnsi="5NwxDFvc+SimSun" w:eastAsia="5NwxDFvc+SimSun"/>
                <w:color w:val="000000"/>
                <w:sz w:val="22"/>
              </w:rPr>
              <w:t>1.</w:t>
            </w:r>
            <w:r>
              <w:rPr>
                <w:rFonts w:ascii="wJ8AvtUI+SimSun" w:hAnsi="wJ8AvtUI+SimSun" w:eastAsia="wJ8AvtUI+SimSun"/>
                <w:color w:val="000000"/>
                <w:sz w:val="22"/>
              </w:rPr>
              <w:t>《中华人民共和国烟草专卖法》第二十八条；</w:t>
            </w:r>
            <w:r>
              <w:rPr>
                <w:rFonts w:ascii="5NwxDFvc+SimSun" w:hAnsi="5NwxDFvc+SimSun" w:eastAsia="5NwxDFvc+SimSun"/>
                <w:color w:val="000000"/>
                <w:sz w:val="22"/>
              </w:rPr>
              <w:t xml:space="preserve"> </w:t>
            </w:r>
          </w:p>
          <w:p w14:paraId="67EE3AC9">
            <w:pPr>
              <w:widowControl/>
              <w:autoSpaceDE w:val="0"/>
              <w:autoSpaceDN w:val="0"/>
              <w:spacing w:before="118" w:after="0" w:line="220" w:lineRule="exact"/>
              <w:ind w:left="0" w:right="0" w:firstLine="0"/>
              <w:jc w:val="center"/>
            </w:pPr>
            <w:r>
              <w:rPr>
                <w:rFonts w:ascii="5NwxDFvc+SimSun" w:hAnsi="5NwxDFvc+SimSun" w:eastAsia="5NwxDFvc+SimSun"/>
                <w:color w:val="000000"/>
                <w:sz w:val="22"/>
              </w:rPr>
              <w:t>2.</w:t>
            </w:r>
            <w:r>
              <w:rPr>
                <w:rFonts w:ascii="wJ8AvtUI+SimSun" w:hAnsi="wJ8AvtUI+SimSun" w:eastAsia="wJ8AvtUI+SimSun"/>
                <w:color w:val="000000"/>
                <w:sz w:val="22"/>
              </w:rPr>
              <w:t>《烟草专卖法实施条例》第五十</w:t>
            </w:r>
          </w:p>
          <w:p w14:paraId="1260D716">
            <w:pPr>
              <w:widowControl/>
              <w:autoSpaceDE w:val="0"/>
              <w:autoSpaceDN w:val="0"/>
              <w:spacing w:before="82" w:after="0" w:line="220" w:lineRule="exact"/>
              <w:ind w:left="50" w:right="0" w:firstLine="0"/>
              <w:jc w:val="left"/>
            </w:pPr>
            <w:r>
              <w:rPr>
                <w:rFonts w:ascii="wJ8AvtUI+SimSun" w:hAnsi="wJ8AvtUI+SimSun" w:eastAsia="wJ8AvtUI+SimSun"/>
                <w:color w:val="000000"/>
                <w:sz w:val="22"/>
              </w:rPr>
              <w:t>一条第一款第一项；</w:t>
            </w:r>
            <w:r>
              <w:rPr>
                <w:rFonts w:ascii="5NwxDFvc+SimSun" w:hAnsi="5NwxDFvc+SimSun" w:eastAsia="5NwxDFvc+SimSun"/>
                <w:color w:val="000000"/>
                <w:sz w:val="22"/>
              </w:rPr>
              <w:t xml:space="preserve"> </w:t>
            </w:r>
          </w:p>
          <w:p w14:paraId="55C8B439">
            <w:pPr>
              <w:widowControl/>
              <w:autoSpaceDE w:val="0"/>
              <w:autoSpaceDN w:val="0"/>
              <w:spacing w:before="114" w:after="0" w:line="220" w:lineRule="exact"/>
              <w:ind w:left="0" w:right="0" w:firstLine="0"/>
              <w:jc w:val="center"/>
            </w:pPr>
            <w:r>
              <w:rPr>
                <w:rFonts w:ascii="5NwxDFvc+SimSun" w:hAnsi="5NwxDFvc+SimSun" w:eastAsia="5NwxDFvc+SimSun"/>
                <w:color w:val="000000"/>
                <w:sz w:val="22"/>
              </w:rPr>
              <w:t>3.</w:t>
            </w:r>
            <w:r>
              <w:rPr>
                <w:rFonts w:ascii="wJ8AvtUI+SimSun" w:hAnsi="wJ8AvtUI+SimSun" w:eastAsia="wJ8AvtUI+SimSun"/>
                <w:color w:val="000000"/>
                <w:sz w:val="22"/>
              </w:rPr>
              <w:t>《中华人民共和国行政处罚法》</w:t>
            </w:r>
          </w:p>
          <w:p w14:paraId="6E71F7E5">
            <w:pPr>
              <w:widowControl/>
              <w:autoSpaceDE w:val="0"/>
              <w:autoSpaceDN w:val="0"/>
              <w:spacing w:before="68" w:after="0" w:line="220" w:lineRule="exact"/>
              <w:ind w:left="50" w:right="0" w:firstLine="0"/>
              <w:jc w:val="left"/>
            </w:pPr>
            <w:r>
              <w:rPr>
                <w:rFonts w:ascii="wJ8AvtUI+SimSun" w:hAnsi="wJ8AvtUI+SimSun" w:eastAsia="wJ8AvtUI+SimSun"/>
                <w:color w:val="000000"/>
                <w:sz w:val="22"/>
              </w:rPr>
              <w:t>第三十三条第一款。</w:t>
            </w:r>
            <w:r>
              <w:rPr>
                <w:rFonts w:ascii="5NwxDFvc+SimSun" w:hAnsi="5NwxDFvc+SimSun" w:eastAsia="5NwxDFvc+SimSun"/>
                <w:color w:val="000000"/>
                <w:sz w:val="22"/>
              </w:rPr>
              <w:t xml:space="preserve"> </w:t>
            </w:r>
          </w:p>
        </w:tc>
        <w:tc>
          <w:tcPr>
            <w:tcW w:w="3378" w:type="dxa"/>
            <w:vMerge w:val="restart"/>
            <w:tcBorders>
              <w:top w:val="single" w:color="000000" w:sz="4" w:space="0"/>
              <w:left w:val="single" w:color="000000" w:sz="4" w:space="0"/>
              <w:bottom w:val="single" w:color="000000" w:sz="4" w:space="0"/>
              <w:right w:val="single" w:color="000000" w:sz="6" w:space="0"/>
            </w:tcBorders>
            <w:tcMar>
              <w:left w:w="0" w:type="dxa"/>
              <w:right w:w="0" w:type="dxa"/>
            </w:tcMar>
          </w:tcPr>
          <w:p w14:paraId="153E2D06">
            <w:pPr>
              <w:widowControl/>
              <w:autoSpaceDE w:val="0"/>
              <w:autoSpaceDN w:val="0"/>
              <w:spacing w:before="4" w:after="0" w:line="314" w:lineRule="exact"/>
              <w:ind w:left="0" w:right="0" w:firstLine="0"/>
              <w:jc w:val="center"/>
            </w:pPr>
            <w:r>
              <w:rPr>
                <w:rFonts w:ascii="5NwxDFvc+SimSun" w:hAnsi="5NwxDFvc+SimSun" w:eastAsia="5NwxDFvc+SimSun"/>
                <w:color w:val="000000"/>
                <w:sz w:val="22"/>
              </w:rPr>
              <w:t>1.</w:t>
            </w:r>
            <w:r>
              <w:rPr>
                <w:rFonts w:ascii="wJ8AvtUI+SimSun" w:hAnsi="wJ8AvtUI+SimSun" w:eastAsia="wJ8AvtUI+SimSun"/>
                <w:color w:val="000000"/>
                <w:sz w:val="22"/>
              </w:rPr>
              <w:t>符合“首违不罚</w:t>
            </w:r>
            <w:r>
              <w:rPr>
                <w:rFonts w:ascii="5NwxDFvc+SimSun" w:hAnsi="5NwxDFvc+SimSun" w:eastAsia="5NwxDFvc+SimSun"/>
                <w:color w:val="000000"/>
                <w:sz w:val="22"/>
              </w:rPr>
              <w:t xml:space="preserve"> </w:t>
            </w:r>
            <w:r>
              <w:rPr>
                <w:rFonts w:ascii="wJ8AvtUI+SimSun" w:hAnsi="wJ8AvtUI+SimSun" w:eastAsia="wJ8AvtUI+SimSun"/>
                <w:color w:val="000000"/>
                <w:sz w:val="22"/>
              </w:rPr>
              <w:t>”“轻微不罚</w:t>
            </w:r>
            <w:r>
              <w:rPr>
                <w:rFonts w:ascii="5NwxDFvc+SimSun" w:hAnsi="5NwxDFvc+SimSun" w:eastAsia="5NwxDFvc+SimSun"/>
                <w:color w:val="000000"/>
                <w:sz w:val="22"/>
              </w:rPr>
              <w:t xml:space="preserve"> </w:t>
            </w:r>
            <w:r>
              <w:rPr>
                <w:rFonts w:ascii="wJ8AvtUI+SimSun" w:hAnsi="wJ8AvtUI+SimSun" w:eastAsia="wJ8AvtUI+SimSun"/>
                <w:color w:val="000000"/>
                <w:sz w:val="22"/>
              </w:rPr>
              <w:t>”适</w:t>
            </w:r>
            <w:r>
              <w:rPr>
                <w:rFonts w:ascii="5NwxDFvc+SimSun" w:hAnsi="5NwxDFvc+SimSun" w:eastAsia="5NwxDFvc+SimSun"/>
                <w:color w:val="000000"/>
                <w:sz w:val="22"/>
              </w:rPr>
              <w:t xml:space="preserve"> </w:t>
            </w:r>
            <w:r>
              <w:rPr>
                <w:rFonts w:ascii="wJ8AvtUI+SimSun" w:hAnsi="wJ8AvtUI+SimSun" w:eastAsia="wJ8AvtUI+SimSun"/>
                <w:color w:val="000000"/>
                <w:sz w:val="22"/>
              </w:rPr>
              <w:t>用条件的，原则上均不予处罚。符</w:t>
            </w:r>
            <w:r>
              <w:rPr>
                <w:rFonts w:ascii="5NwxDFvc+SimSun" w:hAnsi="5NwxDFvc+SimSun" w:eastAsia="5NwxDFvc+SimSun"/>
                <w:color w:val="000000"/>
                <w:sz w:val="22"/>
              </w:rPr>
              <w:t xml:space="preserve">  </w:t>
            </w:r>
            <w:r>
              <w:rPr>
                <w:rFonts w:ascii="wJ8AvtUI+SimSun" w:hAnsi="wJ8AvtUI+SimSun" w:eastAsia="wJ8AvtUI+SimSun"/>
                <w:color w:val="000000"/>
                <w:sz w:val="22"/>
              </w:rPr>
              <w:t>合适用“首违不罚</w:t>
            </w:r>
            <w:r>
              <w:rPr>
                <w:rFonts w:ascii="5NwxDFvc+SimSun" w:hAnsi="5NwxDFvc+SimSun" w:eastAsia="5NwxDFvc+SimSun"/>
                <w:color w:val="000000"/>
                <w:sz w:val="22"/>
              </w:rPr>
              <w:t xml:space="preserve"> </w:t>
            </w:r>
            <w:r>
              <w:rPr>
                <w:rFonts w:ascii="wJ8AvtUI+SimSun" w:hAnsi="wJ8AvtUI+SimSun" w:eastAsia="wJ8AvtUI+SimSun"/>
                <w:color w:val="000000"/>
                <w:sz w:val="22"/>
              </w:rPr>
              <w:t>”“轻微不罚</w:t>
            </w:r>
            <w:r>
              <w:rPr>
                <w:rFonts w:ascii="5NwxDFvc+SimSun" w:hAnsi="5NwxDFvc+SimSun" w:eastAsia="5NwxDFvc+SimSun"/>
                <w:color w:val="000000"/>
                <w:sz w:val="22"/>
              </w:rPr>
              <w:t xml:space="preserve"> </w:t>
            </w:r>
            <w:r>
              <w:rPr>
                <w:rFonts w:ascii="wJ8AvtUI+SimSun" w:hAnsi="wJ8AvtUI+SimSun" w:eastAsia="wJ8AvtUI+SimSun"/>
                <w:color w:val="000000"/>
                <w:sz w:val="22"/>
              </w:rPr>
              <w:t>”条</w:t>
            </w:r>
            <w:r>
              <w:rPr>
                <w:rFonts w:ascii="5NwxDFvc+SimSun" w:hAnsi="5NwxDFvc+SimSun" w:eastAsia="5NwxDFvc+SimSun"/>
                <w:color w:val="000000"/>
                <w:sz w:val="22"/>
              </w:rPr>
              <w:t xml:space="preserve"> </w:t>
            </w:r>
          </w:p>
          <w:p w14:paraId="50FBC747">
            <w:pPr>
              <w:widowControl/>
              <w:autoSpaceDE w:val="0"/>
              <w:autoSpaceDN w:val="0"/>
              <w:spacing w:before="0" w:after="0" w:line="312" w:lineRule="exact"/>
              <w:ind w:left="16" w:right="0" w:firstLine="0"/>
              <w:jc w:val="left"/>
            </w:pPr>
            <w:r>
              <w:rPr>
                <w:rFonts w:ascii="wJ8AvtUI+SimSun" w:hAnsi="wJ8AvtUI+SimSun" w:eastAsia="wJ8AvtUI+SimSun"/>
                <w:color w:val="000000"/>
                <w:sz w:val="22"/>
              </w:rPr>
              <w:t>件但决定给予行政处罚的，须集体</w:t>
            </w:r>
            <w:r>
              <w:rPr>
                <w:rFonts w:ascii="5NwxDFvc+SimSun" w:hAnsi="5NwxDFvc+SimSun" w:eastAsia="5NwxDFvc+SimSun"/>
                <w:color w:val="000000"/>
                <w:sz w:val="22"/>
              </w:rPr>
              <w:t xml:space="preserve"> </w:t>
            </w:r>
            <w:r>
              <w:rPr>
                <w:rFonts w:ascii="wJ8AvtUI+SimSun" w:hAnsi="wJ8AvtUI+SimSun" w:eastAsia="wJ8AvtUI+SimSun"/>
                <w:color w:val="000000"/>
                <w:sz w:val="22"/>
              </w:rPr>
              <w:t>讨论决定。</w:t>
            </w:r>
            <w:r>
              <w:rPr>
                <w:rFonts w:ascii="5NwxDFvc+SimSun" w:hAnsi="5NwxDFvc+SimSun" w:eastAsia="5NwxDFvc+SimSun"/>
                <w:color w:val="000000"/>
                <w:sz w:val="22"/>
              </w:rPr>
              <w:t xml:space="preserve"> </w:t>
            </w:r>
          </w:p>
          <w:p w14:paraId="0518A3AB">
            <w:pPr>
              <w:widowControl/>
              <w:autoSpaceDE w:val="0"/>
              <w:autoSpaceDN w:val="0"/>
              <w:spacing w:before="36" w:after="0" w:line="312" w:lineRule="exact"/>
              <w:ind w:left="0" w:right="0" w:firstLine="0"/>
              <w:jc w:val="center"/>
            </w:pPr>
            <w:r>
              <w:rPr>
                <w:rFonts w:ascii="5NwxDFvc+SimSun" w:hAnsi="5NwxDFvc+SimSun" w:eastAsia="5NwxDFvc+SimSun"/>
                <w:color w:val="000000"/>
                <w:sz w:val="22"/>
              </w:rPr>
              <w:t>2.</w:t>
            </w:r>
            <w:r>
              <w:rPr>
                <w:rFonts w:ascii="wJ8AvtUI+SimSun" w:hAnsi="wJ8AvtUI+SimSun" w:eastAsia="wJ8AvtUI+SimSun"/>
                <w:color w:val="000000"/>
                <w:sz w:val="22"/>
              </w:rPr>
              <w:t>适用“首违不罚</w:t>
            </w:r>
            <w:r>
              <w:rPr>
                <w:rFonts w:ascii="5NwxDFvc+SimSun" w:hAnsi="5NwxDFvc+SimSun" w:eastAsia="5NwxDFvc+SimSun"/>
                <w:color w:val="000000"/>
                <w:sz w:val="22"/>
              </w:rPr>
              <w:t xml:space="preserve"> </w:t>
            </w:r>
            <w:r>
              <w:rPr>
                <w:rFonts w:ascii="wJ8AvtUI+SimSun" w:hAnsi="wJ8AvtUI+SimSun" w:eastAsia="wJ8AvtUI+SimSun"/>
                <w:color w:val="000000"/>
                <w:sz w:val="22"/>
              </w:rPr>
              <w:t>”“轻微不罚</w:t>
            </w:r>
            <w:r>
              <w:rPr>
                <w:rFonts w:ascii="5NwxDFvc+SimSun" w:hAnsi="5NwxDFvc+SimSun" w:eastAsia="5NwxDFvc+SimSun"/>
                <w:color w:val="000000"/>
                <w:sz w:val="22"/>
              </w:rPr>
              <w:t xml:space="preserve"> </w:t>
            </w:r>
            <w:r>
              <w:rPr>
                <w:rFonts w:ascii="wJ8AvtUI+SimSun" w:hAnsi="wJ8AvtUI+SimSun" w:eastAsia="wJ8AvtUI+SimSun"/>
                <w:color w:val="000000"/>
                <w:sz w:val="22"/>
              </w:rPr>
              <w:t>”的</w:t>
            </w:r>
            <w:r>
              <w:rPr>
                <w:rFonts w:ascii="5NwxDFvc+SimSun" w:hAnsi="5NwxDFvc+SimSun" w:eastAsia="5NwxDFvc+SimSun"/>
                <w:color w:val="000000"/>
                <w:sz w:val="22"/>
              </w:rPr>
              <w:t xml:space="preserve">  </w:t>
            </w:r>
            <w:r>
              <w:rPr>
                <w:rFonts w:ascii="wJ8AvtUI+SimSun" w:hAnsi="wJ8AvtUI+SimSun" w:eastAsia="wJ8AvtUI+SimSun"/>
                <w:color w:val="000000"/>
                <w:sz w:val="22"/>
              </w:rPr>
              <w:t>案件，要严格按照烟草专卖行政处</w:t>
            </w:r>
            <w:r>
              <w:rPr>
                <w:rFonts w:ascii="5NwxDFvc+SimSun" w:hAnsi="5NwxDFvc+SimSun" w:eastAsia="5NwxDFvc+SimSun"/>
                <w:color w:val="000000"/>
                <w:sz w:val="22"/>
              </w:rPr>
              <w:t xml:space="preserve"> </w:t>
            </w:r>
          </w:p>
          <w:p w14:paraId="4B3DEC17">
            <w:pPr>
              <w:widowControl/>
              <w:autoSpaceDE w:val="0"/>
              <w:autoSpaceDN w:val="0"/>
              <w:spacing w:before="0" w:after="0" w:line="312" w:lineRule="exact"/>
              <w:ind w:left="16" w:right="0" w:firstLine="0"/>
              <w:jc w:val="both"/>
            </w:pPr>
            <w:r>
              <w:rPr>
                <w:rFonts w:ascii="wJ8AvtUI+SimSun" w:hAnsi="wJ8AvtUI+SimSun" w:eastAsia="wJ8AvtUI+SimSun"/>
                <w:color w:val="000000"/>
                <w:sz w:val="22"/>
              </w:rPr>
              <w:t>罚普通程序办理，在决定环节依法</w:t>
            </w:r>
            <w:r>
              <w:rPr>
                <w:rFonts w:ascii="5NwxDFvc+SimSun" w:hAnsi="5NwxDFvc+SimSun" w:eastAsia="5NwxDFvc+SimSun"/>
                <w:color w:val="000000"/>
                <w:sz w:val="22"/>
              </w:rPr>
              <w:t xml:space="preserve"> </w:t>
            </w:r>
            <w:r>
              <w:rPr>
                <w:rFonts w:ascii="wJ8AvtUI+SimSun" w:hAnsi="wJ8AvtUI+SimSun" w:eastAsia="wJ8AvtUI+SimSun"/>
                <w:color w:val="000000"/>
                <w:sz w:val="22"/>
              </w:rPr>
              <w:t>作出不予行政处罚决定，同时对当</w:t>
            </w:r>
            <w:r>
              <w:rPr>
                <w:rFonts w:ascii="5NwxDFvc+SimSun" w:hAnsi="5NwxDFvc+SimSun" w:eastAsia="5NwxDFvc+SimSun"/>
                <w:color w:val="000000"/>
                <w:sz w:val="22"/>
              </w:rPr>
              <w:t xml:space="preserve"> </w:t>
            </w:r>
            <w:r>
              <w:rPr>
                <w:rFonts w:ascii="wJ8AvtUI+SimSun" w:hAnsi="wJ8AvtUI+SimSun" w:eastAsia="wJ8AvtUI+SimSun"/>
                <w:color w:val="000000"/>
                <w:sz w:val="22"/>
              </w:rPr>
              <w:t>事人进行教育。</w:t>
            </w:r>
            <w:r>
              <w:rPr>
                <w:rFonts w:ascii="5NwxDFvc+SimSun" w:hAnsi="5NwxDFvc+SimSun" w:eastAsia="5NwxDFvc+SimSun"/>
                <w:color w:val="000000"/>
                <w:sz w:val="22"/>
              </w:rPr>
              <w:t xml:space="preserve"> </w:t>
            </w:r>
          </w:p>
          <w:p w14:paraId="7EFE4D22">
            <w:pPr>
              <w:widowControl/>
              <w:autoSpaceDE w:val="0"/>
              <w:autoSpaceDN w:val="0"/>
              <w:spacing w:before="34" w:after="0" w:line="306" w:lineRule="exact"/>
              <w:ind w:left="16" w:right="0" w:firstLine="4"/>
              <w:jc w:val="left"/>
            </w:pPr>
            <w:r>
              <w:rPr>
                <w:rFonts w:ascii="5NwxDFvc+SimSun" w:hAnsi="5NwxDFvc+SimSun" w:eastAsia="5NwxDFvc+SimSun"/>
                <w:color w:val="000000"/>
                <w:sz w:val="22"/>
              </w:rPr>
              <w:t>3.</w:t>
            </w:r>
            <w:r>
              <w:rPr>
                <w:rFonts w:ascii="wJ8AvtUI+SimSun" w:hAnsi="wJ8AvtUI+SimSun" w:eastAsia="wJ8AvtUI+SimSun"/>
                <w:color w:val="000000"/>
                <w:sz w:val="22"/>
              </w:rPr>
              <w:t>本事项清单生效前发生的涉烟违</w:t>
            </w:r>
            <w:r>
              <w:rPr>
                <w:rFonts w:ascii="5NwxDFvc+SimSun" w:hAnsi="5NwxDFvc+SimSun" w:eastAsia="5NwxDFvc+SimSun"/>
                <w:color w:val="000000"/>
                <w:sz w:val="22"/>
              </w:rPr>
              <w:t xml:space="preserve"> </w:t>
            </w:r>
            <w:r>
              <w:rPr>
                <w:rFonts w:ascii="wJ8AvtUI+SimSun" w:hAnsi="wJ8AvtUI+SimSun" w:eastAsia="wJ8AvtUI+SimSun"/>
                <w:color w:val="000000"/>
                <w:sz w:val="22"/>
              </w:rPr>
              <w:t>法行为，符合本清单中规定的“首</w:t>
            </w:r>
            <w:r>
              <w:rPr>
                <w:rFonts w:ascii="5NwxDFvc+SimSun" w:hAnsi="5NwxDFvc+SimSun" w:eastAsia="5NwxDFvc+SimSun"/>
                <w:color w:val="000000"/>
                <w:sz w:val="22"/>
              </w:rPr>
              <w:t xml:space="preserve"> </w:t>
            </w:r>
            <w:r>
              <w:rPr>
                <w:rFonts w:ascii="wJ8AvtUI+SimSun" w:hAnsi="wJ8AvtUI+SimSun" w:eastAsia="wJ8AvtUI+SimSun"/>
                <w:color w:val="000000"/>
                <w:sz w:val="22"/>
              </w:rPr>
              <w:t>违不罚</w:t>
            </w:r>
            <w:r>
              <w:rPr>
                <w:rFonts w:ascii="5NwxDFvc+SimSun" w:hAnsi="5NwxDFvc+SimSun" w:eastAsia="5NwxDFvc+SimSun"/>
                <w:color w:val="000000"/>
                <w:sz w:val="22"/>
              </w:rPr>
              <w:t xml:space="preserve"> </w:t>
            </w:r>
            <w:r>
              <w:rPr>
                <w:rFonts w:ascii="wJ8AvtUI+SimSun" w:hAnsi="wJ8AvtUI+SimSun" w:eastAsia="wJ8AvtUI+SimSun"/>
                <w:color w:val="000000"/>
                <w:sz w:val="22"/>
              </w:rPr>
              <w:t>”“轻微不罚</w:t>
            </w:r>
            <w:r>
              <w:rPr>
                <w:rFonts w:ascii="5NwxDFvc+SimSun" w:hAnsi="5NwxDFvc+SimSun" w:eastAsia="5NwxDFvc+SimSun"/>
                <w:color w:val="000000"/>
                <w:sz w:val="22"/>
              </w:rPr>
              <w:t xml:space="preserve"> </w:t>
            </w:r>
            <w:r>
              <w:rPr>
                <w:rFonts w:ascii="wJ8AvtUI+SimSun" w:hAnsi="wJ8AvtUI+SimSun" w:eastAsia="wJ8AvtUI+SimSun"/>
                <w:color w:val="000000"/>
                <w:sz w:val="22"/>
              </w:rPr>
              <w:t>”适用条件且尚</w:t>
            </w:r>
            <w:r>
              <w:rPr>
                <w:rFonts w:ascii="5NwxDFvc+SimSun" w:hAnsi="5NwxDFvc+SimSun" w:eastAsia="5NwxDFvc+SimSun"/>
                <w:color w:val="000000"/>
                <w:sz w:val="22"/>
              </w:rPr>
              <w:t xml:space="preserve"> </w:t>
            </w:r>
            <w:r>
              <w:rPr>
                <w:rFonts w:ascii="wJ8AvtUI+SimSun" w:hAnsi="wJ8AvtUI+SimSun" w:eastAsia="wJ8AvtUI+SimSun"/>
                <w:color w:val="000000"/>
                <w:sz w:val="22"/>
              </w:rPr>
              <w:t>未作出行政处罚决定的，适用本清</w:t>
            </w:r>
            <w:r>
              <w:rPr>
                <w:rFonts w:ascii="5NwxDFvc+SimSun" w:hAnsi="5NwxDFvc+SimSun" w:eastAsia="5NwxDFvc+SimSun"/>
                <w:color w:val="000000"/>
                <w:sz w:val="22"/>
              </w:rPr>
              <w:t xml:space="preserve"> </w:t>
            </w:r>
            <w:r>
              <w:rPr>
                <w:rFonts w:ascii="wJ8AvtUI+SimSun" w:hAnsi="wJ8AvtUI+SimSun" w:eastAsia="wJ8AvtUI+SimSun"/>
                <w:color w:val="000000"/>
                <w:sz w:val="22"/>
              </w:rPr>
              <w:t>单有关规定。</w:t>
            </w:r>
            <w:r>
              <w:rPr>
                <w:rFonts w:ascii="5NwxDFvc+SimSun" w:hAnsi="5NwxDFvc+SimSun" w:eastAsia="5NwxDFvc+SimSun"/>
                <w:color w:val="000000"/>
                <w:sz w:val="22"/>
              </w:rPr>
              <w:t xml:space="preserve"> </w:t>
            </w:r>
          </w:p>
        </w:tc>
      </w:tr>
      <w:tr w14:paraId="59509587">
        <w:tblPrEx>
          <w:tblCellMar>
            <w:top w:w="0" w:type="dxa"/>
            <w:left w:w="108" w:type="dxa"/>
            <w:bottom w:w="0" w:type="dxa"/>
            <w:right w:w="108" w:type="dxa"/>
          </w:tblCellMar>
        </w:tblPrEx>
        <w:trPr>
          <w:trHeight w:val="1296" w:hRule="exact"/>
        </w:trPr>
        <w:tc>
          <w:tcPr>
            <w:tcW w:w="566" w:type="dxa"/>
            <w:tcBorders>
              <w:top w:val="single" w:color="000000" w:sz="4" w:space="0"/>
              <w:left w:val="single" w:color="000000" w:sz="4" w:space="0"/>
              <w:bottom w:val="single" w:color="000000" w:sz="4" w:space="0"/>
              <w:right w:val="single" w:color="000000" w:sz="6" w:space="0"/>
            </w:tcBorders>
            <w:tcMar>
              <w:left w:w="0" w:type="dxa"/>
              <w:right w:w="0" w:type="dxa"/>
            </w:tcMar>
          </w:tcPr>
          <w:p w14:paraId="688BB526">
            <w:pPr>
              <w:widowControl/>
              <w:autoSpaceDE w:val="0"/>
              <w:autoSpaceDN w:val="0"/>
              <w:spacing w:before="560" w:after="0" w:line="222" w:lineRule="exact"/>
              <w:ind w:left="228" w:right="0" w:firstLine="0"/>
              <w:jc w:val="left"/>
            </w:pPr>
            <w:r>
              <w:rPr>
                <w:rFonts w:ascii="5NwxDFvc+SimSun" w:hAnsi="5NwxDFvc+SimSun" w:eastAsia="5NwxDFvc+SimSun"/>
                <w:color w:val="000000"/>
                <w:sz w:val="22"/>
              </w:rPr>
              <w:t xml:space="preserve">2 </w:t>
            </w:r>
          </w:p>
        </w:tc>
        <w:tc>
          <w:tcPr>
            <w:tcW w:w="1984" w:type="dxa"/>
            <w:tcBorders>
              <w:top w:val="single" w:color="000000" w:sz="4" w:space="0"/>
              <w:left w:val="single" w:color="000000" w:sz="6" w:space="0"/>
              <w:bottom w:val="single" w:color="000000" w:sz="4" w:space="0"/>
              <w:right w:val="single" w:color="000000" w:sz="4" w:space="0"/>
            </w:tcBorders>
            <w:tcMar>
              <w:left w:w="0" w:type="dxa"/>
              <w:right w:w="0" w:type="dxa"/>
            </w:tcMar>
          </w:tcPr>
          <w:p w14:paraId="356F23A1">
            <w:pPr>
              <w:widowControl/>
              <w:autoSpaceDE w:val="0"/>
              <w:autoSpaceDN w:val="0"/>
              <w:spacing w:before="138" w:after="0" w:line="322" w:lineRule="exact"/>
              <w:ind w:left="4" w:right="0" w:firstLine="2"/>
              <w:jc w:val="left"/>
            </w:pPr>
            <w:r>
              <w:rPr>
                <w:rFonts w:ascii="wJ8AvtUI+SimSun" w:hAnsi="wJ8AvtUI+SimSun" w:eastAsia="wJ8AvtUI+SimSun"/>
                <w:color w:val="000000"/>
                <w:sz w:val="22"/>
              </w:rPr>
              <w:t>免税店经营未加贴</w:t>
            </w:r>
            <w:r>
              <w:rPr>
                <w:rFonts w:ascii="5NwxDFvc+SimSun" w:hAnsi="5NwxDFvc+SimSun" w:eastAsia="5NwxDFvc+SimSun"/>
                <w:color w:val="000000"/>
                <w:sz w:val="22"/>
              </w:rPr>
              <w:t xml:space="preserve"> </w:t>
            </w:r>
            <w:r>
              <w:rPr>
                <w:rFonts w:ascii="wJ8AvtUI+SimSun" w:hAnsi="wJ8AvtUI+SimSun" w:eastAsia="wJ8AvtUI+SimSun"/>
                <w:color w:val="000000"/>
                <w:sz w:val="22"/>
              </w:rPr>
              <w:t>专门标志的卷烟、雪茄烟</w:t>
            </w:r>
            <w:r>
              <w:rPr>
                <w:rFonts w:ascii="5NwxDFvc+SimSun" w:hAnsi="5NwxDFvc+SimSun" w:eastAsia="5NwxDFvc+SimSun"/>
                <w:color w:val="000000"/>
                <w:sz w:val="22"/>
              </w:rPr>
              <w:t xml:space="preserve"> </w:t>
            </w:r>
          </w:p>
        </w:tc>
        <w:tc>
          <w:tcPr>
            <w:tcW w:w="5194" w:type="dxa"/>
            <w:tcBorders>
              <w:top w:val="single" w:color="000000" w:sz="4" w:space="0"/>
              <w:left w:val="single" w:color="000000" w:sz="4" w:space="0"/>
              <w:bottom w:val="single" w:color="000000" w:sz="4" w:space="0"/>
              <w:right w:val="single" w:color="000000" w:sz="4" w:space="0"/>
            </w:tcBorders>
            <w:tcMar>
              <w:left w:w="0" w:type="dxa"/>
              <w:right w:w="0" w:type="dxa"/>
            </w:tcMar>
          </w:tcPr>
          <w:p w14:paraId="5BD80AF7">
            <w:pPr>
              <w:widowControl/>
              <w:autoSpaceDE w:val="0"/>
              <w:autoSpaceDN w:val="0"/>
              <w:spacing w:before="238" w:after="0" w:line="222" w:lineRule="exact"/>
              <w:ind w:left="22" w:right="0" w:firstLine="0"/>
              <w:jc w:val="left"/>
            </w:pPr>
            <w:r>
              <w:rPr>
                <w:rFonts w:ascii="5NwxDFvc+SimSun" w:hAnsi="5NwxDFvc+SimSun" w:eastAsia="5NwxDFvc+SimSun"/>
                <w:color w:val="000000"/>
                <w:sz w:val="22"/>
              </w:rPr>
              <w:t>1.</w:t>
            </w:r>
            <w:r>
              <w:rPr>
                <w:rFonts w:ascii="wJ8AvtUI+SimSun" w:hAnsi="wJ8AvtUI+SimSun" w:eastAsia="wJ8AvtUI+SimSun"/>
                <w:color w:val="000000"/>
                <w:sz w:val="22"/>
              </w:rPr>
              <w:t>初次违法。</w:t>
            </w:r>
            <w:r>
              <w:rPr>
                <w:rFonts w:ascii="5NwxDFvc+SimSun" w:hAnsi="5NwxDFvc+SimSun" w:eastAsia="5NwxDFvc+SimSun"/>
                <w:color w:val="000000"/>
                <w:sz w:val="22"/>
              </w:rPr>
              <w:t xml:space="preserve"> </w:t>
            </w:r>
          </w:p>
          <w:p w14:paraId="4892037F">
            <w:pPr>
              <w:widowControl/>
              <w:autoSpaceDE w:val="0"/>
              <w:autoSpaceDN w:val="0"/>
              <w:spacing w:before="96" w:after="0" w:line="242" w:lineRule="exact"/>
              <w:ind w:left="0" w:right="0" w:firstLine="0"/>
              <w:jc w:val="left"/>
            </w:pPr>
            <w:r>
              <w:rPr>
                <w:rFonts w:ascii="5NwxDFvc+SimSun" w:hAnsi="5NwxDFvc+SimSun" w:eastAsia="5NwxDFvc+SimSun"/>
                <w:color w:val="000000"/>
                <w:sz w:val="22"/>
              </w:rPr>
              <w:t xml:space="preserve"> 2.</w:t>
            </w:r>
            <w:r>
              <w:rPr>
                <w:rFonts w:ascii="wJ8AvtUI+SimSun" w:hAnsi="wJ8AvtUI+SimSun" w:eastAsia="wJ8AvtUI+SimSun"/>
                <w:color w:val="000000"/>
                <w:sz w:val="22"/>
              </w:rPr>
              <w:t>非法经营总额一千元以下的。</w:t>
            </w:r>
            <w:r>
              <w:rPr>
                <w:rFonts w:ascii="5NwxDFvc+SimSun" w:hAnsi="5NwxDFvc+SimSun" w:eastAsia="5NwxDFvc+SimSun"/>
                <w:color w:val="000000"/>
                <w:sz w:val="22"/>
              </w:rPr>
              <w:t xml:space="preserve"> </w:t>
            </w:r>
          </w:p>
          <w:p w14:paraId="4A2AA6CE">
            <w:pPr>
              <w:widowControl/>
              <w:autoSpaceDE w:val="0"/>
              <w:autoSpaceDN w:val="0"/>
              <w:spacing w:before="80" w:after="0" w:line="220" w:lineRule="exact"/>
              <w:ind w:left="136" w:right="0" w:firstLine="0"/>
              <w:jc w:val="left"/>
            </w:pPr>
            <w:r>
              <w:rPr>
                <w:rFonts w:ascii="5NwxDFvc+SimSun" w:hAnsi="5NwxDFvc+SimSun" w:eastAsia="5NwxDFvc+SimSun"/>
                <w:color w:val="000000"/>
                <w:sz w:val="22"/>
              </w:rPr>
              <w:t>3.</w:t>
            </w:r>
            <w:r>
              <w:rPr>
                <w:rFonts w:ascii="wJ8AvtUI+SimSun" w:hAnsi="wJ8AvtUI+SimSun" w:eastAsia="wJ8AvtUI+SimSun"/>
                <w:color w:val="000000"/>
                <w:sz w:val="22"/>
              </w:rPr>
              <w:t>当事人在烟草专卖局责令限期改正的期限内改正的。</w:t>
            </w:r>
            <w:r>
              <w:rPr>
                <w:rFonts w:ascii="5NwxDFvc+SimSun" w:hAnsi="5NwxDFvc+SimSun" w:eastAsia="5NwxDFvc+SimSun"/>
                <w:color w:val="000000"/>
                <w:sz w:val="22"/>
              </w:rPr>
              <w:t xml:space="preserve"> </w:t>
            </w:r>
          </w:p>
        </w:tc>
        <w:tc>
          <w:tcPr>
            <w:tcW w:w="16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0A5CE71">
            <w:pPr>
              <w:widowControl/>
              <w:autoSpaceDE w:val="0"/>
              <w:autoSpaceDN w:val="0"/>
              <w:spacing w:before="560" w:after="0" w:line="222" w:lineRule="exact"/>
              <w:ind w:left="14" w:right="0" w:firstLine="0"/>
              <w:jc w:val="left"/>
            </w:pPr>
            <w:r>
              <w:rPr>
                <w:rFonts w:ascii="wJ8AvtUI+SimSun" w:hAnsi="wJ8AvtUI+SimSun" w:eastAsia="wJ8AvtUI+SimSun"/>
                <w:color w:val="000000"/>
                <w:sz w:val="22"/>
              </w:rPr>
              <w:t>首违不罚</w:t>
            </w:r>
            <w:r>
              <w:rPr>
                <w:rFonts w:ascii="5NwxDFvc+SimSun" w:hAnsi="5NwxDFvc+SimSun" w:eastAsia="5NwxDFvc+SimSun"/>
                <w:color w:val="000000"/>
                <w:sz w:val="22"/>
              </w:rPr>
              <w:t xml:space="preserve"> </w:t>
            </w:r>
          </w:p>
        </w:tc>
        <w:tc>
          <w:tcPr>
            <w:tcW w:w="3420" w:type="dxa"/>
            <w:tcBorders>
              <w:top w:val="single" w:color="000000" w:sz="4" w:space="0"/>
              <w:left w:val="single" w:color="000000" w:sz="4" w:space="0"/>
              <w:bottom w:val="single" w:color="000000" w:sz="4" w:space="0"/>
              <w:right w:val="single" w:color="000000" w:sz="4" w:space="0"/>
            </w:tcBorders>
            <w:tcMar>
              <w:left w:w="0" w:type="dxa"/>
              <w:right w:w="0" w:type="dxa"/>
            </w:tcMar>
          </w:tcPr>
          <w:p w14:paraId="7E8F0D41">
            <w:pPr>
              <w:widowControl/>
              <w:autoSpaceDE w:val="0"/>
              <w:autoSpaceDN w:val="0"/>
              <w:spacing w:before="16" w:after="0" w:line="302" w:lineRule="exact"/>
              <w:ind w:left="14" w:right="0" w:firstLine="16"/>
              <w:jc w:val="left"/>
            </w:pPr>
            <w:r>
              <w:rPr>
                <w:rFonts w:ascii="5NwxDFvc+SimSun" w:hAnsi="5NwxDFvc+SimSun" w:eastAsia="5NwxDFvc+SimSun"/>
                <w:color w:val="000000"/>
                <w:sz w:val="22"/>
              </w:rPr>
              <w:t>1.</w:t>
            </w:r>
            <w:r>
              <w:rPr>
                <w:rFonts w:ascii="wJ8AvtUI+SimSun" w:hAnsi="wJ8AvtUI+SimSun" w:eastAsia="wJ8AvtUI+SimSun"/>
                <w:color w:val="000000"/>
                <w:sz w:val="22"/>
              </w:rPr>
              <w:t>《烟草专卖法实施条例》第六十三条；</w:t>
            </w:r>
            <w:r>
              <w:rPr>
                <w:rFonts w:ascii="5NwxDFvc+SimSun" w:hAnsi="5NwxDFvc+SimSun" w:eastAsia="5NwxDFvc+SimSun"/>
                <w:color w:val="000000"/>
                <w:sz w:val="22"/>
              </w:rPr>
              <w:t xml:space="preserve"> </w:t>
            </w:r>
          </w:p>
          <w:p w14:paraId="779B0E8E">
            <w:pPr>
              <w:widowControl/>
              <w:autoSpaceDE w:val="0"/>
              <w:autoSpaceDN w:val="0"/>
              <w:spacing w:before="48" w:after="0" w:line="284" w:lineRule="exact"/>
              <w:ind w:left="14" w:right="0" w:firstLine="2"/>
              <w:jc w:val="left"/>
            </w:pPr>
            <w:r>
              <w:rPr>
                <w:rFonts w:ascii="5NwxDFvc+SimSun" w:hAnsi="5NwxDFvc+SimSun" w:eastAsia="5NwxDFvc+SimSun"/>
                <w:color w:val="000000"/>
                <w:sz w:val="22"/>
              </w:rPr>
              <w:t>2.</w:t>
            </w:r>
            <w:r>
              <w:rPr>
                <w:rFonts w:ascii="wJ8AvtUI+SimSun" w:hAnsi="wJ8AvtUI+SimSun" w:eastAsia="wJ8AvtUI+SimSun"/>
                <w:color w:val="000000"/>
                <w:sz w:val="22"/>
              </w:rPr>
              <w:t>《中华人民共和国行政处罚法》第三十三条第一款。</w:t>
            </w:r>
            <w:r>
              <w:rPr>
                <w:rFonts w:ascii="5NwxDFvc+SimSun" w:hAnsi="5NwxDFvc+SimSun" w:eastAsia="5NwxDFvc+SimSun"/>
                <w:color w:val="000000"/>
                <w:sz w:val="22"/>
              </w:rPr>
              <w:t xml:space="preserve"> </w:t>
            </w:r>
          </w:p>
        </w:tc>
        <w:tc>
          <w:tcPr>
            <w:tcW w:w="2712" w:type="dxa"/>
            <w:vMerge w:val="continue"/>
            <w:tcBorders>
              <w:top w:val="single" w:color="000000" w:sz="4" w:space="0"/>
              <w:left w:val="single" w:color="000000" w:sz="4" w:space="0"/>
              <w:bottom w:val="single" w:color="000000" w:sz="4" w:space="0"/>
              <w:right w:val="single" w:color="000000" w:sz="6" w:space="0"/>
            </w:tcBorders>
          </w:tcPr>
          <w:p w14:paraId="385CDB68"/>
        </w:tc>
      </w:tr>
      <w:tr w14:paraId="0F3A400B">
        <w:tblPrEx>
          <w:tblCellMar>
            <w:top w:w="0" w:type="dxa"/>
            <w:left w:w="108" w:type="dxa"/>
            <w:bottom w:w="0" w:type="dxa"/>
            <w:right w:w="108" w:type="dxa"/>
          </w:tblCellMar>
        </w:tblPrEx>
        <w:trPr>
          <w:trHeight w:val="2356" w:hRule="exact"/>
        </w:trPr>
        <w:tc>
          <w:tcPr>
            <w:tcW w:w="566" w:type="dxa"/>
            <w:tcBorders>
              <w:top w:val="single" w:color="000000" w:sz="4" w:space="0"/>
              <w:left w:val="single" w:color="000000" w:sz="4" w:space="0"/>
              <w:bottom w:val="single" w:color="000000" w:sz="4" w:space="0"/>
              <w:right w:val="single" w:color="000000" w:sz="6" w:space="0"/>
            </w:tcBorders>
            <w:tcMar>
              <w:left w:w="0" w:type="dxa"/>
              <w:right w:w="0" w:type="dxa"/>
            </w:tcMar>
          </w:tcPr>
          <w:p w14:paraId="455CDF9B">
            <w:pPr>
              <w:widowControl/>
              <w:autoSpaceDE w:val="0"/>
              <w:autoSpaceDN w:val="0"/>
              <w:spacing w:before="854" w:after="0" w:line="220" w:lineRule="exact"/>
              <w:ind w:left="238" w:right="0" w:firstLine="0"/>
              <w:jc w:val="left"/>
            </w:pPr>
            <w:r>
              <w:rPr>
                <w:rFonts w:ascii="5NwxDFvc+SimSun" w:hAnsi="5NwxDFvc+SimSun" w:eastAsia="5NwxDFvc+SimSun"/>
                <w:color w:val="000000"/>
                <w:sz w:val="22"/>
              </w:rPr>
              <w:t xml:space="preserve">3 </w:t>
            </w:r>
          </w:p>
        </w:tc>
        <w:tc>
          <w:tcPr>
            <w:tcW w:w="1984" w:type="dxa"/>
            <w:tcBorders>
              <w:top w:val="single" w:color="000000" w:sz="4" w:space="0"/>
              <w:left w:val="single" w:color="000000" w:sz="6" w:space="0"/>
              <w:bottom w:val="single" w:color="000000" w:sz="4" w:space="0"/>
              <w:right w:val="single" w:color="000000" w:sz="4" w:space="0"/>
            </w:tcBorders>
            <w:tcMar>
              <w:left w:w="0" w:type="dxa"/>
              <w:right w:w="0" w:type="dxa"/>
            </w:tcMar>
          </w:tcPr>
          <w:p w14:paraId="0CFE916E">
            <w:pPr>
              <w:widowControl/>
              <w:tabs>
                <w:tab w:val="left" w:pos="28"/>
              </w:tabs>
              <w:autoSpaceDE w:val="0"/>
              <w:autoSpaceDN w:val="0"/>
              <w:spacing w:before="274" w:after="0" w:line="320" w:lineRule="exact"/>
              <w:ind w:left="2" w:right="0" w:firstLine="0"/>
              <w:jc w:val="left"/>
            </w:pPr>
            <w:r>
              <w:rPr>
                <w:rFonts w:ascii="wJ8AvtUI+SimSun" w:hAnsi="wJ8AvtUI+SimSun" w:eastAsia="wJ8AvtUI+SimSun"/>
                <w:color w:val="000000"/>
                <w:sz w:val="22"/>
              </w:rPr>
              <w:t>未在经营场所显著</w:t>
            </w:r>
            <w:r>
              <w:rPr>
                <w:rFonts w:ascii="5NwxDFvc+SimSun" w:hAnsi="5NwxDFvc+SimSun" w:eastAsia="5NwxDFvc+SimSun"/>
                <w:color w:val="000000"/>
                <w:sz w:val="22"/>
              </w:rPr>
              <w:t xml:space="preserve"> </w:t>
            </w:r>
            <w:r>
              <w:rPr>
                <w:rFonts w:ascii="wJ8AvtUI+SimSun" w:hAnsi="wJ8AvtUI+SimSun" w:eastAsia="wJ8AvtUI+SimSun"/>
                <w:color w:val="000000"/>
                <w:sz w:val="22"/>
              </w:rPr>
              <w:t>位置设置禁止向未</w:t>
            </w:r>
            <w:r>
              <w:rPr>
                <w:rFonts w:ascii="5NwxDFvc+SimSun" w:hAnsi="5NwxDFvc+SimSun" w:eastAsia="5NwxDFvc+SimSun"/>
                <w:color w:val="000000"/>
                <w:sz w:val="22"/>
              </w:rPr>
              <w:t xml:space="preserve"> </w:t>
            </w:r>
            <w:r>
              <w:rPr>
                <w:rFonts w:ascii="wJ8AvtUI+SimSun" w:hAnsi="wJ8AvtUI+SimSun" w:eastAsia="wJ8AvtUI+SimSun"/>
                <w:color w:val="000000"/>
                <w:sz w:val="22"/>
              </w:rPr>
              <w:t>成年人销售卷烟（含电子烟）标志</w:t>
            </w:r>
            <w:r>
              <w:rPr>
                <w:rFonts w:ascii="5NwxDFvc+SimSun" w:hAnsi="5NwxDFvc+SimSun" w:eastAsia="5NwxDFvc+SimSun"/>
                <w:color w:val="000000"/>
                <w:sz w:val="22"/>
              </w:rPr>
              <w:t xml:space="preserve"> </w:t>
            </w:r>
          </w:p>
        </w:tc>
        <w:tc>
          <w:tcPr>
            <w:tcW w:w="5194" w:type="dxa"/>
            <w:tcBorders>
              <w:top w:val="single" w:color="000000" w:sz="4" w:space="0"/>
              <w:left w:val="single" w:color="000000" w:sz="4" w:space="0"/>
              <w:bottom w:val="single" w:color="000000" w:sz="4" w:space="0"/>
              <w:right w:val="single" w:color="000000" w:sz="4" w:space="0"/>
            </w:tcBorders>
            <w:tcMar>
              <w:left w:w="0" w:type="dxa"/>
              <w:right w:w="0" w:type="dxa"/>
            </w:tcMar>
          </w:tcPr>
          <w:p w14:paraId="19A6D226">
            <w:pPr>
              <w:widowControl/>
              <w:autoSpaceDE w:val="0"/>
              <w:autoSpaceDN w:val="0"/>
              <w:spacing w:before="532" w:after="0" w:line="220" w:lineRule="exact"/>
              <w:ind w:left="22" w:right="0" w:firstLine="0"/>
              <w:jc w:val="left"/>
            </w:pPr>
            <w:r>
              <w:rPr>
                <w:rFonts w:ascii="5NwxDFvc+SimSun" w:hAnsi="5NwxDFvc+SimSun" w:eastAsia="5NwxDFvc+SimSun"/>
                <w:color w:val="000000"/>
                <w:sz w:val="22"/>
              </w:rPr>
              <w:t>1.</w:t>
            </w:r>
            <w:r>
              <w:rPr>
                <w:rFonts w:ascii="wJ8AvtUI+SimSun" w:hAnsi="wJ8AvtUI+SimSun" w:eastAsia="wJ8AvtUI+SimSun"/>
                <w:color w:val="000000"/>
                <w:sz w:val="22"/>
              </w:rPr>
              <w:t>违法行为轻微。</w:t>
            </w:r>
            <w:r>
              <w:rPr>
                <w:rFonts w:ascii="5NwxDFvc+SimSun" w:hAnsi="5NwxDFvc+SimSun" w:eastAsia="5NwxDFvc+SimSun"/>
                <w:color w:val="000000"/>
                <w:sz w:val="22"/>
              </w:rPr>
              <w:t xml:space="preserve"> </w:t>
            </w:r>
          </w:p>
          <w:p w14:paraId="5C69DB0C">
            <w:pPr>
              <w:widowControl/>
              <w:tabs>
                <w:tab w:val="left" w:pos="30"/>
              </w:tabs>
              <w:autoSpaceDE w:val="0"/>
              <w:autoSpaceDN w:val="0"/>
              <w:spacing w:before="218" w:after="0" w:line="122" w:lineRule="exact"/>
              <w:ind w:left="0" w:right="0" w:firstLine="0"/>
              <w:jc w:val="left"/>
            </w:pPr>
            <w:r>
              <w:rPr>
                <w:rFonts w:ascii="5NwxDFvc+SimSun" w:hAnsi="5NwxDFvc+SimSun" w:eastAsia="5NwxDFvc+SimSun"/>
                <w:color w:val="000000"/>
                <w:sz w:val="22"/>
              </w:rPr>
              <w:t>2.</w:t>
            </w:r>
            <w:r>
              <w:rPr>
                <w:rFonts w:ascii="wJ8AvtUI+SimSun" w:hAnsi="wJ8AvtUI+SimSun" w:eastAsia="wJ8AvtUI+SimSun"/>
                <w:color w:val="000000"/>
                <w:sz w:val="22"/>
              </w:rPr>
              <w:t>当事人在烟草专卖局责令限期改正的期限内改正。</w:t>
            </w:r>
            <w:r>
              <w:rPr>
                <w:rFonts w:ascii="5NwxDFvc+SimSun" w:hAnsi="5NwxDFvc+SimSun" w:eastAsia="5NwxDFvc+SimSun"/>
                <w:color w:val="000000"/>
                <w:sz w:val="22"/>
              </w:rPr>
              <w:t xml:space="preserve">  </w:t>
            </w:r>
          </w:p>
          <w:p w14:paraId="5654C54D">
            <w:pPr>
              <w:widowControl/>
              <w:autoSpaceDE w:val="0"/>
              <w:autoSpaceDN w:val="0"/>
              <w:spacing w:before="0" w:after="0" w:line="182" w:lineRule="exact"/>
              <w:ind w:left="10" w:right="0" w:firstLine="0"/>
              <w:jc w:val="left"/>
            </w:pPr>
            <w:r>
              <w:rPr>
                <w:rFonts w:ascii="5NwxDFvc+SimSun" w:hAnsi="5NwxDFvc+SimSun" w:eastAsia="5NwxDFvc+SimSun"/>
                <w:color w:val="000000"/>
                <w:sz w:val="22"/>
              </w:rPr>
              <w:t>3.</w:t>
            </w:r>
            <w:r>
              <w:rPr>
                <w:rFonts w:ascii="wJ8AvtUI+SimSun" w:hAnsi="wJ8AvtUI+SimSun" w:eastAsia="wJ8AvtUI+SimSun"/>
                <w:color w:val="000000"/>
                <w:sz w:val="22"/>
              </w:rPr>
              <w:t>没有造成危害后果。</w:t>
            </w:r>
            <w:r>
              <w:rPr>
                <w:rFonts w:ascii="5NwxDFvc+SimSun" w:hAnsi="5NwxDFvc+SimSun" w:eastAsia="5NwxDFvc+SimSun"/>
                <w:color w:val="000000"/>
                <w:sz w:val="22"/>
              </w:rPr>
              <w:t xml:space="preserve"> </w:t>
            </w:r>
          </w:p>
        </w:tc>
        <w:tc>
          <w:tcPr>
            <w:tcW w:w="16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76EEA2D">
            <w:pPr>
              <w:widowControl/>
              <w:autoSpaceDE w:val="0"/>
              <w:autoSpaceDN w:val="0"/>
              <w:spacing w:before="854" w:after="0" w:line="220" w:lineRule="exact"/>
              <w:ind w:left="12" w:right="0" w:firstLine="0"/>
              <w:jc w:val="left"/>
            </w:pPr>
            <w:r>
              <w:rPr>
                <w:rFonts w:ascii="wJ8AvtUI+SimSun" w:hAnsi="wJ8AvtUI+SimSun" w:eastAsia="wJ8AvtUI+SimSun"/>
                <w:color w:val="000000"/>
                <w:sz w:val="22"/>
              </w:rPr>
              <w:t>轻微不罚</w:t>
            </w:r>
            <w:r>
              <w:rPr>
                <w:rFonts w:ascii="5NwxDFvc+SimSun" w:hAnsi="5NwxDFvc+SimSun" w:eastAsia="5NwxDFvc+SimSun"/>
                <w:color w:val="000000"/>
                <w:sz w:val="22"/>
              </w:rPr>
              <w:t xml:space="preserve"> </w:t>
            </w:r>
          </w:p>
        </w:tc>
        <w:tc>
          <w:tcPr>
            <w:tcW w:w="3420" w:type="dxa"/>
            <w:tcBorders>
              <w:top w:val="single" w:color="000000" w:sz="4" w:space="0"/>
              <w:left w:val="single" w:color="000000" w:sz="4" w:space="0"/>
              <w:bottom w:val="single" w:color="000000" w:sz="4" w:space="0"/>
              <w:right w:val="single" w:color="000000" w:sz="4" w:space="0"/>
            </w:tcBorders>
            <w:tcMar>
              <w:left w:w="0" w:type="dxa"/>
              <w:right w:w="0" w:type="dxa"/>
            </w:tcMar>
          </w:tcPr>
          <w:p w14:paraId="7F978303">
            <w:pPr>
              <w:widowControl/>
              <w:autoSpaceDE w:val="0"/>
              <w:autoSpaceDN w:val="0"/>
              <w:spacing w:before="310" w:after="0" w:line="304" w:lineRule="exact"/>
              <w:ind w:left="14" w:right="0" w:firstLine="16"/>
              <w:jc w:val="left"/>
            </w:pPr>
            <w:r>
              <w:rPr>
                <w:rFonts w:ascii="5NwxDFvc+SimSun" w:hAnsi="5NwxDFvc+SimSun" w:eastAsia="5NwxDFvc+SimSun"/>
                <w:color w:val="000000"/>
                <w:sz w:val="22"/>
              </w:rPr>
              <w:t>1.</w:t>
            </w:r>
            <w:r>
              <w:rPr>
                <w:rFonts w:ascii="wJ8AvtUI+SimSun" w:hAnsi="wJ8AvtUI+SimSun" w:eastAsia="wJ8AvtUI+SimSun"/>
                <w:color w:val="000000"/>
                <w:sz w:val="22"/>
              </w:rPr>
              <w:t>《中华人民共和国未成年人保护法》第一百二十三条；</w:t>
            </w:r>
            <w:r>
              <w:rPr>
                <w:rFonts w:ascii="5NwxDFvc+SimSun" w:hAnsi="5NwxDFvc+SimSun" w:eastAsia="5NwxDFvc+SimSun"/>
                <w:color w:val="000000"/>
                <w:sz w:val="22"/>
              </w:rPr>
              <w:t xml:space="preserve"> </w:t>
            </w:r>
          </w:p>
          <w:p w14:paraId="7706D708">
            <w:pPr>
              <w:widowControl/>
              <w:autoSpaceDE w:val="0"/>
              <w:autoSpaceDN w:val="0"/>
              <w:spacing w:before="30" w:after="0" w:line="304" w:lineRule="exact"/>
              <w:ind w:left="14" w:right="0" w:firstLine="2"/>
              <w:jc w:val="left"/>
            </w:pPr>
            <w:r>
              <w:rPr>
                <w:rFonts w:ascii="5NwxDFvc+SimSun" w:hAnsi="5NwxDFvc+SimSun" w:eastAsia="5NwxDFvc+SimSun"/>
                <w:color w:val="000000"/>
                <w:sz w:val="22"/>
              </w:rPr>
              <w:t>2.</w:t>
            </w:r>
            <w:r>
              <w:rPr>
                <w:rFonts w:ascii="wJ8AvtUI+SimSun" w:hAnsi="wJ8AvtUI+SimSun" w:eastAsia="wJ8AvtUI+SimSun"/>
                <w:color w:val="000000"/>
                <w:sz w:val="22"/>
              </w:rPr>
              <w:t>《中华人民共和国行政处罚法》第三十三条第一款。</w:t>
            </w:r>
            <w:r>
              <w:rPr>
                <w:rFonts w:ascii="5NwxDFvc+SimSun" w:hAnsi="5NwxDFvc+SimSun" w:eastAsia="5NwxDFvc+SimSun"/>
                <w:color w:val="000000"/>
                <w:sz w:val="22"/>
              </w:rPr>
              <w:t xml:space="preserve"> </w:t>
            </w:r>
          </w:p>
        </w:tc>
        <w:tc>
          <w:tcPr>
            <w:tcW w:w="2712" w:type="dxa"/>
            <w:vMerge w:val="continue"/>
            <w:tcBorders>
              <w:top w:val="single" w:color="000000" w:sz="4" w:space="0"/>
              <w:left w:val="single" w:color="000000" w:sz="4" w:space="0"/>
              <w:bottom w:val="single" w:color="000000" w:sz="4" w:space="0"/>
              <w:right w:val="single" w:color="000000" w:sz="6" w:space="0"/>
            </w:tcBorders>
          </w:tcPr>
          <w:p w14:paraId="1BB48F3C"/>
        </w:tc>
      </w:tr>
    </w:tbl>
    <w:p w14:paraId="3EF10856">
      <w:pPr>
        <w:widowControl/>
        <w:autoSpaceDE w:val="0"/>
        <w:autoSpaceDN w:val="0"/>
        <w:spacing w:before="96" w:after="0" w:line="374" w:lineRule="exact"/>
        <w:ind w:left="666" w:right="0" w:firstLine="0"/>
        <w:jc w:val="left"/>
      </w:pPr>
      <w:r>
        <w:rPr>
          <w:rFonts w:ascii="FhQVJwYV+FZFangSong" w:hAnsi="FhQVJwYV+FZFangSong" w:eastAsia="FhQVJwYV+FZFangSong"/>
          <w:color w:val="000000"/>
          <w:sz w:val="31"/>
        </w:rPr>
        <w:t>本制度中所称的</w:t>
      </w:r>
      <w:r>
        <w:rPr>
          <w:rFonts w:ascii="Times New Roman" w:hAnsi="Times New Roman" w:eastAsia="Times New Roman"/>
          <w:color w:val="000000"/>
          <w:sz w:val="31"/>
        </w:rPr>
        <w:t xml:space="preserve"> </w:t>
      </w:r>
      <w:r>
        <w:rPr>
          <w:rFonts w:ascii="Ef6GzrVw+Times New Roman" w:hAnsi="Ef6GzrVw+Times New Roman" w:eastAsia="Ef6GzrVw+Times New Roman"/>
          <w:color w:val="000000"/>
          <w:sz w:val="31"/>
        </w:rPr>
        <w:t>“</w:t>
      </w:r>
      <w:r>
        <w:rPr>
          <w:rFonts w:ascii="Times New Roman" w:hAnsi="Times New Roman" w:eastAsia="Times New Roman"/>
          <w:color w:val="000000"/>
          <w:sz w:val="31"/>
        </w:rPr>
        <w:t xml:space="preserve"> </w:t>
      </w:r>
      <w:r>
        <w:rPr>
          <w:rFonts w:ascii="FhQVJwYV+FZFangSong" w:hAnsi="FhQVJwYV+FZFangSong" w:eastAsia="FhQVJwYV+FZFangSong"/>
          <w:color w:val="000000"/>
          <w:sz w:val="31"/>
        </w:rPr>
        <w:t>以上</w:t>
      </w:r>
      <w:r>
        <w:rPr>
          <w:rFonts w:ascii="Ef6GzrVw+Times New Roman" w:hAnsi="Ef6GzrVw+Times New Roman" w:eastAsia="Ef6GzrVw+Times New Roman"/>
          <w:color w:val="000000"/>
          <w:sz w:val="31"/>
        </w:rPr>
        <w:t>”</w:t>
      </w:r>
      <w:r>
        <w:rPr>
          <w:rFonts w:ascii="FhQVJwYV+FZFangSong" w:hAnsi="FhQVJwYV+FZFangSong" w:eastAsia="FhQVJwYV+FZFangSong"/>
          <w:color w:val="000000"/>
          <w:sz w:val="31"/>
        </w:rPr>
        <w:t>、</w:t>
      </w:r>
      <w:r>
        <w:rPr>
          <w:rFonts w:ascii="Ef6GzrVw+Times New Roman" w:hAnsi="Ef6GzrVw+Times New Roman" w:eastAsia="Ef6GzrVw+Times New Roman"/>
          <w:color w:val="000000"/>
          <w:sz w:val="31"/>
        </w:rPr>
        <w:t>“</w:t>
      </w:r>
      <w:r>
        <w:rPr>
          <w:rFonts w:ascii="FhQVJwYV+FZFangSong" w:hAnsi="FhQVJwYV+FZFangSong" w:eastAsia="FhQVJwYV+FZFangSong"/>
          <w:color w:val="000000"/>
          <w:sz w:val="31"/>
        </w:rPr>
        <w:t>以下</w:t>
      </w:r>
      <w:r>
        <w:rPr>
          <w:rFonts w:ascii="Ef6GzrVw+Times New Roman" w:hAnsi="Ef6GzrVw+Times New Roman" w:eastAsia="Ef6GzrVw+Times New Roman"/>
          <w:color w:val="000000"/>
          <w:sz w:val="31"/>
        </w:rPr>
        <w:t>”</w:t>
      </w:r>
      <w:r>
        <w:rPr>
          <w:rFonts w:ascii="FhQVJwYV+FZFangSong" w:hAnsi="FhQVJwYV+FZFangSong" w:eastAsia="FhQVJwYV+FZFangSong"/>
          <w:color w:val="000000"/>
          <w:sz w:val="31"/>
        </w:rPr>
        <w:t>包括本数；</w:t>
      </w:r>
      <w:r>
        <w:rPr>
          <w:rFonts w:ascii="Times New Roman" w:hAnsi="Times New Roman" w:eastAsia="Times New Roman"/>
          <w:color w:val="000000"/>
          <w:sz w:val="31"/>
        </w:rPr>
        <w:t xml:space="preserve"> </w:t>
      </w:r>
      <w:r>
        <w:rPr>
          <w:rFonts w:ascii="Ef6GzrVw+Times New Roman" w:hAnsi="Ef6GzrVw+Times New Roman" w:eastAsia="Ef6GzrVw+Times New Roman"/>
          <w:color w:val="000000"/>
          <w:sz w:val="31"/>
        </w:rPr>
        <w:t>“</w:t>
      </w:r>
      <w:r>
        <w:rPr>
          <w:rFonts w:ascii="FhQVJwYV+FZFangSong" w:hAnsi="FhQVJwYV+FZFangSong" w:eastAsia="FhQVJwYV+FZFangSong"/>
          <w:color w:val="000000"/>
          <w:sz w:val="31"/>
        </w:rPr>
        <w:t>低于</w:t>
      </w:r>
      <w:r>
        <w:rPr>
          <w:rFonts w:ascii="Ef6GzrVw+Times New Roman" w:hAnsi="Ef6GzrVw+Times New Roman" w:eastAsia="Ef6GzrVw+Times New Roman"/>
          <w:color w:val="000000"/>
          <w:sz w:val="31"/>
        </w:rPr>
        <w:t>”</w:t>
      </w:r>
      <w:r>
        <w:rPr>
          <w:rFonts w:ascii="FhQVJwYV+FZFangSong" w:hAnsi="FhQVJwYV+FZFangSong" w:eastAsia="FhQVJwYV+FZFangSong"/>
          <w:color w:val="000000"/>
          <w:sz w:val="31"/>
        </w:rPr>
        <w:t>、</w:t>
      </w:r>
      <w:r>
        <w:rPr>
          <w:rFonts w:ascii="Ef6GzrVw+Times New Roman" w:hAnsi="Ef6GzrVw+Times New Roman" w:eastAsia="Ef6GzrVw+Times New Roman"/>
          <w:color w:val="000000"/>
          <w:sz w:val="31"/>
        </w:rPr>
        <w:t>“</w:t>
      </w:r>
      <w:r>
        <w:rPr>
          <w:rFonts w:ascii="FhQVJwYV+FZFangSong" w:hAnsi="FhQVJwYV+FZFangSong" w:eastAsia="FhQVJwYV+FZFangSong"/>
          <w:color w:val="000000"/>
          <w:sz w:val="31"/>
        </w:rPr>
        <w:t>超过</w:t>
      </w:r>
      <w:r>
        <w:rPr>
          <w:rFonts w:ascii="Ef6GzrVw+Times New Roman" w:hAnsi="Ef6GzrVw+Times New Roman" w:eastAsia="Ef6GzrVw+Times New Roman"/>
          <w:color w:val="000000"/>
          <w:sz w:val="31"/>
        </w:rPr>
        <w:t>”</w:t>
      </w:r>
      <w:r>
        <w:rPr>
          <w:rFonts w:ascii="FhQVJwYV+FZFangSong" w:hAnsi="FhQVJwYV+FZFangSong" w:eastAsia="FhQVJwYV+FZFangSong"/>
          <w:color w:val="000000"/>
          <w:sz w:val="31"/>
        </w:rPr>
        <w:t>不包括本数。</w:t>
      </w:r>
      <w:r>
        <w:rPr>
          <w:rFonts w:ascii="Times New Roman" w:hAnsi="Times New Roman" w:eastAsia="Times New Roman"/>
          <w:color w:val="000000"/>
          <w:sz w:val="31"/>
        </w:rPr>
        <w:t xml:space="preserve"> </w:t>
      </w:r>
    </w:p>
    <w:p w14:paraId="4E32D7BF">
      <w:pPr>
        <w:widowControl/>
        <w:autoSpaceDE w:val="0"/>
        <w:autoSpaceDN w:val="0"/>
        <w:spacing w:before="1556" w:after="0" w:line="280" w:lineRule="exact"/>
        <w:ind w:left="13644" w:right="0" w:firstLine="0"/>
        <w:jc w:val="left"/>
      </w:pPr>
      <w:r>
        <w:rPr>
          <w:rFonts w:ascii="5NwxDFvc+SimSun" w:hAnsi="5NwxDFvc+SimSun" w:eastAsia="5NwxDFvc+SimSun"/>
          <w:color w:val="000000"/>
          <w:sz w:val="28"/>
        </w:rPr>
        <w:t xml:space="preserve">- 29 - </w:t>
      </w:r>
    </w:p>
    <w:p w14:paraId="0644FC31">
      <w:pPr>
        <w:sectPr>
          <w:pgSz w:w="16838" w:h="12306"/>
          <w:pgMar w:top="670" w:right="300" w:bottom="802" w:left="266" w:header="720" w:footer="720" w:gutter="0"/>
          <w:cols w:equalWidth="0" w:num="1">
            <w:col w:w="16272"/>
          </w:cols>
          <w:docGrid w:linePitch="360" w:charSpace="0"/>
        </w:sectPr>
      </w:pPr>
    </w:p>
    <w:p w14:paraId="25847736">
      <w:pPr>
        <w:widowControl/>
        <w:autoSpaceDE w:val="0"/>
        <w:autoSpaceDN w:val="0"/>
        <w:spacing w:before="620" w:after="0" w:line="220" w:lineRule="exact"/>
        <w:ind w:left="0" w:right="0"/>
      </w:pPr>
    </w:p>
    <w:p w14:paraId="1C4A4B15">
      <w:pPr>
        <w:widowControl/>
        <w:autoSpaceDE w:val="0"/>
        <w:autoSpaceDN w:val="0"/>
        <w:spacing w:before="0" w:after="96" w:line="438" w:lineRule="exact"/>
        <w:ind w:left="834" w:right="0" w:firstLine="0"/>
        <w:jc w:val="left"/>
      </w:pPr>
      <w:r>
        <w:rPr>
          <w:rFonts w:ascii="zMIf0gMJ+SimHei" w:hAnsi="zMIf0gMJ+SimHei" w:eastAsia="zMIf0gMJ+SimHei"/>
          <w:color w:val="000000"/>
          <w:sz w:val="44"/>
        </w:rPr>
        <w:t>六、烟草专卖监管随机抽查事项清单</w:t>
      </w:r>
    </w:p>
    <w:tbl>
      <w:tblPr>
        <w:tblStyle w:val="2"/>
        <w:tblW w:w="0" w:type="auto"/>
        <w:tblInd w:w="5" w:type="dxa"/>
        <w:tblLayout w:type="fixed"/>
        <w:tblCellMar>
          <w:top w:w="0" w:type="dxa"/>
          <w:left w:w="108" w:type="dxa"/>
          <w:bottom w:w="0" w:type="dxa"/>
          <w:right w:w="108" w:type="dxa"/>
        </w:tblCellMar>
      </w:tblPr>
      <w:tblGrid>
        <w:gridCol w:w="466"/>
        <w:gridCol w:w="1194"/>
        <w:gridCol w:w="2764"/>
        <w:gridCol w:w="1176"/>
        <w:gridCol w:w="1690"/>
        <w:gridCol w:w="1420"/>
        <w:gridCol w:w="2140"/>
        <w:gridCol w:w="1192"/>
        <w:gridCol w:w="1192"/>
        <w:gridCol w:w="1178"/>
      </w:tblGrid>
      <w:tr w14:paraId="6DA9F396">
        <w:tblPrEx>
          <w:tblCellMar>
            <w:top w:w="0" w:type="dxa"/>
            <w:left w:w="108" w:type="dxa"/>
            <w:bottom w:w="0" w:type="dxa"/>
            <w:right w:w="108" w:type="dxa"/>
          </w:tblCellMar>
        </w:tblPrEx>
        <w:trPr>
          <w:trHeight w:val="634" w:hRule="exact"/>
        </w:trPr>
        <w:tc>
          <w:tcPr>
            <w:tcW w:w="466" w:type="dxa"/>
            <w:tcBorders>
              <w:top w:val="single" w:color="000000" w:sz="2" w:space="0"/>
              <w:left w:val="single" w:color="000000" w:sz="4" w:space="0"/>
              <w:bottom w:val="single" w:color="000000" w:sz="4" w:space="0"/>
              <w:right w:val="single" w:color="000000" w:sz="4" w:space="0"/>
            </w:tcBorders>
            <w:tcMar>
              <w:left w:w="0" w:type="dxa"/>
              <w:right w:w="0" w:type="dxa"/>
            </w:tcMar>
          </w:tcPr>
          <w:p w14:paraId="1D4D5849">
            <w:pPr>
              <w:widowControl/>
              <w:autoSpaceDE w:val="0"/>
              <w:autoSpaceDN w:val="0"/>
              <w:spacing w:before="34" w:after="0" w:line="240" w:lineRule="exact"/>
              <w:ind w:left="0" w:right="0" w:firstLine="0"/>
              <w:jc w:val="center"/>
            </w:pPr>
            <w:r>
              <w:rPr>
                <w:rFonts w:ascii="zMIf0gMJ+SimHei" w:hAnsi="zMIf0gMJ+SimHei" w:eastAsia="zMIf0gMJ+SimHei"/>
                <w:color w:val="000000"/>
                <w:sz w:val="24"/>
              </w:rPr>
              <w:t>序</w:t>
            </w:r>
          </w:p>
          <w:p w14:paraId="52A84783">
            <w:pPr>
              <w:widowControl/>
              <w:autoSpaceDE w:val="0"/>
              <w:autoSpaceDN w:val="0"/>
              <w:spacing w:before="72" w:after="0" w:line="240" w:lineRule="exact"/>
              <w:ind w:left="108" w:right="0" w:firstLine="0"/>
              <w:jc w:val="left"/>
            </w:pPr>
            <w:r>
              <w:rPr>
                <w:rFonts w:ascii="zMIf0gMJ+SimHei" w:hAnsi="zMIf0gMJ+SimHei" w:eastAsia="zMIf0gMJ+SimHei"/>
                <w:color w:val="000000"/>
                <w:sz w:val="24"/>
              </w:rPr>
              <w:t>号</w:t>
            </w:r>
            <w:r>
              <w:rPr>
                <w:rFonts w:ascii="Lm7bm0nC+SimHei" w:hAnsi="Lm7bm0nC+SimHei" w:eastAsia="Lm7bm0nC+SimHei"/>
                <w:color w:val="000000"/>
                <w:sz w:val="24"/>
              </w:rPr>
              <w:t xml:space="preserve"> </w:t>
            </w:r>
          </w:p>
        </w:tc>
        <w:tc>
          <w:tcPr>
            <w:tcW w:w="1194" w:type="dxa"/>
            <w:tcBorders>
              <w:top w:val="single" w:color="000000" w:sz="2" w:space="0"/>
              <w:left w:val="single" w:color="000000" w:sz="4" w:space="0"/>
              <w:bottom w:val="single" w:color="000000" w:sz="4" w:space="0"/>
              <w:right w:val="single" w:color="000000" w:sz="2" w:space="0"/>
            </w:tcBorders>
            <w:tcMar>
              <w:left w:w="0" w:type="dxa"/>
              <w:right w:w="0" w:type="dxa"/>
            </w:tcMar>
          </w:tcPr>
          <w:p w14:paraId="4BCA8CD1">
            <w:pPr>
              <w:widowControl/>
              <w:autoSpaceDE w:val="0"/>
              <w:autoSpaceDN w:val="0"/>
              <w:spacing w:before="190" w:after="0" w:line="240" w:lineRule="exact"/>
              <w:ind w:left="110" w:right="0" w:firstLine="0"/>
              <w:jc w:val="left"/>
            </w:pPr>
            <w:r>
              <w:rPr>
                <w:rFonts w:ascii="zMIf0gMJ+SimHei" w:hAnsi="zMIf0gMJ+SimHei" w:eastAsia="zMIf0gMJ+SimHei"/>
                <w:color w:val="000000"/>
                <w:sz w:val="24"/>
              </w:rPr>
              <w:t>事项名称</w:t>
            </w:r>
            <w:r>
              <w:rPr>
                <w:rFonts w:ascii="Lm7bm0nC+SimHei" w:hAnsi="Lm7bm0nC+SimHei" w:eastAsia="Lm7bm0nC+SimHei"/>
                <w:color w:val="000000"/>
                <w:sz w:val="24"/>
              </w:rPr>
              <w:t xml:space="preserve"> </w:t>
            </w:r>
          </w:p>
        </w:tc>
        <w:tc>
          <w:tcPr>
            <w:tcW w:w="2764" w:type="dxa"/>
            <w:tcBorders>
              <w:top w:val="single" w:color="000000" w:sz="2" w:space="0"/>
              <w:left w:val="single" w:color="000000" w:sz="2" w:space="0"/>
              <w:bottom w:val="single" w:color="000000" w:sz="4" w:space="0"/>
              <w:right w:val="single" w:color="000000" w:sz="4" w:space="0"/>
            </w:tcBorders>
            <w:tcMar>
              <w:left w:w="0" w:type="dxa"/>
              <w:right w:w="0" w:type="dxa"/>
            </w:tcMar>
          </w:tcPr>
          <w:p w14:paraId="6CDF5ADD">
            <w:pPr>
              <w:widowControl/>
              <w:autoSpaceDE w:val="0"/>
              <w:autoSpaceDN w:val="0"/>
              <w:spacing w:before="190" w:after="0" w:line="240" w:lineRule="exact"/>
              <w:ind w:left="896" w:right="0" w:firstLine="0"/>
              <w:jc w:val="left"/>
            </w:pPr>
            <w:r>
              <w:rPr>
                <w:rFonts w:ascii="zMIf0gMJ+SimHei" w:hAnsi="zMIf0gMJ+SimHei" w:eastAsia="zMIf0gMJ+SimHei"/>
                <w:color w:val="000000"/>
                <w:sz w:val="24"/>
              </w:rPr>
              <w:t>抽查依据</w:t>
            </w:r>
            <w:r>
              <w:rPr>
                <w:rFonts w:ascii="Lm7bm0nC+SimHei" w:hAnsi="Lm7bm0nC+SimHei" w:eastAsia="Lm7bm0nC+SimHei"/>
                <w:color w:val="000000"/>
                <w:sz w:val="24"/>
              </w:rPr>
              <w:t xml:space="preserve"> </w:t>
            </w:r>
          </w:p>
        </w:tc>
        <w:tc>
          <w:tcPr>
            <w:tcW w:w="1176" w:type="dxa"/>
            <w:tcBorders>
              <w:top w:val="single" w:color="000000" w:sz="2" w:space="0"/>
              <w:left w:val="single" w:color="000000" w:sz="4" w:space="0"/>
              <w:bottom w:val="single" w:color="000000" w:sz="4" w:space="0"/>
              <w:right w:val="single" w:color="000000" w:sz="4" w:space="0"/>
            </w:tcBorders>
            <w:tcMar>
              <w:left w:w="0" w:type="dxa"/>
              <w:right w:w="0" w:type="dxa"/>
            </w:tcMar>
          </w:tcPr>
          <w:p w14:paraId="4C949708">
            <w:pPr>
              <w:widowControl/>
              <w:autoSpaceDE w:val="0"/>
              <w:autoSpaceDN w:val="0"/>
              <w:spacing w:before="190" w:after="0" w:line="240" w:lineRule="exact"/>
              <w:ind w:left="102" w:right="0" w:firstLine="0"/>
              <w:jc w:val="left"/>
            </w:pPr>
            <w:r>
              <w:rPr>
                <w:rFonts w:ascii="zMIf0gMJ+SimHei" w:hAnsi="zMIf0gMJ+SimHei" w:eastAsia="zMIf0gMJ+SimHei"/>
                <w:color w:val="000000"/>
                <w:sz w:val="24"/>
              </w:rPr>
              <w:t>抽查主体</w:t>
            </w:r>
            <w:r>
              <w:rPr>
                <w:rFonts w:ascii="Lm7bm0nC+SimHei" w:hAnsi="Lm7bm0nC+SimHei" w:eastAsia="Lm7bm0nC+SimHei"/>
                <w:color w:val="000000"/>
                <w:sz w:val="24"/>
              </w:rPr>
              <w:t xml:space="preserve"> </w:t>
            </w:r>
          </w:p>
        </w:tc>
        <w:tc>
          <w:tcPr>
            <w:tcW w:w="1690" w:type="dxa"/>
            <w:tcBorders>
              <w:top w:val="single" w:color="000000" w:sz="2" w:space="0"/>
              <w:left w:val="single" w:color="000000" w:sz="4" w:space="0"/>
              <w:bottom w:val="single" w:color="000000" w:sz="4" w:space="0"/>
              <w:right w:val="single" w:color="000000" w:sz="4" w:space="0"/>
            </w:tcBorders>
            <w:tcMar>
              <w:left w:w="0" w:type="dxa"/>
              <w:right w:w="0" w:type="dxa"/>
            </w:tcMar>
          </w:tcPr>
          <w:p w14:paraId="3DD7E3D1">
            <w:pPr>
              <w:widowControl/>
              <w:autoSpaceDE w:val="0"/>
              <w:autoSpaceDN w:val="0"/>
              <w:spacing w:before="190" w:after="0" w:line="240" w:lineRule="exact"/>
              <w:ind w:left="362" w:right="0" w:firstLine="0"/>
              <w:jc w:val="left"/>
            </w:pPr>
            <w:r>
              <w:rPr>
                <w:rFonts w:ascii="zMIf0gMJ+SimHei" w:hAnsi="zMIf0gMJ+SimHei" w:eastAsia="zMIf0gMJ+SimHei"/>
                <w:color w:val="000000"/>
                <w:sz w:val="24"/>
              </w:rPr>
              <w:t>检查人员</w:t>
            </w:r>
            <w:r>
              <w:rPr>
                <w:rFonts w:ascii="Lm7bm0nC+SimHei" w:hAnsi="Lm7bm0nC+SimHei" w:eastAsia="Lm7bm0nC+SimHei"/>
                <w:color w:val="000000"/>
                <w:sz w:val="24"/>
              </w:rPr>
              <w:t xml:space="preserve"> </w:t>
            </w:r>
          </w:p>
        </w:tc>
        <w:tc>
          <w:tcPr>
            <w:tcW w:w="1420" w:type="dxa"/>
            <w:tcBorders>
              <w:top w:val="single" w:color="000000" w:sz="2" w:space="0"/>
              <w:left w:val="single" w:color="000000" w:sz="4" w:space="0"/>
              <w:bottom w:val="single" w:color="000000" w:sz="4" w:space="0"/>
              <w:right w:val="single" w:color="000000" w:sz="4" w:space="0"/>
            </w:tcBorders>
            <w:tcMar>
              <w:left w:w="0" w:type="dxa"/>
              <w:right w:w="0" w:type="dxa"/>
            </w:tcMar>
          </w:tcPr>
          <w:p w14:paraId="20019ABA">
            <w:pPr>
              <w:widowControl/>
              <w:autoSpaceDE w:val="0"/>
              <w:autoSpaceDN w:val="0"/>
              <w:spacing w:before="190" w:after="0" w:line="240" w:lineRule="exact"/>
              <w:ind w:left="226" w:right="0" w:firstLine="0"/>
              <w:jc w:val="left"/>
            </w:pPr>
            <w:r>
              <w:rPr>
                <w:rFonts w:ascii="zMIf0gMJ+SimHei" w:hAnsi="zMIf0gMJ+SimHei" w:eastAsia="zMIf0gMJ+SimHei"/>
                <w:color w:val="000000"/>
                <w:sz w:val="24"/>
              </w:rPr>
              <w:t>抽查对象</w:t>
            </w:r>
            <w:r>
              <w:rPr>
                <w:rFonts w:ascii="Lm7bm0nC+SimHei" w:hAnsi="Lm7bm0nC+SimHei" w:eastAsia="Lm7bm0nC+SimHei"/>
                <w:color w:val="000000"/>
                <w:sz w:val="24"/>
              </w:rPr>
              <w:t xml:space="preserve"> </w:t>
            </w:r>
          </w:p>
        </w:tc>
        <w:tc>
          <w:tcPr>
            <w:tcW w:w="2140" w:type="dxa"/>
            <w:tcBorders>
              <w:top w:val="single" w:color="000000" w:sz="2" w:space="0"/>
              <w:left w:val="single" w:color="000000" w:sz="4" w:space="0"/>
              <w:bottom w:val="single" w:color="000000" w:sz="4" w:space="0"/>
              <w:right w:val="single" w:color="000000" w:sz="4" w:space="0"/>
            </w:tcBorders>
            <w:tcMar>
              <w:left w:w="0" w:type="dxa"/>
              <w:right w:w="0" w:type="dxa"/>
            </w:tcMar>
          </w:tcPr>
          <w:p w14:paraId="0AD0A917">
            <w:pPr>
              <w:widowControl/>
              <w:autoSpaceDE w:val="0"/>
              <w:autoSpaceDN w:val="0"/>
              <w:spacing w:before="190" w:after="0" w:line="240" w:lineRule="exact"/>
              <w:ind w:left="584" w:right="0" w:firstLine="0"/>
              <w:jc w:val="left"/>
            </w:pPr>
            <w:r>
              <w:rPr>
                <w:rFonts w:ascii="zMIf0gMJ+SimHei" w:hAnsi="zMIf0gMJ+SimHei" w:eastAsia="zMIf0gMJ+SimHei"/>
                <w:color w:val="000000"/>
                <w:sz w:val="24"/>
              </w:rPr>
              <w:t>抽查内容</w:t>
            </w:r>
            <w:r>
              <w:rPr>
                <w:rFonts w:ascii="Lm7bm0nC+SimHei" w:hAnsi="Lm7bm0nC+SimHei" w:eastAsia="Lm7bm0nC+SimHei"/>
                <w:color w:val="000000"/>
                <w:sz w:val="24"/>
              </w:rPr>
              <w:t xml:space="preserve"> </w:t>
            </w:r>
          </w:p>
        </w:tc>
        <w:tc>
          <w:tcPr>
            <w:tcW w:w="1192" w:type="dxa"/>
            <w:tcBorders>
              <w:top w:val="single" w:color="000000" w:sz="2" w:space="0"/>
              <w:left w:val="single" w:color="000000" w:sz="4" w:space="0"/>
              <w:bottom w:val="single" w:color="000000" w:sz="4" w:space="0"/>
              <w:right w:val="single" w:color="000000" w:sz="4" w:space="0"/>
            </w:tcBorders>
            <w:tcMar>
              <w:left w:w="0" w:type="dxa"/>
              <w:right w:w="0" w:type="dxa"/>
            </w:tcMar>
          </w:tcPr>
          <w:p w14:paraId="6B48677B">
            <w:pPr>
              <w:widowControl/>
              <w:autoSpaceDE w:val="0"/>
              <w:autoSpaceDN w:val="0"/>
              <w:spacing w:before="190" w:after="0" w:line="240" w:lineRule="exact"/>
              <w:ind w:left="110" w:right="0" w:firstLine="0"/>
              <w:jc w:val="left"/>
            </w:pPr>
            <w:r>
              <w:rPr>
                <w:rFonts w:ascii="zMIf0gMJ+SimHei" w:hAnsi="zMIf0gMJ+SimHei" w:eastAsia="zMIf0gMJ+SimHei"/>
                <w:color w:val="000000"/>
                <w:sz w:val="24"/>
              </w:rPr>
              <w:t>抽查比例</w:t>
            </w:r>
            <w:r>
              <w:rPr>
                <w:rFonts w:ascii="Lm7bm0nC+SimHei" w:hAnsi="Lm7bm0nC+SimHei" w:eastAsia="Lm7bm0nC+SimHei"/>
                <w:color w:val="000000"/>
                <w:sz w:val="24"/>
              </w:rPr>
              <w:t xml:space="preserve"> </w:t>
            </w:r>
          </w:p>
        </w:tc>
        <w:tc>
          <w:tcPr>
            <w:tcW w:w="1192" w:type="dxa"/>
            <w:tcBorders>
              <w:top w:val="single" w:color="000000" w:sz="2" w:space="0"/>
              <w:left w:val="single" w:color="000000" w:sz="4" w:space="0"/>
              <w:bottom w:val="single" w:color="000000" w:sz="4" w:space="0"/>
              <w:right w:val="single" w:color="000000" w:sz="4" w:space="0"/>
            </w:tcBorders>
            <w:tcMar>
              <w:left w:w="0" w:type="dxa"/>
              <w:right w:w="0" w:type="dxa"/>
            </w:tcMar>
          </w:tcPr>
          <w:p w14:paraId="3C42716E">
            <w:pPr>
              <w:widowControl/>
              <w:autoSpaceDE w:val="0"/>
              <w:autoSpaceDN w:val="0"/>
              <w:spacing w:before="190" w:after="0" w:line="240" w:lineRule="exact"/>
              <w:ind w:left="110" w:right="0" w:firstLine="0"/>
              <w:jc w:val="left"/>
            </w:pPr>
            <w:r>
              <w:rPr>
                <w:rFonts w:ascii="zMIf0gMJ+SimHei" w:hAnsi="zMIf0gMJ+SimHei" w:eastAsia="zMIf0gMJ+SimHei"/>
                <w:color w:val="000000"/>
                <w:sz w:val="24"/>
              </w:rPr>
              <w:t>抽查方式</w:t>
            </w:r>
            <w:r>
              <w:rPr>
                <w:rFonts w:ascii="Lm7bm0nC+SimHei" w:hAnsi="Lm7bm0nC+SimHei" w:eastAsia="Lm7bm0nC+SimHei"/>
                <w:color w:val="000000"/>
                <w:sz w:val="24"/>
              </w:rPr>
              <w:t xml:space="preserve"> </w:t>
            </w:r>
          </w:p>
        </w:tc>
        <w:tc>
          <w:tcPr>
            <w:tcW w:w="1178" w:type="dxa"/>
            <w:tcBorders>
              <w:top w:val="single" w:color="000000" w:sz="2" w:space="0"/>
              <w:left w:val="single" w:color="000000" w:sz="4" w:space="0"/>
              <w:bottom w:val="single" w:color="000000" w:sz="4" w:space="0"/>
              <w:right w:val="single" w:color="000000" w:sz="4" w:space="0"/>
            </w:tcBorders>
            <w:tcMar>
              <w:left w:w="0" w:type="dxa"/>
              <w:right w:w="0" w:type="dxa"/>
            </w:tcMar>
          </w:tcPr>
          <w:p w14:paraId="2589AD17">
            <w:pPr>
              <w:widowControl/>
              <w:autoSpaceDE w:val="0"/>
              <w:autoSpaceDN w:val="0"/>
              <w:spacing w:before="190" w:after="0" w:line="240" w:lineRule="exact"/>
              <w:ind w:left="102" w:right="0" w:firstLine="0"/>
              <w:jc w:val="left"/>
            </w:pPr>
            <w:r>
              <w:rPr>
                <w:rFonts w:ascii="zMIf0gMJ+SimHei" w:hAnsi="zMIf0gMJ+SimHei" w:eastAsia="zMIf0gMJ+SimHei"/>
                <w:color w:val="000000"/>
                <w:sz w:val="24"/>
              </w:rPr>
              <w:t>抽查频次</w:t>
            </w:r>
            <w:r>
              <w:rPr>
                <w:rFonts w:ascii="Lm7bm0nC+SimHei" w:hAnsi="Lm7bm0nC+SimHei" w:eastAsia="Lm7bm0nC+SimHei"/>
                <w:color w:val="000000"/>
                <w:sz w:val="24"/>
              </w:rPr>
              <w:t xml:space="preserve"> </w:t>
            </w:r>
          </w:p>
        </w:tc>
      </w:tr>
      <w:tr w14:paraId="0BEF71A6">
        <w:tblPrEx>
          <w:tblCellMar>
            <w:top w:w="0" w:type="dxa"/>
            <w:left w:w="108" w:type="dxa"/>
            <w:bottom w:w="0" w:type="dxa"/>
            <w:right w:w="108" w:type="dxa"/>
          </w:tblCellMar>
        </w:tblPrEx>
        <w:trPr>
          <w:trHeight w:val="3130" w:hRule="exact"/>
        </w:trPr>
        <w:tc>
          <w:tcPr>
            <w:tcW w:w="466" w:type="dxa"/>
            <w:tcBorders>
              <w:top w:val="single" w:color="000000" w:sz="4" w:space="0"/>
              <w:left w:val="single" w:color="000000" w:sz="4" w:space="0"/>
              <w:bottom w:val="single" w:color="000000" w:sz="4" w:space="0"/>
              <w:right w:val="single" w:color="000000" w:sz="4" w:space="0"/>
            </w:tcBorders>
            <w:tcMar>
              <w:left w:w="0" w:type="dxa"/>
              <w:right w:w="0" w:type="dxa"/>
            </w:tcMar>
          </w:tcPr>
          <w:p w14:paraId="40D2EEBD">
            <w:pPr>
              <w:widowControl/>
              <w:autoSpaceDE w:val="0"/>
              <w:autoSpaceDN w:val="0"/>
              <w:spacing w:before="1438" w:after="0" w:line="240" w:lineRule="exact"/>
              <w:ind w:left="168" w:right="0" w:firstLine="0"/>
              <w:jc w:val="left"/>
            </w:pPr>
            <w:r>
              <w:rPr>
                <w:rFonts w:ascii="5NwxDFvc+SimSun" w:hAnsi="5NwxDFvc+SimSun" w:eastAsia="5NwxDFvc+SimSun"/>
                <w:color w:val="000000"/>
                <w:sz w:val="24"/>
              </w:rPr>
              <w:t xml:space="preserve">1 </w:t>
            </w:r>
          </w:p>
        </w:tc>
        <w:tc>
          <w:tcPr>
            <w:tcW w:w="1194" w:type="dxa"/>
            <w:tcBorders>
              <w:top w:val="single" w:color="000000" w:sz="4" w:space="0"/>
              <w:left w:val="single" w:color="000000" w:sz="4" w:space="0"/>
              <w:bottom w:val="single" w:color="000000" w:sz="4" w:space="0"/>
              <w:right w:val="single" w:color="000000" w:sz="2" w:space="0"/>
            </w:tcBorders>
            <w:tcMar>
              <w:left w:w="0" w:type="dxa"/>
              <w:right w:w="0" w:type="dxa"/>
            </w:tcMar>
          </w:tcPr>
          <w:p w14:paraId="116623DA">
            <w:pPr>
              <w:widowControl/>
              <w:autoSpaceDE w:val="0"/>
              <w:autoSpaceDN w:val="0"/>
              <w:spacing w:before="898" w:after="0" w:line="312" w:lineRule="exact"/>
              <w:ind w:left="100" w:right="102" w:firstLine="0"/>
              <w:jc w:val="both"/>
            </w:pPr>
            <w:r>
              <w:rPr>
                <w:rFonts w:ascii="wJ8AvtUI+SimSun" w:hAnsi="wJ8AvtUI+SimSun" w:eastAsia="wJ8AvtUI+SimSun"/>
                <w:color w:val="000000"/>
                <w:sz w:val="24"/>
              </w:rPr>
              <w:t>卷烟、雪茄烟生产经营企业检查</w:t>
            </w:r>
            <w:r>
              <w:rPr>
                <w:rFonts w:ascii="5NwxDFvc+SimSun" w:hAnsi="5NwxDFvc+SimSun" w:eastAsia="5NwxDFvc+SimSun"/>
                <w:color w:val="000000"/>
                <w:sz w:val="24"/>
              </w:rPr>
              <w:t xml:space="preserve"> </w:t>
            </w:r>
          </w:p>
        </w:tc>
        <w:tc>
          <w:tcPr>
            <w:tcW w:w="2764" w:type="dxa"/>
            <w:tcBorders>
              <w:top w:val="single" w:color="000000" w:sz="4" w:space="0"/>
              <w:left w:val="single" w:color="000000" w:sz="2" w:space="0"/>
              <w:bottom w:val="single" w:color="000000" w:sz="4" w:space="0"/>
              <w:right w:val="single" w:color="000000" w:sz="4" w:space="0"/>
            </w:tcBorders>
            <w:tcMar>
              <w:left w:w="0" w:type="dxa"/>
              <w:right w:w="0" w:type="dxa"/>
            </w:tcMar>
          </w:tcPr>
          <w:p w14:paraId="6E79674C">
            <w:pPr>
              <w:widowControl/>
              <w:autoSpaceDE w:val="0"/>
              <w:autoSpaceDN w:val="0"/>
              <w:spacing w:before="0" w:after="0" w:line="308" w:lineRule="exact"/>
              <w:ind w:left="104" w:right="0" w:firstLine="0"/>
              <w:jc w:val="left"/>
            </w:pPr>
            <w:r>
              <w:rPr>
                <w:rFonts w:ascii="wJ8AvtUI+SimSun" w:hAnsi="wJ8AvtUI+SimSun" w:eastAsia="wJ8AvtUI+SimSun"/>
                <w:color w:val="000000"/>
                <w:sz w:val="24"/>
              </w:rPr>
              <w:t>《中华人民共和国烟草专卖法》</w:t>
            </w:r>
            <w:r>
              <w:rPr>
                <w:rFonts w:ascii="5NwxDFvc+SimSun" w:hAnsi="5NwxDFvc+SimSun" w:eastAsia="5NwxDFvc+SimSun"/>
                <w:color w:val="000000"/>
                <w:sz w:val="24"/>
              </w:rPr>
              <w:t xml:space="preserve"> </w:t>
            </w:r>
            <w:r>
              <w:br w:type="textWrapping"/>
            </w:r>
            <w:r>
              <w:rPr>
                <w:rFonts w:ascii="wJ8AvtUI+SimSun" w:hAnsi="wJ8AvtUI+SimSun" w:eastAsia="wJ8AvtUI+SimSun"/>
                <w:color w:val="000000"/>
                <w:sz w:val="24"/>
              </w:rPr>
              <w:t>《中华人民共和国烟草专卖法实施条例》</w:t>
            </w:r>
            <w:r>
              <w:rPr>
                <w:rFonts w:ascii="5NwxDFvc+SimSun" w:hAnsi="5NwxDFvc+SimSun" w:eastAsia="5NwxDFvc+SimSun"/>
                <w:color w:val="000000"/>
                <w:sz w:val="24"/>
              </w:rPr>
              <w:t xml:space="preserve"> </w:t>
            </w:r>
            <w:r>
              <w:br w:type="textWrapping"/>
            </w:r>
            <w:r>
              <w:rPr>
                <w:rFonts w:ascii="wJ8AvtUI+SimSun" w:hAnsi="wJ8AvtUI+SimSun" w:eastAsia="wJ8AvtUI+SimSun"/>
                <w:color w:val="000000"/>
                <w:sz w:val="24"/>
              </w:rPr>
              <w:t>《烟草专卖许可证管理办法》（工业和信息化部令</w:t>
            </w:r>
            <w:r>
              <w:rPr>
                <w:rFonts w:ascii="5NwxDFvc+SimSun" w:hAnsi="5NwxDFvc+SimSun" w:eastAsia="5NwxDFvc+SimSun"/>
                <w:color w:val="000000"/>
                <w:sz w:val="24"/>
              </w:rPr>
              <w:t xml:space="preserve"> </w:t>
            </w:r>
            <w:r>
              <w:rPr>
                <w:rFonts w:ascii="wJ8AvtUI+SimSun" w:hAnsi="wJ8AvtUI+SimSun" w:eastAsia="wJ8AvtUI+SimSun"/>
                <w:color w:val="000000"/>
                <w:sz w:val="24"/>
              </w:rPr>
              <w:t>第</w:t>
            </w:r>
            <w:r>
              <w:rPr>
                <w:rFonts w:ascii="5NwxDFvc+SimSun" w:hAnsi="5NwxDFvc+SimSun" w:eastAsia="5NwxDFvc+SimSun"/>
                <w:color w:val="000000"/>
                <w:sz w:val="24"/>
              </w:rPr>
              <w:t>37</w:t>
            </w:r>
            <w:r>
              <w:rPr>
                <w:rFonts w:ascii="wJ8AvtUI+SimSun" w:hAnsi="wJ8AvtUI+SimSun" w:eastAsia="wJ8AvtUI+SimSun"/>
                <w:color w:val="000000"/>
                <w:sz w:val="24"/>
              </w:rPr>
              <w:t>号）</w:t>
            </w:r>
            <w:r>
              <w:rPr>
                <w:rFonts w:ascii="5NwxDFvc+SimSun" w:hAnsi="5NwxDFvc+SimSun" w:eastAsia="5NwxDFvc+SimSun"/>
                <w:color w:val="000000"/>
                <w:sz w:val="24"/>
              </w:rPr>
              <w:t xml:space="preserve"> </w:t>
            </w:r>
            <w:r>
              <w:br w:type="textWrapping"/>
            </w:r>
            <w:r>
              <w:rPr>
                <w:rFonts w:ascii="wJ8AvtUI+SimSun" w:hAnsi="wJ8AvtUI+SimSun" w:eastAsia="wJ8AvtUI+SimSun"/>
                <w:color w:val="000000"/>
                <w:sz w:val="24"/>
              </w:rPr>
              <w:t>《烟草专卖品准运证管理办法》（工业和信息化部令</w:t>
            </w:r>
            <w:r>
              <w:rPr>
                <w:rFonts w:ascii="5NwxDFvc+SimSun" w:hAnsi="5NwxDFvc+SimSun" w:eastAsia="5NwxDFvc+SimSun"/>
                <w:color w:val="000000"/>
                <w:sz w:val="24"/>
              </w:rPr>
              <w:t xml:space="preserve"> </w:t>
            </w:r>
            <w:r>
              <w:rPr>
                <w:rFonts w:ascii="wJ8AvtUI+SimSun" w:hAnsi="wJ8AvtUI+SimSun" w:eastAsia="wJ8AvtUI+SimSun"/>
                <w:color w:val="000000"/>
                <w:sz w:val="24"/>
              </w:rPr>
              <w:t>第</w:t>
            </w:r>
            <w:r>
              <w:rPr>
                <w:rFonts w:ascii="5NwxDFvc+SimSun" w:hAnsi="5NwxDFvc+SimSun" w:eastAsia="5NwxDFvc+SimSun"/>
                <w:color w:val="000000"/>
                <w:sz w:val="24"/>
              </w:rPr>
              <w:t>36</w:t>
            </w:r>
            <w:r>
              <w:rPr>
                <w:rFonts w:ascii="wJ8AvtUI+SimSun" w:hAnsi="wJ8AvtUI+SimSun" w:eastAsia="wJ8AvtUI+SimSun"/>
                <w:color w:val="000000"/>
                <w:sz w:val="24"/>
              </w:rPr>
              <w:t>号）</w:t>
            </w:r>
            <w:r>
              <w:rPr>
                <w:rFonts w:ascii="5NwxDFvc+SimSun" w:hAnsi="5NwxDFvc+SimSun" w:eastAsia="5NwxDFvc+SimSun"/>
                <w:color w:val="000000"/>
                <w:sz w:val="24"/>
              </w:rPr>
              <w:t xml:space="preserve"> </w:t>
            </w:r>
          </w:p>
        </w:tc>
        <w:tc>
          <w:tcPr>
            <w:tcW w:w="1176" w:type="dxa"/>
            <w:tcBorders>
              <w:top w:val="single" w:color="000000" w:sz="4" w:space="0"/>
              <w:left w:val="single" w:color="000000" w:sz="4" w:space="0"/>
              <w:bottom w:val="single" w:color="000000" w:sz="4" w:space="0"/>
              <w:right w:val="single" w:color="000000" w:sz="4" w:space="0"/>
            </w:tcBorders>
            <w:tcMar>
              <w:left w:w="0" w:type="dxa"/>
              <w:right w:w="0" w:type="dxa"/>
            </w:tcMar>
          </w:tcPr>
          <w:p w14:paraId="705E3C3A">
            <w:pPr>
              <w:widowControl/>
              <w:autoSpaceDE w:val="0"/>
              <w:autoSpaceDN w:val="0"/>
              <w:spacing w:before="1054" w:after="0" w:line="312" w:lineRule="exact"/>
              <w:ind w:left="102" w:right="0" w:firstLine="0"/>
              <w:jc w:val="both"/>
            </w:pPr>
            <w:r>
              <w:rPr>
                <w:rFonts w:ascii="wJ8AvtUI+SimSun" w:hAnsi="wJ8AvtUI+SimSun" w:eastAsia="wJ8AvtUI+SimSun"/>
                <w:color w:val="000000"/>
                <w:sz w:val="24"/>
              </w:rPr>
              <w:t>各级烟草</w:t>
            </w:r>
            <w:r>
              <w:br w:type="textWrapping"/>
            </w:r>
            <w:r>
              <w:rPr>
                <w:rFonts w:ascii="wJ8AvtUI+SimSun" w:hAnsi="wJ8AvtUI+SimSun" w:eastAsia="wJ8AvtUI+SimSun"/>
                <w:color w:val="000000"/>
                <w:sz w:val="24"/>
              </w:rPr>
              <w:t>专卖行政</w:t>
            </w:r>
            <w:r>
              <w:br w:type="textWrapping"/>
            </w:r>
            <w:r>
              <w:rPr>
                <w:rFonts w:ascii="wJ8AvtUI+SimSun" w:hAnsi="wJ8AvtUI+SimSun" w:eastAsia="wJ8AvtUI+SimSun"/>
                <w:color w:val="000000"/>
                <w:sz w:val="24"/>
              </w:rPr>
              <w:t>主管部门</w:t>
            </w:r>
            <w:r>
              <w:rPr>
                <w:rFonts w:ascii="5NwxDFvc+SimSun" w:hAnsi="5NwxDFvc+SimSun" w:eastAsia="5NwxDFvc+SimSun"/>
                <w:color w:val="000000"/>
                <w:sz w:val="24"/>
              </w:rPr>
              <w:t xml:space="preserve"> </w:t>
            </w:r>
          </w:p>
        </w:tc>
        <w:tc>
          <w:tcPr>
            <w:tcW w:w="1690" w:type="dxa"/>
            <w:tcBorders>
              <w:top w:val="single" w:color="000000" w:sz="4" w:space="0"/>
              <w:left w:val="single" w:color="000000" w:sz="4" w:space="0"/>
              <w:bottom w:val="single" w:color="000000" w:sz="4" w:space="0"/>
              <w:right w:val="single" w:color="000000" w:sz="4" w:space="0"/>
            </w:tcBorders>
            <w:tcMar>
              <w:left w:w="0" w:type="dxa"/>
              <w:right w:w="0" w:type="dxa"/>
            </w:tcMar>
          </w:tcPr>
          <w:p w14:paraId="435194D2">
            <w:pPr>
              <w:widowControl/>
              <w:autoSpaceDE w:val="0"/>
              <w:autoSpaceDN w:val="0"/>
              <w:spacing w:before="742" w:after="0" w:line="312" w:lineRule="exact"/>
              <w:ind w:left="106" w:right="98" w:firstLine="0"/>
              <w:jc w:val="both"/>
            </w:pPr>
            <w:r>
              <w:rPr>
                <w:rFonts w:ascii="wJ8AvtUI+SimSun" w:hAnsi="wJ8AvtUI+SimSun" w:eastAsia="wJ8AvtUI+SimSun"/>
                <w:color w:val="000000"/>
                <w:sz w:val="24"/>
              </w:rPr>
              <w:t>各级烟草专卖行政主管部门取得烟草专卖执法检查证的人员</w:t>
            </w:r>
            <w:r>
              <w:rPr>
                <w:rFonts w:ascii="5NwxDFvc+SimSun" w:hAnsi="5NwxDFvc+SimSun" w:eastAsia="5NwxDFvc+SimSun"/>
                <w:color w:val="000000"/>
                <w:sz w:val="24"/>
              </w:rPr>
              <w:t xml:space="preserve"> </w:t>
            </w:r>
          </w:p>
        </w:tc>
        <w:tc>
          <w:tcPr>
            <w:tcW w:w="1420" w:type="dxa"/>
            <w:tcBorders>
              <w:top w:val="single" w:color="000000" w:sz="4" w:space="0"/>
              <w:left w:val="single" w:color="000000" w:sz="4" w:space="0"/>
              <w:bottom w:val="single" w:color="000000" w:sz="4" w:space="0"/>
              <w:right w:val="single" w:color="000000" w:sz="4" w:space="0"/>
            </w:tcBorders>
            <w:tcMar>
              <w:left w:w="0" w:type="dxa"/>
              <w:right w:w="0" w:type="dxa"/>
            </w:tcMar>
          </w:tcPr>
          <w:p w14:paraId="6E9A2DFE">
            <w:pPr>
              <w:widowControl/>
              <w:autoSpaceDE w:val="0"/>
              <w:autoSpaceDN w:val="0"/>
              <w:spacing w:before="742" w:after="0" w:line="312" w:lineRule="exact"/>
              <w:ind w:left="106" w:right="104" w:firstLine="0"/>
              <w:jc w:val="both"/>
            </w:pPr>
            <w:r>
              <w:rPr>
                <w:rFonts w:ascii="wJ8AvtUI+SimSun" w:hAnsi="wJ8AvtUI+SimSun" w:eastAsia="wJ8AvtUI+SimSun"/>
                <w:color w:val="000000"/>
                <w:sz w:val="24"/>
              </w:rPr>
              <w:t>持有烟草专卖许可证的卷烟、雪茄烟生产经营企业</w:t>
            </w:r>
            <w:r>
              <w:rPr>
                <w:rFonts w:ascii="5NwxDFvc+SimSun" w:hAnsi="5NwxDFvc+SimSun" w:eastAsia="5NwxDFvc+SimSun"/>
                <w:color w:val="000000"/>
                <w:sz w:val="24"/>
              </w:rPr>
              <w:t xml:space="preserve"> </w:t>
            </w:r>
          </w:p>
        </w:tc>
        <w:tc>
          <w:tcPr>
            <w:tcW w:w="2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DC20F0E">
            <w:pPr>
              <w:widowControl/>
              <w:autoSpaceDE w:val="0"/>
              <w:autoSpaceDN w:val="0"/>
              <w:spacing w:before="898" w:after="0" w:line="312" w:lineRule="exact"/>
              <w:ind w:left="104" w:right="0" w:firstLine="0"/>
              <w:jc w:val="left"/>
            </w:pPr>
            <w:r>
              <w:rPr>
                <w:rFonts w:ascii="5NwxDFvc+SimSun" w:hAnsi="5NwxDFvc+SimSun" w:eastAsia="5NwxDFvc+SimSun"/>
                <w:color w:val="000000"/>
                <w:sz w:val="24"/>
              </w:rPr>
              <w:t>1.</w:t>
            </w:r>
            <w:r>
              <w:rPr>
                <w:rFonts w:ascii="wJ8AvtUI+SimSun" w:hAnsi="wJ8AvtUI+SimSun" w:eastAsia="wJ8AvtUI+SimSun"/>
                <w:color w:val="000000"/>
                <w:sz w:val="24"/>
              </w:rPr>
              <w:t>专卖管理法律法规规定执行情况</w:t>
            </w:r>
            <w:r>
              <w:rPr>
                <w:rFonts w:ascii="5NwxDFvc+SimSun" w:hAnsi="5NwxDFvc+SimSun" w:eastAsia="5NwxDFvc+SimSun"/>
                <w:color w:val="000000"/>
                <w:sz w:val="24"/>
              </w:rPr>
              <w:t xml:space="preserve"> 2.</w:t>
            </w:r>
            <w:r>
              <w:rPr>
                <w:rFonts w:ascii="wJ8AvtUI+SimSun" w:hAnsi="wJ8AvtUI+SimSun" w:eastAsia="wJ8AvtUI+SimSun"/>
                <w:color w:val="000000"/>
                <w:sz w:val="24"/>
              </w:rPr>
              <w:t>规范生产经营情况</w:t>
            </w:r>
            <w:r>
              <w:rPr>
                <w:rFonts w:ascii="5NwxDFvc+SimSun" w:hAnsi="5NwxDFvc+SimSun" w:eastAsia="5NwxDFvc+SimSun"/>
                <w:color w:val="000000"/>
                <w:sz w:val="24"/>
              </w:rPr>
              <w:t xml:space="preserve"> </w:t>
            </w:r>
          </w:p>
        </w:tc>
        <w:tc>
          <w:tcPr>
            <w:tcW w:w="1192" w:type="dxa"/>
            <w:tcBorders>
              <w:top w:val="single" w:color="000000" w:sz="4" w:space="0"/>
              <w:left w:val="single" w:color="000000" w:sz="4" w:space="0"/>
              <w:bottom w:val="single" w:color="000000" w:sz="4" w:space="0"/>
              <w:right w:val="single" w:color="000000" w:sz="4" w:space="0"/>
            </w:tcBorders>
            <w:tcMar>
              <w:left w:w="0" w:type="dxa"/>
              <w:right w:w="0" w:type="dxa"/>
            </w:tcMar>
          </w:tcPr>
          <w:p w14:paraId="74ACCF37">
            <w:pPr>
              <w:widowControl/>
              <w:autoSpaceDE w:val="0"/>
              <w:autoSpaceDN w:val="0"/>
              <w:spacing w:before="1054" w:after="0" w:line="312" w:lineRule="exact"/>
              <w:ind w:left="102" w:right="102" w:firstLine="0"/>
              <w:jc w:val="both"/>
            </w:pPr>
            <w:r>
              <w:rPr>
                <w:rFonts w:ascii="wJ8AvtUI+SimSun" w:hAnsi="wJ8AvtUI+SimSun" w:eastAsia="wJ8AvtUI+SimSun"/>
                <w:color w:val="000000"/>
                <w:sz w:val="24"/>
              </w:rPr>
              <w:t>不低于</w:t>
            </w:r>
            <w:r>
              <w:rPr>
                <w:rFonts w:ascii="5NwxDFvc+SimSun" w:hAnsi="5NwxDFvc+SimSun" w:eastAsia="5NwxDFvc+SimSun"/>
                <w:color w:val="000000"/>
                <w:sz w:val="24"/>
              </w:rPr>
              <w:t>10%</w:t>
            </w:r>
            <w:r>
              <w:rPr>
                <w:rFonts w:ascii="wJ8AvtUI+SimSun" w:hAnsi="wJ8AvtUI+SimSun" w:eastAsia="wJ8AvtUI+SimSun"/>
                <w:color w:val="000000"/>
                <w:sz w:val="24"/>
              </w:rPr>
              <w:t>，不高于</w:t>
            </w:r>
            <w:r>
              <w:rPr>
                <w:rFonts w:ascii="5NwxDFvc+SimSun" w:hAnsi="5NwxDFvc+SimSun" w:eastAsia="5NwxDFvc+SimSun"/>
                <w:color w:val="000000"/>
                <w:sz w:val="24"/>
              </w:rPr>
              <w:t xml:space="preserve">30% </w:t>
            </w:r>
          </w:p>
        </w:tc>
        <w:tc>
          <w:tcPr>
            <w:tcW w:w="1192" w:type="dxa"/>
            <w:tcBorders>
              <w:top w:val="single" w:color="000000" w:sz="4" w:space="0"/>
              <w:left w:val="single" w:color="000000" w:sz="4" w:space="0"/>
              <w:bottom w:val="single" w:color="000000" w:sz="4" w:space="0"/>
              <w:right w:val="single" w:color="000000" w:sz="4" w:space="0"/>
            </w:tcBorders>
            <w:tcMar>
              <w:left w:w="0" w:type="dxa"/>
              <w:right w:w="0" w:type="dxa"/>
            </w:tcMar>
          </w:tcPr>
          <w:p w14:paraId="4523BAFE">
            <w:pPr>
              <w:widowControl/>
              <w:autoSpaceDE w:val="0"/>
              <w:autoSpaceDN w:val="0"/>
              <w:spacing w:before="898" w:after="0" w:line="312" w:lineRule="exact"/>
              <w:ind w:left="104" w:right="0" w:firstLine="0"/>
              <w:jc w:val="both"/>
            </w:pPr>
            <w:r>
              <w:rPr>
                <w:rFonts w:ascii="wJ8AvtUI+SimSun" w:hAnsi="wJ8AvtUI+SimSun" w:eastAsia="wJ8AvtUI+SimSun"/>
                <w:color w:val="000000"/>
                <w:sz w:val="24"/>
              </w:rPr>
              <w:t>实地核查、书面检查、网络监测等</w:t>
            </w:r>
            <w:r>
              <w:rPr>
                <w:rFonts w:ascii="5NwxDFvc+SimSun" w:hAnsi="5NwxDFvc+SimSun" w:eastAsia="5NwxDFvc+SimSun"/>
                <w:color w:val="000000"/>
                <w:sz w:val="24"/>
              </w:rPr>
              <w:t xml:space="preserve"> </w:t>
            </w:r>
          </w:p>
        </w:tc>
        <w:tc>
          <w:tcPr>
            <w:tcW w:w="11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2FC4820">
            <w:pPr>
              <w:widowControl/>
              <w:autoSpaceDE w:val="0"/>
              <w:autoSpaceDN w:val="0"/>
              <w:spacing w:before="1282" w:after="0" w:line="240" w:lineRule="exact"/>
              <w:ind w:left="0" w:right="0" w:firstLine="0"/>
              <w:jc w:val="center"/>
            </w:pPr>
            <w:r>
              <w:rPr>
                <w:rFonts w:ascii="wJ8AvtUI+SimSun" w:hAnsi="wJ8AvtUI+SimSun" w:eastAsia="wJ8AvtUI+SimSun"/>
                <w:color w:val="000000"/>
                <w:sz w:val="24"/>
              </w:rPr>
              <w:t>每年按计</w:t>
            </w:r>
          </w:p>
          <w:p w14:paraId="5C4EF657">
            <w:pPr>
              <w:widowControl/>
              <w:autoSpaceDE w:val="0"/>
              <w:autoSpaceDN w:val="0"/>
              <w:spacing w:before="72" w:after="0" w:line="240" w:lineRule="exact"/>
              <w:ind w:left="102" w:right="0" w:firstLine="0"/>
              <w:jc w:val="left"/>
            </w:pPr>
            <w:r>
              <w:rPr>
                <w:rFonts w:ascii="wJ8AvtUI+SimSun" w:hAnsi="wJ8AvtUI+SimSun" w:eastAsia="wJ8AvtUI+SimSun"/>
                <w:color w:val="000000"/>
                <w:sz w:val="24"/>
              </w:rPr>
              <w:t>划开展</w:t>
            </w:r>
            <w:r>
              <w:rPr>
                <w:rFonts w:ascii="5NwxDFvc+SimSun" w:hAnsi="5NwxDFvc+SimSun" w:eastAsia="5NwxDFvc+SimSun"/>
                <w:color w:val="000000"/>
                <w:sz w:val="24"/>
              </w:rPr>
              <w:t xml:space="preserve"> </w:t>
            </w:r>
          </w:p>
        </w:tc>
      </w:tr>
      <w:tr w14:paraId="02FB53AC">
        <w:tblPrEx>
          <w:tblCellMar>
            <w:top w:w="0" w:type="dxa"/>
            <w:left w:w="108" w:type="dxa"/>
            <w:bottom w:w="0" w:type="dxa"/>
            <w:right w:w="108" w:type="dxa"/>
          </w:tblCellMar>
        </w:tblPrEx>
        <w:trPr>
          <w:trHeight w:val="2486" w:hRule="exact"/>
        </w:trPr>
        <w:tc>
          <w:tcPr>
            <w:tcW w:w="466" w:type="dxa"/>
            <w:tcBorders>
              <w:top w:val="single" w:color="000000" w:sz="4" w:space="0"/>
              <w:left w:val="single" w:color="000000" w:sz="4" w:space="0"/>
              <w:bottom w:val="single" w:color="000000" w:sz="4" w:space="0"/>
              <w:right w:val="single" w:color="000000" w:sz="4" w:space="0"/>
            </w:tcBorders>
            <w:tcMar>
              <w:left w:w="0" w:type="dxa"/>
              <w:right w:w="0" w:type="dxa"/>
            </w:tcMar>
          </w:tcPr>
          <w:p w14:paraId="698E5614">
            <w:pPr>
              <w:widowControl/>
              <w:autoSpaceDE w:val="0"/>
              <w:autoSpaceDN w:val="0"/>
              <w:spacing w:before="1124" w:after="0" w:line="240" w:lineRule="exact"/>
              <w:ind w:left="168" w:right="0" w:firstLine="0"/>
              <w:jc w:val="left"/>
            </w:pPr>
            <w:r>
              <w:rPr>
                <w:rFonts w:ascii="5NwxDFvc+SimSun" w:hAnsi="5NwxDFvc+SimSun" w:eastAsia="5NwxDFvc+SimSun"/>
                <w:color w:val="000000"/>
                <w:sz w:val="24"/>
              </w:rPr>
              <w:t xml:space="preserve">2 </w:t>
            </w:r>
          </w:p>
        </w:tc>
        <w:tc>
          <w:tcPr>
            <w:tcW w:w="1194" w:type="dxa"/>
            <w:tcBorders>
              <w:top w:val="single" w:color="000000" w:sz="4" w:space="0"/>
              <w:left w:val="single" w:color="000000" w:sz="4" w:space="0"/>
              <w:bottom w:val="single" w:color="000000" w:sz="4" w:space="0"/>
              <w:right w:val="single" w:color="000000" w:sz="2" w:space="0"/>
            </w:tcBorders>
            <w:tcMar>
              <w:left w:w="0" w:type="dxa"/>
              <w:right w:w="0" w:type="dxa"/>
            </w:tcMar>
          </w:tcPr>
          <w:p w14:paraId="6C811364">
            <w:pPr>
              <w:widowControl/>
              <w:autoSpaceDE w:val="0"/>
              <w:autoSpaceDN w:val="0"/>
              <w:spacing w:before="584" w:after="0" w:line="312" w:lineRule="exact"/>
              <w:ind w:left="100" w:right="102" w:firstLine="0"/>
              <w:jc w:val="both"/>
            </w:pPr>
            <w:r>
              <w:rPr>
                <w:rFonts w:ascii="wJ8AvtUI+SimSun" w:hAnsi="wJ8AvtUI+SimSun" w:eastAsia="wJ8AvtUI+SimSun"/>
                <w:color w:val="000000"/>
                <w:sz w:val="24"/>
              </w:rPr>
              <w:t>卷烟、雪茄烟批发经营企业检查</w:t>
            </w:r>
            <w:r>
              <w:rPr>
                <w:rFonts w:ascii="5NwxDFvc+SimSun" w:hAnsi="5NwxDFvc+SimSun" w:eastAsia="5NwxDFvc+SimSun"/>
                <w:color w:val="000000"/>
                <w:sz w:val="24"/>
              </w:rPr>
              <w:t xml:space="preserve"> </w:t>
            </w:r>
          </w:p>
        </w:tc>
        <w:tc>
          <w:tcPr>
            <w:tcW w:w="2764" w:type="dxa"/>
            <w:tcBorders>
              <w:top w:val="single" w:color="000000" w:sz="4" w:space="0"/>
              <w:left w:val="single" w:color="000000" w:sz="2" w:space="0"/>
              <w:bottom w:val="single" w:color="000000" w:sz="4" w:space="0"/>
              <w:right w:val="single" w:color="000000" w:sz="4" w:space="0"/>
            </w:tcBorders>
            <w:tcMar>
              <w:left w:w="0" w:type="dxa"/>
              <w:right w:w="0" w:type="dxa"/>
            </w:tcMar>
          </w:tcPr>
          <w:p w14:paraId="2E71310F">
            <w:pPr>
              <w:widowControl/>
              <w:autoSpaceDE w:val="0"/>
              <w:autoSpaceDN w:val="0"/>
              <w:spacing w:before="0" w:after="0" w:line="308" w:lineRule="exact"/>
              <w:ind w:left="104" w:right="0" w:firstLine="0"/>
              <w:jc w:val="left"/>
            </w:pPr>
            <w:r>
              <w:rPr>
                <w:rFonts w:ascii="wJ8AvtUI+SimSun" w:hAnsi="wJ8AvtUI+SimSun" w:eastAsia="wJ8AvtUI+SimSun"/>
                <w:color w:val="000000"/>
                <w:sz w:val="24"/>
              </w:rPr>
              <w:t>《中华人民共和国烟草专卖法》</w:t>
            </w:r>
            <w:r>
              <w:rPr>
                <w:rFonts w:ascii="5NwxDFvc+SimSun" w:hAnsi="5NwxDFvc+SimSun" w:eastAsia="5NwxDFvc+SimSun"/>
                <w:color w:val="000000"/>
                <w:sz w:val="24"/>
              </w:rPr>
              <w:t xml:space="preserve"> </w:t>
            </w:r>
            <w:r>
              <w:br w:type="textWrapping"/>
            </w:r>
            <w:r>
              <w:rPr>
                <w:rFonts w:ascii="wJ8AvtUI+SimSun" w:hAnsi="wJ8AvtUI+SimSun" w:eastAsia="wJ8AvtUI+SimSun"/>
                <w:color w:val="000000"/>
                <w:sz w:val="24"/>
              </w:rPr>
              <w:t>《中华人民共和国烟草专卖法实施条例》</w:t>
            </w:r>
            <w:r>
              <w:rPr>
                <w:rFonts w:ascii="5NwxDFvc+SimSun" w:hAnsi="5NwxDFvc+SimSun" w:eastAsia="5NwxDFvc+SimSun"/>
                <w:color w:val="000000"/>
                <w:sz w:val="24"/>
              </w:rPr>
              <w:t xml:space="preserve"> </w:t>
            </w:r>
            <w:r>
              <w:br w:type="textWrapping"/>
            </w:r>
            <w:r>
              <w:rPr>
                <w:rFonts w:ascii="wJ8AvtUI+SimSun" w:hAnsi="wJ8AvtUI+SimSun" w:eastAsia="wJ8AvtUI+SimSun"/>
                <w:color w:val="000000"/>
                <w:sz w:val="24"/>
              </w:rPr>
              <w:t>《烟草专卖许可证管理办法》</w:t>
            </w:r>
            <w:r>
              <w:rPr>
                <w:rFonts w:ascii="5NwxDFvc+SimSun" w:hAnsi="5NwxDFvc+SimSun" w:eastAsia="5NwxDFvc+SimSun"/>
                <w:color w:val="000000"/>
                <w:sz w:val="24"/>
              </w:rPr>
              <w:t xml:space="preserve"> </w:t>
            </w:r>
            <w:r>
              <w:br w:type="textWrapping"/>
            </w:r>
            <w:r>
              <w:rPr>
                <w:rFonts w:ascii="wJ8AvtUI+SimSun" w:hAnsi="wJ8AvtUI+SimSun" w:eastAsia="wJ8AvtUI+SimSun"/>
                <w:color w:val="000000"/>
                <w:sz w:val="24"/>
              </w:rPr>
              <w:t>《烟草专卖品准运证管理办法》</w:t>
            </w:r>
            <w:r>
              <w:rPr>
                <w:rFonts w:ascii="5NwxDFvc+SimSun" w:hAnsi="5NwxDFvc+SimSun" w:eastAsia="5NwxDFvc+SimSun"/>
                <w:color w:val="000000"/>
                <w:sz w:val="24"/>
              </w:rPr>
              <w:t xml:space="preserve"> </w:t>
            </w:r>
          </w:p>
        </w:tc>
        <w:tc>
          <w:tcPr>
            <w:tcW w:w="1176" w:type="dxa"/>
            <w:tcBorders>
              <w:top w:val="single" w:color="000000" w:sz="4" w:space="0"/>
              <w:left w:val="single" w:color="000000" w:sz="4" w:space="0"/>
              <w:bottom w:val="single" w:color="000000" w:sz="4" w:space="0"/>
              <w:right w:val="single" w:color="000000" w:sz="4" w:space="0"/>
            </w:tcBorders>
            <w:tcMar>
              <w:left w:w="0" w:type="dxa"/>
              <w:right w:w="0" w:type="dxa"/>
            </w:tcMar>
          </w:tcPr>
          <w:p w14:paraId="632684F9">
            <w:pPr>
              <w:widowControl/>
              <w:autoSpaceDE w:val="0"/>
              <w:autoSpaceDN w:val="0"/>
              <w:spacing w:before="740" w:after="0" w:line="312" w:lineRule="exact"/>
              <w:ind w:left="102" w:right="0" w:firstLine="0"/>
              <w:jc w:val="both"/>
            </w:pPr>
            <w:r>
              <w:rPr>
                <w:rFonts w:ascii="wJ8AvtUI+SimSun" w:hAnsi="wJ8AvtUI+SimSun" w:eastAsia="wJ8AvtUI+SimSun"/>
                <w:color w:val="000000"/>
                <w:sz w:val="24"/>
              </w:rPr>
              <w:t>各级烟草</w:t>
            </w:r>
            <w:r>
              <w:br w:type="textWrapping"/>
            </w:r>
            <w:r>
              <w:rPr>
                <w:rFonts w:ascii="wJ8AvtUI+SimSun" w:hAnsi="wJ8AvtUI+SimSun" w:eastAsia="wJ8AvtUI+SimSun"/>
                <w:color w:val="000000"/>
                <w:sz w:val="24"/>
              </w:rPr>
              <w:t>专卖行政</w:t>
            </w:r>
            <w:r>
              <w:br w:type="textWrapping"/>
            </w:r>
            <w:r>
              <w:rPr>
                <w:rFonts w:ascii="wJ8AvtUI+SimSun" w:hAnsi="wJ8AvtUI+SimSun" w:eastAsia="wJ8AvtUI+SimSun"/>
                <w:color w:val="000000"/>
                <w:sz w:val="24"/>
              </w:rPr>
              <w:t>主管部门</w:t>
            </w:r>
            <w:r>
              <w:rPr>
                <w:rFonts w:ascii="5NwxDFvc+SimSun" w:hAnsi="5NwxDFvc+SimSun" w:eastAsia="5NwxDFvc+SimSun"/>
                <w:color w:val="000000"/>
                <w:sz w:val="24"/>
              </w:rPr>
              <w:t xml:space="preserve"> </w:t>
            </w:r>
          </w:p>
        </w:tc>
        <w:tc>
          <w:tcPr>
            <w:tcW w:w="1690" w:type="dxa"/>
            <w:tcBorders>
              <w:top w:val="single" w:color="000000" w:sz="4" w:space="0"/>
              <w:left w:val="single" w:color="000000" w:sz="4" w:space="0"/>
              <w:bottom w:val="single" w:color="000000" w:sz="4" w:space="0"/>
              <w:right w:val="single" w:color="000000" w:sz="4" w:space="0"/>
            </w:tcBorders>
            <w:tcMar>
              <w:left w:w="0" w:type="dxa"/>
              <w:right w:w="0" w:type="dxa"/>
            </w:tcMar>
          </w:tcPr>
          <w:p w14:paraId="33742709">
            <w:pPr>
              <w:widowControl/>
              <w:autoSpaceDE w:val="0"/>
              <w:autoSpaceDN w:val="0"/>
              <w:spacing w:before="428" w:after="0" w:line="312" w:lineRule="exact"/>
              <w:ind w:left="106" w:right="98" w:firstLine="0"/>
              <w:jc w:val="both"/>
            </w:pPr>
            <w:r>
              <w:rPr>
                <w:rFonts w:ascii="wJ8AvtUI+SimSun" w:hAnsi="wJ8AvtUI+SimSun" w:eastAsia="wJ8AvtUI+SimSun"/>
                <w:color w:val="000000"/>
                <w:sz w:val="24"/>
              </w:rPr>
              <w:t>各级烟草专卖行政主管部门取得烟草专卖执法检查证的人员</w:t>
            </w:r>
            <w:r>
              <w:rPr>
                <w:rFonts w:ascii="5NwxDFvc+SimSun" w:hAnsi="5NwxDFvc+SimSun" w:eastAsia="5NwxDFvc+SimSun"/>
                <w:color w:val="000000"/>
                <w:sz w:val="24"/>
              </w:rPr>
              <w:t xml:space="preserve"> </w:t>
            </w:r>
          </w:p>
        </w:tc>
        <w:tc>
          <w:tcPr>
            <w:tcW w:w="1420" w:type="dxa"/>
            <w:tcBorders>
              <w:top w:val="single" w:color="000000" w:sz="4" w:space="0"/>
              <w:left w:val="single" w:color="000000" w:sz="4" w:space="0"/>
              <w:bottom w:val="single" w:color="000000" w:sz="4" w:space="0"/>
              <w:right w:val="single" w:color="000000" w:sz="4" w:space="0"/>
            </w:tcBorders>
            <w:tcMar>
              <w:left w:w="0" w:type="dxa"/>
              <w:right w:w="0" w:type="dxa"/>
            </w:tcMar>
          </w:tcPr>
          <w:p w14:paraId="6A8DC045">
            <w:pPr>
              <w:widowControl/>
              <w:autoSpaceDE w:val="0"/>
              <w:autoSpaceDN w:val="0"/>
              <w:spacing w:before="428" w:after="0" w:line="312" w:lineRule="exact"/>
              <w:ind w:left="106" w:right="104" w:firstLine="0"/>
              <w:jc w:val="both"/>
            </w:pPr>
            <w:r>
              <w:rPr>
                <w:rFonts w:ascii="wJ8AvtUI+SimSun" w:hAnsi="wJ8AvtUI+SimSun" w:eastAsia="wJ8AvtUI+SimSun"/>
                <w:color w:val="000000"/>
                <w:sz w:val="24"/>
              </w:rPr>
              <w:t>持有烟草专卖许可证的卷烟、雪茄烟批发经营企业</w:t>
            </w:r>
            <w:r>
              <w:rPr>
                <w:rFonts w:ascii="5NwxDFvc+SimSun" w:hAnsi="5NwxDFvc+SimSun" w:eastAsia="5NwxDFvc+SimSun"/>
                <w:color w:val="000000"/>
                <w:sz w:val="24"/>
              </w:rPr>
              <w:t xml:space="preserve"> </w:t>
            </w:r>
          </w:p>
        </w:tc>
        <w:tc>
          <w:tcPr>
            <w:tcW w:w="2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73B88B23">
            <w:pPr>
              <w:widowControl/>
              <w:autoSpaceDE w:val="0"/>
              <w:autoSpaceDN w:val="0"/>
              <w:spacing w:before="584" w:after="0" w:line="312" w:lineRule="exact"/>
              <w:ind w:left="104" w:right="0" w:firstLine="0"/>
              <w:jc w:val="left"/>
            </w:pPr>
            <w:r>
              <w:rPr>
                <w:rFonts w:ascii="5NwxDFvc+SimSun" w:hAnsi="5NwxDFvc+SimSun" w:eastAsia="5NwxDFvc+SimSun"/>
                <w:color w:val="000000"/>
                <w:sz w:val="24"/>
              </w:rPr>
              <w:t>1.</w:t>
            </w:r>
            <w:r>
              <w:rPr>
                <w:rFonts w:ascii="wJ8AvtUI+SimSun" w:hAnsi="wJ8AvtUI+SimSun" w:eastAsia="wJ8AvtUI+SimSun"/>
                <w:color w:val="000000"/>
                <w:sz w:val="24"/>
              </w:rPr>
              <w:t>专卖管理法律法规规定执行情况</w:t>
            </w:r>
            <w:r>
              <w:rPr>
                <w:rFonts w:ascii="5NwxDFvc+SimSun" w:hAnsi="5NwxDFvc+SimSun" w:eastAsia="5NwxDFvc+SimSun"/>
                <w:color w:val="000000"/>
                <w:sz w:val="24"/>
              </w:rPr>
              <w:t xml:space="preserve"> 2.</w:t>
            </w:r>
            <w:r>
              <w:rPr>
                <w:rFonts w:ascii="wJ8AvtUI+SimSun" w:hAnsi="wJ8AvtUI+SimSun" w:eastAsia="wJ8AvtUI+SimSun"/>
                <w:color w:val="000000"/>
                <w:sz w:val="24"/>
              </w:rPr>
              <w:t>规范生产经营情况</w:t>
            </w:r>
            <w:r>
              <w:rPr>
                <w:rFonts w:ascii="5NwxDFvc+SimSun" w:hAnsi="5NwxDFvc+SimSun" w:eastAsia="5NwxDFvc+SimSun"/>
                <w:color w:val="000000"/>
                <w:sz w:val="24"/>
              </w:rPr>
              <w:t xml:space="preserve"> </w:t>
            </w:r>
          </w:p>
        </w:tc>
        <w:tc>
          <w:tcPr>
            <w:tcW w:w="1192" w:type="dxa"/>
            <w:tcBorders>
              <w:top w:val="single" w:color="000000" w:sz="4" w:space="0"/>
              <w:left w:val="single" w:color="000000" w:sz="4" w:space="0"/>
              <w:bottom w:val="single" w:color="000000" w:sz="4" w:space="0"/>
              <w:right w:val="single" w:color="000000" w:sz="4" w:space="0"/>
            </w:tcBorders>
            <w:tcMar>
              <w:left w:w="0" w:type="dxa"/>
              <w:right w:w="0" w:type="dxa"/>
            </w:tcMar>
          </w:tcPr>
          <w:p w14:paraId="713017C0">
            <w:pPr>
              <w:widowControl/>
              <w:autoSpaceDE w:val="0"/>
              <w:autoSpaceDN w:val="0"/>
              <w:spacing w:before="740" w:after="0" w:line="312" w:lineRule="exact"/>
              <w:ind w:left="102" w:right="102" w:firstLine="0"/>
              <w:jc w:val="both"/>
            </w:pPr>
            <w:r>
              <w:rPr>
                <w:rFonts w:ascii="wJ8AvtUI+SimSun" w:hAnsi="wJ8AvtUI+SimSun" w:eastAsia="wJ8AvtUI+SimSun"/>
                <w:color w:val="000000"/>
                <w:sz w:val="24"/>
              </w:rPr>
              <w:t>不低于</w:t>
            </w:r>
            <w:r>
              <w:rPr>
                <w:rFonts w:ascii="5NwxDFvc+SimSun" w:hAnsi="5NwxDFvc+SimSun" w:eastAsia="5NwxDFvc+SimSun"/>
                <w:color w:val="000000"/>
                <w:sz w:val="24"/>
              </w:rPr>
              <w:t>10%</w:t>
            </w:r>
            <w:r>
              <w:rPr>
                <w:rFonts w:ascii="wJ8AvtUI+SimSun" w:hAnsi="wJ8AvtUI+SimSun" w:eastAsia="wJ8AvtUI+SimSun"/>
                <w:color w:val="000000"/>
                <w:sz w:val="24"/>
              </w:rPr>
              <w:t>，不高于</w:t>
            </w:r>
            <w:r>
              <w:rPr>
                <w:rFonts w:ascii="5NwxDFvc+SimSun" w:hAnsi="5NwxDFvc+SimSun" w:eastAsia="5NwxDFvc+SimSun"/>
                <w:color w:val="000000"/>
                <w:sz w:val="24"/>
              </w:rPr>
              <w:t xml:space="preserve">30% </w:t>
            </w:r>
          </w:p>
        </w:tc>
        <w:tc>
          <w:tcPr>
            <w:tcW w:w="1192" w:type="dxa"/>
            <w:tcBorders>
              <w:top w:val="single" w:color="000000" w:sz="4" w:space="0"/>
              <w:left w:val="single" w:color="000000" w:sz="4" w:space="0"/>
              <w:bottom w:val="single" w:color="000000" w:sz="4" w:space="0"/>
              <w:right w:val="single" w:color="000000" w:sz="4" w:space="0"/>
            </w:tcBorders>
            <w:tcMar>
              <w:left w:w="0" w:type="dxa"/>
              <w:right w:w="0" w:type="dxa"/>
            </w:tcMar>
          </w:tcPr>
          <w:p w14:paraId="02C7D576">
            <w:pPr>
              <w:widowControl/>
              <w:autoSpaceDE w:val="0"/>
              <w:autoSpaceDN w:val="0"/>
              <w:spacing w:before="584" w:after="0" w:line="312" w:lineRule="exact"/>
              <w:ind w:left="104" w:right="0" w:firstLine="0"/>
              <w:jc w:val="both"/>
            </w:pPr>
            <w:r>
              <w:rPr>
                <w:rFonts w:ascii="wJ8AvtUI+SimSun" w:hAnsi="wJ8AvtUI+SimSun" w:eastAsia="wJ8AvtUI+SimSun"/>
                <w:color w:val="000000"/>
                <w:sz w:val="24"/>
              </w:rPr>
              <w:t>实地核查、书面检查、网络监测等</w:t>
            </w:r>
            <w:r>
              <w:rPr>
                <w:rFonts w:ascii="5NwxDFvc+SimSun" w:hAnsi="5NwxDFvc+SimSun" w:eastAsia="5NwxDFvc+SimSun"/>
                <w:color w:val="000000"/>
                <w:sz w:val="24"/>
              </w:rPr>
              <w:t xml:space="preserve"> </w:t>
            </w:r>
          </w:p>
        </w:tc>
        <w:tc>
          <w:tcPr>
            <w:tcW w:w="1178" w:type="dxa"/>
            <w:tcBorders>
              <w:top w:val="single" w:color="000000" w:sz="4" w:space="0"/>
              <w:left w:val="single" w:color="000000" w:sz="4" w:space="0"/>
              <w:bottom w:val="single" w:color="000000" w:sz="4" w:space="0"/>
              <w:right w:val="single" w:color="000000" w:sz="4" w:space="0"/>
            </w:tcBorders>
            <w:tcMar>
              <w:left w:w="0" w:type="dxa"/>
              <w:right w:w="0" w:type="dxa"/>
            </w:tcMar>
          </w:tcPr>
          <w:p w14:paraId="09423163">
            <w:pPr>
              <w:widowControl/>
              <w:autoSpaceDE w:val="0"/>
              <w:autoSpaceDN w:val="0"/>
              <w:spacing w:before="968" w:after="0" w:line="240" w:lineRule="exact"/>
              <w:ind w:left="0" w:right="0" w:firstLine="0"/>
              <w:jc w:val="center"/>
            </w:pPr>
            <w:r>
              <w:rPr>
                <w:rFonts w:ascii="wJ8AvtUI+SimSun" w:hAnsi="wJ8AvtUI+SimSun" w:eastAsia="wJ8AvtUI+SimSun"/>
                <w:color w:val="000000"/>
                <w:sz w:val="24"/>
              </w:rPr>
              <w:t>每年按计</w:t>
            </w:r>
          </w:p>
          <w:p w14:paraId="1E3256BA">
            <w:pPr>
              <w:widowControl/>
              <w:autoSpaceDE w:val="0"/>
              <w:autoSpaceDN w:val="0"/>
              <w:spacing w:before="72" w:after="0" w:line="240" w:lineRule="exact"/>
              <w:ind w:left="102" w:right="0" w:firstLine="0"/>
              <w:jc w:val="left"/>
            </w:pPr>
            <w:r>
              <w:rPr>
                <w:rFonts w:ascii="wJ8AvtUI+SimSun" w:hAnsi="wJ8AvtUI+SimSun" w:eastAsia="wJ8AvtUI+SimSun"/>
                <w:color w:val="000000"/>
                <w:sz w:val="24"/>
              </w:rPr>
              <w:t>划开展</w:t>
            </w:r>
            <w:r>
              <w:rPr>
                <w:rFonts w:ascii="5NwxDFvc+SimSun" w:hAnsi="5NwxDFvc+SimSun" w:eastAsia="5NwxDFvc+SimSun"/>
                <w:color w:val="000000"/>
                <w:sz w:val="24"/>
              </w:rPr>
              <w:t xml:space="preserve"> </w:t>
            </w:r>
          </w:p>
        </w:tc>
      </w:tr>
    </w:tbl>
    <w:p w14:paraId="0A59DE3C">
      <w:pPr>
        <w:widowControl/>
        <w:autoSpaceDE w:val="0"/>
        <w:autoSpaceDN w:val="0"/>
        <w:spacing w:before="0" w:after="0" w:line="14" w:lineRule="exact"/>
        <w:ind w:left="0" w:right="0"/>
      </w:pPr>
    </w:p>
    <w:p w14:paraId="6D7B525F">
      <w:pPr>
        <w:sectPr>
          <w:pgSz w:w="16838" w:h="11906"/>
          <w:pgMar w:top="840" w:right="1238" w:bottom="1440" w:left="1152" w:header="720" w:footer="720" w:gutter="0"/>
          <w:cols w:equalWidth="0" w:num="1">
            <w:col w:w="14448"/>
          </w:cols>
          <w:docGrid w:linePitch="360" w:charSpace="0"/>
        </w:sectPr>
      </w:pPr>
    </w:p>
    <w:p w14:paraId="70B06FCC">
      <w:pPr>
        <w:widowControl/>
        <w:autoSpaceDE w:val="0"/>
        <w:autoSpaceDN w:val="0"/>
        <w:spacing w:before="574" w:after="0" w:line="220" w:lineRule="exact"/>
        <w:ind w:left="0" w:right="0"/>
      </w:pPr>
    </w:p>
    <w:tbl>
      <w:tblPr>
        <w:tblStyle w:val="2"/>
        <w:tblW w:w="0" w:type="auto"/>
        <w:tblInd w:w="5" w:type="dxa"/>
        <w:tblLayout w:type="fixed"/>
        <w:tblCellMar>
          <w:top w:w="0" w:type="dxa"/>
          <w:left w:w="108" w:type="dxa"/>
          <w:bottom w:w="0" w:type="dxa"/>
          <w:right w:w="108" w:type="dxa"/>
        </w:tblCellMar>
      </w:tblPr>
      <w:tblGrid>
        <w:gridCol w:w="466"/>
        <w:gridCol w:w="1194"/>
        <w:gridCol w:w="2764"/>
        <w:gridCol w:w="1176"/>
        <w:gridCol w:w="1690"/>
        <w:gridCol w:w="1420"/>
        <w:gridCol w:w="2140"/>
        <w:gridCol w:w="1192"/>
        <w:gridCol w:w="1192"/>
        <w:gridCol w:w="1178"/>
      </w:tblGrid>
      <w:tr w14:paraId="66C25EE5">
        <w:tblPrEx>
          <w:tblCellMar>
            <w:top w:w="0" w:type="dxa"/>
            <w:left w:w="108" w:type="dxa"/>
            <w:bottom w:w="0" w:type="dxa"/>
            <w:right w:w="108" w:type="dxa"/>
          </w:tblCellMar>
        </w:tblPrEx>
        <w:trPr>
          <w:trHeight w:val="632" w:hRule="exact"/>
        </w:trPr>
        <w:tc>
          <w:tcPr>
            <w:tcW w:w="466" w:type="dxa"/>
            <w:tcBorders>
              <w:top w:val="single" w:color="000000" w:sz="2" w:space="0"/>
              <w:left w:val="single" w:color="000000" w:sz="4" w:space="0"/>
              <w:bottom w:val="single" w:color="000000" w:sz="4" w:space="0"/>
              <w:right w:val="single" w:color="000000" w:sz="4" w:space="0"/>
            </w:tcBorders>
            <w:tcMar>
              <w:left w:w="0" w:type="dxa"/>
              <w:right w:w="0" w:type="dxa"/>
            </w:tcMar>
          </w:tcPr>
          <w:p w14:paraId="2E9879BD">
            <w:pPr>
              <w:widowControl/>
              <w:autoSpaceDE w:val="0"/>
              <w:autoSpaceDN w:val="0"/>
              <w:spacing w:before="34" w:after="0" w:line="240" w:lineRule="exact"/>
              <w:ind w:left="0" w:right="0" w:firstLine="0"/>
              <w:jc w:val="center"/>
            </w:pPr>
            <w:r>
              <w:rPr>
                <w:rFonts w:ascii="zMIf0gMJ+SimHei" w:hAnsi="zMIf0gMJ+SimHei" w:eastAsia="zMIf0gMJ+SimHei"/>
                <w:color w:val="000000"/>
                <w:sz w:val="24"/>
              </w:rPr>
              <w:t>序</w:t>
            </w:r>
          </w:p>
          <w:p w14:paraId="464614D3">
            <w:pPr>
              <w:widowControl/>
              <w:autoSpaceDE w:val="0"/>
              <w:autoSpaceDN w:val="0"/>
              <w:spacing w:before="72" w:after="0" w:line="240" w:lineRule="exact"/>
              <w:ind w:left="108" w:right="0" w:firstLine="0"/>
              <w:jc w:val="left"/>
            </w:pPr>
            <w:r>
              <w:rPr>
                <w:rFonts w:ascii="zMIf0gMJ+SimHei" w:hAnsi="zMIf0gMJ+SimHei" w:eastAsia="zMIf0gMJ+SimHei"/>
                <w:color w:val="000000"/>
                <w:sz w:val="24"/>
              </w:rPr>
              <w:t>号</w:t>
            </w:r>
            <w:r>
              <w:rPr>
                <w:rFonts w:ascii="Lm7bm0nC+SimHei" w:hAnsi="Lm7bm0nC+SimHei" w:eastAsia="Lm7bm0nC+SimHei"/>
                <w:color w:val="000000"/>
                <w:sz w:val="24"/>
              </w:rPr>
              <w:t xml:space="preserve"> </w:t>
            </w:r>
          </w:p>
        </w:tc>
        <w:tc>
          <w:tcPr>
            <w:tcW w:w="1194" w:type="dxa"/>
            <w:tcBorders>
              <w:top w:val="single" w:color="000000" w:sz="2" w:space="0"/>
              <w:left w:val="single" w:color="000000" w:sz="4" w:space="0"/>
              <w:bottom w:val="single" w:color="000000" w:sz="4" w:space="0"/>
              <w:right w:val="single" w:color="000000" w:sz="2" w:space="0"/>
            </w:tcBorders>
            <w:tcMar>
              <w:left w:w="0" w:type="dxa"/>
              <w:right w:w="0" w:type="dxa"/>
            </w:tcMar>
          </w:tcPr>
          <w:p w14:paraId="5AAA2207">
            <w:pPr>
              <w:widowControl/>
              <w:autoSpaceDE w:val="0"/>
              <w:autoSpaceDN w:val="0"/>
              <w:spacing w:before="190" w:after="0" w:line="240" w:lineRule="exact"/>
              <w:ind w:left="110" w:right="0" w:firstLine="0"/>
              <w:jc w:val="left"/>
            </w:pPr>
            <w:r>
              <w:rPr>
                <w:rFonts w:ascii="zMIf0gMJ+SimHei" w:hAnsi="zMIf0gMJ+SimHei" w:eastAsia="zMIf0gMJ+SimHei"/>
                <w:color w:val="000000"/>
                <w:sz w:val="24"/>
              </w:rPr>
              <w:t>事项名称</w:t>
            </w:r>
            <w:r>
              <w:rPr>
                <w:rFonts w:ascii="Lm7bm0nC+SimHei" w:hAnsi="Lm7bm0nC+SimHei" w:eastAsia="Lm7bm0nC+SimHei"/>
                <w:color w:val="000000"/>
                <w:sz w:val="24"/>
              </w:rPr>
              <w:t xml:space="preserve"> </w:t>
            </w:r>
          </w:p>
        </w:tc>
        <w:tc>
          <w:tcPr>
            <w:tcW w:w="2764" w:type="dxa"/>
            <w:tcBorders>
              <w:top w:val="single" w:color="000000" w:sz="2" w:space="0"/>
              <w:left w:val="single" w:color="000000" w:sz="2" w:space="0"/>
              <w:bottom w:val="single" w:color="000000" w:sz="4" w:space="0"/>
              <w:right w:val="single" w:color="000000" w:sz="4" w:space="0"/>
            </w:tcBorders>
            <w:tcMar>
              <w:left w:w="0" w:type="dxa"/>
              <w:right w:w="0" w:type="dxa"/>
            </w:tcMar>
          </w:tcPr>
          <w:p w14:paraId="7152AD91">
            <w:pPr>
              <w:widowControl/>
              <w:autoSpaceDE w:val="0"/>
              <w:autoSpaceDN w:val="0"/>
              <w:spacing w:before="190" w:after="0" w:line="240" w:lineRule="exact"/>
              <w:ind w:left="896" w:right="0" w:firstLine="0"/>
              <w:jc w:val="left"/>
            </w:pPr>
            <w:r>
              <w:rPr>
                <w:rFonts w:ascii="zMIf0gMJ+SimHei" w:hAnsi="zMIf0gMJ+SimHei" w:eastAsia="zMIf0gMJ+SimHei"/>
                <w:color w:val="000000"/>
                <w:sz w:val="24"/>
              </w:rPr>
              <w:t>抽查依据</w:t>
            </w:r>
            <w:r>
              <w:rPr>
                <w:rFonts w:ascii="Lm7bm0nC+SimHei" w:hAnsi="Lm7bm0nC+SimHei" w:eastAsia="Lm7bm0nC+SimHei"/>
                <w:color w:val="000000"/>
                <w:sz w:val="24"/>
              </w:rPr>
              <w:t xml:space="preserve"> </w:t>
            </w:r>
          </w:p>
        </w:tc>
        <w:tc>
          <w:tcPr>
            <w:tcW w:w="1176" w:type="dxa"/>
            <w:tcBorders>
              <w:top w:val="single" w:color="000000" w:sz="2" w:space="0"/>
              <w:left w:val="single" w:color="000000" w:sz="4" w:space="0"/>
              <w:bottom w:val="single" w:color="000000" w:sz="4" w:space="0"/>
              <w:right w:val="single" w:color="000000" w:sz="4" w:space="0"/>
            </w:tcBorders>
            <w:tcMar>
              <w:left w:w="0" w:type="dxa"/>
              <w:right w:w="0" w:type="dxa"/>
            </w:tcMar>
          </w:tcPr>
          <w:p w14:paraId="7E34B3F5">
            <w:pPr>
              <w:widowControl/>
              <w:autoSpaceDE w:val="0"/>
              <w:autoSpaceDN w:val="0"/>
              <w:spacing w:before="190" w:after="0" w:line="240" w:lineRule="exact"/>
              <w:ind w:left="102" w:right="0" w:firstLine="0"/>
              <w:jc w:val="left"/>
            </w:pPr>
            <w:r>
              <w:rPr>
                <w:rFonts w:ascii="zMIf0gMJ+SimHei" w:hAnsi="zMIf0gMJ+SimHei" w:eastAsia="zMIf0gMJ+SimHei"/>
                <w:color w:val="000000"/>
                <w:sz w:val="24"/>
              </w:rPr>
              <w:t>抽查主体</w:t>
            </w:r>
            <w:r>
              <w:rPr>
                <w:rFonts w:ascii="Lm7bm0nC+SimHei" w:hAnsi="Lm7bm0nC+SimHei" w:eastAsia="Lm7bm0nC+SimHei"/>
                <w:color w:val="000000"/>
                <w:sz w:val="24"/>
              </w:rPr>
              <w:t xml:space="preserve"> </w:t>
            </w:r>
          </w:p>
        </w:tc>
        <w:tc>
          <w:tcPr>
            <w:tcW w:w="1690" w:type="dxa"/>
            <w:tcBorders>
              <w:top w:val="single" w:color="000000" w:sz="2" w:space="0"/>
              <w:left w:val="single" w:color="000000" w:sz="4" w:space="0"/>
              <w:bottom w:val="single" w:color="000000" w:sz="4" w:space="0"/>
              <w:right w:val="single" w:color="000000" w:sz="4" w:space="0"/>
            </w:tcBorders>
            <w:tcMar>
              <w:left w:w="0" w:type="dxa"/>
              <w:right w:w="0" w:type="dxa"/>
            </w:tcMar>
          </w:tcPr>
          <w:p w14:paraId="0FA48A65">
            <w:pPr>
              <w:widowControl/>
              <w:autoSpaceDE w:val="0"/>
              <w:autoSpaceDN w:val="0"/>
              <w:spacing w:before="190" w:after="0" w:line="240" w:lineRule="exact"/>
              <w:ind w:left="362" w:right="0" w:firstLine="0"/>
              <w:jc w:val="left"/>
            </w:pPr>
            <w:r>
              <w:rPr>
                <w:rFonts w:ascii="zMIf0gMJ+SimHei" w:hAnsi="zMIf0gMJ+SimHei" w:eastAsia="zMIf0gMJ+SimHei"/>
                <w:color w:val="000000"/>
                <w:sz w:val="24"/>
              </w:rPr>
              <w:t>检查人员</w:t>
            </w:r>
            <w:r>
              <w:rPr>
                <w:rFonts w:ascii="Lm7bm0nC+SimHei" w:hAnsi="Lm7bm0nC+SimHei" w:eastAsia="Lm7bm0nC+SimHei"/>
                <w:color w:val="000000"/>
                <w:sz w:val="24"/>
              </w:rPr>
              <w:t xml:space="preserve"> </w:t>
            </w:r>
          </w:p>
        </w:tc>
        <w:tc>
          <w:tcPr>
            <w:tcW w:w="1420" w:type="dxa"/>
            <w:tcBorders>
              <w:top w:val="single" w:color="000000" w:sz="2" w:space="0"/>
              <w:left w:val="single" w:color="000000" w:sz="4" w:space="0"/>
              <w:bottom w:val="single" w:color="000000" w:sz="4" w:space="0"/>
              <w:right w:val="single" w:color="000000" w:sz="4" w:space="0"/>
            </w:tcBorders>
            <w:tcMar>
              <w:left w:w="0" w:type="dxa"/>
              <w:right w:w="0" w:type="dxa"/>
            </w:tcMar>
          </w:tcPr>
          <w:p w14:paraId="4CCFAFA1">
            <w:pPr>
              <w:widowControl/>
              <w:autoSpaceDE w:val="0"/>
              <w:autoSpaceDN w:val="0"/>
              <w:spacing w:before="190" w:after="0" w:line="240" w:lineRule="exact"/>
              <w:ind w:left="226" w:right="0" w:firstLine="0"/>
              <w:jc w:val="left"/>
            </w:pPr>
            <w:r>
              <w:rPr>
                <w:rFonts w:ascii="zMIf0gMJ+SimHei" w:hAnsi="zMIf0gMJ+SimHei" w:eastAsia="zMIf0gMJ+SimHei"/>
                <w:color w:val="000000"/>
                <w:sz w:val="24"/>
              </w:rPr>
              <w:t>抽查对象</w:t>
            </w:r>
            <w:r>
              <w:rPr>
                <w:rFonts w:ascii="Lm7bm0nC+SimHei" w:hAnsi="Lm7bm0nC+SimHei" w:eastAsia="Lm7bm0nC+SimHei"/>
                <w:color w:val="000000"/>
                <w:sz w:val="24"/>
              </w:rPr>
              <w:t xml:space="preserve"> </w:t>
            </w:r>
          </w:p>
        </w:tc>
        <w:tc>
          <w:tcPr>
            <w:tcW w:w="2140" w:type="dxa"/>
            <w:tcBorders>
              <w:top w:val="single" w:color="000000" w:sz="2" w:space="0"/>
              <w:left w:val="single" w:color="000000" w:sz="4" w:space="0"/>
              <w:bottom w:val="single" w:color="000000" w:sz="4" w:space="0"/>
              <w:right w:val="single" w:color="000000" w:sz="4" w:space="0"/>
            </w:tcBorders>
            <w:tcMar>
              <w:left w:w="0" w:type="dxa"/>
              <w:right w:w="0" w:type="dxa"/>
            </w:tcMar>
          </w:tcPr>
          <w:p w14:paraId="63E2837A">
            <w:pPr>
              <w:widowControl/>
              <w:autoSpaceDE w:val="0"/>
              <w:autoSpaceDN w:val="0"/>
              <w:spacing w:before="190" w:after="0" w:line="240" w:lineRule="exact"/>
              <w:ind w:left="584" w:right="0" w:firstLine="0"/>
              <w:jc w:val="left"/>
            </w:pPr>
            <w:r>
              <w:rPr>
                <w:rFonts w:ascii="zMIf0gMJ+SimHei" w:hAnsi="zMIf0gMJ+SimHei" w:eastAsia="zMIf0gMJ+SimHei"/>
                <w:color w:val="000000"/>
                <w:sz w:val="24"/>
              </w:rPr>
              <w:t>抽查内容</w:t>
            </w:r>
            <w:r>
              <w:rPr>
                <w:rFonts w:ascii="Lm7bm0nC+SimHei" w:hAnsi="Lm7bm0nC+SimHei" w:eastAsia="Lm7bm0nC+SimHei"/>
                <w:color w:val="000000"/>
                <w:sz w:val="24"/>
              </w:rPr>
              <w:t xml:space="preserve"> </w:t>
            </w:r>
          </w:p>
        </w:tc>
        <w:tc>
          <w:tcPr>
            <w:tcW w:w="1192" w:type="dxa"/>
            <w:tcBorders>
              <w:top w:val="single" w:color="000000" w:sz="2" w:space="0"/>
              <w:left w:val="single" w:color="000000" w:sz="4" w:space="0"/>
              <w:bottom w:val="single" w:color="000000" w:sz="4" w:space="0"/>
              <w:right w:val="single" w:color="000000" w:sz="4" w:space="0"/>
            </w:tcBorders>
            <w:tcMar>
              <w:left w:w="0" w:type="dxa"/>
              <w:right w:w="0" w:type="dxa"/>
            </w:tcMar>
          </w:tcPr>
          <w:p w14:paraId="0273C8FC">
            <w:pPr>
              <w:widowControl/>
              <w:autoSpaceDE w:val="0"/>
              <w:autoSpaceDN w:val="0"/>
              <w:spacing w:before="190" w:after="0" w:line="240" w:lineRule="exact"/>
              <w:ind w:left="110" w:right="0" w:firstLine="0"/>
              <w:jc w:val="left"/>
            </w:pPr>
            <w:r>
              <w:rPr>
                <w:rFonts w:ascii="zMIf0gMJ+SimHei" w:hAnsi="zMIf0gMJ+SimHei" w:eastAsia="zMIf0gMJ+SimHei"/>
                <w:color w:val="000000"/>
                <w:sz w:val="24"/>
              </w:rPr>
              <w:t>抽查比例</w:t>
            </w:r>
            <w:r>
              <w:rPr>
                <w:rFonts w:ascii="Lm7bm0nC+SimHei" w:hAnsi="Lm7bm0nC+SimHei" w:eastAsia="Lm7bm0nC+SimHei"/>
                <w:color w:val="000000"/>
                <w:sz w:val="24"/>
              </w:rPr>
              <w:t xml:space="preserve"> </w:t>
            </w:r>
          </w:p>
        </w:tc>
        <w:tc>
          <w:tcPr>
            <w:tcW w:w="1192" w:type="dxa"/>
            <w:tcBorders>
              <w:top w:val="single" w:color="000000" w:sz="2" w:space="0"/>
              <w:left w:val="single" w:color="000000" w:sz="4" w:space="0"/>
              <w:bottom w:val="single" w:color="000000" w:sz="4" w:space="0"/>
              <w:right w:val="single" w:color="000000" w:sz="4" w:space="0"/>
            </w:tcBorders>
            <w:tcMar>
              <w:left w:w="0" w:type="dxa"/>
              <w:right w:w="0" w:type="dxa"/>
            </w:tcMar>
          </w:tcPr>
          <w:p w14:paraId="21A87DF2">
            <w:pPr>
              <w:widowControl/>
              <w:autoSpaceDE w:val="0"/>
              <w:autoSpaceDN w:val="0"/>
              <w:spacing w:before="190" w:after="0" w:line="240" w:lineRule="exact"/>
              <w:ind w:left="110" w:right="0" w:firstLine="0"/>
              <w:jc w:val="left"/>
            </w:pPr>
            <w:r>
              <w:rPr>
                <w:rFonts w:ascii="zMIf0gMJ+SimHei" w:hAnsi="zMIf0gMJ+SimHei" w:eastAsia="zMIf0gMJ+SimHei"/>
                <w:color w:val="000000"/>
                <w:sz w:val="24"/>
              </w:rPr>
              <w:t>抽查方式</w:t>
            </w:r>
            <w:r>
              <w:rPr>
                <w:rFonts w:ascii="Lm7bm0nC+SimHei" w:hAnsi="Lm7bm0nC+SimHei" w:eastAsia="Lm7bm0nC+SimHei"/>
                <w:color w:val="000000"/>
                <w:sz w:val="24"/>
              </w:rPr>
              <w:t xml:space="preserve"> </w:t>
            </w:r>
          </w:p>
        </w:tc>
        <w:tc>
          <w:tcPr>
            <w:tcW w:w="1178" w:type="dxa"/>
            <w:tcBorders>
              <w:top w:val="single" w:color="000000" w:sz="2" w:space="0"/>
              <w:left w:val="single" w:color="000000" w:sz="4" w:space="0"/>
              <w:bottom w:val="single" w:color="000000" w:sz="4" w:space="0"/>
              <w:right w:val="single" w:color="000000" w:sz="4" w:space="0"/>
            </w:tcBorders>
            <w:tcMar>
              <w:left w:w="0" w:type="dxa"/>
              <w:right w:w="0" w:type="dxa"/>
            </w:tcMar>
          </w:tcPr>
          <w:p w14:paraId="2D355ED0">
            <w:pPr>
              <w:widowControl/>
              <w:autoSpaceDE w:val="0"/>
              <w:autoSpaceDN w:val="0"/>
              <w:spacing w:before="190" w:after="0" w:line="240" w:lineRule="exact"/>
              <w:ind w:left="102" w:right="0" w:firstLine="0"/>
              <w:jc w:val="left"/>
            </w:pPr>
            <w:r>
              <w:rPr>
                <w:rFonts w:ascii="zMIf0gMJ+SimHei" w:hAnsi="zMIf0gMJ+SimHei" w:eastAsia="zMIf0gMJ+SimHei"/>
                <w:color w:val="000000"/>
                <w:sz w:val="24"/>
              </w:rPr>
              <w:t>抽查频次</w:t>
            </w:r>
            <w:r>
              <w:rPr>
                <w:rFonts w:ascii="Lm7bm0nC+SimHei" w:hAnsi="Lm7bm0nC+SimHei" w:eastAsia="Lm7bm0nC+SimHei"/>
                <w:color w:val="000000"/>
                <w:sz w:val="24"/>
              </w:rPr>
              <w:t xml:space="preserve"> </w:t>
            </w:r>
          </w:p>
        </w:tc>
      </w:tr>
      <w:tr w14:paraId="02743234">
        <w:tblPrEx>
          <w:tblCellMar>
            <w:top w:w="0" w:type="dxa"/>
            <w:left w:w="108" w:type="dxa"/>
            <w:bottom w:w="0" w:type="dxa"/>
            <w:right w:w="108" w:type="dxa"/>
          </w:tblCellMar>
        </w:tblPrEx>
        <w:trPr>
          <w:trHeight w:val="2620" w:hRule="exact"/>
        </w:trPr>
        <w:tc>
          <w:tcPr>
            <w:tcW w:w="466" w:type="dxa"/>
            <w:tcBorders>
              <w:top w:val="single" w:color="000000" w:sz="4" w:space="0"/>
              <w:left w:val="single" w:color="000000" w:sz="4" w:space="0"/>
              <w:bottom w:val="single" w:color="000000" w:sz="4" w:space="0"/>
              <w:right w:val="single" w:color="000000" w:sz="4" w:space="0"/>
            </w:tcBorders>
            <w:tcMar>
              <w:left w:w="0" w:type="dxa"/>
              <w:right w:w="0" w:type="dxa"/>
            </w:tcMar>
          </w:tcPr>
          <w:p w14:paraId="7E004D94">
            <w:pPr>
              <w:widowControl/>
              <w:autoSpaceDE w:val="0"/>
              <w:autoSpaceDN w:val="0"/>
              <w:spacing w:before="1184" w:after="0" w:line="240" w:lineRule="exact"/>
              <w:ind w:left="168" w:right="0" w:firstLine="0"/>
              <w:jc w:val="left"/>
            </w:pPr>
            <w:r>
              <w:rPr>
                <w:rFonts w:ascii="5NwxDFvc+SimSun" w:hAnsi="5NwxDFvc+SimSun" w:eastAsia="5NwxDFvc+SimSun"/>
                <w:color w:val="000000"/>
                <w:sz w:val="24"/>
              </w:rPr>
              <w:t xml:space="preserve">3 </w:t>
            </w:r>
          </w:p>
        </w:tc>
        <w:tc>
          <w:tcPr>
            <w:tcW w:w="1194" w:type="dxa"/>
            <w:tcBorders>
              <w:top w:val="single" w:color="000000" w:sz="4" w:space="0"/>
              <w:left w:val="single" w:color="000000" w:sz="4" w:space="0"/>
              <w:bottom w:val="single" w:color="000000" w:sz="4" w:space="0"/>
              <w:right w:val="single" w:color="000000" w:sz="2" w:space="0"/>
            </w:tcBorders>
            <w:tcMar>
              <w:left w:w="0" w:type="dxa"/>
              <w:right w:w="0" w:type="dxa"/>
            </w:tcMar>
          </w:tcPr>
          <w:p w14:paraId="6455FF81">
            <w:pPr>
              <w:widowControl/>
              <w:autoSpaceDE w:val="0"/>
              <w:autoSpaceDN w:val="0"/>
              <w:spacing w:before="800" w:after="0" w:line="312" w:lineRule="exact"/>
              <w:ind w:left="100" w:right="4" w:firstLine="0"/>
              <w:jc w:val="both"/>
            </w:pPr>
            <w:r>
              <w:rPr>
                <w:rFonts w:ascii="wJ8AvtUI+SimSun" w:hAnsi="wJ8AvtUI+SimSun" w:eastAsia="wJ8AvtUI+SimSun"/>
                <w:color w:val="000000"/>
                <w:sz w:val="24"/>
              </w:rPr>
              <w:t>烟叶原料生产经营企业检查</w:t>
            </w:r>
            <w:r>
              <w:rPr>
                <w:rFonts w:ascii="5NwxDFvc+SimSun" w:hAnsi="5NwxDFvc+SimSun" w:eastAsia="5NwxDFvc+SimSun"/>
                <w:color w:val="000000"/>
                <w:sz w:val="24"/>
              </w:rPr>
              <w:t xml:space="preserve"> </w:t>
            </w:r>
          </w:p>
        </w:tc>
        <w:tc>
          <w:tcPr>
            <w:tcW w:w="2764" w:type="dxa"/>
            <w:tcBorders>
              <w:top w:val="single" w:color="000000" w:sz="4" w:space="0"/>
              <w:left w:val="single" w:color="000000" w:sz="2" w:space="0"/>
              <w:bottom w:val="single" w:color="000000" w:sz="4" w:space="0"/>
              <w:right w:val="single" w:color="000000" w:sz="4" w:space="0"/>
            </w:tcBorders>
            <w:tcMar>
              <w:left w:w="0" w:type="dxa"/>
              <w:right w:w="0" w:type="dxa"/>
            </w:tcMar>
          </w:tcPr>
          <w:p w14:paraId="188F255B">
            <w:pPr>
              <w:widowControl/>
              <w:autoSpaceDE w:val="0"/>
              <w:autoSpaceDN w:val="0"/>
              <w:spacing w:before="20" w:after="0" w:line="312" w:lineRule="exact"/>
              <w:ind w:left="104" w:right="0" w:firstLine="0"/>
              <w:jc w:val="left"/>
            </w:pPr>
            <w:r>
              <w:rPr>
                <w:rFonts w:ascii="wJ8AvtUI+SimSun" w:hAnsi="wJ8AvtUI+SimSun" w:eastAsia="wJ8AvtUI+SimSun"/>
                <w:color w:val="000000"/>
                <w:sz w:val="24"/>
              </w:rPr>
              <w:t>《中华人民共和国烟草专卖法》</w:t>
            </w:r>
            <w:r>
              <w:rPr>
                <w:rFonts w:ascii="5NwxDFvc+SimSun" w:hAnsi="5NwxDFvc+SimSun" w:eastAsia="5NwxDFvc+SimSun"/>
                <w:color w:val="000000"/>
                <w:sz w:val="24"/>
              </w:rPr>
              <w:t xml:space="preserve"> </w:t>
            </w:r>
            <w:r>
              <w:br w:type="textWrapping"/>
            </w:r>
            <w:r>
              <w:rPr>
                <w:rFonts w:ascii="wJ8AvtUI+SimSun" w:hAnsi="wJ8AvtUI+SimSun" w:eastAsia="wJ8AvtUI+SimSun"/>
                <w:color w:val="000000"/>
                <w:sz w:val="24"/>
              </w:rPr>
              <w:t>《中华人民共和国烟草专卖法实施条例》</w:t>
            </w:r>
            <w:r>
              <w:rPr>
                <w:rFonts w:ascii="5NwxDFvc+SimSun" w:hAnsi="5NwxDFvc+SimSun" w:eastAsia="5NwxDFvc+SimSun"/>
                <w:color w:val="000000"/>
                <w:sz w:val="24"/>
              </w:rPr>
              <w:t xml:space="preserve"> </w:t>
            </w:r>
            <w:r>
              <w:br w:type="textWrapping"/>
            </w:r>
            <w:r>
              <w:rPr>
                <w:rFonts w:ascii="wJ8AvtUI+SimSun" w:hAnsi="wJ8AvtUI+SimSun" w:eastAsia="wJ8AvtUI+SimSun"/>
                <w:color w:val="000000"/>
                <w:sz w:val="24"/>
              </w:rPr>
              <w:t>《烟草专卖许可证管理办法》</w:t>
            </w:r>
            <w:r>
              <w:rPr>
                <w:rFonts w:ascii="5NwxDFvc+SimSun" w:hAnsi="5NwxDFvc+SimSun" w:eastAsia="5NwxDFvc+SimSun"/>
                <w:color w:val="000000"/>
                <w:sz w:val="24"/>
              </w:rPr>
              <w:t xml:space="preserve"> </w:t>
            </w:r>
            <w:r>
              <w:br w:type="textWrapping"/>
            </w:r>
            <w:r>
              <w:rPr>
                <w:rFonts w:ascii="wJ8AvtUI+SimSun" w:hAnsi="wJ8AvtUI+SimSun" w:eastAsia="wJ8AvtUI+SimSun"/>
                <w:color w:val="000000"/>
                <w:sz w:val="24"/>
              </w:rPr>
              <w:t>《烟草专卖品准运证管理办法》</w:t>
            </w:r>
            <w:r>
              <w:rPr>
                <w:rFonts w:ascii="5NwxDFvc+SimSun" w:hAnsi="5NwxDFvc+SimSun" w:eastAsia="5NwxDFvc+SimSun"/>
                <w:color w:val="000000"/>
                <w:sz w:val="24"/>
              </w:rPr>
              <w:t xml:space="preserve"> </w:t>
            </w:r>
          </w:p>
        </w:tc>
        <w:tc>
          <w:tcPr>
            <w:tcW w:w="1176" w:type="dxa"/>
            <w:tcBorders>
              <w:top w:val="single" w:color="000000" w:sz="4" w:space="0"/>
              <w:left w:val="single" w:color="000000" w:sz="4" w:space="0"/>
              <w:bottom w:val="single" w:color="000000" w:sz="4" w:space="0"/>
              <w:right w:val="single" w:color="000000" w:sz="4" w:space="0"/>
            </w:tcBorders>
            <w:tcMar>
              <w:left w:w="0" w:type="dxa"/>
              <w:right w:w="0" w:type="dxa"/>
            </w:tcMar>
          </w:tcPr>
          <w:p w14:paraId="175990C5">
            <w:pPr>
              <w:widowControl/>
              <w:autoSpaceDE w:val="0"/>
              <w:autoSpaceDN w:val="0"/>
              <w:spacing w:before="800" w:after="0" w:line="312" w:lineRule="exact"/>
              <w:ind w:left="102" w:right="0" w:firstLine="0"/>
              <w:jc w:val="both"/>
            </w:pPr>
            <w:r>
              <w:rPr>
                <w:rFonts w:ascii="wJ8AvtUI+SimSun" w:hAnsi="wJ8AvtUI+SimSun" w:eastAsia="wJ8AvtUI+SimSun"/>
                <w:color w:val="000000"/>
                <w:sz w:val="24"/>
              </w:rPr>
              <w:t>各级烟草</w:t>
            </w:r>
            <w:r>
              <w:br w:type="textWrapping"/>
            </w:r>
            <w:r>
              <w:rPr>
                <w:rFonts w:ascii="wJ8AvtUI+SimSun" w:hAnsi="wJ8AvtUI+SimSun" w:eastAsia="wJ8AvtUI+SimSun"/>
                <w:color w:val="000000"/>
                <w:sz w:val="24"/>
              </w:rPr>
              <w:t>专卖行政</w:t>
            </w:r>
            <w:r>
              <w:br w:type="textWrapping"/>
            </w:r>
            <w:r>
              <w:rPr>
                <w:rFonts w:ascii="wJ8AvtUI+SimSun" w:hAnsi="wJ8AvtUI+SimSun" w:eastAsia="wJ8AvtUI+SimSun"/>
                <w:color w:val="000000"/>
                <w:sz w:val="24"/>
              </w:rPr>
              <w:t>主管部门</w:t>
            </w:r>
            <w:r>
              <w:rPr>
                <w:rFonts w:ascii="5NwxDFvc+SimSun" w:hAnsi="5NwxDFvc+SimSun" w:eastAsia="5NwxDFvc+SimSun"/>
                <w:color w:val="000000"/>
                <w:sz w:val="24"/>
              </w:rPr>
              <w:t xml:space="preserve"> </w:t>
            </w:r>
          </w:p>
        </w:tc>
        <w:tc>
          <w:tcPr>
            <w:tcW w:w="1690" w:type="dxa"/>
            <w:tcBorders>
              <w:top w:val="single" w:color="000000" w:sz="4" w:space="0"/>
              <w:left w:val="single" w:color="000000" w:sz="4" w:space="0"/>
              <w:bottom w:val="single" w:color="000000" w:sz="4" w:space="0"/>
              <w:right w:val="single" w:color="000000" w:sz="4" w:space="0"/>
            </w:tcBorders>
            <w:tcMar>
              <w:left w:w="0" w:type="dxa"/>
              <w:right w:w="0" w:type="dxa"/>
            </w:tcMar>
          </w:tcPr>
          <w:p w14:paraId="19B38342">
            <w:pPr>
              <w:widowControl/>
              <w:autoSpaceDE w:val="0"/>
              <w:autoSpaceDN w:val="0"/>
              <w:spacing w:before="488" w:after="0" w:line="312" w:lineRule="exact"/>
              <w:ind w:left="106" w:right="98" w:firstLine="0"/>
              <w:jc w:val="both"/>
            </w:pPr>
            <w:r>
              <w:rPr>
                <w:rFonts w:ascii="wJ8AvtUI+SimSun" w:hAnsi="wJ8AvtUI+SimSun" w:eastAsia="wJ8AvtUI+SimSun"/>
                <w:color w:val="000000"/>
                <w:sz w:val="24"/>
              </w:rPr>
              <w:t>各级烟草专卖行政主管部门取得烟草专卖执法检查证的人员</w:t>
            </w:r>
            <w:r>
              <w:rPr>
                <w:rFonts w:ascii="5NwxDFvc+SimSun" w:hAnsi="5NwxDFvc+SimSun" w:eastAsia="5NwxDFvc+SimSun"/>
                <w:color w:val="000000"/>
                <w:sz w:val="24"/>
              </w:rPr>
              <w:t xml:space="preserve"> </w:t>
            </w:r>
          </w:p>
        </w:tc>
        <w:tc>
          <w:tcPr>
            <w:tcW w:w="1420" w:type="dxa"/>
            <w:tcBorders>
              <w:top w:val="single" w:color="000000" w:sz="4" w:space="0"/>
              <w:left w:val="single" w:color="000000" w:sz="4" w:space="0"/>
              <w:bottom w:val="single" w:color="000000" w:sz="4" w:space="0"/>
              <w:right w:val="single" w:color="000000" w:sz="4" w:space="0"/>
            </w:tcBorders>
            <w:tcMar>
              <w:left w:w="0" w:type="dxa"/>
              <w:right w:w="0" w:type="dxa"/>
            </w:tcMar>
          </w:tcPr>
          <w:p w14:paraId="06E1451E">
            <w:pPr>
              <w:widowControl/>
              <w:autoSpaceDE w:val="0"/>
              <w:autoSpaceDN w:val="0"/>
              <w:spacing w:before="332" w:after="0" w:line="312" w:lineRule="exact"/>
              <w:ind w:left="106" w:right="104" w:firstLine="0"/>
              <w:jc w:val="both"/>
            </w:pPr>
            <w:r>
              <w:rPr>
                <w:rFonts w:ascii="wJ8AvtUI+SimSun" w:hAnsi="wJ8AvtUI+SimSun" w:eastAsia="wJ8AvtUI+SimSun"/>
                <w:color w:val="000000"/>
                <w:sz w:val="24"/>
              </w:rPr>
              <w:t>持有烟草专卖许可证的烟叶、复烤烟叶、烟草薄片生产经营企业</w:t>
            </w:r>
            <w:r>
              <w:rPr>
                <w:rFonts w:ascii="5NwxDFvc+SimSun" w:hAnsi="5NwxDFvc+SimSun" w:eastAsia="5NwxDFvc+SimSun"/>
                <w:color w:val="000000"/>
                <w:sz w:val="24"/>
              </w:rPr>
              <w:t xml:space="preserve"> </w:t>
            </w:r>
          </w:p>
        </w:tc>
        <w:tc>
          <w:tcPr>
            <w:tcW w:w="2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57DE254">
            <w:pPr>
              <w:widowControl/>
              <w:autoSpaceDE w:val="0"/>
              <w:autoSpaceDN w:val="0"/>
              <w:spacing w:before="644" w:after="0" w:line="312" w:lineRule="exact"/>
              <w:ind w:left="104" w:right="0" w:firstLine="0"/>
              <w:jc w:val="left"/>
            </w:pPr>
            <w:r>
              <w:rPr>
                <w:rFonts w:ascii="5NwxDFvc+SimSun" w:hAnsi="5NwxDFvc+SimSun" w:eastAsia="5NwxDFvc+SimSun"/>
                <w:color w:val="000000"/>
                <w:sz w:val="24"/>
              </w:rPr>
              <w:t>1.</w:t>
            </w:r>
            <w:r>
              <w:rPr>
                <w:rFonts w:ascii="wJ8AvtUI+SimSun" w:hAnsi="wJ8AvtUI+SimSun" w:eastAsia="wJ8AvtUI+SimSun"/>
                <w:color w:val="000000"/>
                <w:sz w:val="24"/>
              </w:rPr>
              <w:t>专卖管理法律法规规定执行情况</w:t>
            </w:r>
            <w:r>
              <w:rPr>
                <w:rFonts w:ascii="5NwxDFvc+SimSun" w:hAnsi="5NwxDFvc+SimSun" w:eastAsia="5NwxDFvc+SimSun"/>
                <w:color w:val="000000"/>
                <w:sz w:val="24"/>
              </w:rPr>
              <w:t xml:space="preserve"> 2.</w:t>
            </w:r>
            <w:r>
              <w:rPr>
                <w:rFonts w:ascii="wJ8AvtUI+SimSun" w:hAnsi="wJ8AvtUI+SimSun" w:eastAsia="wJ8AvtUI+SimSun"/>
                <w:color w:val="000000"/>
                <w:sz w:val="24"/>
              </w:rPr>
              <w:t>规范生产经营情况</w:t>
            </w:r>
            <w:r>
              <w:rPr>
                <w:rFonts w:ascii="5NwxDFvc+SimSun" w:hAnsi="5NwxDFvc+SimSun" w:eastAsia="5NwxDFvc+SimSun"/>
                <w:color w:val="000000"/>
                <w:sz w:val="24"/>
              </w:rPr>
              <w:t xml:space="preserve"> </w:t>
            </w:r>
          </w:p>
        </w:tc>
        <w:tc>
          <w:tcPr>
            <w:tcW w:w="1192" w:type="dxa"/>
            <w:tcBorders>
              <w:top w:val="single" w:color="000000" w:sz="4" w:space="0"/>
              <w:left w:val="single" w:color="000000" w:sz="4" w:space="0"/>
              <w:bottom w:val="single" w:color="000000" w:sz="4" w:space="0"/>
              <w:right w:val="single" w:color="000000" w:sz="4" w:space="0"/>
            </w:tcBorders>
            <w:tcMar>
              <w:left w:w="0" w:type="dxa"/>
              <w:right w:w="0" w:type="dxa"/>
            </w:tcMar>
          </w:tcPr>
          <w:p w14:paraId="4136EC2E">
            <w:pPr>
              <w:widowControl/>
              <w:autoSpaceDE w:val="0"/>
              <w:autoSpaceDN w:val="0"/>
              <w:spacing w:before="800" w:after="0" w:line="312" w:lineRule="exact"/>
              <w:ind w:left="102" w:right="102" w:firstLine="0"/>
              <w:jc w:val="both"/>
            </w:pPr>
            <w:r>
              <w:rPr>
                <w:rFonts w:ascii="wJ8AvtUI+SimSun" w:hAnsi="wJ8AvtUI+SimSun" w:eastAsia="wJ8AvtUI+SimSun"/>
                <w:color w:val="000000"/>
                <w:sz w:val="24"/>
              </w:rPr>
              <w:t>不低于</w:t>
            </w:r>
            <w:r>
              <w:rPr>
                <w:rFonts w:ascii="5NwxDFvc+SimSun" w:hAnsi="5NwxDFvc+SimSun" w:eastAsia="5NwxDFvc+SimSun"/>
                <w:color w:val="000000"/>
                <w:sz w:val="24"/>
              </w:rPr>
              <w:t>10%</w:t>
            </w:r>
            <w:r>
              <w:rPr>
                <w:rFonts w:ascii="wJ8AvtUI+SimSun" w:hAnsi="wJ8AvtUI+SimSun" w:eastAsia="wJ8AvtUI+SimSun"/>
                <w:color w:val="000000"/>
                <w:sz w:val="24"/>
              </w:rPr>
              <w:t>，不高于</w:t>
            </w:r>
            <w:r>
              <w:rPr>
                <w:rFonts w:ascii="5NwxDFvc+SimSun" w:hAnsi="5NwxDFvc+SimSun" w:eastAsia="5NwxDFvc+SimSun"/>
                <w:color w:val="000000"/>
                <w:sz w:val="24"/>
              </w:rPr>
              <w:t xml:space="preserve">30% </w:t>
            </w:r>
          </w:p>
        </w:tc>
        <w:tc>
          <w:tcPr>
            <w:tcW w:w="1192" w:type="dxa"/>
            <w:tcBorders>
              <w:top w:val="single" w:color="000000" w:sz="4" w:space="0"/>
              <w:left w:val="single" w:color="000000" w:sz="4" w:space="0"/>
              <w:bottom w:val="single" w:color="000000" w:sz="4" w:space="0"/>
              <w:right w:val="single" w:color="000000" w:sz="4" w:space="0"/>
            </w:tcBorders>
            <w:tcMar>
              <w:left w:w="0" w:type="dxa"/>
              <w:right w:w="0" w:type="dxa"/>
            </w:tcMar>
          </w:tcPr>
          <w:p w14:paraId="7DEDE3EF">
            <w:pPr>
              <w:widowControl/>
              <w:autoSpaceDE w:val="0"/>
              <w:autoSpaceDN w:val="0"/>
              <w:spacing w:before="644" w:after="0" w:line="312" w:lineRule="exact"/>
              <w:ind w:left="104" w:right="0" w:firstLine="0"/>
              <w:jc w:val="both"/>
            </w:pPr>
            <w:r>
              <w:rPr>
                <w:rFonts w:ascii="wJ8AvtUI+SimSun" w:hAnsi="wJ8AvtUI+SimSun" w:eastAsia="wJ8AvtUI+SimSun"/>
                <w:color w:val="000000"/>
                <w:sz w:val="24"/>
              </w:rPr>
              <w:t>实地核查、书面检查、网络监测等</w:t>
            </w:r>
            <w:r>
              <w:rPr>
                <w:rFonts w:ascii="5NwxDFvc+SimSun" w:hAnsi="5NwxDFvc+SimSun" w:eastAsia="5NwxDFvc+SimSun"/>
                <w:color w:val="000000"/>
                <w:sz w:val="24"/>
              </w:rPr>
              <w:t xml:space="preserve"> </w:t>
            </w:r>
          </w:p>
        </w:tc>
        <w:tc>
          <w:tcPr>
            <w:tcW w:w="11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77FF912">
            <w:pPr>
              <w:widowControl/>
              <w:autoSpaceDE w:val="0"/>
              <w:autoSpaceDN w:val="0"/>
              <w:spacing w:before="1028" w:after="0" w:line="240" w:lineRule="exact"/>
              <w:ind w:left="0" w:right="0" w:firstLine="0"/>
              <w:jc w:val="center"/>
            </w:pPr>
            <w:r>
              <w:rPr>
                <w:rFonts w:ascii="wJ8AvtUI+SimSun" w:hAnsi="wJ8AvtUI+SimSun" w:eastAsia="wJ8AvtUI+SimSun"/>
                <w:color w:val="000000"/>
                <w:sz w:val="24"/>
              </w:rPr>
              <w:t>每年按计</w:t>
            </w:r>
          </w:p>
          <w:p w14:paraId="6DADC24A">
            <w:pPr>
              <w:widowControl/>
              <w:autoSpaceDE w:val="0"/>
              <w:autoSpaceDN w:val="0"/>
              <w:spacing w:before="72" w:after="0" w:line="240" w:lineRule="exact"/>
              <w:ind w:left="102" w:right="0" w:firstLine="0"/>
              <w:jc w:val="left"/>
            </w:pPr>
            <w:r>
              <w:rPr>
                <w:rFonts w:ascii="wJ8AvtUI+SimSun" w:hAnsi="wJ8AvtUI+SimSun" w:eastAsia="wJ8AvtUI+SimSun"/>
                <w:color w:val="000000"/>
                <w:sz w:val="24"/>
              </w:rPr>
              <w:t>划开展</w:t>
            </w:r>
            <w:r>
              <w:rPr>
                <w:rFonts w:ascii="5NwxDFvc+SimSun" w:hAnsi="5NwxDFvc+SimSun" w:eastAsia="5NwxDFvc+SimSun"/>
                <w:color w:val="000000"/>
                <w:sz w:val="24"/>
              </w:rPr>
              <w:t xml:space="preserve"> </w:t>
            </w:r>
          </w:p>
        </w:tc>
      </w:tr>
      <w:tr w14:paraId="791BE58B">
        <w:tblPrEx>
          <w:tblCellMar>
            <w:top w:w="0" w:type="dxa"/>
            <w:left w:w="108" w:type="dxa"/>
            <w:bottom w:w="0" w:type="dxa"/>
            <w:right w:w="108" w:type="dxa"/>
          </w:tblCellMar>
        </w:tblPrEx>
        <w:trPr>
          <w:trHeight w:val="2616" w:hRule="exact"/>
        </w:trPr>
        <w:tc>
          <w:tcPr>
            <w:tcW w:w="466" w:type="dxa"/>
            <w:tcBorders>
              <w:top w:val="single" w:color="000000" w:sz="4" w:space="0"/>
              <w:left w:val="single" w:color="000000" w:sz="4" w:space="0"/>
              <w:bottom w:val="single" w:color="000000" w:sz="4" w:space="0"/>
              <w:right w:val="single" w:color="000000" w:sz="4" w:space="0"/>
            </w:tcBorders>
            <w:tcMar>
              <w:left w:w="0" w:type="dxa"/>
              <w:right w:w="0" w:type="dxa"/>
            </w:tcMar>
          </w:tcPr>
          <w:p w14:paraId="4A1E719F">
            <w:pPr>
              <w:widowControl/>
              <w:autoSpaceDE w:val="0"/>
              <w:autoSpaceDN w:val="0"/>
              <w:spacing w:before="1180" w:after="0" w:line="240" w:lineRule="exact"/>
              <w:ind w:left="168" w:right="0" w:firstLine="0"/>
              <w:jc w:val="left"/>
            </w:pPr>
            <w:r>
              <w:rPr>
                <w:rFonts w:ascii="5NwxDFvc+SimSun" w:hAnsi="5NwxDFvc+SimSun" w:eastAsia="5NwxDFvc+SimSun"/>
                <w:color w:val="000000"/>
                <w:sz w:val="24"/>
              </w:rPr>
              <w:t xml:space="preserve">4 </w:t>
            </w:r>
          </w:p>
        </w:tc>
        <w:tc>
          <w:tcPr>
            <w:tcW w:w="1194" w:type="dxa"/>
            <w:tcBorders>
              <w:top w:val="single" w:color="000000" w:sz="4" w:space="0"/>
              <w:left w:val="single" w:color="000000" w:sz="4" w:space="0"/>
              <w:bottom w:val="single" w:color="000000" w:sz="4" w:space="0"/>
              <w:right w:val="single" w:color="000000" w:sz="2" w:space="0"/>
            </w:tcBorders>
            <w:tcMar>
              <w:left w:w="0" w:type="dxa"/>
              <w:right w:w="0" w:type="dxa"/>
            </w:tcMar>
          </w:tcPr>
          <w:p w14:paraId="56C16E03">
            <w:pPr>
              <w:widowControl/>
              <w:autoSpaceDE w:val="0"/>
              <w:autoSpaceDN w:val="0"/>
              <w:spacing w:before="796" w:after="0" w:line="312" w:lineRule="exact"/>
              <w:ind w:left="100" w:right="4" w:firstLine="0"/>
              <w:jc w:val="both"/>
            </w:pPr>
            <w:r>
              <w:rPr>
                <w:rFonts w:ascii="wJ8AvtUI+SimSun" w:hAnsi="wJ8AvtUI+SimSun" w:eastAsia="wJ8AvtUI+SimSun"/>
                <w:color w:val="000000"/>
                <w:sz w:val="24"/>
              </w:rPr>
              <w:t>烟用辅料生产经营企业检查</w:t>
            </w:r>
            <w:r>
              <w:rPr>
                <w:rFonts w:ascii="5NwxDFvc+SimSun" w:hAnsi="5NwxDFvc+SimSun" w:eastAsia="5NwxDFvc+SimSun"/>
                <w:color w:val="000000"/>
                <w:sz w:val="24"/>
              </w:rPr>
              <w:t xml:space="preserve"> </w:t>
            </w:r>
          </w:p>
        </w:tc>
        <w:tc>
          <w:tcPr>
            <w:tcW w:w="2764" w:type="dxa"/>
            <w:tcBorders>
              <w:top w:val="single" w:color="000000" w:sz="4" w:space="0"/>
              <w:left w:val="single" w:color="000000" w:sz="2" w:space="0"/>
              <w:bottom w:val="single" w:color="000000" w:sz="4" w:space="0"/>
              <w:right w:val="single" w:color="000000" w:sz="4" w:space="0"/>
            </w:tcBorders>
            <w:tcMar>
              <w:left w:w="0" w:type="dxa"/>
              <w:right w:w="0" w:type="dxa"/>
            </w:tcMar>
          </w:tcPr>
          <w:p w14:paraId="7F8853AA">
            <w:pPr>
              <w:widowControl/>
              <w:autoSpaceDE w:val="0"/>
              <w:autoSpaceDN w:val="0"/>
              <w:spacing w:before="16" w:after="0" w:line="312" w:lineRule="exact"/>
              <w:ind w:left="104" w:right="0" w:firstLine="0"/>
              <w:jc w:val="left"/>
            </w:pPr>
            <w:r>
              <w:rPr>
                <w:rFonts w:ascii="wJ8AvtUI+SimSun" w:hAnsi="wJ8AvtUI+SimSun" w:eastAsia="wJ8AvtUI+SimSun"/>
                <w:color w:val="000000"/>
                <w:sz w:val="24"/>
              </w:rPr>
              <w:t>《中华人民共和国烟草专卖法》</w:t>
            </w:r>
            <w:r>
              <w:rPr>
                <w:rFonts w:ascii="5NwxDFvc+SimSun" w:hAnsi="5NwxDFvc+SimSun" w:eastAsia="5NwxDFvc+SimSun"/>
                <w:color w:val="000000"/>
                <w:sz w:val="24"/>
              </w:rPr>
              <w:t xml:space="preserve"> </w:t>
            </w:r>
            <w:r>
              <w:br w:type="textWrapping"/>
            </w:r>
            <w:r>
              <w:rPr>
                <w:rFonts w:ascii="wJ8AvtUI+SimSun" w:hAnsi="wJ8AvtUI+SimSun" w:eastAsia="wJ8AvtUI+SimSun"/>
                <w:color w:val="000000"/>
                <w:sz w:val="24"/>
              </w:rPr>
              <w:t>《中华人民共和国烟草专卖法实施条例》</w:t>
            </w:r>
            <w:r>
              <w:rPr>
                <w:rFonts w:ascii="5NwxDFvc+SimSun" w:hAnsi="5NwxDFvc+SimSun" w:eastAsia="5NwxDFvc+SimSun"/>
                <w:color w:val="000000"/>
                <w:sz w:val="24"/>
              </w:rPr>
              <w:t xml:space="preserve"> </w:t>
            </w:r>
            <w:r>
              <w:br w:type="textWrapping"/>
            </w:r>
            <w:r>
              <w:rPr>
                <w:rFonts w:ascii="wJ8AvtUI+SimSun" w:hAnsi="wJ8AvtUI+SimSun" w:eastAsia="wJ8AvtUI+SimSun"/>
                <w:color w:val="000000"/>
                <w:sz w:val="24"/>
              </w:rPr>
              <w:t>《烟草专卖许可证管理办法》</w:t>
            </w:r>
            <w:r>
              <w:rPr>
                <w:rFonts w:ascii="5NwxDFvc+SimSun" w:hAnsi="5NwxDFvc+SimSun" w:eastAsia="5NwxDFvc+SimSun"/>
                <w:color w:val="000000"/>
                <w:sz w:val="24"/>
              </w:rPr>
              <w:t xml:space="preserve"> </w:t>
            </w:r>
            <w:r>
              <w:br w:type="textWrapping"/>
            </w:r>
            <w:r>
              <w:rPr>
                <w:rFonts w:ascii="wJ8AvtUI+SimSun" w:hAnsi="wJ8AvtUI+SimSun" w:eastAsia="wJ8AvtUI+SimSun"/>
                <w:color w:val="000000"/>
                <w:sz w:val="24"/>
              </w:rPr>
              <w:t>《烟草专卖品准运证管理办法》</w:t>
            </w:r>
            <w:r>
              <w:rPr>
                <w:rFonts w:ascii="5NwxDFvc+SimSun" w:hAnsi="5NwxDFvc+SimSun" w:eastAsia="5NwxDFvc+SimSun"/>
                <w:color w:val="000000"/>
                <w:sz w:val="24"/>
              </w:rPr>
              <w:t xml:space="preserve"> </w:t>
            </w:r>
          </w:p>
        </w:tc>
        <w:tc>
          <w:tcPr>
            <w:tcW w:w="1176" w:type="dxa"/>
            <w:tcBorders>
              <w:top w:val="single" w:color="000000" w:sz="4" w:space="0"/>
              <w:left w:val="single" w:color="000000" w:sz="4" w:space="0"/>
              <w:bottom w:val="single" w:color="000000" w:sz="4" w:space="0"/>
              <w:right w:val="single" w:color="000000" w:sz="4" w:space="0"/>
            </w:tcBorders>
            <w:tcMar>
              <w:left w:w="0" w:type="dxa"/>
              <w:right w:w="0" w:type="dxa"/>
            </w:tcMar>
          </w:tcPr>
          <w:p w14:paraId="26E9C769">
            <w:pPr>
              <w:widowControl/>
              <w:autoSpaceDE w:val="0"/>
              <w:autoSpaceDN w:val="0"/>
              <w:spacing w:before="796" w:after="0" w:line="312" w:lineRule="exact"/>
              <w:ind w:left="102" w:right="0" w:firstLine="0"/>
              <w:jc w:val="both"/>
            </w:pPr>
            <w:r>
              <w:rPr>
                <w:rFonts w:ascii="wJ8AvtUI+SimSun" w:hAnsi="wJ8AvtUI+SimSun" w:eastAsia="wJ8AvtUI+SimSun"/>
                <w:color w:val="000000"/>
                <w:sz w:val="24"/>
              </w:rPr>
              <w:t>各级烟草</w:t>
            </w:r>
            <w:r>
              <w:br w:type="textWrapping"/>
            </w:r>
            <w:r>
              <w:rPr>
                <w:rFonts w:ascii="wJ8AvtUI+SimSun" w:hAnsi="wJ8AvtUI+SimSun" w:eastAsia="wJ8AvtUI+SimSun"/>
                <w:color w:val="000000"/>
                <w:sz w:val="24"/>
              </w:rPr>
              <w:t>专卖行政</w:t>
            </w:r>
            <w:r>
              <w:br w:type="textWrapping"/>
            </w:r>
            <w:r>
              <w:rPr>
                <w:rFonts w:ascii="wJ8AvtUI+SimSun" w:hAnsi="wJ8AvtUI+SimSun" w:eastAsia="wJ8AvtUI+SimSun"/>
                <w:color w:val="000000"/>
                <w:sz w:val="24"/>
              </w:rPr>
              <w:t>主管部门</w:t>
            </w:r>
            <w:r>
              <w:rPr>
                <w:rFonts w:ascii="5NwxDFvc+SimSun" w:hAnsi="5NwxDFvc+SimSun" w:eastAsia="5NwxDFvc+SimSun"/>
                <w:color w:val="000000"/>
                <w:sz w:val="24"/>
              </w:rPr>
              <w:t xml:space="preserve"> </w:t>
            </w:r>
          </w:p>
        </w:tc>
        <w:tc>
          <w:tcPr>
            <w:tcW w:w="1690" w:type="dxa"/>
            <w:tcBorders>
              <w:top w:val="single" w:color="000000" w:sz="4" w:space="0"/>
              <w:left w:val="single" w:color="000000" w:sz="4" w:space="0"/>
              <w:bottom w:val="single" w:color="000000" w:sz="4" w:space="0"/>
              <w:right w:val="single" w:color="000000" w:sz="4" w:space="0"/>
            </w:tcBorders>
            <w:tcMar>
              <w:left w:w="0" w:type="dxa"/>
              <w:right w:w="0" w:type="dxa"/>
            </w:tcMar>
          </w:tcPr>
          <w:p w14:paraId="6DDE7581">
            <w:pPr>
              <w:widowControl/>
              <w:autoSpaceDE w:val="0"/>
              <w:autoSpaceDN w:val="0"/>
              <w:spacing w:before="484" w:after="0" w:line="312" w:lineRule="exact"/>
              <w:ind w:left="106" w:right="98" w:firstLine="0"/>
              <w:jc w:val="both"/>
            </w:pPr>
            <w:r>
              <w:rPr>
                <w:rFonts w:ascii="wJ8AvtUI+SimSun" w:hAnsi="wJ8AvtUI+SimSun" w:eastAsia="wJ8AvtUI+SimSun"/>
                <w:color w:val="000000"/>
                <w:sz w:val="24"/>
              </w:rPr>
              <w:t>各级烟草专卖行政主管部门取得烟草专卖执法检查证的人员</w:t>
            </w:r>
            <w:r>
              <w:rPr>
                <w:rFonts w:ascii="5NwxDFvc+SimSun" w:hAnsi="5NwxDFvc+SimSun" w:eastAsia="5NwxDFvc+SimSun"/>
                <w:color w:val="000000"/>
                <w:sz w:val="24"/>
              </w:rPr>
              <w:t xml:space="preserve"> </w:t>
            </w:r>
          </w:p>
        </w:tc>
        <w:tc>
          <w:tcPr>
            <w:tcW w:w="1420" w:type="dxa"/>
            <w:tcBorders>
              <w:top w:val="single" w:color="000000" w:sz="4" w:space="0"/>
              <w:left w:val="single" w:color="000000" w:sz="4" w:space="0"/>
              <w:bottom w:val="single" w:color="000000" w:sz="4" w:space="0"/>
              <w:right w:val="single" w:color="000000" w:sz="4" w:space="0"/>
            </w:tcBorders>
            <w:tcMar>
              <w:left w:w="0" w:type="dxa"/>
              <w:right w:w="0" w:type="dxa"/>
            </w:tcMar>
          </w:tcPr>
          <w:p w14:paraId="5BC95F1A">
            <w:pPr>
              <w:widowControl/>
              <w:autoSpaceDE w:val="0"/>
              <w:autoSpaceDN w:val="0"/>
              <w:spacing w:before="328" w:after="0" w:line="312" w:lineRule="exact"/>
              <w:ind w:left="106" w:right="104" w:firstLine="0"/>
              <w:jc w:val="both"/>
            </w:pPr>
            <w:r>
              <w:rPr>
                <w:rFonts w:ascii="wJ8AvtUI+SimSun" w:hAnsi="wJ8AvtUI+SimSun" w:eastAsia="wJ8AvtUI+SimSun"/>
                <w:color w:val="000000"/>
                <w:sz w:val="24"/>
              </w:rPr>
              <w:t>持有烟草专卖许可证的卷烟纸、滤嘴棒、烟用丝束生产经营企业</w:t>
            </w:r>
            <w:r>
              <w:rPr>
                <w:rFonts w:ascii="5NwxDFvc+SimSun" w:hAnsi="5NwxDFvc+SimSun" w:eastAsia="5NwxDFvc+SimSun"/>
                <w:color w:val="000000"/>
                <w:sz w:val="24"/>
              </w:rPr>
              <w:t xml:space="preserve"> </w:t>
            </w:r>
          </w:p>
        </w:tc>
        <w:tc>
          <w:tcPr>
            <w:tcW w:w="2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2F21BD47">
            <w:pPr>
              <w:widowControl/>
              <w:autoSpaceDE w:val="0"/>
              <w:autoSpaceDN w:val="0"/>
              <w:spacing w:before="640" w:after="0" w:line="312" w:lineRule="exact"/>
              <w:ind w:left="104" w:right="0" w:firstLine="0"/>
              <w:jc w:val="left"/>
            </w:pPr>
            <w:r>
              <w:rPr>
                <w:rFonts w:ascii="5NwxDFvc+SimSun" w:hAnsi="5NwxDFvc+SimSun" w:eastAsia="5NwxDFvc+SimSun"/>
                <w:color w:val="000000"/>
                <w:sz w:val="24"/>
              </w:rPr>
              <w:t>1.</w:t>
            </w:r>
            <w:r>
              <w:rPr>
                <w:rFonts w:ascii="wJ8AvtUI+SimSun" w:hAnsi="wJ8AvtUI+SimSun" w:eastAsia="wJ8AvtUI+SimSun"/>
                <w:color w:val="000000"/>
                <w:sz w:val="24"/>
              </w:rPr>
              <w:t>专卖管理法律法规规定执行情况</w:t>
            </w:r>
            <w:r>
              <w:rPr>
                <w:rFonts w:ascii="5NwxDFvc+SimSun" w:hAnsi="5NwxDFvc+SimSun" w:eastAsia="5NwxDFvc+SimSun"/>
                <w:color w:val="000000"/>
                <w:sz w:val="24"/>
              </w:rPr>
              <w:t xml:space="preserve"> 2.</w:t>
            </w:r>
            <w:r>
              <w:rPr>
                <w:rFonts w:ascii="wJ8AvtUI+SimSun" w:hAnsi="wJ8AvtUI+SimSun" w:eastAsia="wJ8AvtUI+SimSun"/>
                <w:color w:val="000000"/>
                <w:sz w:val="24"/>
              </w:rPr>
              <w:t>规范生产经营情况</w:t>
            </w:r>
            <w:r>
              <w:rPr>
                <w:rFonts w:ascii="5NwxDFvc+SimSun" w:hAnsi="5NwxDFvc+SimSun" w:eastAsia="5NwxDFvc+SimSun"/>
                <w:color w:val="000000"/>
                <w:sz w:val="24"/>
              </w:rPr>
              <w:t xml:space="preserve"> </w:t>
            </w:r>
          </w:p>
        </w:tc>
        <w:tc>
          <w:tcPr>
            <w:tcW w:w="1192" w:type="dxa"/>
            <w:tcBorders>
              <w:top w:val="single" w:color="000000" w:sz="4" w:space="0"/>
              <w:left w:val="single" w:color="000000" w:sz="4" w:space="0"/>
              <w:bottom w:val="single" w:color="000000" w:sz="4" w:space="0"/>
              <w:right w:val="single" w:color="000000" w:sz="4" w:space="0"/>
            </w:tcBorders>
            <w:tcMar>
              <w:left w:w="0" w:type="dxa"/>
              <w:right w:w="0" w:type="dxa"/>
            </w:tcMar>
          </w:tcPr>
          <w:p w14:paraId="50F12708">
            <w:pPr>
              <w:widowControl/>
              <w:autoSpaceDE w:val="0"/>
              <w:autoSpaceDN w:val="0"/>
              <w:spacing w:before="796" w:after="0" w:line="312" w:lineRule="exact"/>
              <w:ind w:left="102" w:right="102" w:firstLine="0"/>
              <w:jc w:val="both"/>
            </w:pPr>
            <w:r>
              <w:rPr>
                <w:rFonts w:ascii="wJ8AvtUI+SimSun" w:hAnsi="wJ8AvtUI+SimSun" w:eastAsia="wJ8AvtUI+SimSun"/>
                <w:color w:val="000000"/>
                <w:sz w:val="24"/>
              </w:rPr>
              <w:t>不低于</w:t>
            </w:r>
            <w:r>
              <w:rPr>
                <w:rFonts w:ascii="5NwxDFvc+SimSun" w:hAnsi="5NwxDFvc+SimSun" w:eastAsia="5NwxDFvc+SimSun"/>
                <w:color w:val="000000"/>
                <w:sz w:val="24"/>
              </w:rPr>
              <w:t>10%</w:t>
            </w:r>
            <w:r>
              <w:rPr>
                <w:rFonts w:ascii="wJ8AvtUI+SimSun" w:hAnsi="wJ8AvtUI+SimSun" w:eastAsia="wJ8AvtUI+SimSun"/>
                <w:color w:val="000000"/>
                <w:sz w:val="24"/>
              </w:rPr>
              <w:t>，不高于</w:t>
            </w:r>
            <w:r>
              <w:rPr>
                <w:rFonts w:ascii="5NwxDFvc+SimSun" w:hAnsi="5NwxDFvc+SimSun" w:eastAsia="5NwxDFvc+SimSun"/>
                <w:color w:val="000000"/>
                <w:sz w:val="24"/>
              </w:rPr>
              <w:t xml:space="preserve">30% </w:t>
            </w:r>
          </w:p>
        </w:tc>
        <w:tc>
          <w:tcPr>
            <w:tcW w:w="1192" w:type="dxa"/>
            <w:tcBorders>
              <w:top w:val="single" w:color="000000" w:sz="4" w:space="0"/>
              <w:left w:val="single" w:color="000000" w:sz="4" w:space="0"/>
              <w:bottom w:val="single" w:color="000000" w:sz="4" w:space="0"/>
              <w:right w:val="single" w:color="000000" w:sz="4" w:space="0"/>
            </w:tcBorders>
            <w:tcMar>
              <w:left w:w="0" w:type="dxa"/>
              <w:right w:w="0" w:type="dxa"/>
            </w:tcMar>
          </w:tcPr>
          <w:p w14:paraId="5D8C539B">
            <w:pPr>
              <w:widowControl/>
              <w:autoSpaceDE w:val="0"/>
              <w:autoSpaceDN w:val="0"/>
              <w:spacing w:before="640" w:after="0" w:line="312" w:lineRule="exact"/>
              <w:ind w:left="104" w:right="0" w:firstLine="0"/>
              <w:jc w:val="both"/>
            </w:pPr>
            <w:r>
              <w:rPr>
                <w:rFonts w:ascii="wJ8AvtUI+SimSun" w:hAnsi="wJ8AvtUI+SimSun" w:eastAsia="wJ8AvtUI+SimSun"/>
                <w:color w:val="000000"/>
                <w:sz w:val="24"/>
              </w:rPr>
              <w:t>实地核查、书面检查、网络监测等</w:t>
            </w:r>
            <w:r>
              <w:rPr>
                <w:rFonts w:ascii="5NwxDFvc+SimSun" w:hAnsi="5NwxDFvc+SimSun" w:eastAsia="5NwxDFvc+SimSun"/>
                <w:color w:val="000000"/>
                <w:sz w:val="24"/>
              </w:rPr>
              <w:t xml:space="preserve"> </w:t>
            </w:r>
          </w:p>
        </w:tc>
        <w:tc>
          <w:tcPr>
            <w:tcW w:w="11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573D2D5">
            <w:pPr>
              <w:widowControl/>
              <w:autoSpaceDE w:val="0"/>
              <w:autoSpaceDN w:val="0"/>
              <w:spacing w:before="1024" w:after="0" w:line="240" w:lineRule="exact"/>
              <w:ind w:left="0" w:right="0" w:firstLine="0"/>
              <w:jc w:val="center"/>
            </w:pPr>
            <w:r>
              <w:rPr>
                <w:rFonts w:ascii="wJ8AvtUI+SimSun" w:hAnsi="wJ8AvtUI+SimSun" w:eastAsia="wJ8AvtUI+SimSun"/>
                <w:color w:val="000000"/>
                <w:sz w:val="24"/>
              </w:rPr>
              <w:t>每年按计</w:t>
            </w:r>
          </w:p>
          <w:p w14:paraId="734152EA">
            <w:pPr>
              <w:widowControl/>
              <w:autoSpaceDE w:val="0"/>
              <w:autoSpaceDN w:val="0"/>
              <w:spacing w:before="72" w:after="0" w:line="240" w:lineRule="exact"/>
              <w:ind w:left="102" w:right="0" w:firstLine="0"/>
              <w:jc w:val="left"/>
            </w:pPr>
            <w:r>
              <w:rPr>
                <w:rFonts w:ascii="wJ8AvtUI+SimSun" w:hAnsi="wJ8AvtUI+SimSun" w:eastAsia="wJ8AvtUI+SimSun"/>
                <w:color w:val="000000"/>
                <w:sz w:val="24"/>
              </w:rPr>
              <w:t>划开展</w:t>
            </w:r>
            <w:r>
              <w:rPr>
                <w:rFonts w:ascii="5NwxDFvc+SimSun" w:hAnsi="5NwxDFvc+SimSun" w:eastAsia="5NwxDFvc+SimSun"/>
                <w:color w:val="000000"/>
                <w:sz w:val="24"/>
              </w:rPr>
              <w:t xml:space="preserve"> </w:t>
            </w:r>
          </w:p>
        </w:tc>
      </w:tr>
      <w:tr w14:paraId="484F0416">
        <w:tblPrEx>
          <w:tblCellMar>
            <w:top w:w="0" w:type="dxa"/>
            <w:left w:w="108" w:type="dxa"/>
            <w:bottom w:w="0" w:type="dxa"/>
            <w:right w:w="108" w:type="dxa"/>
          </w:tblCellMar>
        </w:tblPrEx>
        <w:trPr>
          <w:trHeight w:val="2620" w:hRule="exact"/>
        </w:trPr>
        <w:tc>
          <w:tcPr>
            <w:tcW w:w="466" w:type="dxa"/>
            <w:tcBorders>
              <w:top w:val="single" w:color="000000" w:sz="4" w:space="0"/>
              <w:left w:val="single" w:color="000000" w:sz="4" w:space="0"/>
              <w:bottom w:val="single" w:color="000000" w:sz="2" w:space="0"/>
              <w:right w:val="single" w:color="000000" w:sz="4" w:space="0"/>
            </w:tcBorders>
            <w:tcMar>
              <w:left w:w="0" w:type="dxa"/>
              <w:right w:w="0" w:type="dxa"/>
            </w:tcMar>
          </w:tcPr>
          <w:p w14:paraId="4E592976">
            <w:pPr>
              <w:widowControl/>
              <w:autoSpaceDE w:val="0"/>
              <w:autoSpaceDN w:val="0"/>
              <w:spacing w:before="1184" w:after="0" w:line="240" w:lineRule="exact"/>
              <w:ind w:left="168" w:right="0" w:firstLine="0"/>
              <w:jc w:val="left"/>
            </w:pPr>
            <w:r>
              <w:rPr>
                <w:rFonts w:ascii="5NwxDFvc+SimSun" w:hAnsi="5NwxDFvc+SimSun" w:eastAsia="5NwxDFvc+SimSun"/>
                <w:color w:val="000000"/>
                <w:sz w:val="24"/>
              </w:rPr>
              <w:t xml:space="preserve">5 </w:t>
            </w:r>
          </w:p>
        </w:tc>
        <w:tc>
          <w:tcPr>
            <w:tcW w:w="1194" w:type="dxa"/>
            <w:tcBorders>
              <w:top w:val="single" w:color="000000" w:sz="4" w:space="0"/>
              <w:left w:val="single" w:color="000000" w:sz="4" w:space="0"/>
              <w:bottom w:val="single" w:color="000000" w:sz="2" w:space="0"/>
              <w:right w:val="single" w:color="000000" w:sz="2" w:space="0"/>
            </w:tcBorders>
            <w:tcMar>
              <w:left w:w="0" w:type="dxa"/>
              <w:right w:w="0" w:type="dxa"/>
            </w:tcMar>
          </w:tcPr>
          <w:p w14:paraId="35957146">
            <w:pPr>
              <w:widowControl/>
              <w:autoSpaceDE w:val="0"/>
              <w:autoSpaceDN w:val="0"/>
              <w:spacing w:before="800" w:after="0" w:line="312" w:lineRule="exact"/>
              <w:ind w:left="100" w:right="102" w:firstLine="0"/>
              <w:jc w:val="both"/>
            </w:pPr>
            <w:r>
              <w:rPr>
                <w:rFonts w:ascii="wJ8AvtUI+SimSun" w:hAnsi="wJ8AvtUI+SimSun" w:eastAsia="wJ8AvtUI+SimSun"/>
                <w:color w:val="000000"/>
                <w:sz w:val="24"/>
              </w:rPr>
              <w:t>烟机生产经营企业检查</w:t>
            </w:r>
            <w:r>
              <w:rPr>
                <w:rFonts w:ascii="5NwxDFvc+SimSun" w:hAnsi="5NwxDFvc+SimSun" w:eastAsia="5NwxDFvc+SimSun"/>
                <w:color w:val="000000"/>
                <w:sz w:val="24"/>
              </w:rPr>
              <w:t xml:space="preserve"> </w:t>
            </w:r>
          </w:p>
        </w:tc>
        <w:tc>
          <w:tcPr>
            <w:tcW w:w="2764" w:type="dxa"/>
            <w:tcBorders>
              <w:top w:val="single" w:color="000000" w:sz="4" w:space="0"/>
              <w:left w:val="single" w:color="000000" w:sz="2" w:space="0"/>
              <w:bottom w:val="single" w:color="000000" w:sz="2" w:space="0"/>
              <w:right w:val="single" w:color="000000" w:sz="4" w:space="0"/>
            </w:tcBorders>
            <w:tcMar>
              <w:left w:w="0" w:type="dxa"/>
              <w:right w:w="0" w:type="dxa"/>
            </w:tcMar>
          </w:tcPr>
          <w:p w14:paraId="5EA34495">
            <w:pPr>
              <w:widowControl/>
              <w:autoSpaceDE w:val="0"/>
              <w:autoSpaceDN w:val="0"/>
              <w:spacing w:before="20" w:after="0" w:line="312" w:lineRule="exact"/>
              <w:ind w:left="104" w:right="0" w:firstLine="0"/>
              <w:jc w:val="left"/>
            </w:pPr>
            <w:r>
              <w:rPr>
                <w:rFonts w:ascii="wJ8AvtUI+SimSun" w:hAnsi="wJ8AvtUI+SimSun" w:eastAsia="wJ8AvtUI+SimSun"/>
                <w:color w:val="000000"/>
                <w:sz w:val="24"/>
              </w:rPr>
              <w:t>《中华人民共和国烟草专卖法》</w:t>
            </w:r>
            <w:r>
              <w:rPr>
                <w:rFonts w:ascii="5NwxDFvc+SimSun" w:hAnsi="5NwxDFvc+SimSun" w:eastAsia="5NwxDFvc+SimSun"/>
                <w:color w:val="000000"/>
                <w:sz w:val="24"/>
              </w:rPr>
              <w:t xml:space="preserve"> </w:t>
            </w:r>
            <w:r>
              <w:br w:type="textWrapping"/>
            </w:r>
            <w:r>
              <w:rPr>
                <w:rFonts w:ascii="wJ8AvtUI+SimSun" w:hAnsi="wJ8AvtUI+SimSun" w:eastAsia="wJ8AvtUI+SimSun"/>
                <w:color w:val="000000"/>
                <w:sz w:val="24"/>
              </w:rPr>
              <w:t>《中华人民共和国烟草专卖法实施条例》</w:t>
            </w:r>
            <w:r>
              <w:rPr>
                <w:rFonts w:ascii="5NwxDFvc+SimSun" w:hAnsi="5NwxDFvc+SimSun" w:eastAsia="5NwxDFvc+SimSun"/>
                <w:color w:val="000000"/>
                <w:sz w:val="24"/>
              </w:rPr>
              <w:t xml:space="preserve"> </w:t>
            </w:r>
            <w:r>
              <w:br w:type="textWrapping"/>
            </w:r>
            <w:r>
              <w:rPr>
                <w:rFonts w:ascii="wJ8AvtUI+SimSun" w:hAnsi="wJ8AvtUI+SimSun" w:eastAsia="wJ8AvtUI+SimSun"/>
                <w:color w:val="000000"/>
                <w:sz w:val="24"/>
              </w:rPr>
              <w:t>《烟草专卖许可证管理办法》</w:t>
            </w:r>
            <w:r>
              <w:rPr>
                <w:rFonts w:ascii="5NwxDFvc+SimSun" w:hAnsi="5NwxDFvc+SimSun" w:eastAsia="5NwxDFvc+SimSun"/>
                <w:color w:val="000000"/>
                <w:sz w:val="24"/>
              </w:rPr>
              <w:t xml:space="preserve"> </w:t>
            </w:r>
            <w:r>
              <w:br w:type="textWrapping"/>
            </w:r>
            <w:r>
              <w:rPr>
                <w:rFonts w:ascii="wJ8AvtUI+SimSun" w:hAnsi="wJ8AvtUI+SimSun" w:eastAsia="wJ8AvtUI+SimSun"/>
                <w:color w:val="000000"/>
                <w:sz w:val="24"/>
              </w:rPr>
              <w:t>《烟草专卖品准运证管理办法》</w:t>
            </w:r>
            <w:r>
              <w:rPr>
                <w:rFonts w:ascii="5NwxDFvc+SimSun" w:hAnsi="5NwxDFvc+SimSun" w:eastAsia="5NwxDFvc+SimSun"/>
                <w:color w:val="000000"/>
                <w:sz w:val="24"/>
              </w:rPr>
              <w:t xml:space="preserve"> </w:t>
            </w:r>
          </w:p>
        </w:tc>
        <w:tc>
          <w:tcPr>
            <w:tcW w:w="1176" w:type="dxa"/>
            <w:tcBorders>
              <w:top w:val="single" w:color="000000" w:sz="4" w:space="0"/>
              <w:left w:val="single" w:color="000000" w:sz="4" w:space="0"/>
              <w:bottom w:val="single" w:color="000000" w:sz="2" w:space="0"/>
              <w:right w:val="single" w:color="000000" w:sz="4" w:space="0"/>
            </w:tcBorders>
            <w:tcMar>
              <w:left w:w="0" w:type="dxa"/>
              <w:right w:w="0" w:type="dxa"/>
            </w:tcMar>
          </w:tcPr>
          <w:p w14:paraId="5014D7DC">
            <w:pPr>
              <w:widowControl/>
              <w:autoSpaceDE w:val="0"/>
              <w:autoSpaceDN w:val="0"/>
              <w:spacing w:before="800" w:after="0" w:line="312" w:lineRule="exact"/>
              <w:ind w:left="102" w:right="0" w:firstLine="0"/>
              <w:jc w:val="both"/>
            </w:pPr>
            <w:r>
              <w:rPr>
                <w:rFonts w:ascii="wJ8AvtUI+SimSun" w:hAnsi="wJ8AvtUI+SimSun" w:eastAsia="wJ8AvtUI+SimSun"/>
                <w:color w:val="000000"/>
                <w:sz w:val="24"/>
              </w:rPr>
              <w:t>各级烟草</w:t>
            </w:r>
            <w:r>
              <w:br w:type="textWrapping"/>
            </w:r>
            <w:r>
              <w:rPr>
                <w:rFonts w:ascii="wJ8AvtUI+SimSun" w:hAnsi="wJ8AvtUI+SimSun" w:eastAsia="wJ8AvtUI+SimSun"/>
                <w:color w:val="000000"/>
                <w:sz w:val="24"/>
              </w:rPr>
              <w:t>专卖行政</w:t>
            </w:r>
            <w:r>
              <w:br w:type="textWrapping"/>
            </w:r>
            <w:r>
              <w:rPr>
                <w:rFonts w:ascii="wJ8AvtUI+SimSun" w:hAnsi="wJ8AvtUI+SimSun" w:eastAsia="wJ8AvtUI+SimSun"/>
                <w:color w:val="000000"/>
                <w:sz w:val="24"/>
              </w:rPr>
              <w:t>主管部门</w:t>
            </w:r>
            <w:r>
              <w:rPr>
                <w:rFonts w:ascii="5NwxDFvc+SimSun" w:hAnsi="5NwxDFvc+SimSun" w:eastAsia="5NwxDFvc+SimSun"/>
                <w:color w:val="000000"/>
                <w:sz w:val="24"/>
              </w:rPr>
              <w:t xml:space="preserve"> </w:t>
            </w:r>
          </w:p>
        </w:tc>
        <w:tc>
          <w:tcPr>
            <w:tcW w:w="1690" w:type="dxa"/>
            <w:tcBorders>
              <w:top w:val="single" w:color="000000" w:sz="4" w:space="0"/>
              <w:left w:val="single" w:color="000000" w:sz="4" w:space="0"/>
              <w:bottom w:val="single" w:color="000000" w:sz="2" w:space="0"/>
              <w:right w:val="single" w:color="000000" w:sz="4" w:space="0"/>
            </w:tcBorders>
            <w:tcMar>
              <w:left w:w="0" w:type="dxa"/>
              <w:right w:w="0" w:type="dxa"/>
            </w:tcMar>
          </w:tcPr>
          <w:p w14:paraId="232DE4E6">
            <w:pPr>
              <w:widowControl/>
              <w:autoSpaceDE w:val="0"/>
              <w:autoSpaceDN w:val="0"/>
              <w:spacing w:before="488" w:after="0" w:line="312" w:lineRule="exact"/>
              <w:ind w:left="106" w:right="98" w:firstLine="0"/>
              <w:jc w:val="both"/>
            </w:pPr>
            <w:r>
              <w:rPr>
                <w:rFonts w:ascii="wJ8AvtUI+SimSun" w:hAnsi="wJ8AvtUI+SimSun" w:eastAsia="wJ8AvtUI+SimSun"/>
                <w:color w:val="000000"/>
                <w:sz w:val="24"/>
              </w:rPr>
              <w:t>各级烟草专卖行政主管部门取得烟草专卖执法检查证的人员</w:t>
            </w:r>
            <w:r>
              <w:rPr>
                <w:rFonts w:ascii="5NwxDFvc+SimSun" w:hAnsi="5NwxDFvc+SimSun" w:eastAsia="5NwxDFvc+SimSun"/>
                <w:color w:val="000000"/>
                <w:sz w:val="24"/>
              </w:rPr>
              <w:t xml:space="preserve"> </w:t>
            </w:r>
          </w:p>
        </w:tc>
        <w:tc>
          <w:tcPr>
            <w:tcW w:w="1420" w:type="dxa"/>
            <w:tcBorders>
              <w:top w:val="single" w:color="000000" w:sz="4" w:space="0"/>
              <w:left w:val="single" w:color="000000" w:sz="4" w:space="0"/>
              <w:bottom w:val="single" w:color="000000" w:sz="2" w:space="0"/>
              <w:right w:val="single" w:color="000000" w:sz="4" w:space="0"/>
            </w:tcBorders>
            <w:tcMar>
              <w:left w:w="0" w:type="dxa"/>
              <w:right w:w="0" w:type="dxa"/>
            </w:tcMar>
          </w:tcPr>
          <w:p w14:paraId="51FCF9F0">
            <w:pPr>
              <w:widowControl/>
              <w:autoSpaceDE w:val="0"/>
              <w:autoSpaceDN w:val="0"/>
              <w:spacing w:before="644" w:after="0" w:line="312" w:lineRule="exact"/>
              <w:ind w:left="106" w:right="104" w:firstLine="0"/>
              <w:jc w:val="both"/>
            </w:pPr>
            <w:r>
              <w:rPr>
                <w:rFonts w:ascii="wJ8AvtUI+SimSun" w:hAnsi="wJ8AvtUI+SimSun" w:eastAsia="wJ8AvtUI+SimSun"/>
                <w:color w:val="000000"/>
                <w:sz w:val="24"/>
              </w:rPr>
              <w:t>持有烟草专卖许可证的烟机生产经营企业</w:t>
            </w:r>
            <w:r>
              <w:rPr>
                <w:rFonts w:ascii="5NwxDFvc+SimSun" w:hAnsi="5NwxDFvc+SimSun" w:eastAsia="5NwxDFvc+SimSun"/>
                <w:color w:val="000000"/>
                <w:sz w:val="24"/>
              </w:rPr>
              <w:t xml:space="preserve"> </w:t>
            </w:r>
          </w:p>
        </w:tc>
        <w:tc>
          <w:tcPr>
            <w:tcW w:w="2140" w:type="dxa"/>
            <w:tcBorders>
              <w:top w:val="single" w:color="000000" w:sz="4" w:space="0"/>
              <w:left w:val="single" w:color="000000" w:sz="4" w:space="0"/>
              <w:bottom w:val="single" w:color="000000" w:sz="2" w:space="0"/>
              <w:right w:val="single" w:color="000000" w:sz="4" w:space="0"/>
            </w:tcBorders>
            <w:tcMar>
              <w:left w:w="0" w:type="dxa"/>
              <w:right w:w="0" w:type="dxa"/>
            </w:tcMar>
          </w:tcPr>
          <w:p w14:paraId="47896C35">
            <w:pPr>
              <w:widowControl/>
              <w:autoSpaceDE w:val="0"/>
              <w:autoSpaceDN w:val="0"/>
              <w:spacing w:before="644" w:after="0" w:line="312" w:lineRule="exact"/>
              <w:ind w:left="104" w:right="0" w:firstLine="0"/>
              <w:jc w:val="left"/>
            </w:pPr>
            <w:r>
              <w:rPr>
                <w:rFonts w:ascii="5NwxDFvc+SimSun" w:hAnsi="5NwxDFvc+SimSun" w:eastAsia="5NwxDFvc+SimSun"/>
                <w:color w:val="000000"/>
                <w:sz w:val="24"/>
              </w:rPr>
              <w:t>1.</w:t>
            </w:r>
            <w:r>
              <w:rPr>
                <w:rFonts w:ascii="wJ8AvtUI+SimSun" w:hAnsi="wJ8AvtUI+SimSun" w:eastAsia="wJ8AvtUI+SimSun"/>
                <w:color w:val="000000"/>
                <w:sz w:val="24"/>
              </w:rPr>
              <w:t>专卖管理法律法规规定执行情况</w:t>
            </w:r>
            <w:r>
              <w:rPr>
                <w:rFonts w:ascii="5NwxDFvc+SimSun" w:hAnsi="5NwxDFvc+SimSun" w:eastAsia="5NwxDFvc+SimSun"/>
                <w:color w:val="000000"/>
                <w:sz w:val="24"/>
              </w:rPr>
              <w:t xml:space="preserve"> 2.</w:t>
            </w:r>
            <w:r>
              <w:rPr>
                <w:rFonts w:ascii="wJ8AvtUI+SimSun" w:hAnsi="wJ8AvtUI+SimSun" w:eastAsia="wJ8AvtUI+SimSun"/>
                <w:color w:val="000000"/>
                <w:sz w:val="24"/>
              </w:rPr>
              <w:t>规范生产经营情况</w:t>
            </w:r>
            <w:r>
              <w:rPr>
                <w:rFonts w:ascii="5NwxDFvc+SimSun" w:hAnsi="5NwxDFvc+SimSun" w:eastAsia="5NwxDFvc+SimSun"/>
                <w:color w:val="000000"/>
                <w:sz w:val="24"/>
              </w:rPr>
              <w:t xml:space="preserve"> </w:t>
            </w:r>
          </w:p>
        </w:tc>
        <w:tc>
          <w:tcPr>
            <w:tcW w:w="1192" w:type="dxa"/>
            <w:tcBorders>
              <w:top w:val="single" w:color="000000" w:sz="4" w:space="0"/>
              <w:left w:val="single" w:color="000000" w:sz="4" w:space="0"/>
              <w:bottom w:val="single" w:color="000000" w:sz="2" w:space="0"/>
              <w:right w:val="single" w:color="000000" w:sz="4" w:space="0"/>
            </w:tcBorders>
            <w:tcMar>
              <w:left w:w="0" w:type="dxa"/>
              <w:right w:w="0" w:type="dxa"/>
            </w:tcMar>
          </w:tcPr>
          <w:p w14:paraId="5E7EBE23">
            <w:pPr>
              <w:widowControl/>
              <w:autoSpaceDE w:val="0"/>
              <w:autoSpaceDN w:val="0"/>
              <w:spacing w:before="800" w:after="0" w:line="312" w:lineRule="exact"/>
              <w:ind w:left="102" w:right="102" w:firstLine="0"/>
              <w:jc w:val="both"/>
            </w:pPr>
            <w:r>
              <w:rPr>
                <w:rFonts w:ascii="wJ8AvtUI+SimSun" w:hAnsi="wJ8AvtUI+SimSun" w:eastAsia="wJ8AvtUI+SimSun"/>
                <w:color w:val="000000"/>
                <w:sz w:val="24"/>
              </w:rPr>
              <w:t>不低于</w:t>
            </w:r>
            <w:r>
              <w:rPr>
                <w:rFonts w:ascii="5NwxDFvc+SimSun" w:hAnsi="5NwxDFvc+SimSun" w:eastAsia="5NwxDFvc+SimSun"/>
                <w:color w:val="000000"/>
                <w:sz w:val="24"/>
              </w:rPr>
              <w:t>10%</w:t>
            </w:r>
            <w:r>
              <w:rPr>
                <w:rFonts w:ascii="wJ8AvtUI+SimSun" w:hAnsi="wJ8AvtUI+SimSun" w:eastAsia="wJ8AvtUI+SimSun"/>
                <w:color w:val="000000"/>
                <w:sz w:val="24"/>
              </w:rPr>
              <w:t>，不高于</w:t>
            </w:r>
            <w:r>
              <w:rPr>
                <w:rFonts w:ascii="5NwxDFvc+SimSun" w:hAnsi="5NwxDFvc+SimSun" w:eastAsia="5NwxDFvc+SimSun"/>
                <w:color w:val="000000"/>
                <w:sz w:val="24"/>
              </w:rPr>
              <w:t xml:space="preserve">30% </w:t>
            </w:r>
          </w:p>
        </w:tc>
        <w:tc>
          <w:tcPr>
            <w:tcW w:w="1192" w:type="dxa"/>
            <w:tcBorders>
              <w:top w:val="single" w:color="000000" w:sz="4" w:space="0"/>
              <w:left w:val="single" w:color="000000" w:sz="4" w:space="0"/>
              <w:bottom w:val="single" w:color="000000" w:sz="2" w:space="0"/>
              <w:right w:val="single" w:color="000000" w:sz="4" w:space="0"/>
            </w:tcBorders>
            <w:tcMar>
              <w:left w:w="0" w:type="dxa"/>
              <w:right w:w="0" w:type="dxa"/>
            </w:tcMar>
          </w:tcPr>
          <w:p w14:paraId="457082C6">
            <w:pPr>
              <w:widowControl/>
              <w:autoSpaceDE w:val="0"/>
              <w:autoSpaceDN w:val="0"/>
              <w:spacing w:before="644" w:after="0" w:line="312" w:lineRule="exact"/>
              <w:ind w:left="104" w:right="0" w:firstLine="0"/>
              <w:jc w:val="both"/>
            </w:pPr>
            <w:r>
              <w:rPr>
                <w:rFonts w:ascii="wJ8AvtUI+SimSun" w:hAnsi="wJ8AvtUI+SimSun" w:eastAsia="wJ8AvtUI+SimSun"/>
                <w:color w:val="000000"/>
                <w:sz w:val="24"/>
              </w:rPr>
              <w:t>实地核查、书面检查、网络监测等</w:t>
            </w:r>
            <w:r>
              <w:rPr>
                <w:rFonts w:ascii="5NwxDFvc+SimSun" w:hAnsi="5NwxDFvc+SimSun" w:eastAsia="5NwxDFvc+SimSun"/>
                <w:color w:val="000000"/>
                <w:sz w:val="24"/>
              </w:rPr>
              <w:t xml:space="preserve"> </w:t>
            </w:r>
          </w:p>
        </w:tc>
        <w:tc>
          <w:tcPr>
            <w:tcW w:w="1178" w:type="dxa"/>
            <w:tcBorders>
              <w:top w:val="single" w:color="000000" w:sz="4" w:space="0"/>
              <w:left w:val="single" w:color="000000" w:sz="4" w:space="0"/>
              <w:bottom w:val="single" w:color="000000" w:sz="2" w:space="0"/>
              <w:right w:val="single" w:color="000000" w:sz="4" w:space="0"/>
            </w:tcBorders>
            <w:tcMar>
              <w:left w:w="0" w:type="dxa"/>
              <w:right w:w="0" w:type="dxa"/>
            </w:tcMar>
          </w:tcPr>
          <w:p w14:paraId="7FFCCFEF">
            <w:pPr>
              <w:widowControl/>
              <w:autoSpaceDE w:val="0"/>
              <w:autoSpaceDN w:val="0"/>
              <w:spacing w:before="1028" w:after="0" w:line="240" w:lineRule="exact"/>
              <w:ind w:left="0" w:right="0" w:firstLine="0"/>
              <w:jc w:val="center"/>
            </w:pPr>
            <w:r>
              <w:rPr>
                <w:rFonts w:ascii="wJ8AvtUI+SimSun" w:hAnsi="wJ8AvtUI+SimSun" w:eastAsia="wJ8AvtUI+SimSun"/>
                <w:color w:val="000000"/>
                <w:sz w:val="24"/>
              </w:rPr>
              <w:t>每年按计</w:t>
            </w:r>
          </w:p>
          <w:p w14:paraId="16591D1D">
            <w:pPr>
              <w:widowControl/>
              <w:autoSpaceDE w:val="0"/>
              <w:autoSpaceDN w:val="0"/>
              <w:spacing w:before="72" w:after="0" w:line="240" w:lineRule="exact"/>
              <w:ind w:left="102" w:right="0" w:firstLine="0"/>
              <w:jc w:val="left"/>
            </w:pPr>
            <w:r>
              <w:rPr>
                <w:rFonts w:ascii="wJ8AvtUI+SimSun" w:hAnsi="wJ8AvtUI+SimSun" w:eastAsia="wJ8AvtUI+SimSun"/>
                <w:color w:val="000000"/>
                <w:sz w:val="24"/>
              </w:rPr>
              <w:t>划开展</w:t>
            </w:r>
            <w:r>
              <w:rPr>
                <w:rFonts w:ascii="5NwxDFvc+SimSun" w:hAnsi="5NwxDFvc+SimSun" w:eastAsia="5NwxDFvc+SimSun"/>
                <w:color w:val="000000"/>
                <w:sz w:val="24"/>
              </w:rPr>
              <w:t xml:space="preserve"> </w:t>
            </w:r>
          </w:p>
        </w:tc>
      </w:tr>
    </w:tbl>
    <w:p w14:paraId="1F519D9E">
      <w:pPr>
        <w:widowControl/>
        <w:autoSpaceDE w:val="0"/>
        <w:autoSpaceDN w:val="0"/>
        <w:spacing w:before="506" w:after="0" w:line="282" w:lineRule="exact"/>
        <w:ind w:left="12750" w:right="0" w:firstLine="0"/>
        <w:jc w:val="left"/>
      </w:pPr>
      <w:r>
        <w:rPr>
          <w:rFonts w:ascii="5NwxDFvc+SimSun" w:hAnsi="5NwxDFvc+SimSun" w:eastAsia="5NwxDFvc+SimSun"/>
          <w:color w:val="000000"/>
          <w:sz w:val="28"/>
        </w:rPr>
        <w:t xml:space="preserve">- 25 - </w:t>
      </w:r>
    </w:p>
    <w:p w14:paraId="3158FFF9">
      <w:pPr>
        <w:sectPr>
          <w:pgSz w:w="16838" w:h="12306"/>
          <w:pgMar w:top="796" w:right="1238" w:bottom="516" w:left="1152" w:header="720" w:footer="720" w:gutter="0"/>
          <w:cols w:equalWidth="0" w:num="1">
            <w:col w:w="14448"/>
          </w:cols>
          <w:docGrid w:linePitch="360" w:charSpace="0"/>
        </w:sectPr>
      </w:pPr>
    </w:p>
    <w:p w14:paraId="785A25D3">
      <w:pPr>
        <w:widowControl/>
        <w:autoSpaceDE w:val="0"/>
        <w:autoSpaceDN w:val="0"/>
        <w:spacing w:before="574" w:after="0" w:line="220" w:lineRule="exact"/>
        <w:ind w:left="0" w:right="0"/>
      </w:pPr>
    </w:p>
    <w:tbl>
      <w:tblPr>
        <w:tblStyle w:val="2"/>
        <w:tblW w:w="0" w:type="auto"/>
        <w:tblInd w:w="5" w:type="dxa"/>
        <w:tblLayout w:type="fixed"/>
        <w:tblCellMar>
          <w:top w:w="0" w:type="dxa"/>
          <w:left w:w="108" w:type="dxa"/>
          <w:bottom w:w="0" w:type="dxa"/>
          <w:right w:w="108" w:type="dxa"/>
        </w:tblCellMar>
      </w:tblPr>
      <w:tblGrid>
        <w:gridCol w:w="466"/>
        <w:gridCol w:w="1194"/>
        <w:gridCol w:w="2764"/>
        <w:gridCol w:w="1176"/>
        <w:gridCol w:w="1690"/>
        <w:gridCol w:w="1420"/>
        <w:gridCol w:w="2140"/>
        <w:gridCol w:w="1192"/>
        <w:gridCol w:w="1192"/>
        <w:gridCol w:w="1178"/>
      </w:tblGrid>
      <w:tr w14:paraId="40B1D378">
        <w:trPr>
          <w:trHeight w:val="632" w:hRule="exact"/>
        </w:trPr>
        <w:tc>
          <w:tcPr>
            <w:tcW w:w="466" w:type="dxa"/>
            <w:tcBorders>
              <w:top w:val="single" w:color="000000" w:sz="2" w:space="0"/>
              <w:left w:val="single" w:color="000000" w:sz="4" w:space="0"/>
              <w:bottom w:val="single" w:color="000000" w:sz="4" w:space="0"/>
              <w:right w:val="single" w:color="000000" w:sz="4" w:space="0"/>
            </w:tcBorders>
            <w:tcMar>
              <w:left w:w="0" w:type="dxa"/>
              <w:right w:w="0" w:type="dxa"/>
            </w:tcMar>
          </w:tcPr>
          <w:p w14:paraId="42DDB0AE">
            <w:pPr>
              <w:widowControl/>
              <w:autoSpaceDE w:val="0"/>
              <w:autoSpaceDN w:val="0"/>
              <w:spacing w:before="34" w:after="0" w:line="240" w:lineRule="exact"/>
              <w:ind w:left="0" w:right="0" w:firstLine="0"/>
              <w:jc w:val="center"/>
            </w:pPr>
            <w:r>
              <w:rPr>
                <w:rFonts w:ascii="zMIf0gMJ+SimHei" w:hAnsi="zMIf0gMJ+SimHei" w:eastAsia="zMIf0gMJ+SimHei"/>
                <w:color w:val="000000"/>
                <w:sz w:val="24"/>
              </w:rPr>
              <w:t>序</w:t>
            </w:r>
          </w:p>
          <w:p w14:paraId="7F07C113">
            <w:pPr>
              <w:widowControl/>
              <w:autoSpaceDE w:val="0"/>
              <w:autoSpaceDN w:val="0"/>
              <w:spacing w:before="72" w:after="0" w:line="240" w:lineRule="exact"/>
              <w:ind w:left="108" w:right="0" w:firstLine="0"/>
              <w:jc w:val="left"/>
            </w:pPr>
            <w:r>
              <w:rPr>
                <w:rFonts w:ascii="zMIf0gMJ+SimHei" w:hAnsi="zMIf0gMJ+SimHei" w:eastAsia="zMIf0gMJ+SimHei"/>
                <w:color w:val="000000"/>
                <w:sz w:val="24"/>
              </w:rPr>
              <w:t>号</w:t>
            </w:r>
            <w:r>
              <w:rPr>
                <w:rFonts w:ascii="Lm7bm0nC+SimHei" w:hAnsi="Lm7bm0nC+SimHei" w:eastAsia="Lm7bm0nC+SimHei"/>
                <w:color w:val="000000"/>
                <w:sz w:val="24"/>
              </w:rPr>
              <w:t xml:space="preserve"> </w:t>
            </w:r>
          </w:p>
        </w:tc>
        <w:tc>
          <w:tcPr>
            <w:tcW w:w="1194" w:type="dxa"/>
            <w:tcBorders>
              <w:top w:val="single" w:color="000000" w:sz="2" w:space="0"/>
              <w:left w:val="single" w:color="000000" w:sz="4" w:space="0"/>
              <w:bottom w:val="single" w:color="000000" w:sz="4" w:space="0"/>
              <w:right w:val="single" w:color="000000" w:sz="2" w:space="0"/>
            </w:tcBorders>
            <w:tcMar>
              <w:left w:w="0" w:type="dxa"/>
              <w:right w:w="0" w:type="dxa"/>
            </w:tcMar>
          </w:tcPr>
          <w:p w14:paraId="1E1E9129">
            <w:pPr>
              <w:widowControl/>
              <w:autoSpaceDE w:val="0"/>
              <w:autoSpaceDN w:val="0"/>
              <w:spacing w:before="190" w:after="0" w:line="240" w:lineRule="exact"/>
              <w:ind w:left="110" w:right="0" w:firstLine="0"/>
              <w:jc w:val="left"/>
            </w:pPr>
            <w:r>
              <w:rPr>
                <w:rFonts w:ascii="zMIf0gMJ+SimHei" w:hAnsi="zMIf0gMJ+SimHei" w:eastAsia="zMIf0gMJ+SimHei"/>
                <w:color w:val="000000"/>
                <w:sz w:val="24"/>
              </w:rPr>
              <w:t>事项名称</w:t>
            </w:r>
            <w:r>
              <w:rPr>
                <w:rFonts w:ascii="Lm7bm0nC+SimHei" w:hAnsi="Lm7bm0nC+SimHei" w:eastAsia="Lm7bm0nC+SimHei"/>
                <w:color w:val="000000"/>
                <w:sz w:val="24"/>
              </w:rPr>
              <w:t xml:space="preserve"> </w:t>
            </w:r>
          </w:p>
        </w:tc>
        <w:tc>
          <w:tcPr>
            <w:tcW w:w="2764" w:type="dxa"/>
            <w:tcBorders>
              <w:top w:val="single" w:color="000000" w:sz="2" w:space="0"/>
              <w:left w:val="single" w:color="000000" w:sz="2" w:space="0"/>
              <w:bottom w:val="single" w:color="000000" w:sz="4" w:space="0"/>
              <w:right w:val="single" w:color="000000" w:sz="4" w:space="0"/>
            </w:tcBorders>
            <w:tcMar>
              <w:left w:w="0" w:type="dxa"/>
              <w:right w:w="0" w:type="dxa"/>
            </w:tcMar>
          </w:tcPr>
          <w:p w14:paraId="1D19F059">
            <w:pPr>
              <w:widowControl/>
              <w:autoSpaceDE w:val="0"/>
              <w:autoSpaceDN w:val="0"/>
              <w:spacing w:before="190" w:after="0" w:line="240" w:lineRule="exact"/>
              <w:ind w:left="896" w:right="0" w:firstLine="0"/>
              <w:jc w:val="left"/>
            </w:pPr>
            <w:r>
              <w:rPr>
                <w:rFonts w:ascii="zMIf0gMJ+SimHei" w:hAnsi="zMIf0gMJ+SimHei" w:eastAsia="zMIf0gMJ+SimHei"/>
                <w:color w:val="000000"/>
                <w:sz w:val="24"/>
              </w:rPr>
              <w:t>抽查依据</w:t>
            </w:r>
            <w:r>
              <w:rPr>
                <w:rFonts w:ascii="Lm7bm0nC+SimHei" w:hAnsi="Lm7bm0nC+SimHei" w:eastAsia="Lm7bm0nC+SimHei"/>
                <w:color w:val="000000"/>
                <w:sz w:val="24"/>
              </w:rPr>
              <w:t xml:space="preserve"> </w:t>
            </w:r>
          </w:p>
        </w:tc>
        <w:tc>
          <w:tcPr>
            <w:tcW w:w="1176" w:type="dxa"/>
            <w:tcBorders>
              <w:top w:val="single" w:color="000000" w:sz="2" w:space="0"/>
              <w:left w:val="single" w:color="000000" w:sz="4" w:space="0"/>
              <w:bottom w:val="single" w:color="000000" w:sz="4" w:space="0"/>
              <w:right w:val="single" w:color="000000" w:sz="4" w:space="0"/>
            </w:tcBorders>
            <w:tcMar>
              <w:left w:w="0" w:type="dxa"/>
              <w:right w:w="0" w:type="dxa"/>
            </w:tcMar>
          </w:tcPr>
          <w:p w14:paraId="60B62250">
            <w:pPr>
              <w:widowControl/>
              <w:autoSpaceDE w:val="0"/>
              <w:autoSpaceDN w:val="0"/>
              <w:spacing w:before="190" w:after="0" w:line="240" w:lineRule="exact"/>
              <w:ind w:left="102" w:right="0" w:firstLine="0"/>
              <w:jc w:val="left"/>
            </w:pPr>
            <w:r>
              <w:rPr>
                <w:rFonts w:ascii="zMIf0gMJ+SimHei" w:hAnsi="zMIf0gMJ+SimHei" w:eastAsia="zMIf0gMJ+SimHei"/>
                <w:color w:val="000000"/>
                <w:sz w:val="24"/>
              </w:rPr>
              <w:t>抽查主体</w:t>
            </w:r>
            <w:r>
              <w:rPr>
                <w:rFonts w:ascii="Lm7bm0nC+SimHei" w:hAnsi="Lm7bm0nC+SimHei" w:eastAsia="Lm7bm0nC+SimHei"/>
                <w:color w:val="000000"/>
                <w:sz w:val="24"/>
              </w:rPr>
              <w:t xml:space="preserve"> </w:t>
            </w:r>
          </w:p>
        </w:tc>
        <w:tc>
          <w:tcPr>
            <w:tcW w:w="1690" w:type="dxa"/>
            <w:tcBorders>
              <w:top w:val="single" w:color="000000" w:sz="2" w:space="0"/>
              <w:left w:val="single" w:color="000000" w:sz="4" w:space="0"/>
              <w:bottom w:val="single" w:color="000000" w:sz="4" w:space="0"/>
              <w:right w:val="single" w:color="000000" w:sz="4" w:space="0"/>
            </w:tcBorders>
            <w:tcMar>
              <w:left w:w="0" w:type="dxa"/>
              <w:right w:w="0" w:type="dxa"/>
            </w:tcMar>
          </w:tcPr>
          <w:p w14:paraId="02079ECF">
            <w:pPr>
              <w:widowControl/>
              <w:autoSpaceDE w:val="0"/>
              <w:autoSpaceDN w:val="0"/>
              <w:spacing w:before="190" w:after="0" w:line="240" w:lineRule="exact"/>
              <w:ind w:left="362" w:right="0" w:firstLine="0"/>
              <w:jc w:val="left"/>
            </w:pPr>
            <w:r>
              <w:rPr>
                <w:rFonts w:ascii="zMIf0gMJ+SimHei" w:hAnsi="zMIf0gMJ+SimHei" w:eastAsia="zMIf0gMJ+SimHei"/>
                <w:color w:val="000000"/>
                <w:sz w:val="24"/>
              </w:rPr>
              <w:t>检查人员</w:t>
            </w:r>
            <w:r>
              <w:rPr>
                <w:rFonts w:ascii="Lm7bm0nC+SimHei" w:hAnsi="Lm7bm0nC+SimHei" w:eastAsia="Lm7bm0nC+SimHei"/>
                <w:color w:val="000000"/>
                <w:sz w:val="24"/>
              </w:rPr>
              <w:t xml:space="preserve"> </w:t>
            </w:r>
          </w:p>
        </w:tc>
        <w:tc>
          <w:tcPr>
            <w:tcW w:w="1420" w:type="dxa"/>
            <w:tcBorders>
              <w:top w:val="single" w:color="000000" w:sz="2" w:space="0"/>
              <w:left w:val="single" w:color="000000" w:sz="4" w:space="0"/>
              <w:bottom w:val="single" w:color="000000" w:sz="4" w:space="0"/>
              <w:right w:val="single" w:color="000000" w:sz="4" w:space="0"/>
            </w:tcBorders>
            <w:tcMar>
              <w:left w:w="0" w:type="dxa"/>
              <w:right w:w="0" w:type="dxa"/>
            </w:tcMar>
          </w:tcPr>
          <w:p w14:paraId="28D0D6CE">
            <w:pPr>
              <w:widowControl/>
              <w:autoSpaceDE w:val="0"/>
              <w:autoSpaceDN w:val="0"/>
              <w:spacing w:before="190" w:after="0" w:line="240" w:lineRule="exact"/>
              <w:ind w:left="226" w:right="0" w:firstLine="0"/>
              <w:jc w:val="left"/>
            </w:pPr>
            <w:r>
              <w:rPr>
                <w:rFonts w:ascii="zMIf0gMJ+SimHei" w:hAnsi="zMIf0gMJ+SimHei" w:eastAsia="zMIf0gMJ+SimHei"/>
                <w:color w:val="000000"/>
                <w:sz w:val="24"/>
              </w:rPr>
              <w:t>抽查对象</w:t>
            </w:r>
            <w:r>
              <w:rPr>
                <w:rFonts w:ascii="Lm7bm0nC+SimHei" w:hAnsi="Lm7bm0nC+SimHei" w:eastAsia="Lm7bm0nC+SimHei"/>
                <w:color w:val="000000"/>
                <w:sz w:val="24"/>
              </w:rPr>
              <w:t xml:space="preserve"> </w:t>
            </w:r>
          </w:p>
        </w:tc>
        <w:tc>
          <w:tcPr>
            <w:tcW w:w="2140" w:type="dxa"/>
            <w:tcBorders>
              <w:top w:val="single" w:color="000000" w:sz="2" w:space="0"/>
              <w:left w:val="single" w:color="000000" w:sz="4" w:space="0"/>
              <w:bottom w:val="single" w:color="000000" w:sz="4" w:space="0"/>
              <w:right w:val="single" w:color="000000" w:sz="4" w:space="0"/>
            </w:tcBorders>
            <w:tcMar>
              <w:left w:w="0" w:type="dxa"/>
              <w:right w:w="0" w:type="dxa"/>
            </w:tcMar>
          </w:tcPr>
          <w:p w14:paraId="3C145E17">
            <w:pPr>
              <w:widowControl/>
              <w:autoSpaceDE w:val="0"/>
              <w:autoSpaceDN w:val="0"/>
              <w:spacing w:before="190" w:after="0" w:line="240" w:lineRule="exact"/>
              <w:ind w:left="584" w:right="0" w:firstLine="0"/>
              <w:jc w:val="left"/>
            </w:pPr>
            <w:r>
              <w:rPr>
                <w:rFonts w:ascii="zMIf0gMJ+SimHei" w:hAnsi="zMIf0gMJ+SimHei" w:eastAsia="zMIf0gMJ+SimHei"/>
                <w:color w:val="000000"/>
                <w:sz w:val="24"/>
              </w:rPr>
              <w:t>抽查内容</w:t>
            </w:r>
            <w:r>
              <w:rPr>
                <w:rFonts w:ascii="Lm7bm0nC+SimHei" w:hAnsi="Lm7bm0nC+SimHei" w:eastAsia="Lm7bm0nC+SimHei"/>
                <w:color w:val="000000"/>
                <w:sz w:val="24"/>
              </w:rPr>
              <w:t xml:space="preserve"> </w:t>
            </w:r>
          </w:p>
        </w:tc>
        <w:tc>
          <w:tcPr>
            <w:tcW w:w="1192" w:type="dxa"/>
            <w:tcBorders>
              <w:top w:val="single" w:color="000000" w:sz="2" w:space="0"/>
              <w:left w:val="single" w:color="000000" w:sz="4" w:space="0"/>
              <w:bottom w:val="single" w:color="000000" w:sz="4" w:space="0"/>
              <w:right w:val="single" w:color="000000" w:sz="4" w:space="0"/>
            </w:tcBorders>
            <w:tcMar>
              <w:left w:w="0" w:type="dxa"/>
              <w:right w:w="0" w:type="dxa"/>
            </w:tcMar>
          </w:tcPr>
          <w:p w14:paraId="38110F36">
            <w:pPr>
              <w:widowControl/>
              <w:autoSpaceDE w:val="0"/>
              <w:autoSpaceDN w:val="0"/>
              <w:spacing w:before="190" w:after="0" w:line="240" w:lineRule="exact"/>
              <w:ind w:left="110" w:right="0" w:firstLine="0"/>
              <w:jc w:val="left"/>
            </w:pPr>
            <w:r>
              <w:rPr>
                <w:rFonts w:ascii="zMIf0gMJ+SimHei" w:hAnsi="zMIf0gMJ+SimHei" w:eastAsia="zMIf0gMJ+SimHei"/>
                <w:color w:val="000000"/>
                <w:sz w:val="24"/>
              </w:rPr>
              <w:t>抽查比例</w:t>
            </w:r>
            <w:r>
              <w:rPr>
                <w:rFonts w:ascii="Lm7bm0nC+SimHei" w:hAnsi="Lm7bm0nC+SimHei" w:eastAsia="Lm7bm0nC+SimHei"/>
                <w:color w:val="000000"/>
                <w:sz w:val="24"/>
              </w:rPr>
              <w:t xml:space="preserve"> </w:t>
            </w:r>
          </w:p>
        </w:tc>
        <w:tc>
          <w:tcPr>
            <w:tcW w:w="1192" w:type="dxa"/>
            <w:tcBorders>
              <w:top w:val="single" w:color="000000" w:sz="2" w:space="0"/>
              <w:left w:val="single" w:color="000000" w:sz="4" w:space="0"/>
              <w:bottom w:val="single" w:color="000000" w:sz="4" w:space="0"/>
              <w:right w:val="single" w:color="000000" w:sz="4" w:space="0"/>
            </w:tcBorders>
            <w:tcMar>
              <w:left w:w="0" w:type="dxa"/>
              <w:right w:w="0" w:type="dxa"/>
            </w:tcMar>
          </w:tcPr>
          <w:p w14:paraId="25D19B34">
            <w:pPr>
              <w:widowControl/>
              <w:autoSpaceDE w:val="0"/>
              <w:autoSpaceDN w:val="0"/>
              <w:spacing w:before="190" w:after="0" w:line="240" w:lineRule="exact"/>
              <w:ind w:left="110" w:right="0" w:firstLine="0"/>
              <w:jc w:val="left"/>
            </w:pPr>
            <w:r>
              <w:rPr>
                <w:rFonts w:ascii="zMIf0gMJ+SimHei" w:hAnsi="zMIf0gMJ+SimHei" w:eastAsia="zMIf0gMJ+SimHei"/>
                <w:color w:val="000000"/>
                <w:sz w:val="24"/>
              </w:rPr>
              <w:t>抽查方式</w:t>
            </w:r>
            <w:r>
              <w:rPr>
                <w:rFonts w:ascii="Lm7bm0nC+SimHei" w:hAnsi="Lm7bm0nC+SimHei" w:eastAsia="Lm7bm0nC+SimHei"/>
                <w:color w:val="000000"/>
                <w:sz w:val="24"/>
              </w:rPr>
              <w:t xml:space="preserve"> </w:t>
            </w:r>
          </w:p>
        </w:tc>
        <w:tc>
          <w:tcPr>
            <w:tcW w:w="1178" w:type="dxa"/>
            <w:tcBorders>
              <w:top w:val="single" w:color="000000" w:sz="2" w:space="0"/>
              <w:left w:val="single" w:color="000000" w:sz="4" w:space="0"/>
              <w:bottom w:val="single" w:color="000000" w:sz="4" w:space="0"/>
              <w:right w:val="single" w:color="000000" w:sz="4" w:space="0"/>
            </w:tcBorders>
            <w:tcMar>
              <w:left w:w="0" w:type="dxa"/>
              <w:right w:w="0" w:type="dxa"/>
            </w:tcMar>
          </w:tcPr>
          <w:p w14:paraId="5ECCD9A6">
            <w:pPr>
              <w:widowControl/>
              <w:autoSpaceDE w:val="0"/>
              <w:autoSpaceDN w:val="0"/>
              <w:spacing w:before="190" w:after="0" w:line="240" w:lineRule="exact"/>
              <w:ind w:left="102" w:right="0" w:firstLine="0"/>
              <w:jc w:val="left"/>
            </w:pPr>
            <w:r>
              <w:rPr>
                <w:rFonts w:ascii="zMIf0gMJ+SimHei" w:hAnsi="zMIf0gMJ+SimHei" w:eastAsia="zMIf0gMJ+SimHei"/>
                <w:color w:val="000000"/>
                <w:sz w:val="24"/>
              </w:rPr>
              <w:t>抽查频次</w:t>
            </w:r>
            <w:r>
              <w:rPr>
                <w:rFonts w:ascii="Lm7bm0nC+SimHei" w:hAnsi="Lm7bm0nC+SimHei" w:eastAsia="Lm7bm0nC+SimHei"/>
                <w:color w:val="000000"/>
                <w:sz w:val="24"/>
              </w:rPr>
              <w:t xml:space="preserve"> </w:t>
            </w:r>
          </w:p>
        </w:tc>
      </w:tr>
      <w:tr w14:paraId="22013E96">
        <w:tblPrEx>
          <w:tblCellMar>
            <w:top w:w="0" w:type="dxa"/>
            <w:left w:w="108" w:type="dxa"/>
            <w:bottom w:w="0" w:type="dxa"/>
            <w:right w:w="108" w:type="dxa"/>
          </w:tblCellMar>
        </w:tblPrEx>
        <w:trPr>
          <w:trHeight w:val="2196" w:hRule="exact"/>
        </w:trPr>
        <w:tc>
          <w:tcPr>
            <w:tcW w:w="466" w:type="dxa"/>
            <w:tcBorders>
              <w:top w:val="single" w:color="000000" w:sz="4" w:space="0"/>
              <w:left w:val="single" w:color="000000" w:sz="4" w:space="0"/>
              <w:bottom w:val="single" w:color="000000" w:sz="2" w:space="0"/>
              <w:right w:val="single" w:color="000000" w:sz="4" w:space="0"/>
            </w:tcBorders>
            <w:tcMar>
              <w:left w:w="0" w:type="dxa"/>
              <w:right w:w="0" w:type="dxa"/>
            </w:tcMar>
          </w:tcPr>
          <w:p w14:paraId="6FF4AC74">
            <w:pPr>
              <w:widowControl/>
              <w:autoSpaceDE w:val="0"/>
              <w:autoSpaceDN w:val="0"/>
              <w:spacing w:before="972" w:after="0" w:line="240" w:lineRule="exact"/>
              <w:ind w:left="168" w:right="0" w:firstLine="0"/>
              <w:jc w:val="left"/>
            </w:pPr>
            <w:r>
              <w:rPr>
                <w:rFonts w:ascii="5NwxDFvc+SimSun" w:hAnsi="5NwxDFvc+SimSun" w:eastAsia="5NwxDFvc+SimSun"/>
                <w:color w:val="000000"/>
                <w:sz w:val="24"/>
              </w:rPr>
              <w:t xml:space="preserve">6 </w:t>
            </w:r>
          </w:p>
        </w:tc>
        <w:tc>
          <w:tcPr>
            <w:tcW w:w="1194" w:type="dxa"/>
            <w:tcBorders>
              <w:top w:val="single" w:color="000000" w:sz="4" w:space="0"/>
              <w:left w:val="single" w:color="000000" w:sz="4" w:space="0"/>
              <w:bottom w:val="single" w:color="000000" w:sz="2" w:space="0"/>
              <w:right w:val="single" w:color="000000" w:sz="2" w:space="0"/>
            </w:tcBorders>
            <w:tcMar>
              <w:left w:w="0" w:type="dxa"/>
              <w:right w:w="0" w:type="dxa"/>
            </w:tcMar>
          </w:tcPr>
          <w:p w14:paraId="6206EC6B">
            <w:pPr>
              <w:widowControl/>
              <w:autoSpaceDE w:val="0"/>
              <w:autoSpaceDN w:val="0"/>
              <w:spacing w:before="588" w:after="0" w:line="312" w:lineRule="exact"/>
              <w:ind w:left="100" w:right="102" w:firstLine="0"/>
              <w:jc w:val="both"/>
            </w:pPr>
            <w:r>
              <w:rPr>
                <w:rFonts w:ascii="wJ8AvtUI+SimSun" w:hAnsi="wJ8AvtUI+SimSun" w:eastAsia="wJ8AvtUI+SimSun"/>
                <w:color w:val="000000"/>
                <w:sz w:val="24"/>
              </w:rPr>
              <w:t>零售市场秩序日常检查</w:t>
            </w:r>
            <w:r>
              <w:rPr>
                <w:rFonts w:ascii="5NwxDFvc+SimSun" w:hAnsi="5NwxDFvc+SimSun" w:eastAsia="5NwxDFvc+SimSun"/>
                <w:color w:val="000000"/>
                <w:sz w:val="24"/>
              </w:rPr>
              <w:t xml:space="preserve"> </w:t>
            </w:r>
          </w:p>
        </w:tc>
        <w:tc>
          <w:tcPr>
            <w:tcW w:w="2764" w:type="dxa"/>
            <w:tcBorders>
              <w:top w:val="single" w:color="000000" w:sz="4" w:space="0"/>
              <w:left w:val="single" w:color="000000" w:sz="2" w:space="0"/>
              <w:bottom w:val="single" w:color="000000" w:sz="2" w:space="0"/>
              <w:right w:val="single" w:color="000000" w:sz="4" w:space="0"/>
            </w:tcBorders>
            <w:tcMar>
              <w:left w:w="0" w:type="dxa"/>
              <w:right w:w="0" w:type="dxa"/>
            </w:tcMar>
          </w:tcPr>
          <w:p w14:paraId="23609621">
            <w:pPr>
              <w:widowControl/>
              <w:autoSpaceDE w:val="0"/>
              <w:autoSpaceDN w:val="0"/>
              <w:spacing w:before="120" w:after="0" w:line="312" w:lineRule="exact"/>
              <w:ind w:left="104" w:right="0" w:firstLine="0"/>
              <w:jc w:val="left"/>
            </w:pPr>
            <w:r>
              <w:rPr>
                <w:rFonts w:ascii="wJ8AvtUI+SimSun" w:hAnsi="wJ8AvtUI+SimSun" w:eastAsia="wJ8AvtUI+SimSun"/>
                <w:color w:val="000000"/>
                <w:sz w:val="24"/>
              </w:rPr>
              <w:t>《中华人民共和国烟草专卖法》</w:t>
            </w:r>
            <w:r>
              <w:rPr>
                <w:rFonts w:ascii="5NwxDFvc+SimSun" w:hAnsi="5NwxDFvc+SimSun" w:eastAsia="5NwxDFvc+SimSun"/>
                <w:color w:val="000000"/>
                <w:sz w:val="24"/>
              </w:rPr>
              <w:t xml:space="preserve"> </w:t>
            </w:r>
            <w:r>
              <w:br w:type="textWrapping"/>
            </w:r>
            <w:r>
              <w:rPr>
                <w:rFonts w:ascii="wJ8AvtUI+SimSun" w:hAnsi="wJ8AvtUI+SimSun" w:eastAsia="wJ8AvtUI+SimSun"/>
                <w:color w:val="000000"/>
                <w:sz w:val="24"/>
              </w:rPr>
              <w:t>《中华人民共和国烟草专卖法实施条例》</w:t>
            </w:r>
            <w:r>
              <w:rPr>
                <w:rFonts w:ascii="5NwxDFvc+SimSun" w:hAnsi="5NwxDFvc+SimSun" w:eastAsia="5NwxDFvc+SimSun"/>
                <w:color w:val="000000"/>
                <w:sz w:val="24"/>
              </w:rPr>
              <w:t xml:space="preserve"> </w:t>
            </w:r>
            <w:r>
              <w:br w:type="textWrapping"/>
            </w:r>
            <w:r>
              <w:rPr>
                <w:rFonts w:ascii="wJ8AvtUI+SimSun" w:hAnsi="wJ8AvtUI+SimSun" w:eastAsia="wJ8AvtUI+SimSun"/>
                <w:color w:val="000000"/>
                <w:sz w:val="24"/>
              </w:rPr>
              <w:t>《烟草专卖许可证管理办法》</w:t>
            </w:r>
            <w:r>
              <w:rPr>
                <w:rFonts w:ascii="5NwxDFvc+SimSun" w:hAnsi="5NwxDFvc+SimSun" w:eastAsia="5NwxDFvc+SimSun"/>
                <w:color w:val="000000"/>
                <w:sz w:val="24"/>
              </w:rPr>
              <w:t xml:space="preserve"> </w:t>
            </w:r>
          </w:p>
        </w:tc>
        <w:tc>
          <w:tcPr>
            <w:tcW w:w="1176" w:type="dxa"/>
            <w:tcBorders>
              <w:top w:val="single" w:color="000000" w:sz="4" w:space="0"/>
              <w:left w:val="single" w:color="000000" w:sz="4" w:space="0"/>
              <w:bottom w:val="single" w:color="000000" w:sz="2" w:space="0"/>
              <w:right w:val="single" w:color="000000" w:sz="4" w:space="0"/>
            </w:tcBorders>
            <w:tcMar>
              <w:left w:w="0" w:type="dxa"/>
              <w:right w:w="0" w:type="dxa"/>
            </w:tcMar>
          </w:tcPr>
          <w:p w14:paraId="2E78BA67">
            <w:pPr>
              <w:widowControl/>
              <w:autoSpaceDE w:val="0"/>
              <w:autoSpaceDN w:val="0"/>
              <w:spacing w:before="588" w:after="0" w:line="312" w:lineRule="exact"/>
              <w:ind w:left="102" w:right="0" w:firstLine="0"/>
              <w:jc w:val="both"/>
            </w:pPr>
            <w:r>
              <w:rPr>
                <w:rFonts w:ascii="wJ8AvtUI+SimSun" w:hAnsi="wJ8AvtUI+SimSun" w:eastAsia="wJ8AvtUI+SimSun"/>
                <w:color w:val="000000"/>
                <w:sz w:val="24"/>
              </w:rPr>
              <w:t>各级烟草</w:t>
            </w:r>
            <w:r>
              <w:br w:type="textWrapping"/>
            </w:r>
            <w:r>
              <w:rPr>
                <w:rFonts w:ascii="wJ8AvtUI+SimSun" w:hAnsi="wJ8AvtUI+SimSun" w:eastAsia="wJ8AvtUI+SimSun"/>
                <w:color w:val="000000"/>
                <w:sz w:val="24"/>
              </w:rPr>
              <w:t>专卖行政</w:t>
            </w:r>
            <w:r>
              <w:br w:type="textWrapping"/>
            </w:r>
            <w:r>
              <w:rPr>
                <w:rFonts w:ascii="wJ8AvtUI+SimSun" w:hAnsi="wJ8AvtUI+SimSun" w:eastAsia="wJ8AvtUI+SimSun"/>
                <w:color w:val="000000"/>
                <w:sz w:val="24"/>
              </w:rPr>
              <w:t>主管部门</w:t>
            </w:r>
            <w:r>
              <w:rPr>
                <w:rFonts w:ascii="5NwxDFvc+SimSun" w:hAnsi="5NwxDFvc+SimSun" w:eastAsia="5NwxDFvc+SimSun"/>
                <w:color w:val="000000"/>
                <w:sz w:val="24"/>
              </w:rPr>
              <w:t xml:space="preserve"> </w:t>
            </w:r>
          </w:p>
        </w:tc>
        <w:tc>
          <w:tcPr>
            <w:tcW w:w="1690" w:type="dxa"/>
            <w:tcBorders>
              <w:top w:val="single" w:color="000000" w:sz="4" w:space="0"/>
              <w:left w:val="single" w:color="000000" w:sz="4" w:space="0"/>
              <w:bottom w:val="single" w:color="000000" w:sz="2" w:space="0"/>
              <w:right w:val="single" w:color="000000" w:sz="4" w:space="0"/>
            </w:tcBorders>
            <w:tcMar>
              <w:left w:w="0" w:type="dxa"/>
              <w:right w:w="0" w:type="dxa"/>
            </w:tcMar>
          </w:tcPr>
          <w:p w14:paraId="6073CB83">
            <w:pPr>
              <w:widowControl/>
              <w:autoSpaceDE w:val="0"/>
              <w:autoSpaceDN w:val="0"/>
              <w:spacing w:before="276" w:after="0" w:line="312" w:lineRule="exact"/>
              <w:ind w:left="106" w:right="98" w:firstLine="0"/>
              <w:jc w:val="both"/>
            </w:pPr>
            <w:r>
              <w:rPr>
                <w:rFonts w:ascii="wJ8AvtUI+SimSun" w:hAnsi="wJ8AvtUI+SimSun" w:eastAsia="wJ8AvtUI+SimSun"/>
                <w:color w:val="000000"/>
                <w:sz w:val="24"/>
              </w:rPr>
              <w:t>各级烟草专卖行政主管部门取得烟草专卖执法检查证的人员</w:t>
            </w:r>
            <w:r>
              <w:rPr>
                <w:rFonts w:ascii="5NwxDFvc+SimSun" w:hAnsi="5NwxDFvc+SimSun" w:eastAsia="5NwxDFvc+SimSun"/>
                <w:color w:val="000000"/>
                <w:sz w:val="24"/>
              </w:rPr>
              <w:t xml:space="preserve"> </w:t>
            </w:r>
          </w:p>
        </w:tc>
        <w:tc>
          <w:tcPr>
            <w:tcW w:w="1420" w:type="dxa"/>
            <w:tcBorders>
              <w:top w:val="single" w:color="000000" w:sz="4" w:space="0"/>
              <w:left w:val="single" w:color="000000" w:sz="4" w:space="0"/>
              <w:bottom w:val="single" w:color="000000" w:sz="2" w:space="0"/>
              <w:right w:val="single" w:color="000000" w:sz="4" w:space="0"/>
            </w:tcBorders>
            <w:tcMar>
              <w:left w:w="0" w:type="dxa"/>
              <w:right w:w="0" w:type="dxa"/>
            </w:tcMar>
          </w:tcPr>
          <w:p w14:paraId="0B1CE871">
            <w:pPr>
              <w:widowControl/>
              <w:autoSpaceDE w:val="0"/>
              <w:autoSpaceDN w:val="0"/>
              <w:spacing w:before="432" w:after="0" w:line="312" w:lineRule="exact"/>
              <w:ind w:left="106" w:right="104" w:firstLine="0"/>
              <w:jc w:val="both"/>
            </w:pPr>
            <w:r>
              <w:rPr>
                <w:rFonts w:ascii="wJ8AvtUI+SimSun" w:hAnsi="wJ8AvtUI+SimSun" w:eastAsia="wJ8AvtUI+SimSun"/>
                <w:color w:val="000000"/>
                <w:sz w:val="24"/>
              </w:rPr>
              <w:t>持有烟草专卖零售许可证的企业和个人</w:t>
            </w:r>
            <w:r>
              <w:rPr>
                <w:rFonts w:ascii="5NwxDFvc+SimSun" w:hAnsi="5NwxDFvc+SimSun" w:eastAsia="5NwxDFvc+SimSun"/>
                <w:color w:val="000000"/>
                <w:sz w:val="24"/>
              </w:rPr>
              <w:t xml:space="preserve"> </w:t>
            </w:r>
          </w:p>
        </w:tc>
        <w:tc>
          <w:tcPr>
            <w:tcW w:w="2140" w:type="dxa"/>
            <w:tcBorders>
              <w:top w:val="single" w:color="000000" w:sz="4" w:space="0"/>
              <w:left w:val="single" w:color="000000" w:sz="4" w:space="0"/>
              <w:bottom w:val="single" w:color="000000" w:sz="2" w:space="0"/>
              <w:right w:val="single" w:color="000000" w:sz="4" w:space="0"/>
            </w:tcBorders>
            <w:tcMar>
              <w:left w:w="0" w:type="dxa"/>
              <w:right w:w="0" w:type="dxa"/>
            </w:tcMar>
          </w:tcPr>
          <w:p w14:paraId="6CD21B08">
            <w:pPr>
              <w:widowControl/>
              <w:autoSpaceDE w:val="0"/>
              <w:autoSpaceDN w:val="0"/>
              <w:spacing w:before="588" w:after="0" w:line="312" w:lineRule="exact"/>
              <w:ind w:left="104" w:right="0" w:firstLine="0"/>
              <w:jc w:val="left"/>
            </w:pPr>
            <w:r>
              <w:rPr>
                <w:rFonts w:ascii="5NwxDFvc+SimSun" w:hAnsi="5NwxDFvc+SimSun" w:eastAsia="5NwxDFvc+SimSun"/>
                <w:color w:val="000000"/>
                <w:sz w:val="24"/>
              </w:rPr>
              <w:t>1.</w:t>
            </w:r>
            <w:r>
              <w:rPr>
                <w:rFonts w:ascii="wJ8AvtUI+SimSun" w:hAnsi="wJ8AvtUI+SimSun" w:eastAsia="wJ8AvtUI+SimSun"/>
                <w:color w:val="000000"/>
                <w:sz w:val="24"/>
              </w:rPr>
              <w:t>专卖管理法律法规规定执行情况</w:t>
            </w:r>
            <w:r>
              <w:rPr>
                <w:rFonts w:ascii="5NwxDFvc+SimSun" w:hAnsi="5NwxDFvc+SimSun" w:eastAsia="5NwxDFvc+SimSun"/>
                <w:color w:val="000000"/>
                <w:sz w:val="24"/>
              </w:rPr>
              <w:t xml:space="preserve"> 2.</w:t>
            </w:r>
            <w:r>
              <w:rPr>
                <w:rFonts w:ascii="wJ8AvtUI+SimSun" w:hAnsi="wJ8AvtUI+SimSun" w:eastAsia="wJ8AvtUI+SimSun"/>
                <w:color w:val="000000"/>
                <w:sz w:val="24"/>
              </w:rPr>
              <w:t>规范经营情况</w:t>
            </w:r>
            <w:r>
              <w:rPr>
                <w:rFonts w:ascii="5NwxDFvc+SimSun" w:hAnsi="5NwxDFvc+SimSun" w:eastAsia="5NwxDFvc+SimSun"/>
                <w:color w:val="000000"/>
                <w:sz w:val="24"/>
              </w:rPr>
              <w:t xml:space="preserve"> </w:t>
            </w:r>
          </w:p>
        </w:tc>
        <w:tc>
          <w:tcPr>
            <w:tcW w:w="1192" w:type="dxa"/>
            <w:tcBorders>
              <w:top w:val="single" w:color="000000" w:sz="4" w:space="0"/>
              <w:left w:val="single" w:color="000000" w:sz="4" w:space="0"/>
              <w:bottom w:val="single" w:color="000000" w:sz="2" w:space="0"/>
              <w:right w:val="single" w:color="000000" w:sz="4" w:space="0"/>
            </w:tcBorders>
            <w:tcMar>
              <w:left w:w="0" w:type="dxa"/>
              <w:right w:w="0" w:type="dxa"/>
            </w:tcMar>
          </w:tcPr>
          <w:p w14:paraId="368B7E32">
            <w:pPr>
              <w:widowControl/>
              <w:autoSpaceDE w:val="0"/>
              <w:autoSpaceDN w:val="0"/>
              <w:spacing w:before="588" w:after="0" w:line="312" w:lineRule="exact"/>
              <w:ind w:left="102" w:right="102" w:firstLine="0"/>
              <w:jc w:val="both"/>
            </w:pPr>
            <w:r>
              <w:rPr>
                <w:rFonts w:ascii="wJ8AvtUI+SimSun" w:hAnsi="wJ8AvtUI+SimSun" w:eastAsia="wJ8AvtUI+SimSun"/>
                <w:color w:val="000000"/>
                <w:sz w:val="24"/>
              </w:rPr>
              <w:t>不低于</w:t>
            </w:r>
            <w:r>
              <w:rPr>
                <w:rFonts w:ascii="5NwxDFvc+SimSun" w:hAnsi="5NwxDFvc+SimSun" w:eastAsia="5NwxDFvc+SimSun"/>
                <w:color w:val="000000"/>
                <w:sz w:val="24"/>
              </w:rPr>
              <w:t>10%</w:t>
            </w:r>
            <w:r>
              <w:rPr>
                <w:rFonts w:ascii="wJ8AvtUI+SimSun" w:hAnsi="wJ8AvtUI+SimSun" w:eastAsia="wJ8AvtUI+SimSun"/>
                <w:color w:val="000000"/>
                <w:sz w:val="24"/>
              </w:rPr>
              <w:t>，不高于</w:t>
            </w:r>
            <w:r>
              <w:rPr>
                <w:rFonts w:ascii="5NwxDFvc+SimSun" w:hAnsi="5NwxDFvc+SimSun" w:eastAsia="5NwxDFvc+SimSun"/>
                <w:color w:val="000000"/>
                <w:sz w:val="24"/>
              </w:rPr>
              <w:t xml:space="preserve">30% </w:t>
            </w:r>
          </w:p>
        </w:tc>
        <w:tc>
          <w:tcPr>
            <w:tcW w:w="1192" w:type="dxa"/>
            <w:tcBorders>
              <w:top w:val="single" w:color="000000" w:sz="4" w:space="0"/>
              <w:left w:val="single" w:color="000000" w:sz="4" w:space="0"/>
              <w:bottom w:val="single" w:color="000000" w:sz="2" w:space="0"/>
              <w:right w:val="single" w:color="000000" w:sz="4" w:space="0"/>
            </w:tcBorders>
            <w:tcMar>
              <w:left w:w="0" w:type="dxa"/>
              <w:right w:w="0" w:type="dxa"/>
            </w:tcMar>
          </w:tcPr>
          <w:p w14:paraId="3FF5B125">
            <w:pPr>
              <w:widowControl/>
              <w:autoSpaceDE w:val="0"/>
              <w:autoSpaceDN w:val="0"/>
              <w:spacing w:before="432" w:after="0" w:line="312" w:lineRule="exact"/>
              <w:ind w:left="104" w:right="0" w:firstLine="0"/>
              <w:jc w:val="both"/>
            </w:pPr>
            <w:r>
              <w:rPr>
                <w:rFonts w:ascii="wJ8AvtUI+SimSun" w:hAnsi="wJ8AvtUI+SimSun" w:eastAsia="wJ8AvtUI+SimSun"/>
                <w:color w:val="000000"/>
                <w:sz w:val="24"/>
              </w:rPr>
              <w:t>实地核查、书面检查、网络监测等</w:t>
            </w:r>
            <w:r>
              <w:rPr>
                <w:rFonts w:ascii="5NwxDFvc+SimSun" w:hAnsi="5NwxDFvc+SimSun" w:eastAsia="5NwxDFvc+SimSun"/>
                <w:color w:val="000000"/>
                <w:sz w:val="24"/>
              </w:rPr>
              <w:t xml:space="preserve"> </w:t>
            </w:r>
          </w:p>
        </w:tc>
        <w:tc>
          <w:tcPr>
            <w:tcW w:w="1178" w:type="dxa"/>
            <w:tcBorders>
              <w:top w:val="single" w:color="000000" w:sz="4" w:space="0"/>
              <w:left w:val="single" w:color="000000" w:sz="4" w:space="0"/>
              <w:bottom w:val="single" w:color="000000" w:sz="2" w:space="0"/>
              <w:right w:val="single" w:color="000000" w:sz="4" w:space="0"/>
            </w:tcBorders>
            <w:tcMar>
              <w:left w:w="0" w:type="dxa"/>
              <w:right w:w="0" w:type="dxa"/>
            </w:tcMar>
          </w:tcPr>
          <w:p w14:paraId="5E890910">
            <w:pPr>
              <w:widowControl/>
              <w:autoSpaceDE w:val="0"/>
              <w:autoSpaceDN w:val="0"/>
              <w:spacing w:before="0" w:after="0" w:line="306" w:lineRule="exact"/>
              <w:ind w:left="102" w:right="100" w:firstLine="0"/>
              <w:jc w:val="both"/>
            </w:pPr>
            <w:r>
              <w:rPr>
                <w:rFonts w:ascii="wJ8AvtUI+SimSun" w:hAnsi="wJ8AvtUI+SimSun" w:eastAsia="wJ8AvtUI+SimSun"/>
                <w:color w:val="000000"/>
                <w:sz w:val="24"/>
              </w:rPr>
              <w:t>每月按计划开展，全年合计抽取比例不低于</w:t>
            </w:r>
            <w:r>
              <w:rPr>
                <w:rFonts w:ascii="5NwxDFvc+SimSun" w:hAnsi="5NwxDFvc+SimSun" w:eastAsia="5NwxDFvc+SimSun"/>
                <w:color w:val="000000"/>
                <w:sz w:val="24"/>
              </w:rPr>
              <w:t>10%</w:t>
            </w:r>
            <w:r>
              <w:rPr>
                <w:rFonts w:ascii="wJ8AvtUI+SimSun" w:hAnsi="wJ8AvtUI+SimSun" w:eastAsia="wJ8AvtUI+SimSun"/>
                <w:color w:val="000000"/>
                <w:sz w:val="24"/>
              </w:rPr>
              <w:t>，不高于</w:t>
            </w:r>
            <w:r>
              <w:rPr>
                <w:rFonts w:ascii="5NwxDFvc+SimSun" w:hAnsi="5NwxDFvc+SimSun" w:eastAsia="5NwxDFvc+SimSun"/>
                <w:color w:val="000000"/>
                <w:sz w:val="24"/>
              </w:rPr>
              <w:t xml:space="preserve">30% </w:t>
            </w:r>
          </w:p>
        </w:tc>
      </w:tr>
    </w:tbl>
    <w:p w14:paraId="2D63EE6C">
      <w:pPr>
        <w:widowControl/>
        <w:autoSpaceDE w:val="0"/>
        <w:autoSpaceDN w:val="0"/>
        <w:spacing w:before="582" w:after="0" w:line="422" w:lineRule="exact"/>
        <w:ind w:left="1474" w:right="0" w:firstLine="0"/>
        <w:jc w:val="left"/>
      </w:pPr>
      <w:r>
        <w:rPr>
          <w:rFonts w:ascii="XNTGDv32+Microsoft" w:hAnsi="XNTGDv32+Microsoft" w:eastAsia="XNTGDv32+Microsoft"/>
          <w:color w:val="000000"/>
          <w:sz w:val="32"/>
        </w:rPr>
        <w:t>七、执法信息公示</w:t>
      </w:r>
      <w:r>
        <w:rPr>
          <w:rFonts w:ascii="ge23OMIz+Microsoft" w:hAnsi="ge23OMIz+Microsoft" w:eastAsia="ge23OMIz+Microsoft"/>
          <w:color w:val="000000"/>
          <w:sz w:val="32"/>
        </w:rPr>
        <w:t xml:space="preserve"> </w:t>
      </w:r>
    </w:p>
    <w:p w14:paraId="14FFF810">
      <w:pPr>
        <w:widowControl/>
        <w:autoSpaceDE w:val="0"/>
        <w:autoSpaceDN w:val="0"/>
        <w:spacing w:before="170" w:after="0" w:line="426" w:lineRule="exact"/>
        <w:ind w:left="1314" w:right="0" w:firstLine="0"/>
        <w:jc w:val="left"/>
      </w:pPr>
      <w:r>
        <w:rPr>
          <w:rFonts w:ascii="zMIf0gMJ+SimHei" w:hAnsi="zMIf0gMJ+SimHei" w:eastAsia="zMIf0gMJ+SimHei"/>
          <w:color w:val="000000"/>
          <w:sz w:val="24"/>
        </w:rPr>
        <w:t>法律法规和规范性管理文件类</w:t>
      </w:r>
      <w:r>
        <w:rPr>
          <w:rFonts w:ascii="Times New Roman" w:hAnsi="Times New Roman" w:eastAsia="Times New Roman"/>
          <w:color w:val="000000"/>
          <w:sz w:val="32"/>
        </w:rPr>
        <w:t xml:space="preserve"> </w:t>
      </w:r>
    </w:p>
    <w:p w14:paraId="51FFC982">
      <w:pPr>
        <w:widowControl/>
        <w:autoSpaceDE w:val="0"/>
        <w:autoSpaceDN w:val="0"/>
        <w:spacing w:before="94" w:after="0" w:line="212" w:lineRule="exact"/>
        <w:ind w:left="1254" w:right="0" w:firstLine="0"/>
        <w:jc w:val="left"/>
      </w:pPr>
      <w:r>
        <w:rPr>
          <w:rFonts w:ascii="wJ8AvtUI+SimSun" w:hAnsi="wJ8AvtUI+SimSun" w:eastAsia="wJ8AvtUI+SimSun"/>
          <w:color w:val="000000"/>
          <w:sz w:val="21"/>
        </w:rPr>
        <w:t>公示网站：昆明市烟草专卖局（公司）门户网站</w:t>
      </w:r>
      <w:r>
        <w:rPr>
          <w:rFonts w:ascii="5NwxDFvc+SimSun" w:hAnsi="5NwxDFvc+SimSun" w:eastAsia="5NwxDFvc+SimSun"/>
          <w:color w:val="000000"/>
          <w:sz w:val="21"/>
        </w:rPr>
        <w:t xml:space="preserve"> </w:t>
      </w:r>
    </w:p>
    <w:p w14:paraId="4226369C">
      <w:pPr>
        <w:widowControl/>
        <w:autoSpaceDE w:val="0"/>
        <w:autoSpaceDN w:val="0"/>
        <w:spacing w:before="0" w:after="0" w:line="426" w:lineRule="exact"/>
        <w:ind w:left="1314" w:right="0" w:firstLine="0"/>
        <w:jc w:val="left"/>
      </w:pPr>
      <w:r>
        <w:rPr>
          <w:rFonts w:ascii="zMIf0gMJ+SimHei" w:hAnsi="zMIf0gMJ+SimHei" w:eastAsia="zMIf0gMJ+SimHei"/>
          <w:color w:val="000000"/>
          <w:sz w:val="24"/>
        </w:rPr>
        <w:t>市场检查类</w:t>
      </w:r>
      <w:r>
        <w:rPr>
          <w:rFonts w:ascii="Times New Roman" w:hAnsi="Times New Roman" w:eastAsia="Times New Roman"/>
          <w:color w:val="000000"/>
          <w:sz w:val="32"/>
        </w:rPr>
        <w:t xml:space="preserve"> </w:t>
      </w:r>
    </w:p>
    <w:p w14:paraId="56335C0D">
      <w:pPr>
        <w:widowControl/>
        <w:autoSpaceDE w:val="0"/>
        <w:autoSpaceDN w:val="0"/>
        <w:spacing w:before="80" w:after="0" w:line="242" w:lineRule="exact"/>
        <w:ind w:left="1254" w:right="0" w:firstLine="0"/>
        <w:jc w:val="left"/>
      </w:pPr>
      <w:r>
        <w:rPr>
          <w:rFonts w:ascii="wJ8AvtUI+SimSun" w:hAnsi="wJ8AvtUI+SimSun" w:eastAsia="wJ8AvtUI+SimSun"/>
          <w:color w:val="000000"/>
          <w:sz w:val="21"/>
        </w:rPr>
        <w:t>公示网站：国家烟草专卖局互联网</w:t>
      </w:r>
      <w:r>
        <w:rPr>
          <w:rFonts w:ascii="Times New Roman" w:hAnsi="Times New Roman" w:eastAsia="Times New Roman"/>
          <w:color w:val="000000"/>
          <w:sz w:val="21"/>
        </w:rPr>
        <w:t>+</w:t>
      </w:r>
      <w:r>
        <w:rPr>
          <w:rFonts w:ascii="wJ8AvtUI+SimSun" w:hAnsi="wJ8AvtUI+SimSun" w:eastAsia="wJ8AvtUI+SimSun"/>
          <w:color w:val="000000"/>
          <w:sz w:val="21"/>
        </w:rPr>
        <w:t>监管系统</w:t>
      </w:r>
      <w:r>
        <w:rPr>
          <w:rFonts w:ascii="Times New Roman" w:hAnsi="Times New Roman" w:eastAsia="Times New Roman"/>
          <w:color w:val="000000"/>
          <w:sz w:val="21"/>
        </w:rPr>
        <w:t xml:space="preserve"> </w:t>
      </w:r>
    </w:p>
    <w:p w14:paraId="0F007D66">
      <w:pPr>
        <w:widowControl/>
        <w:autoSpaceDE w:val="0"/>
        <w:autoSpaceDN w:val="0"/>
        <w:spacing w:before="0" w:after="0" w:line="356" w:lineRule="exact"/>
        <w:ind w:left="1314" w:right="0" w:firstLine="0"/>
        <w:jc w:val="left"/>
      </w:pPr>
      <w:r>
        <w:rPr>
          <w:rFonts w:ascii="zMIf0gMJ+SimHei" w:hAnsi="zMIf0gMJ+SimHei" w:eastAsia="zMIf0gMJ+SimHei"/>
          <w:color w:val="000000"/>
          <w:sz w:val="24"/>
        </w:rPr>
        <w:t>行政许可类</w:t>
      </w:r>
      <w:r>
        <w:rPr>
          <w:rFonts w:ascii="Times New Roman" w:hAnsi="Times New Roman" w:eastAsia="Times New Roman"/>
          <w:color w:val="000000"/>
          <w:sz w:val="32"/>
        </w:rPr>
        <w:t xml:space="preserve">   </w:t>
      </w:r>
      <w:r>
        <w:rPr>
          <w:rFonts w:ascii="Times New Roman" w:hAnsi="Times New Roman" w:eastAsia="Times New Roman"/>
          <w:color w:val="000000"/>
          <w:sz w:val="21"/>
        </w:rPr>
        <w:t xml:space="preserve"> </w:t>
      </w:r>
    </w:p>
    <w:p w14:paraId="27398BAF">
      <w:pPr>
        <w:widowControl/>
        <w:autoSpaceDE w:val="0"/>
        <w:autoSpaceDN w:val="0"/>
        <w:spacing w:before="38" w:after="0" w:line="206" w:lineRule="exact"/>
        <w:ind w:left="1254" w:right="0" w:firstLine="0"/>
        <w:jc w:val="left"/>
      </w:pPr>
      <w:r>
        <w:rPr>
          <w:rFonts w:ascii="wJ8AvtUI+SimSun" w:hAnsi="wJ8AvtUI+SimSun" w:eastAsia="wJ8AvtUI+SimSun"/>
          <w:color w:val="000000"/>
          <w:sz w:val="21"/>
        </w:rPr>
        <w:t>公示网站：云南省烟草专卖局（公司）门户网站</w:t>
      </w:r>
      <w:r>
        <w:rPr>
          <w:rFonts w:ascii="Times New Roman" w:hAnsi="Times New Roman" w:eastAsia="Times New Roman"/>
          <w:color w:val="000000"/>
          <w:sz w:val="21"/>
        </w:rPr>
        <w:t xml:space="preserve"> </w:t>
      </w:r>
    </w:p>
    <w:p w14:paraId="3722DD2A">
      <w:pPr>
        <w:widowControl/>
        <w:autoSpaceDE w:val="0"/>
        <w:autoSpaceDN w:val="0"/>
        <w:spacing w:before="0" w:after="0" w:line="368" w:lineRule="exact"/>
        <w:ind w:left="1314" w:right="0" w:firstLine="0"/>
        <w:jc w:val="left"/>
      </w:pPr>
      <w:r>
        <w:rPr>
          <w:rFonts w:ascii="zMIf0gMJ+SimHei" w:hAnsi="zMIf0gMJ+SimHei" w:eastAsia="zMIf0gMJ+SimHei"/>
          <w:color w:val="000000"/>
          <w:sz w:val="24"/>
        </w:rPr>
        <w:t>行政处罚类</w:t>
      </w:r>
      <w:r>
        <w:rPr>
          <w:rFonts w:ascii="Times New Roman" w:hAnsi="Times New Roman" w:eastAsia="Times New Roman"/>
          <w:color w:val="000000"/>
          <w:sz w:val="32"/>
        </w:rPr>
        <w:t xml:space="preserve"> </w:t>
      </w:r>
    </w:p>
    <w:p w14:paraId="2EEBAF92">
      <w:pPr>
        <w:widowControl/>
        <w:autoSpaceDE w:val="0"/>
        <w:autoSpaceDN w:val="0"/>
        <w:spacing w:before="96" w:after="0" w:line="244" w:lineRule="exact"/>
        <w:ind w:left="1254" w:right="0" w:firstLine="0"/>
        <w:jc w:val="left"/>
      </w:pPr>
      <w:r>
        <w:rPr>
          <w:rFonts w:ascii="wJ8AvtUI+SimSun" w:hAnsi="wJ8AvtUI+SimSun" w:eastAsia="wJ8AvtUI+SimSun"/>
          <w:color w:val="000000"/>
          <w:sz w:val="21"/>
        </w:rPr>
        <w:t>公示网站：国家烟草专卖局互联网</w:t>
      </w:r>
      <w:r>
        <w:rPr>
          <w:rFonts w:ascii="Times New Roman" w:hAnsi="Times New Roman" w:eastAsia="Times New Roman"/>
          <w:color w:val="000000"/>
          <w:sz w:val="21"/>
        </w:rPr>
        <w:t>+</w:t>
      </w:r>
      <w:r>
        <w:rPr>
          <w:rFonts w:ascii="wJ8AvtUI+SimSun" w:hAnsi="wJ8AvtUI+SimSun" w:eastAsia="wJ8AvtUI+SimSun"/>
          <w:color w:val="000000"/>
          <w:sz w:val="21"/>
        </w:rPr>
        <w:t>监管系统</w:t>
      </w:r>
      <w:r>
        <w:rPr>
          <w:rFonts w:ascii="Times New Roman" w:hAnsi="Times New Roman" w:eastAsia="Times New Roman"/>
          <w:color w:val="000000"/>
          <w:sz w:val="21"/>
        </w:rPr>
        <w:t xml:space="preserve"> </w:t>
      </w:r>
    </w:p>
    <w:p w14:paraId="1EFEA244">
      <w:pPr>
        <w:sectPr>
          <w:pgSz w:w="16838" w:h="11906"/>
          <w:pgMar w:top="796" w:right="1238" w:bottom="1094" w:left="1152" w:header="720" w:footer="720" w:gutter="0"/>
          <w:cols w:equalWidth="0" w:num="1">
            <w:col w:w="14448"/>
          </w:cols>
          <w:docGrid w:linePitch="360" w:charSpace="0"/>
        </w:sectPr>
      </w:pPr>
    </w:p>
    <w:p w14:paraId="17FF04A4">
      <w:pPr>
        <w:widowControl/>
        <w:autoSpaceDE w:val="0"/>
        <w:autoSpaceDN w:val="0"/>
        <w:spacing w:before="606" w:after="0" w:line="220" w:lineRule="exact"/>
        <w:ind w:left="0" w:right="0"/>
      </w:pPr>
    </w:p>
    <w:p w14:paraId="6D8069C3">
      <w:pPr>
        <w:widowControl/>
        <w:autoSpaceDE w:val="0"/>
        <w:autoSpaceDN w:val="0"/>
        <w:spacing w:before="0" w:after="0" w:line="422" w:lineRule="exact"/>
        <w:ind w:left="1186" w:right="0" w:firstLine="0"/>
        <w:jc w:val="left"/>
      </w:pPr>
      <w:r>
        <w:rPr>
          <w:rFonts w:ascii="XNTGDv32+Microsoft" w:hAnsi="XNTGDv32+Microsoft" w:eastAsia="XNTGDv32+Microsoft"/>
          <w:color w:val="000000"/>
          <w:sz w:val="32"/>
        </w:rPr>
        <w:t>八、执法救济措施</w:t>
      </w:r>
      <w:r>
        <w:rPr>
          <w:rFonts w:ascii="ge23OMIz+Microsoft" w:hAnsi="ge23OMIz+Microsoft" w:eastAsia="ge23OMIz+Microsoft"/>
          <w:color w:val="000000"/>
          <w:sz w:val="32"/>
        </w:rPr>
        <w:t xml:space="preserve"> </w:t>
      </w:r>
    </w:p>
    <w:p w14:paraId="6E010E61">
      <w:pPr>
        <w:widowControl/>
        <w:autoSpaceDE w:val="0"/>
        <w:autoSpaceDN w:val="0"/>
        <w:spacing w:before="102" w:after="0" w:line="438" w:lineRule="exact"/>
        <w:ind w:left="546" w:right="660" w:firstLine="480"/>
        <w:jc w:val="both"/>
      </w:pPr>
      <w:r>
        <w:rPr>
          <w:rFonts w:ascii="wJ8AvtUI+SimSun" w:hAnsi="wJ8AvtUI+SimSun" w:eastAsia="wJ8AvtUI+SimSun"/>
          <w:color w:val="000000"/>
          <w:sz w:val="24"/>
        </w:rPr>
        <w:t>公民、法人或其他组织，对烟草专卖管理工作开展过程中所涉及的具体行政行为（包括市场检查、行政许可或行政处罚等）以及执法人员的具体执法行为，认为对自身利益构成侵害的，可以在相关法律文书载明的途径和时限范围内，依法提出行政复议、行政诉讼或进行投诉，以维护自身合法权益。</w:t>
      </w:r>
      <w:r>
        <w:rPr>
          <w:rFonts w:ascii="5NwxDFvc+SimSun" w:hAnsi="5NwxDFvc+SimSun" w:eastAsia="5NwxDFvc+SimSun"/>
          <w:color w:val="000000"/>
          <w:sz w:val="24"/>
        </w:rPr>
        <w:t xml:space="preserve"> </w:t>
      </w:r>
    </w:p>
    <w:p w14:paraId="05491A01">
      <w:pPr>
        <w:widowControl/>
        <w:autoSpaceDE w:val="0"/>
        <w:autoSpaceDN w:val="0"/>
        <w:spacing w:before="198" w:after="0" w:line="240" w:lineRule="exact"/>
        <w:ind w:left="1026" w:right="0" w:firstLine="0"/>
        <w:jc w:val="left"/>
      </w:pPr>
      <w:r>
        <w:rPr>
          <w:rFonts w:ascii="wJ8AvtUI+SimSun" w:hAnsi="wJ8AvtUI+SimSun" w:eastAsia="wJ8AvtUI+SimSun"/>
          <w:color w:val="000000"/>
          <w:sz w:val="24"/>
        </w:rPr>
        <w:t>全国统一烟草专卖管理举报投诉电话：</w:t>
      </w:r>
      <w:r>
        <w:rPr>
          <w:rFonts w:ascii="5NwxDFvc+SimSun" w:hAnsi="5NwxDFvc+SimSun" w:eastAsia="5NwxDFvc+SimSun"/>
          <w:color w:val="000000"/>
          <w:sz w:val="24"/>
        </w:rPr>
        <w:t>12313</w:t>
      </w:r>
      <w:r>
        <w:rPr>
          <w:rFonts w:ascii="wJ8AvtUI+SimSun" w:hAnsi="wJ8AvtUI+SimSun" w:eastAsia="wJ8AvtUI+SimSun"/>
          <w:color w:val="000000"/>
          <w:sz w:val="24"/>
        </w:rPr>
        <w:t>；东川区烟草专卖局举报投诉电话</w:t>
      </w:r>
      <w:r>
        <w:rPr>
          <w:rFonts w:ascii="5NwxDFvc+SimSun" w:hAnsi="5NwxDFvc+SimSun" w:eastAsia="5NwxDFvc+SimSun"/>
          <w:color w:val="000000"/>
          <w:sz w:val="24"/>
        </w:rPr>
        <w:t>0871-62123035</w:t>
      </w:r>
      <w:r>
        <w:rPr>
          <w:rFonts w:ascii="wJ8AvtUI+SimSun" w:hAnsi="wJ8AvtUI+SimSun" w:eastAsia="wJ8AvtUI+SimSun"/>
          <w:color w:val="000000"/>
          <w:sz w:val="24"/>
        </w:rPr>
        <w:t>。</w:t>
      </w:r>
      <w:r>
        <w:rPr>
          <w:rFonts w:ascii="5NwxDFvc+SimSun" w:hAnsi="5NwxDFvc+SimSun" w:eastAsia="5NwxDFvc+SimSun"/>
          <w:color w:val="000000"/>
          <w:sz w:val="24"/>
        </w:rPr>
        <w:t xml:space="preserve"> </w:t>
      </w:r>
    </w:p>
    <w:p w14:paraId="4C993967">
      <w:pPr>
        <w:widowControl/>
        <w:autoSpaceDE w:val="0"/>
        <w:autoSpaceDN w:val="0"/>
        <w:spacing w:before="1316" w:after="0" w:line="444" w:lineRule="exact"/>
        <w:ind w:left="9382" w:right="0" w:firstLine="0"/>
        <w:jc w:val="left"/>
      </w:pPr>
      <w:r>
        <w:rPr>
          <w:rFonts w:ascii="Times New Roman,Bold" w:hAnsi="Times New Roman,Bold" w:eastAsia="Times New Roman,Bold"/>
          <w:b/>
          <w:color w:val="000000"/>
          <w:sz w:val="32"/>
        </w:rPr>
        <w:t xml:space="preserve"> </w:t>
      </w:r>
      <w:r>
        <w:rPr>
          <w:rFonts w:ascii="wJ8AvtUI+SimSun" w:hAnsi="wJ8AvtUI+SimSun" w:eastAsia="wJ8AvtUI+SimSun"/>
          <w:color w:val="000000"/>
          <w:sz w:val="24"/>
        </w:rPr>
        <w:t>云南省昆明市东川区烟草专卖局</w:t>
      </w:r>
      <w:r>
        <w:rPr>
          <w:rFonts w:ascii="5NwxDFvc+SimSun" w:hAnsi="5NwxDFvc+SimSun" w:eastAsia="5NwxDFvc+SimSun"/>
          <w:color w:val="000000"/>
          <w:sz w:val="24"/>
        </w:rPr>
        <w:t xml:space="preserve"> </w:t>
      </w:r>
    </w:p>
    <w:p w14:paraId="3AE689B6">
      <w:pPr>
        <w:widowControl/>
        <w:autoSpaceDE w:val="0"/>
        <w:autoSpaceDN w:val="0"/>
        <w:spacing w:before="122" w:after="0" w:line="240" w:lineRule="exact"/>
        <w:ind w:left="10266" w:right="0" w:firstLine="0"/>
        <w:jc w:val="left"/>
      </w:pPr>
      <w:r>
        <w:rPr>
          <w:rFonts w:ascii="5NwxDFvc+SimSun" w:hAnsi="5NwxDFvc+SimSun" w:eastAsia="5NwxDFvc+SimSun"/>
          <w:color w:val="000000"/>
          <w:sz w:val="24"/>
        </w:rPr>
        <w:t xml:space="preserve"> 2026</w:t>
      </w:r>
      <w:r>
        <w:rPr>
          <w:rFonts w:ascii="wJ8AvtUI+SimSun" w:hAnsi="wJ8AvtUI+SimSun" w:eastAsia="wJ8AvtUI+SimSun"/>
          <w:color w:val="000000"/>
          <w:sz w:val="24"/>
        </w:rPr>
        <w:t>年</w:t>
      </w:r>
      <w:r>
        <w:rPr>
          <w:rFonts w:ascii="5NwxDFvc+SimSun" w:hAnsi="5NwxDFvc+SimSun" w:eastAsia="5NwxDFvc+SimSun"/>
          <w:color w:val="000000"/>
          <w:sz w:val="24"/>
        </w:rPr>
        <w:t>3</w:t>
      </w:r>
      <w:r>
        <w:rPr>
          <w:rFonts w:ascii="wJ8AvtUI+SimSun" w:hAnsi="wJ8AvtUI+SimSun" w:eastAsia="wJ8AvtUI+SimSun"/>
          <w:color w:val="000000"/>
          <w:sz w:val="24"/>
        </w:rPr>
        <w:t>月</w:t>
      </w:r>
      <w:r>
        <w:rPr>
          <w:rFonts w:ascii="5NwxDFvc+SimSun" w:hAnsi="5NwxDFvc+SimSun" w:eastAsia="5NwxDFvc+SimSun"/>
          <w:color w:val="000000"/>
          <w:sz w:val="24"/>
        </w:rPr>
        <w:t>24</w:t>
      </w:r>
      <w:r>
        <w:rPr>
          <w:rFonts w:ascii="wJ8AvtUI+SimSun" w:hAnsi="wJ8AvtUI+SimSun" w:eastAsia="wJ8AvtUI+SimSun"/>
          <w:color w:val="000000"/>
          <w:sz w:val="24"/>
        </w:rPr>
        <w:t>日</w:t>
      </w:r>
      <w:r>
        <w:rPr>
          <w:rFonts w:ascii="5NwxDFvc+SimSun" w:hAnsi="5NwxDFvc+SimSun" w:eastAsia="5NwxDFvc+SimSun"/>
          <w:color w:val="000000"/>
          <w:sz w:val="24"/>
        </w:rPr>
        <w:t xml:space="preserve"> </w:t>
      </w:r>
    </w:p>
    <w:p w14:paraId="675B56BA">
      <w:pPr>
        <w:widowControl/>
        <w:autoSpaceDE w:val="0"/>
        <w:autoSpaceDN w:val="0"/>
        <w:spacing w:before="4544" w:after="0" w:line="282" w:lineRule="exact"/>
        <w:ind w:left="12462" w:right="0" w:firstLine="0"/>
        <w:jc w:val="left"/>
      </w:pPr>
      <w:r>
        <w:rPr>
          <w:rFonts w:ascii="5NwxDFvc+SimSun" w:hAnsi="5NwxDFvc+SimSun" w:eastAsia="5NwxDFvc+SimSun"/>
          <w:color w:val="000000"/>
          <w:sz w:val="28"/>
        </w:rPr>
        <w:t xml:space="preserve">- 27 - </w:t>
      </w:r>
    </w:p>
    <w:sectPr>
      <w:pgSz w:w="16838" w:h="12306"/>
      <w:pgMar w:top="826" w:right="1440" w:bottom="516" w:left="1440" w:header="720" w:footer="720" w:gutter="0"/>
      <w:cols w:equalWidth="0" w:num="1">
        <w:col w:w="13958"/>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XNTGDv32+Microsoft">
    <w:altName w:val="宋体"/>
    <w:panose1 w:val="020B0703020204020201"/>
    <w:charset w:val="86"/>
    <w:family w:val="auto"/>
    <w:pitch w:val="default"/>
    <w:sig w:usb0="00000000" w:usb1="00000000" w:usb2="00000016" w:usb3="00000000" w:csb0="0004001F" w:csb1="00000000"/>
  </w:font>
  <w:font w:name="ge23OMIz+Microsoft">
    <w:altName w:val="宋体"/>
    <w:panose1 w:val="020B0703020204020201"/>
    <w:charset w:val="86"/>
    <w:family w:val="auto"/>
    <w:pitch w:val="default"/>
    <w:sig w:usb0="00000000" w:usb1="00000000" w:usb2="00000016" w:usb3="00000000" w:csb0="0004001F" w:csb1="00000000"/>
  </w:font>
  <w:font w:name="wJ8AvtUI+SimSun">
    <w:altName w:val="宋体"/>
    <w:panose1 w:val="02010600030101010101"/>
    <w:charset w:val="86"/>
    <w:family w:val="auto"/>
    <w:pitch w:val="default"/>
    <w:sig w:usb0="00000000" w:usb1="00000000" w:usb2="00000006" w:usb3="00000000" w:csb0="00040001" w:csb1="00000000"/>
  </w:font>
  <w:font w:name="5NwxDFvc+SimSun">
    <w:altName w:val="宋体"/>
    <w:panose1 w:val="02010600030101010101"/>
    <w:charset w:val="86"/>
    <w:family w:val="auto"/>
    <w:pitch w:val="default"/>
    <w:sig w:usb0="00000000" w:usb1="00000000" w:usb2="00000006" w:usb3="00000000" w:csb0="00040001" w:csb1="00000000"/>
  </w:font>
  <w:font w:name="f0BRxKZL+FangSong_GB2312">
    <w:altName w:val="宋体"/>
    <w:panose1 w:val="02010609060101010101"/>
    <w:charset w:val="86"/>
    <w:family w:val="auto"/>
    <w:pitch w:val="default"/>
    <w:sig w:usb0="00000000" w:usb1="00000000" w:usb2="00000016" w:usb3="00000000" w:csb0="00040001" w:csb1="00000000"/>
  </w:font>
  <w:font w:name="zMIf0gMJ+SimHei">
    <w:altName w:val="宋体"/>
    <w:panose1 w:val="02010609060101010101"/>
    <w:charset w:val="86"/>
    <w:family w:val="auto"/>
    <w:pitch w:val="default"/>
    <w:sig w:usb0="00000000" w:usb1="00000000" w:usb2="00000016" w:usb3="00000000" w:csb0="00040001" w:csb1="00000000"/>
  </w:font>
  <w:font w:name="Lm7bm0nC+SimHei">
    <w:altName w:val="宋体"/>
    <w:panose1 w:val="02010609060101010101"/>
    <w:charset w:val="86"/>
    <w:family w:val="auto"/>
    <w:pitch w:val="default"/>
    <w:sig w:usb0="00000000" w:usb1="00000000" w:usb2="00000016" w:usb3="00000000" w:csb0="00040001" w:csb1="00000000"/>
  </w:font>
  <w:font w:name="Bze8yX8u+Microsoft">
    <w:altName w:val="宋体"/>
    <w:panose1 w:val="020B0503020204020204"/>
    <w:charset w:val="86"/>
    <w:family w:val="auto"/>
    <w:pitch w:val="default"/>
    <w:sig w:usb0="00000000" w:usb1="00000000" w:usb2="00000016" w:usb3="00000000" w:csb0="0004001F" w:csb1="00000000"/>
  </w:font>
  <w:font w:name="DfyVhSu5+Microsoft">
    <w:altName w:val="宋体"/>
    <w:panose1 w:val="020B0503020204020204"/>
    <w:charset w:val="86"/>
    <w:family w:val="auto"/>
    <w:pitch w:val="default"/>
    <w:sig w:usb0="00000000" w:usb1="00000000" w:usb2="00000016" w:usb3="00000000" w:csb0="0004001F" w:csb1="00000000"/>
  </w:font>
  <w:font w:name="FhQVJwYV+FZFangSong">
    <w:altName w:val="宋体"/>
    <w:panose1 w:val="03000509000000000000"/>
    <w:charset w:val="86"/>
    <w:family w:val="auto"/>
    <w:pitch w:val="default"/>
    <w:sig w:usb0="00000000" w:usb1="00000000" w:usb2="00000000" w:usb3="00000000" w:csb0="00040000" w:csb1="00000000"/>
  </w:font>
  <w:font w:name="Ef6GzrVw+Times New Roman">
    <w:altName w:val="Times New Roman"/>
    <w:panose1 w:val="02020603050405020304"/>
    <w:charset w:val="00"/>
    <w:family w:val="auto"/>
    <w:pitch w:val="default"/>
    <w:sig w:usb0="00000000" w:usb1="00000000" w:usb2="00000009" w:usb3="00000000" w:csb0="400001FF" w:csb1="FFFF0000"/>
  </w:font>
  <w:font w:name="Times New Roman,Bold">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ＭＳ 明朝">
    <w:altName w:val="FFont-Family"/>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3A9337A6"/>
    <w:rsid w:val="4BF92DAC"/>
    <w:rsid w:val="59946483"/>
    <w:rsid w:val="6B5911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3560</Words>
  <Characters>3795</Characters>
  <Lines>0</Lines>
  <Paragraphs>0</Paragraphs>
  <TotalTime>12</TotalTime>
  <ScaleCrop>false</ScaleCrop>
  <LinksUpToDate>false</LinksUpToDate>
  <CharactersWithSpaces>4298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符号</cp:lastModifiedBy>
  <dcterms:modified xsi:type="dcterms:W3CDTF">2026-08-04T07:40:21Z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8676289A4D664B5BB1A4C88B911AE4C9_13</vt:lpwstr>
  </property>
  <property fmtid="{D5CDD505-2E9C-101B-9397-08002B2CF9AE}" pid="4" name="KSOTemplateDocerSaveRecord">
    <vt:lpwstr>eyJoZGlkIjoiOGQyZDRkZmFlNWM0MDliNWRhYTQ0Nzc4MzE5NmI0MjQiLCJ1c2VySWQiOiIzNjE2NjA5NTcifQ==</vt:lpwstr>
  </property>
</Properties>
</file>