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2914E">
      <w:pPr>
        <w:spacing w:line="56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关于不合格产品风险控制措施信息的通告</w:t>
      </w:r>
    </w:p>
    <w:p w14:paraId="43634D4A">
      <w:pPr>
        <w:spacing w:line="560" w:lineRule="exact"/>
        <w:jc w:val="center"/>
        <w:rPr>
          <w:rFonts w:hint="eastAsia" w:ascii="楷体_GB2312" w:hAns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（202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年第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期）</w:t>
      </w:r>
    </w:p>
    <w:p w14:paraId="17C63035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</w:p>
    <w:p w14:paraId="489633C8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根据国家食品安全抽样检验信息系统信息显示，现将涉及昆明禄招商贸有限公司1批次不合格食品所采取的风险控制措施情况进行公示（详见附件） 。</w:t>
      </w:r>
    </w:p>
    <w:p w14:paraId="2E9FC5DD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</w:p>
    <w:p w14:paraId="551242A7">
      <w:pPr>
        <w:spacing w:line="560" w:lineRule="exact"/>
        <w:ind w:firstLine="640" w:firstLineChars="200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附件：不合格食品风险控制措施信息公示表</w:t>
      </w:r>
    </w:p>
    <w:p w14:paraId="75C77F1D">
      <w:pPr>
        <w:spacing w:line="560" w:lineRule="exac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 xml:space="preserve"> </w:t>
      </w:r>
    </w:p>
    <w:p w14:paraId="7BF215F5">
      <w:pPr>
        <w:spacing w:line="560" w:lineRule="exac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 xml:space="preserve"> </w:t>
      </w:r>
    </w:p>
    <w:p w14:paraId="76B0F335">
      <w:pPr>
        <w:spacing w:line="560" w:lineRule="exac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</w:p>
    <w:p w14:paraId="5CF03902">
      <w:pPr>
        <w:spacing w:line="560" w:lineRule="exact"/>
        <w:jc w:val="righ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昆明市东川区市场监督管理局</w:t>
      </w:r>
    </w:p>
    <w:p w14:paraId="462C6FB8">
      <w:pPr>
        <w:wordWrap w:val="0"/>
        <w:spacing w:line="560" w:lineRule="exact"/>
        <w:jc w:val="right"/>
        <w:rPr>
          <w:rFonts w:hint="default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  <w:lang w:val="en-US" w:eastAsia="zh-CN"/>
        </w:rPr>
        <w:t xml:space="preserve">     </w:t>
      </w:r>
    </w:p>
    <w:p w14:paraId="1698EC2C">
      <w:pPr>
        <w:jc w:val="right"/>
        <w:rPr>
          <w:rFonts w:ascii="仿宋_GB2312" w:eastAsia="仿宋_GB2312"/>
          <w:color w:val="auto"/>
          <w:sz w:val="32"/>
          <w:szCs w:val="32"/>
        </w:rPr>
      </w:pPr>
    </w:p>
    <w:p w14:paraId="0572CD38">
      <w:pPr>
        <w:rPr>
          <w:rFonts w:ascii="仿宋_GB2312" w:eastAsia="仿宋_GB2312"/>
          <w:color w:val="auto"/>
          <w:sz w:val="32"/>
          <w:szCs w:val="32"/>
        </w:rPr>
      </w:pPr>
    </w:p>
    <w:p w14:paraId="0A7D7B97">
      <w:pPr>
        <w:jc w:val="left"/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sectPr>
          <w:pgSz w:w="11906" w:h="16838"/>
          <w:pgMar w:top="1440" w:right="1797" w:bottom="1440" w:left="1797" w:header="851" w:footer="992" w:gutter="0"/>
          <w:cols w:space="425" w:num="1"/>
          <w:docGrid w:type="linesAndChars" w:linePitch="312" w:charSpace="0"/>
        </w:sectPr>
      </w:pPr>
      <w:r>
        <w:rPr>
          <w:rFonts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（公开属性：依法公开）</w:t>
      </w:r>
    </w:p>
    <w:p w14:paraId="0C17212D">
      <w:pPr>
        <w:ind w:firstLine="640" w:firstLineChars="200"/>
        <w:jc w:val="left"/>
        <w:rPr>
          <w:rFonts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shd w:val="clear" w:color="auto" w:fill="FFFFFF"/>
        </w:rPr>
        <w:t>附件：</w:t>
      </w:r>
    </w:p>
    <w:p w14:paraId="04F29373">
      <w:pPr>
        <w:spacing w:line="560" w:lineRule="exact"/>
        <w:jc w:val="center"/>
        <w:rPr>
          <w:rFonts w:ascii="仿宋_GB2312" w:eastAsia="仿宋_GB2312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eastAsia="方正小标宋简体"/>
          <w:color w:val="auto"/>
          <w:kern w:val="0"/>
          <w:sz w:val="36"/>
          <w:szCs w:val="36"/>
          <w:shd w:val="clear" w:color="auto" w:fill="FFFFFF"/>
        </w:rPr>
        <w:t>不合格食品风险控制措施信息公示表</w:t>
      </w:r>
    </w:p>
    <w:tbl>
      <w:tblPr>
        <w:tblStyle w:val="4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211"/>
        <w:gridCol w:w="1115"/>
        <w:gridCol w:w="1960"/>
        <w:gridCol w:w="1769"/>
        <w:gridCol w:w="1396"/>
        <w:gridCol w:w="1380"/>
        <w:gridCol w:w="2040"/>
        <w:gridCol w:w="2640"/>
      </w:tblGrid>
      <w:tr w14:paraId="59E8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DADA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序号</w:t>
            </w:r>
          </w:p>
        </w:tc>
        <w:tc>
          <w:tcPr>
            <w:tcW w:w="7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0C6F9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 w:val="32"/>
                <w:szCs w:val="32"/>
              </w:rPr>
              <w:t>抽检基本情况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05FA4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生产及购销存信息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59EB5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企业采取措施</w:t>
            </w:r>
          </w:p>
        </w:tc>
        <w:tc>
          <w:tcPr>
            <w:tcW w:w="26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38381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执法部门所采取的的措施</w:t>
            </w:r>
          </w:p>
        </w:tc>
      </w:tr>
      <w:tr w14:paraId="0296C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DF899">
            <w:pPr>
              <w:widowControl/>
              <w:jc w:val="left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32787E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名称/规格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5358A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:lang w:val="en-US" w:eastAsia="zh-CN"/>
              </w:rPr>
              <w:t>购进</w:t>
            </w: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日期</w:t>
            </w:r>
          </w:p>
          <w:p w14:paraId="05CFADB7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批号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F286B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不合格项目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0DB5C4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被抽样单位及所在地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3ABFFD">
            <w:pPr>
              <w:jc w:val="center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</w:rPr>
              <w:t>标示生产企业名称及所在地</w:t>
            </w: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17B9F">
            <w:pPr>
              <w:widowControl/>
              <w:jc w:val="left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1D564">
            <w:pPr>
              <w:widowControl/>
              <w:jc w:val="left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6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05103">
            <w:pPr>
              <w:widowControl/>
              <w:jc w:val="left"/>
              <w:rPr>
                <w:rFonts w:ascii="仿宋_GB2312" w:hAnsi="Calibri" w:eastAsia="仿宋_GB2312" w:cs="宋体"/>
                <w:b/>
                <w:bCs/>
                <w:color w:val="333333"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14:paraId="0AA6E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0203">
            <w:pPr>
              <w:rPr>
                <w:rFonts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FB45A">
            <w:pPr>
              <w:jc w:val="left"/>
              <w:rPr>
                <w:rFonts w:hint="eastAsia" w:ascii="仿宋_GB2312" w:hAnsi="仿宋_GB2312" w:eastAsia="仿宋_GB2312" w:cs="仿宋_GB2312"/>
                <w:color w:val="2C3E5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2C3E5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山椒凤爪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492FA">
            <w:pPr>
              <w:rPr>
                <w:rFonts w:hint="default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2026/1/12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8D794">
            <w:pP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标准指标：菌落总数(</w:t>
            </w: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n=5,c=2,m=10⁴,M</w:t>
            </w:r>
          </w:p>
          <w:p w14:paraId="6B114430">
            <w:pPr>
              <w:rPr>
                <w:rFonts w:hint="default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=10⁵）</w:t>
            </w:r>
          </w:p>
          <w:p w14:paraId="768A4B95">
            <w:pPr>
              <w:rPr>
                <w:rFonts w:hint="default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实测值：</w:t>
            </w:r>
            <w:r>
              <w:rPr>
                <w:rFonts w:hint="eastAsia" w:ascii="仿宋_GB2312" w:hAnsi="Times New Roman" w:eastAsia="仿宋_GB2312" w:cs="Times New Roman"/>
                <w:color w:val="333333"/>
                <w:spacing w:val="-20"/>
                <w:w w:val="90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2.6×10⁷、2.5×10⁷、1.4×10⁷、4.3×10⁶、5.8×10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9B06B">
            <w:pP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名称：昆明禄招商贸有限公司</w:t>
            </w:r>
          </w:p>
          <w:p w14:paraId="7D976872">
            <w:pPr>
              <w:rPr>
                <w:rFonts w:hint="default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所在地：昆明市东川区乌龙镇乌龙街6号</w:t>
            </w:r>
          </w:p>
        </w:tc>
        <w:tc>
          <w:tcPr>
            <w:tcW w:w="13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D83C0">
            <w:pP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云南俏品供应链管理有限公司</w:t>
            </w:r>
          </w:p>
          <w:p w14:paraId="09746095">
            <w:pPr>
              <w:rPr>
                <w:rFonts w:hint="default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所在地：昆明市大板桥街道办事处沙沟社区红沙坡村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3BF28">
            <w:pP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购进：7.5kg</w:t>
            </w:r>
          </w:p>
          <w:p w14:paraId="080160D4">
            <w:pP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销售：7.5kg</w:t>
            </w:r>
          </w:p>
          <w:p w14:paraId="062D8143">
            <w:pPr>
              <w:rPr>
                <w:rFonts w:hint="default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库存：0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93843">
            <w:pPr>
              <w:rPr>
                <w:rFonts w:hint="default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</w:rPr>
              <w:t>整改情况：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  <w:lang w:eastAsia="zh-CN"/>
              </w:rPr>
              <w:t>排查不合格原因，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落实索证索票及进货查验记录制度</w:t>
            </w:r>
          </w:p>
          <w:p w14:paraId="60C6521A">
            <w:pPr>
              <w:rPr>
                <w:rFonts w:ascii="仿宋_GB2312" w:hAnsi="Calibri" w:eastAsia="仿宋_GB2312" w:cs="宋体"/>
                <w:color w:val="auto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0560D">
            <w:pP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1.进行不合格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  <w:lang w:eastAsia="zh-CN"/>
              </w:rPr>
              <w:t>问题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原因排查；</w:t>
            </w:r>
          </w:p>
          <w:p w14:paraId="7A706269">
            <w:pPr>
              <w:rPr>
                <w:rFonts w:hint="eastAsia" w:ascii="仿宋_GB2312" w:hAnsi="Calibri" w:eastAsia="仿宋_GB2312" w:cs="宋体"/>
                <w:color w:val="FF0000"/>
                <w:kern w:val="0"/>
                <w:sz w:val="18"/>
                <w:szCs w:val="18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对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  <w:lang w:val="en-US" w:eastAsia="zh-CN"/>
              </w:rPr>
              <w:t>销售不符合食品安全标准食品</w:t>
            </w:r>
            <w:r>
              <w:rPr>
                <w:rFonts w:hint="eastAsia" w:ascii="仿宋_GB2312" w:hAnsi="Times New Roman" w:eastAsia="仿宋_GB2312" w:cs="Times New Roman"/>
                <w:kern w:val="0"/>
                <w:sz w:val="18"/>
                <w:szCs w:val="18"/>
                <w:shd w:val="clear" w:color="auto" w:fill="FFFFFF"/>
              </w:rPr>
              <w:t>的行为立案调查。</w:t>
            </w:r>
          </w:p>
        </w:tc>
      </w:tr>
    </w:tbl>
    <w:p w14:paraId="1FF64CD3">
      <w:pPr>
        <w:rPr>
          <w:color w:val="auto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TIxMDE3ZTYyZWQ1M2M3OWVkMWYzODA4YmZiNDcifQ=="/>
  </w:docVars>
  <w:rsids>
    <w:rsidRoot w:val="44933A96"/>
    <w:rsid w:val="00024CCC"/>
    <w:rsid w:val="00133F8D"/>
    <w:rsid w:val="00337EE7"/>
    <w:rsid w:val="006F4784"/>
    <w:rsid w:val="0083385D"/>
    <w:rsid w:val="00B64B8B"/>
    <w:rsid w:val="00C22C1E"/>
    <w:rsid w:val="00CA299C"/>
    <w:rsid w:val="00D93CE7"/>
    <w:rsid w:val="00E75E57"/>
    <w:rsid w:val="022D3E9F"/>
    <w:rsid w:val="07486A11"/>
    <w:rsid w:val="089D7302"/>
    <w:rsid w:val="0DF036CA"/>
    <w:rsid w:val="127F2F5A"/>
    <w:rsid w:val="12CD4791"/>
    <w:rsid w:val="155F5A24"/>
    <w:rsid w:val="17F75EA0"/>
    <w:rsid w:val="1FA618BE"/>
    <w:rsid w:val="22780455"/>
    <w:rsid w:val="2C477569"/>
    <w:rsid w:val="3EB50812"/>
    <w:rsid w:val="42C84952"/>
    <w:rsid w:val="436B3CA7"/>
    <w:rsid w:val="43DD0D12"/>
    <w:rsid w:val="44933A96"/>
    <w:rsid w:val="45575C2D"/>
    <w:rsid w:val="4C571FCC"/>
    <w:rsid w:val="4E567CA1"/>
    <w:rsid w:val="51F34B83"/>
    <w:rsid w:val="53AD2561"/>
    <w:rsid w:val="59500DC5"/>
    <w:rsid w:val="62EB2B5F"/>
    <w:rsid w:val="6E043F3F"/>
    <w:rsid w:val="713C33D6"/>
    <w:rsid w:val="78D24525"/>
    <w:rsid w:val="78E01A6F"/>
    <w:rsid w:val="7B1C2068"/>
    <w:rsid w:val="7CBB43DF"/>
    <w:rsid w:val="CD5FC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table" w:styleId="4">
    <w:name w:val="Table Grid"/>
    <w:basedOn w:val="3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51</Words>
  <Characters>293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2022-08-03T15:01:00Z</dcterms:created>
  <dc:creator>小卷儿</dc:creator>
  <cp:lastModifiedBy>Administrator</cp:lastModifiedBy>
  <dcterms:modified xsi:type="dcterms:W3CDTF">2026-03-23T08:52:31Z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6C250A90FDB55A3C074B08688F0C5DCE_43</vt:lpwstr>
  </property>
</Properties>
</file>