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4F7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2FB1101F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50D05871"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6462BD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根据国家食品安全抽样检验信息系统信息显示，涉及昆明市东川忠骏商业有限责任公司经营不合格产品“辣椒”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现将对上述不合格产品所采取的风险控制措施情况进行公示（详见附件）。</w:t>
      </w:r>
    </w:p>
    <w:p w14:paraId="1BCD30F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C495E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 w14:paraId="21AFF79F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85B477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C1CD475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 w14:paraId="51D3C6CE"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7BD4107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232C1F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76FA36E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EB6DAFE"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7C8C6DBC"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5"/>
        <w:tblpPr w:leftFromText="180" w:rightFromText="180" w:vertAnchor="text" w:horzAnchor="page" w:tblpXSpec="center" w:tblpY="263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5F1B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restart"/>
            <w:vAlign w:val="center"/>
          </w:tcPr>
          <w:p w14:paraId="0DD91B2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2F8A597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7AC8F93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购销存信息</w:t>
            </w:r>
          </w:p>
        </w:tc>
        <w:tc>
          <w:tcPr>
            <w:tcW w:w="2040" w:type="dxa"/>
            <w:vMerge w:val="restart"/>
            <w:vAlign w:val="center"/>
          </w:tcPr>
          <w:p w14:paraId="16D202A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采取措施</w:t>
            </w:r>
          </w:p>
        </w:tc>
        <w:tc>
          <w:tcPr>
            <w:tcW w:w="2640" w:type="dxa"/>
            <w:vMerge w:val="restart"/>
            <w:vAlign w:val="center"/>
          </w:tcPr>
          <w:p w14:paraId="01C3D76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4AA3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continue"/>
            <w:vAlign w:val="center"/>
          </w:tcPr>
          <w:p w14:paraId="16C7F06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7B535BA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名称/规格</w:t>
            </w:r>
          </w:p>
        </w:tc>
        <w:tc>
          <w:tcPr>
            <w:tcW w:w="1215" w:type="dxa"/>
            <w:vAlign w:val="center"/>
          </w:tcPr>
          <w:p w14:paraId="19A98C1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3BD5BD1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48B706B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问题项目</w:t>
            </w:r>
          </w:p>
        </w:tc>
        <w:tc>
          <w:tcPr>
            <w:tcW w:w="1380" w:type="dxa"/>
            <w:vAlign w:val="center"/>
          </w:tcPr>
          <w:p w14:paraId="6BCBE68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0A75846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167F7DA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1AD75D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5C7E21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78C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35" w:type="dxa"/>
            <w:vAlign w:val="center"/>
          </w:tcPr>
          <w:p w14:paraId="1B481E1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775685B4">
            <w:pPr>
              <w:jc w:val="center"/>
              <w:rPr>
                <w:rFonts w:hint="eastAsia" w:ascii="微软雅黑" w:hAnsi="微软雅黑" w:eastAsia="微软雅黑" w:cs="微软雅黑"/>
                <w:color w:val="2C3E5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Cs w:val="21"/>
                <w:shd w:val="clear" w:color="auto" w:fill="FFFFFF"/>
                <w:lang w:eastAsia="zh-CN"/>
              </w:rPr>
              <w:t>辣椒</w:t>
            </w:r>
          </w:p>
        </w:tc>
        <w:tc>
          <w:tcPr>
            <w:tcW w:w="1215" w:type="dxa"/>
            <w:vAlign w:val="center"/>
          </w:tcPr>
          <w:p w14:paraId="64A1C642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2025/07/07</w:t>
            </w:r>
          </w:p>
        </w:tc>
        <w:tc>
          <w:tcPr>
            <w:tcW w:w="1605" w:type="dxa"/>
            <w:vAlign w:val="center"/>
          </w:tcPr>
          <w:p w14:paraId="1AEEB185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标准指标：联苯菊酯,噻虫胺项目不符合 GB 2763-2021《食品安全国家标准 食品中农药最大</w:t>
            </w:r>
          </w:p>
          <w:p w14:paraId="531D02D5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残留限量》要求，检验结论为不合格</w:t>
            </w:r>
          </w:p>
        </w:tc>
        <w:tc>
          <w:tcPr>
            <w:tcW w:w="1380" w:type="dxa"/>
            <w:vAlign w:val="center"/>
          </w:tcPr>
          <w:p w14:paraId="53DBB55F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名称：昆明市东川忠骏商业有限责任公司所在地：东川区凯通路8号</w:t>
            </w:r>
          </w:p>
        </w:tc>
        <w:tc>
          <w:tcPr>
            <w:tcW w:w="1785" w:type="dxa"/>
            <w:vAlign w:val="center"/>
          </w:tcPr>
          <w:p w14:paraId="75C179D6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东川区李芹蔬菜摊（个体工商户）</w:t>
            </w:r>
          </w:p>
          <w:p w14:paraId="4FBB8948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经营场所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东川区铜都街道新桥河农贸市场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112摊位</w:t>
            </w:r>
          </w:p>
        </w:tc>
        <w:tc>
          <w:tcPr>
            <w:tcW w:w="1380" w:type="dxa"/>
            <w:vAlign w:val="center"/>
          </w:tcPr>
          <w:p w14:paraId="5BF1384C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16.8kg</w:t>
            </w:r>
          </w:p>
          <w:p w14:paraId="1C597D45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16.8kg</w:t>
            </w:r>
          </w:p>
          <w:p w14:paraId="72C3B39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库存：0kg</w:t>
            </w:r>
          </w:p>
          <w:p w14:paraId="0241C5C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747737DD"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停止销售情况：库存0kg。</w:t>
            </w:r>
          </w:p>
          <w:p w14:paraId="4C65AFD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2.实施召回情况：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不合格产品“辣椒”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 w14:paraId="75AF9D07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3.整改情况：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及时进行召回，加强法律法规学习，规范经营行为，落实好进货查验记录制度</w:t>
            </w:r>
          </w:p>
          <w:p w14:paraId="3113536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2C13B750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进行不合格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2D5F3577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2.责令召回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不合格产品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；</w:t>
            </w:r>
          </w:p>
          <w:p w14:paraId="22E4A60A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溯源供货商并立案查处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。</w:t>
            </w:r>
          </w:p>
        </w:tc>
      </w:tr>
    </w:tbl>
    <w:p w14:paraId="1B826E03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A7C8D"/>
    <w:multiLevelType w:val="singleLevel"/>
    <w:tmpl w:val="3A5A7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7004A8"/>
    <w:multiLevelType w:val="singleLevel"/>
    <w:tmpl w:val="5F7004A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0E305D54"/>
    <w:rsid w:val="12CD73E7"/>
    <w:rsid w:val="1E253F81"/>
    <w:rsid w:val="21A01496"/>
    <w:rsid w:val="29655F1E"/>
    <w:rsid w:val="29A7421A"/>
    <w:rsid w:val="2BC146AD"/>
    <w:rsid w:val="2CC57322"/>
    <w:rsid w:val="2DCE0735"/>
    <w:rsid w:val="2F8B6FC9"/>
    <w:rsid w:val="314A66DF"/>
    <w:rsid w:val="317220C8"/>
    <w:rsid w:val="317431E7"/>
    <w:rsid w:val="31B34462"/>
    <w:rsid w:val="32052917"/>
    <w:rsid w:val="334C51E2"/>
    <w:rsid w:val="344062C5"/>
    <w:rsid w:val="36432FA5"/>
    <w:rsid w:val="36590C61"/>
    <w:rsid w:val="369417C7"/>
    <w:rsid w:val="36E13981"/>
    <w:rsid w:val="3A435EBC"/>
    <w:rsid w:val="3B6164AF"/>
    <w:rsid w:val="3C040DBB"/>
    <w:rsid w:val="3C673A15"/>
    <w:rsid w:val="3CAE06E6"/>
    <w:rsid w:val="3E033578"/>
    <w:rsid w:val="3FB7026E"/>
    <w:rsid w:val="446B4262"/>
    <w:rsid w:val="44BF3B03"/>
    <w:rsid w:val="472F3166"/>
    <w:rsid w:val="4A152819"/>
    <w:rsid w:val="4A1B24C1"/>
    <w:rsid w:val="4C173306"/>
    <w:rsid w:val="4C885DD2"/>
    <w:rsid w:val="4EDB1A22"/>
    <w:rsid w:val="4FDC2A80"/>
    <w:rsid w:val="50486F61"/>
    <w:rsid w:val="50AC2E02"/>
    <w:rsid w:val="51117E24"/>
    <w:rsid w:val="54657946"/>
    <w:rsid w:val="548C31C2"/>
    <w:rsid w:val="58B74B73"/>
    <w:rsid w:val="58CF50BE"/>
    <w:rsid w:val="59723AA6"/>
    <w:rsid w:val="5A35113C"/>
    <w:rsid w:val="5D052CC9"/>
    <w:rsid w:val="64B00AEB"/>
    <w:rsid w:val="65B45B1C"/>
    <w:rsid w:val="66636F4A"/>
    <w:rsid w:val="6A09481E"/>
    <w:rsid w:val="71DE6354"/>
    <w:rsid w:val="72EC630D"/>
    <w:rsid w:val="739C1845"/>
    <w:rsid w:val="742A415B"/>
    <w:rsid w:val="74E655AA"/>
    <w:rsid w:val="794E0599"/>
    <w:rsid w:val="795A7759"/>
    <w:rsid w:val="79CF28D6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2025-11-03T02:14:02Z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4625CE1D1BD1417EA93C4D35CB09F295</vt:lpwstr>
  </property>
</Properties>
</file>