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BE108">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jc w:val="center"/>
        <w:textAlignment w:val="auto"/>
        <w:rPr>
          <w:rFonts w:hint="default" w:eastAsia="方正小标宋简体" w:cs="Arial"/>
          <w:bCs/>
          <w:spacing w:val="5"/>
          <w:sz w:val="44"/>
          <w:szCs w:val="44"/>
          <w:lang w:val="en-US" w:eastAsia="zh-CN"/>
        </w:rPr>
      </w:pPr>
      <w:r>
        <w:rPr>
          <w:rFonts w:hint="eastAsia" w:eastAsia="方正小标宋简体"/>
          <w:sz w:val="44"/>
          <w:szCs w:val="44"/>
        </w:rPr>
        <w:t>关于</w:t>
      </w:r>
      <w:r>
        <w:rPr>
          <w:rFonts w:hint="eastAsia" w:eastAsia="方正小标宋简体"/>
          <w:sz w:val="44"/>
          <w:szCs w:val="44"/>
          <w:lang w:eastAsia="zh-CN"/>
        </w:rPr>
        <w:t>“</w:t>
      </w:r>
      <w:r>
        <w:rPr>
          <w:rFonts w:hint="eastAsia" w:eastAsia="方正小标宋简体"/>
          <w:sz w:val="44"/>
          <w:szCs w:val="44"/>
        </w:rPr>
        <w:t>《云南东昌金属加工有限公司1t/h燃煤锅炉更换3t/h生物质锅炉节能技术改造项目》的环境影响报告表</w:t>
      </w:r>
      <w:r>
        <w:rPr>
          <w:rFonts w:hint="eastAsia" w:eastAsia="方正小标宋简体"/>
          <w:sz w:val="44"/>
          <w:szCs w:val="44"/>
          <w:lang w:eastAsia="zh-CN"/>
        </w:rPr>
        <w:t>”受理</w:t>
      </w:r>
      <w:r>
        <w:rPr>
          <w:rFonts w:hint="eastAsia" w:eastAsia="方正小标宋简体"/>
          <w:sz w:val="44"/>
          <w:szCs w:val="44"/>
          <w:lang w:val="en-US" w:eastAsia="zh-CN"/>
        </w:rPr>
        <w:t>起草说明</w:t>
      </w:r>
    </w:p>
    <w:p w14:paraId="4FD24AAB">
      <w:pPr>
        <w:pStyle w:val="13"/>
        <w:ind w:left="0" w:leftChars="0" w:firstLine="0" w:firstLineChars="0"/>
      </w:pPr>
    </w:p>
    <w:p w14:paraId="588EDF8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宋体" w:hAnsi="宋体" w:eastAsia="黑体"/>
          <w:sz w:val="32"/>
          <w:szCs w:val="32"/>
        </w:rPr>
        <w:t>一、</w:t>
      </w:r>
      <w:r>
        <w:rPr>
          <w:rFonts w:hint="eastAsia" w:ascii="黑体" w:eastAsia="黑体"/>
          <w:sz w:val="32"/>
          <w:szCs w:val="32"/>
        </w:rPr>
        <w:t>关于《云南东昌金属加工有限公司1t/h燃煤锅炉更换3t/h生物质锅炉节能技术改造项目》的主要情况说明</w:t>
      </w:r>
    </w:p>
    <w:p w14:paraId="47B97C4B">
      <w:pPr>
        <w:keepNext w:val="0"/>
        <w:keepLines w:val="0"/>
        <w:pageBreakBefore w:val="0"/>
        <w:widowControl w:val="0"/>
        <w:kinsoku/>
        <w:wordWrap/>
        <w:overflowPunct/>
        <w:topLinePunct w:val="0"/>
        <w:autoSpaceDE/>
        <w:autoSpaceDN/>
        <w:bidi w:val="0"/>
        <w:spacing w:line="560" w:lineRule="exact"/>
        <w:ind w:firstLine="608" w:firstLineChars="200"/>
        <w:textAlignment w:val="auto"/>
        <w:rPr>
          <w:rFonts w:ascii="楷体_GB2312" w:hAnsi="楷体_GB2312" w:eastAsia="楷体_GB2312" w:cs="楷体_GB2312"/>
          <w:spacing w:val="-8"/>
          <w:sz w:val="32"/>
          <w:szCs w:val="32"/>
        </w:rPr>
      </w:pPr>
      <w:r>
        <w:rPr>
          <w:rFonts w:hint="eastAsia" w:ascii="楷体_GB2312" w:hAnsi="楷体_GB2312" w:eastAsia="楷体_GB2312" w:cs="楷体_GB2312"/>
          <w:spacing w:val="-8"/>
          <w:sz w:val="32"/>
          <w:szCs w:val="32"/>
        </w:rPr>
        <w:t>（一）</w:t>
      </w:r>
      <w:r>
        <w:rPr>
          <w:rFonts w:hint="eastAsia" w:ascii="楷体_GB2312" w:hAnsi="楷体_GB2312" w:eastAsia="楷体_GB2312" w:cs="楷体_GB2312"/>
          <w:spacing w:val="-8"/>
          <w:sz w:val="32"/>
          <w:szCs w:val="32"/>
          <w:lang w:eastAsia="zh-CN"/>
        </w:rPr>
        <w:t>项目</w:t>
      </w:r>
      <w:r>
        <w:rPr>
          <w:rFonts w:hint="eastAsia" w:ascii="楷体_GB2312" w:hAnsi="楷体_GB2312" w:eastAsia="楷体_GB2312" w:cs="楷体_GB2312"/>
          <w:spacing w:val="-8"/>
          <w:sz w:val="32"/>
          <w:szCs w:val="32"/>
        </w:rPr>
        <w:t>背景情况</w:t>
      </w:r>
    </w:p>
    <w:p w14:paraId="22D09412">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云南东昌金属加工有限公司（以下简称“建设单位”）成立于</w:t>
      </w:r>
      <w:r>
        <w:rPr>
          <w:rFonts w:hint="eastAsia" w:ascii="仿宋_GB2312" w:eastAsia="仿宋_GB2312"/>
          <w:color w:val="000000"/>
          <w:sz w:val="32"/>
          <w:szCs w:val="32"/>
          <w:lang w:val="en-US" w:eastAsia="zh-CN"/>
        </w:rPr>
        <w:t>2006</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月，注册资本</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00万元，企业类型为有限责任公司</w:t>
      </w:r>
      <w:r>
        <w:rPr>
          <w:rFonts w:hint="eastAsia" w:ascii="仿宋_GB2312" w:eastAsia="仿宋_GB2312"/>
          <w:color w:val="000000"/>
          <w:sz w:val="32"/>
          <w:szCs w:val="32"/>
          <w:lang w:val="en-US" w:eastAsia="zh-CN"/>
        </w:rPr>
        <w:t>。根据《云南省人民政府关于全面加强生态环境保护坚决打好污染防治攻坚战的实施意见》及《产业结构调整指导目录》（2024年本）建设单位现有的一台1t/h的燃煤蒸汽锅炉不能满足环保要求及产业政策要求，因此建设单位拟将现有1t/h的蒸汽锅炉更换为3t/h生物质锅炉。</w:t>
      </w:r>
    </w:p>
    <w:p w14:paraId="5ABAEE13">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08" w:firstLineChars="200"/>
        <w:jc w:val="both"/>
        <w:textAlignment w:val="auto"/>
        <w:rPr>
          <w:rFonts w:hint="eastAsia" w:ascii="楷体_GB2312" w:hAnsi="楷体_GB2312" w:eastAsia="楷体_GB2312" w:cs="楷体_GB2312"/>
          <w:spacing w:val="-8"/>
          <w:sz w:val="32"/>
          <w:szCs w:val="32"/>
        </w:rPr>
      </w:pPr>
      <w:r>
        <w:rPr>
          <w:rFonts w:hint="eastAsia" w:ascii="楷体_GB2312" w:hAnsi="楷体_GB2312" w:eastAsia="楷体_GB2312" w:cs="楷体_GB2312"/>
          <w:spacing w:val="-8"/>
          <w:kern w:val="0"/>
          <w:sz w:val="32"/>
          <w:szCs w:val="32"/>
          <w:lang w:val="en-US" w:eastAsia="zh-CN" w:bidi="ar-SA"/>
        </w:rPr>
        <w:t>（二）</w:t>
      </w:r>
      <w:r>
        <w:rPr>
          <w:rFonts w:hint="eastAsia" w:ascii="楷体_GB2312" w:hAnsi="楷体_GB2312" w:eastAsia="楷体_GB2312" w:cs="楷体_GB2312"/>
          <w:spacing w:val="-8"/>
          <w:sz w:val="32"/>
          <w:szCs w:val="32"/>
          <w:lang w:eastAsia="zh-CN"/>
        </w:rPr>
        <w:t>项目环境影响评价</w:t>
      </w:r>
      <w:r>
        <w:rPr>
          <w:rFonts w:hint="eastAsia" w:ascii="楷体_GB2312" w:hAnsi="楷体_GB2312" w:eastAsia="楷体_GB2312" w:cs="楷体_GB2312"/>
          <w:spacing w:val="-8"/>
          <w:sz w:val="32"/>
          <w:szCs w:val="32"/>
        </w:rPr>
        <w:t>背景情况</w:t>
      </w:r>
    </w:p>
    <w:p w14:paraId="7922A995">
      <w:pPr>
        <w:pStyle w:val="8"/>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本项目不新增用地，利用原有锅炉房进行锅炉改造，拆除原有一台1t/h的燃煤蒸汽锅炉，新购置一台3t/h的生物质蒸汽锅炉，原锅炉房配套的软水制备系统、锅炉房排水系统均不变，原烟气处理设施拆除，新建一套“多管旋风除尘器+布袋除尘器+脱硫塔”除尘设施。改建后项目锅炉蒸汽由原供应氯化蒸馏一个工序改为供应氯化蒸馏及废水盐分回收两个工序。本项目属于《国民经济行业分类》（GB/T4754-2017）及2019年修改单规定的：热力生产和供应（D4430）。根据《建设项目环境影响评价分类管理名录》（2021年版）的相关规定，本项目需编制环境影响报告表。</w:t>
      </w:r>
    </w:p>
    <w:p w14:paraId="5E612059">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项目环境影响</w:t>
      </w:r>
      <w:r>
        <w:rPr>
          <w:rFonts w:hint="eastAsia" w:ascii="黑体" w:hAnsi="黑体" w:eastAsia="黑体" w:cs="黑体"/>
          <w:sz w:val="32"/>
          <w:szCs w:val="32"/>
          <w:lang w:eastAsia="zh-CN"/>
        </w:rPr>
        <w:t>报告表</w:t>
      </w:r>
      <w:r>
        <w:rPr>
          <w:rFonts w:hint="eastAsia" w:ascii="黑体" w:hAnsi="黑体" w:eastAsia="黑体" w:cs="黑体"/>
          <w:sz w:val="32"/>
          <w:szCs w:val="32"/>
        </w:rPr>
        <w:t>主要内容</w:t>
      </w:r>
    </w:p>
    <w:p w14:paraId="2650340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_GB2312" w:eastAsia="仿宋_GB2312" w:cs="楷体_GB2312"/>
          <w:sz w:val="32"/>
          <w:szCs w:val="32"/>
        </w:rPr>
      </w:pPr>
      <w:r>
        <w:rPr>
          <w:rFonts w:hint="eastAsia" w:ascii="仿宋_GB2312" w:eastAsia="仿宋_GB2312"/>
          <w:sz w:val="32"/>
          <w:szCs w:val="32"/>
          <w:lang w:eastAsia="zh-CN"/>
        </w:rPr>
        <w:t>主要内容</w:t>
      </w:r>
      <w:r>
        <w:rPr>
          <w:rFonts w:hint="eastAsia" w:ascii="仿宋_GB2312" w:hAnsi="楷体_GB2312" w:eastAsia="仿宋_GB2312" w:cs="楷体_GB2312"/>
          <w:sz w:val="32"/>
          <w:szCs w:val="32"/>
        </w:rPr>
        <w:t>共有</w:t>
      </w:r>
      <w:r>
        <w:rPr>
          <w:rFonts w:hint="eastAsia" w:ascii="仿宋_GB2312" w:hAnsi="楷体_GB2312" w:eastAsia="仿宋_GB2312" w:cs="楷体_GB2312"/>
          <w:sz w:val="32"/>
          <w:szCs w:val="32"/>
          <w:lang w:eastAsia="zh-CN"/>
        </w:rPr>
        <w:t>六</w:t>
      </w:r>
      <w:r>
        <w:rPr>
          <w:rFonts w:hint="eastAsia" w:ascii="仿宋_GB2312" w:hAnsi="楷体_GB2312" w:eastAsia="仿宋_GB2312" w:cs="楷体_GB2312"/>
          <w:sz w:val="32"/>
          <w:szCs w:val="32"/>
        </w:rPr>
        <w:t>章。</w:t>
      </w:r>
    </w:p>
    <w:p w14:paraId="57E42C9F">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_GB2312" w:eastAsia="仿宋_GB2312" w:cs="楷体_GB2312"/>
          <w:sz w:val="32"/>
          <w:szCs w:val="32"/>
        </w:rPr>
      </w:pPr>
      <w:r>
        <w:rPr>
          <w:rFonts w:hint="eastAsia" w:ascii="仿宋_GB2312" w:hAnsi="楷体_GB2312" w:eastAsia="仿宋_GB2312" w:cs="楷体_GB2312"/>
          <w:sz w:val="32"/>
          <w:szCs w:val="32"/>
        </w:rPr>
        <w:t>（一）</w:t>
      </w:r>
      <w:r>
        <w:rPr>
          <w:rFonts w:hint="eastAsia" w:ascii="仿宋_GB2312" w:hAnsi="楷体_GB2312" w:eastAsia="仿宋_GB2312" w:cs="楷体_GB2312"/>
          <w:sz w:val="32"/>
          <w:szCs w:val="32"/>
          <w:lang w:eastAsia="zh-CN"/>
        </w:rPr>
        <w:t>建设项目基本情况</w:t>
      </w:r>
      <w:r>
        <w:rPr>
          <w:rFonts w:hint="eastAsia" w:ascii="仿宋_GB2312" w:hAnsi="楷体_GB2312" w:eastAsia="仿宋_GB2312" w:cs="楷体_GB2312"/>
          <w:sz w:val="32"/>
          <w:szCs w:val="32"/>
        </w:rPr>
        <w:t>。主要</w:t>
      </w:r>
      <w:r>
        <w:rPr>
          <w:rFonts w:hint="eastAsia" w:ascii="仿宋_GB2312" w:hAnsi="楷体_GB2312" w:eastAsia="仿宋_GB2312" w:cs="楷体_GB2312"/>
          <w:sz w:val="32"/>
          <w:szCs w:val="32"/>
          <w:lang w:eastAsia="zh-CN"/>
        </w:rPr>
        <w:t>就项目基本情况进行介绍，同时对项目专项评价设置情况、规划情况、规划及规划环境影响评价符合性等进行</w:t>
      </w:r>
      <w:r>
        <w:rPr>
          <w:rFonts w:hint="eastAsia" w:ascii="仿宋_GB2312" w:hAnsi="楷体_GB2312" w:eastAsia="仿宋_GB2312" w:cs="楷体_GB2312"/>
          <w:sz w:val="32"/>
          <w:szCs w:val="32"/>
        </w:rPr>
        <w:t>阐述</w:t>
      </w:r>
      <w:r>
        <w:rPr>
          <w:rFonts w:hint="eastAsia" w:ascii="仿宋_GB2312" w:hAnsi="楷体_GB2312" w:eastAsia="仿宋_GB2312" w:cs="楷体_GB2312"/>
          <w:sz w:val="32"/>
          <w:szCs w:val="32"/>
          <w:lang w:eastAsia="zh-CN"/>
        </w:rPr>
        <w:t>分析</w:t>
      </w:r>
      <w:r>
        <w:rPr>
          <w:rFonts w:hint="eastAsia" w:ascii="仿宋_GB2312" w:hAnsi="楷体_GB2312" w:eastAsia="仿宋_GB2312" w:cs="楷体_GB2312"/>
          <w:sz w:val="32"/>
          <w:szCs w:val="32"/>
        </w:rPr>
        <w:t>。</w:t>
      </w:r>
    </w:p>
    <w:p w14:paraId="46F90208">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（二）建设项目工程分析。</w:t>
      </w:r>
      <w:r>
        <w:rPr>
          <w:rFonts w:hint="eastAsia" w:ascii="仿宋_GB2312" w:hAnsi="仿宋_GB2312" w:eastAsia="仿宋_GB2312" w:cs="仿宋_GB2312"/>
          <w:sz w:val="32"/>
          <w:szCs w:val="32"/>
          <w:lang w:eastAsia="zh-CN"/>
        </w:rPr>
        <w:t>主要进行如下介绍分析：</w:t>
      </w:r>
      <w:r>
        <w:rPr>
          <w:rFonts w:hint="eastAsia" w:ascii="仿宋_GB2312" w:hAnsi="仿宋_GB2312" w:eastAsia="仿宋_GB2312" w:cs="仿宋_GB2312"/>
          <w:sz w:val="32"/>
          <w:szCs w:val="32"/>
        </w:rPr>
        <w:t>建设内容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工艺流程和产排污环节</w:t>
      </w:r>
      <w:r>
        <w:rPr>
          <w:rFonts w:hint="eastAsia" w:ascii="仿宋_GB2312" w:hAnsi="仿宋_GB2312" w:eastAsia="仿宋_GB2312" w:cs="仿宋_GB2312"/>
          <w:sz w:val="32"/>
          <w:szCs w:val="32"/>
          <w:lang w:eastAsia="zh-CN"/>
        </w:rPr>
        <w:t>、与项目有关的原有环境污染问题</w:t>
      </w:r>
      <w:r>
        <w:rPr>
          <w:rFonts w:hint="eastAsia" w:ascii="仿宋_GB2312" w:hAnsi="仿宋_GB2312" w:eastAsia="仿宋_GB2312" w:cs="仿宋_GB2312"/>
          <w:sz w:val="32"/>
          <w:szCs w:val="32"/>
        </w:rPr>
        <w:t>。</w:t>
      </w:r>
    </w:p>
    <w:p w14:paraId="0E9ED87D">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（三）区域环境质量现状、环境保护目标及评价标准。</w:t>
      </w:r>
      <w:r>
        <w:rPr>
          <w:rFonts w:hint="eastAsia" w:ascii="仿宋_GB2312" w:hAnsi="仿宋_GB2312" w:eastAsia="仿宋_GB2312" w:cs="仿宋_GB2312"/>
          <w:sz w:val="32"/>
          <w:szCs w:val="32"/>
          <w:lang w:eastAsia="zh-CN"/>
        </w:rPr>
        <w:t>要进行如下介绍分析：</w:t>
      </w:r>
      <w:r>
        <w:rPr>
          <w:rFonts w:hint="eastAsia" w:ascii="仿宋_GB2312" w:hAnsi="仿宋_GB2312" w:eastAsia="仿宋_GB2312" w:cs="仿宋_GB2312"/>
          <w:sz w:val="32"/>
          <w:szCs w:val="32"/>
        </w:rPr>
        <w:t>区域环境质量</w:t>
      </w:r>
      <w:r>
        <w:rPr>
          <w:rFonts w:hint="eastAsia" w:ascii="仿宋_GB2312" w:hAnsi="仿宋_GB2312" w:eastAsia="仿宋_GB2312" w:cs="仿宋_GB2312"/>
          <w:sz w:val="32"/>
          <w:szCs w:val="32"/>
          <w:lang w:eastAsia="zh-CN"/>
        </w:rPr>
        <w:t>、环境保护目标、污染物排放控制标准、总量控制指标。</w:t>
      </w:r>
    </w:p>
    <w:p w14:paraId="5998AC44">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（四）主要环境影响和保护措施。</w:t>
      </w:r>
      <w:r>
        <w:rPr>
          <w:rFonts w:hint="eastAsia" w:ascii="仿宋_GB2312" w:hAnsi="仿宋_GB2312" w:eastAsia="仿宋_GB2312" w:cs="仿宋_GB2312"/>
          <w:sz w:val="32"/>
          <w:szCs w:val="32"/>
          <w:lang w:eastAsia="zh-CN"/>
        </w:rPr>
        <w:t>主要进行如下介绍分析：</w:t>
      </w:r>
      <w:r>
        <w:rPr>
          <w:rFonts w:hint="eastAsia" w:ascii="仿宋_GB2312" w:hAnsi="仿宋_GB2312" w:eastAsia="仿宋_GB2312" w:cs="仿宋_GB2312"/>
          <w:sz w:val="32"/>
          <w:szCs w:val="32"/>
        </w:rPr>
        <w:t>施工期环境保护措施</w:t>
      </w:r>
      <w:r>
        <w:rPr>
          <w:rFonts w:hint="eastAsia" w:ascii="仿宋_GB2312" w:hAnsi="仿宋_GB2312" w:eastAsia="仿宋_GB2312" w:cs="仿宋_GB2312"/>
          <w:sz w:val="32"/>
          <w:szCs w:val="32"/>
          <w:lang w:eastAsia="zh-CN"/>
        </w:rPr>
        <w:t>、运营期环境影响和保护措施。</w:t>
      </w:r>
    </w:p>
    <w:p w14:paraId="73F404FF">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（五）环境保护措施监督检查清单。按要素填写相关内容。</w:t>
      </w:r>
    </w:p>
    <w:p w14:paraId="33DD3B5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（六）结论</w:t>
      </w:r>
    </w:p>
    <w:p w14:paraId="412187D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从环境保护角度，明确建设项目环境影响可行或不可行的结论。（无需重复前文所述的项目概况、具体的影响分析及保护措施等内容）</w:t>
      </w:r>
    </w:p>
    <w:p w14:paraId="410E9786">
      <w:pPr>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ascii="仿宋_GB2312" w:hAnsi="仿宋_GB2312" w:eastAsia="仿宋_GB2312" w:cs="仿宋_GB2312"/>
          <w:sz w:val="32"/>
          <w:szCs w:val="32"/>
        </w:rPr>
        <w:t>附表：填写建设项目污染物排放量汇总表，其中现有工程污染物排放情况</w:t>
      </w:r>
      <w:r>
        <w:rPr>
          <w:rFonts w:hint="eastAsia" w:ascii="仿宋_GB2312" w:hAnsi="仿宋_GB2312" w:eastAsia="仿宋_GB2312" w:cs="仿宋_GB2312"/>
          <w:sz w:val="32"/>
          <w:szCs w:val="32"/>
          <w:lang w:val="en-US" w:eastAsia="zh-CN"/>
        </w:rPr>
        <w:t>中废气</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排污许可证自行</w:t>
      </w:r>
      <w:r>
        <w:rPr>
          <w:rFonts w:hint="eastAsia" w:ascii="仿宋_GB2312" w:hAnsi="仿宋_GB2312" w:eastAsia="仿宋_GB2312" w:cs="仿宋_GB2312"/>
          <w:sz w:val="32"/>
          <w:szCs w:val="32"/>
        </w:rPr>
        <w:t>监测数据核算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废水排放情况根据后评价废水监测数据核算，固废产生情况根据厂区实际产生情况填写</w:t>
      </w:r>
      <w:r>
        <w:rPr>
          <w:rFonts w:hint="eastAsia" w:ascii="仿宋_GB2312" w:hAnsi="仿宋_GB2312" w:eastAsia="仿宋_GB2312" w:cs="仿宋_GB2312"/>
          <w:sz w:val="32"/>
          <w:szCs w:val="32"/>
        </w:rPr>
        <w:t>。</w:t>
      </w:r>
      <w:bookmarkStart w:id="0" w:name="_GoBack"/>
      <w:bookmarkEnd w:id="0"/>
    </w:p>
    <w:p w14:paraId="72E6F82A">
      <w:pPr>
        <w:pStyle w:val="3"/>
        <w:keepNext w:val="0"/>
        <w:keepLines w:val="0"/>
        <w:pageBreakBefore w:val="0"/>
        <w:widowControl w:val="0"/>
        <w:kinsoku/>
        <w:wordWrap/>
        <w:overflowPunct/>
        <w:topLinePunct w:val="0"/>
        <w:autoSpaceDE/>
        <w:autoSpaceDN/>
        <w:bidi w:val="0"/>
        <w:spacing w:line="560" w:lineRule="exact"/>
        <w:textAlignment w:val="auto"/>
      </w:pPr>
    </w:p>
    <w:p w14:paraId="45FDABA5">
      <w:pPr>
        <w:pStyle w:val="3"/>
        <w:keepNext w:val="0"/>
        <w:keepLines w:val="0"/>
        <w:pageBreakBefore w:val="0"/>
        <w:widowControl w:val="0"/>
        <w:kinsoku/>
        <w:wordWrap/>
        <w:overflowPunct/>
        <w:topLinePunct w:val="0"/>
        <w:autoSpaceDE/>
        <w:autoSpaceDN/>
        <w:bidi w:val="0"/>
        <w:spacing w:line="560" w:lineRule="exact"/>
        <w:textAlignment w:val="auto"/>
      </w:pPr>
    </w:p>
    <w:p w14:paraId="23FBC87D">
      <w:pPr>
        <w:pStyle w:val="3"/>
        <w:keepNext w:val="0"/>
        <w:keepLines w:val="0"/>
        <w:pageBreakBefore w:val="0"/>
        <w:widowControl w:val="0"/>
        <w:kinsoku/>
        <w:wordWrap/>
        <w:overflowPunct/>
        <w:topLinePunct w:val="0"/>
        <w:autoSpaceDE/>
        <w:autoSpaceDN/>
        <w:bidi w:val="0"/>
        <w:spacing w:line="560" w:lineRule="exact"/>
        <w:textAlignment w:val="auto"/>
      </w:pPr>
    </w:p>
    <w:p w14:paraId="1615C674">
      <w:pPr>
        <w:pStyle w:val="3"/>
        <w:keepNext w:val="0"/>
        <w:keepLines w:val="0"/>
        <w:pageBreakBefore w:val="0"/>
        <w:widowControl w:val="0"/>
        <w:kinsoku/>
        <w:wordWrap/>
        <w:overflowPunct/>
        <w:topLinePunct w:val="0"/>
        <w:autoSpaceDE/>
        <w:autoSpaceDN/>
        <w:bidi w:val="0"/>
        <w:spacing w:line="560" w:lineRule="exact"/>
        <w:textAlignment w:val="auto"/>
      </w:pPr>
    </w:p>
    <w:p w14:paraId="0BB5B807">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2608">
    <w:pPr>
      <w:pStyle w:val="6"/>
      <w:ind w:right="360" w:firstLine="360"/>
      <w:rPr>
        <w:sz w:val="32"/>
        <w:szCs w:val="32"/>
      </w:rPr>
    </w:pPr>
    <w:r>
      <w:rPr>
        <w:sz w:val="32"/>
      </w:rPr>
      <w:pict>
        <v:shape id="_x0000_s4097" o:spid="_x0000_s4097" o:spt="202" type="#_x0000_t202" style="position:absolute;left:0pt;margin-top:-5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3B08D9">
                <w:pPr>
                  <w:pStyle w:val="6"/>
                  <w:ind w:right="210" w:rightChars="100"/>
                  <w:rPr>
                    <w:rStyle w:val="12"/>
                    <w:rFonts w:ascii="宋体" w:hAnsi="宋体"/>
                    <w:sz w:val="32"/>
                    <w:szCs w:val="32"/>
                  </w:rPr>
                </w:pPr>
                <w:r>
                  <w:rPr>
                    <w:rStyle w:val="12"/>
                    <w:rFonts w:hint="eastAsia" w:ascii="宋体" w:hAnsi="宋体"/>
                    <w:sz w:val="32"/>
                    <w:szCs w:val="32"/>
                  </w:rPr>
                  <w:t>—</w:t>
                </w:r>
                <w:r>
                  <w:rPr>
                    <w:rStyle w:val="12"/>
                    <w:rFonts w:ascii="宋体" w:hAnsi="宋体"/>
                    <w:sz w:val="32"/>
                    <w:szCs w:val="32"/>
                  </w:rPr>
                  <w:fldChar w:fldCharType="begin"/>
                </w:r>
                <w:r>
                  <w:rPr>
                    <w:rStyle w:val="12"/>
                    <w:rFonts w:ascii="宋体" w:hAnsi="宋体"/>
                    <w:sz w:val="32"/>
                    <w:szCs w:val="32"/>
                  </w:rPr>
                  <w:instrText xml:space="preserve">PAGE  </w:instrText>
                </w:r>
                <w:r>
                  <w:rPr>
                    <w:rStyle w:val="12"/>
                    <w:rFonts w:ascii="宋体" w:hAnsi="宋体"/>
                    <w:sz w:val="32"/>
                    <w:szCs w:val="32"/>
                  </w:rPr>
                  <w:fldChar w:fldCharType="separate"/>
                </w:r>
                <w:r>
                  <w:rPr>
                    <w:rStyle w:val="12"/>
                    <w:rFonts w:ascii="宋体" w:hAnsi="宋体"/>
                    <w:sz w:val="32"/>
                    <w:szCs w:val="32"/>
                  </w:rPr>
                  <w:t>4</w:t>
                </w:r>
                <w:r>
                  <w:rPr>
                    <w:rStyle w:val="12"/>
                    <w:rFonts w:ascii="宋体" w:hAnsi="宋体"/>
                    <w:sz w:val="32"/>
                    <w:szCs w:val="32"/>
                  </w:rPr>
                  <w:fldChar w:fldCharType="end"/>
                </w:r>
                <w:r>
                  <w:rPr>
                    <w:rStyle w:val="12"/>
                    <w:rFonts w:hint="eastAsia" w:ascii="宋体" w:hAnsi="宋体"/>
                    <w:sz w:val="32"/>
                    <w:szCs w:val="32"/>
                  </w:rPr>
                  <w:t>—</w:t>
                </w:r>
              </w:p>
            </w:txbxContent>
          </v:textbox>
        </v:shape>
      </w:pict>
    </w:r>
  </w:p>
  <w:p w14:paraId="249ED7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E5B1F">
    <w:pPr>
      <w:pStyle w:val="6"/>
      <w:framePr w:wrap="around" w:vAnchor="text" w:hAnchor="margin" w:xAlign="outside" w:y="1"/>
      <w:ind w:left="210" w:leftChars="100"/>
      <w:rPr>
        <w:rStyle w:val="12"/>
        <w:rFonts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6</w:t>
    </w:r>
    <w:r>
      <w:rPr>
        <w:rStyle w:val="12"/>
        <w:rFonts w:ascii="宋体" w:hAnsi="宋体"/>
        <w:sz w:val="28"/>
        <w:szCs w:val="28"/>
      </w:rPr>
      <w:fldChar w:fldCharType="end"/>
    </w:r>
    <w:r>
      <w:rPr>
        <w:rStyle w:val="12"/>
        <w:rFonts w:hint="eastAsia" w:ascii="宋体" w:hAnsi="宋体"/>
        <w:sz w:val="28"/>
        <w:szCs w:val="28"/>
      </w:rPr>
      <w:t>—</w:t>
    </w:r>
  </w:p>
  <w:p w14:paraId="04E7BBAB">
    <w:pPr>
      <w:pStyle w:val="6"/>
      <w:ind w:right="360" w:firstLine="360"/>
    </w:pPr>
  </w:p>
  <w:p w14:paraId="6DED3CF5"/>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3EFB2"/>
    <w:multiLevelType w:val="singleLevel"/>
    <w:tmpl w:val="38E3EF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YzNTUyZjJhNmQzZmYzMDhiMDY4MTFkYTQ3NGRiZTgifQ=="/>
  </w:docVars>
  <w:rsids>
    <w:rsidRoot w:val="007C111D"/>
    <w:rsid w:val="000C49C1"/>
    <w:rsid w:val="001046B0"/>
    <w:rsid w:val="001543DB"/>
    <w:rsid w:val="001C6819"/>
    <w:rsid w:val="00205FDB"/>
    <w:rsid w:val="00267217"/>
    <w:rsid w:val="004316A7"/>
    <w:rsid w:val="00437CC1"/>
    <w:rsid w:val="0044595F"/>
    <w:rsid w:val="0047659F"/>
    <w:rsid w:val="004B7335"/>
    <w:rsid w:val="00556A54"/>
    <w:rsid w:val="00593A1B"/>
    <w:rsid w:val="006110C6"/>
    <w:rsid w:val="00621B89"/>
    <w:rsid w:val="00680DBB"/>
    <w:rsid w:val="006C4168"/>
    <w:rsid w:val="007922F5"/>
    <w:rsid w:val="007C111D"/>
    <w:rsid w:val="00822822"/>
    <w:rsid w:val="00827DC5"/>
    <w:rsid w:val="008F4423"/>
    <w:rsid w:val="00AD6AD4"/>
    <w:rsid w:val="00B23338"/>
    <w:rsid w:val="00B6260A"/>
    <w:rsid w:val="00B85D2F"/>
    <w:rsid w:val="00BB0DC3"/>
    <w:rsid w:val="00C03C7F"/>
    <w:rsid w:val="00C65D42"/>
    <w:rsid w:val="00CB59AD"/>
    <w:rsid w:val="00D03DFD"/>
    <w:rsid w:val="00D21E52"/>
    <w:rsid w:val="00D22CE1"/>
    <w:rsid w:val="00D754B3"/>
    <w:rsid w:val="00DB11F1"/>
    <w:rsid w:val="00DB4AA2"/>
    <w:rsid w:val="00DC25C1"/>
    <w:rsid w:val="00E13E1C"/>
    <w:rsid w:val="00E259C5"/>
    <w:rsid w:val="00E42776"/>
    <w:rsid w:val="00E91F05"/>
    <w:rsid w:val="00EA7705"/>
    <w:rsid w:val="00ED4906"/>
    <w:rsid w:val="00F040AA"/>
    <w:rsid w:val="00F51668"/>
    <w:rsid w:val="00F70A6C"/>
    <w:rsid w:val="00F72AFB"/>
    <w:rsid w:val="00FD4FF9"/>
    <w:rsid w:val="0A0640E9"/>
    <w:rsid w:val="0A946CA4"/>
    <w:rsid w:val="10CD2528"/>
    <w:rsid w:val="1BCD55DC"/>
    <w:rsid w:val="1E4D3AE4"/>
    <w:rsid w:val="2BC37EB5"/>
    <w:rsid w:val="30027B89"/>
    <w:rsid w:val="35A10A9D"/>
    <w:rsid w:val="43D624DD"/>
    <w:rsid w:val="44F55A7B"/>
    <w:rsid w:val="478A2773"/>
    <w:rsid w:val="52867A55"/>
    <w:rsid w:val="5987394E"/>
    <w:rsid w:val="5B5F0787"/>
    <w:rsid w:val="5BD27FC7"/>
    <w:rsid w:val="5C797884"/>
    <w:rsid w:val="64066903"/>
    <w:rsid w:val="649454AD"/>
    <w:rsid w:val="682E4086"/>
    <w:rsid w:val="691E1303"/>
    <w:rsid w:val="6D240095"/>
    <w:rsid w:val="6EBB7F65"/>
    <w:rsid w:val="72CC744B"/>
    <w:rsid w:val="735E1619"/>
    <w:rsid w:val="7A19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outlineLvl w:val="1"/>
    </w:pPr>
    <w:rPr>
      <w:rFonts w:hint="eastAsia" w:eastAsia="楷体_GB2312"/>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adjustRightInd w:val="0"/>
      <w:snapToGrid w:val="0"/>
      <w:spacing w:line="329" w:lineRule="auto"/>
    </w:pPr>
    <w:rPr>
      <w:rFonts w:ascii="仿宋_GB2312" w:eastAsia="仿宋_GB2312"/>
      <w:kern w:val="0"/>
      <w:sz w:val="32"/>
    </w:rPr>
  </w:style>
  <w:style w:type="paragraph" w:styleId="4">
    <w:name w:val="Body Text Indent"/>
    <w:basedOn w:val="1"/>
    <w:next w:val="5"/>
    <w:qFormat/>
    <w:uiPriority w:val="0"/>
    <w:pPr>
      <w:spacing w:after="120"/>
      <w:ind w:left="420" w:leftChars="200"/>
    </w:pPr>
    <w:rPr>
      <w:kern w:val="0"/>
      <w:sz w:val="24"/>
      <w:szCs w:val="20"/>
    </w:rPr>
  </w:style>
  <w:style w:type="paragraph" w:customStyle="1" w:styleId="5">
    <w:name w:val="样式 正文文本缩进 + 行距: 1.5 倍行距"/>
    <w:basedOn w:val="1"/>
    <w:qFormat/>
    <w:uiPriority w:val="0"/>
    <w:pPr>
      <w:spacing w:after="120"/>
      <w:ind w:left="90" w:leftChars="32" w:firstLine="560" w:firstLineChars="2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4"/>
    <w:next w:val="1"/>
    <w:qFormat/>
    <w:uiPriority w:val="0"/>
    <w:pPr>
      <w:spacing w:after="120" w:line="240" w:lineRule="auto"/>
      <w:ind w:left="420" w:leftChars="200" w:firstLine="420"/>
    </w:pPr>
    <w:rPr>
      <w:rFonts w:ascii="Times New Roman" w:hAnsi="Times New Roman"/>
      <w:szCs w:val="24"/>
    </w:rPr>
  </w:style>
  <w:style w:type="character" w:styleId="12">
    <w:name w:val="page number"/>
    <w:basedOn w:val="11"/>
    <w:autoRedefine/>
    <w:qFormat/>
    <w:uiPriority w:val="0"/>
  </w:style>
  <w:style w:type="paragraph" w:customStyle="1" w:styleId="13">
    <w:name w:val="实施方案正文"/>
    <w:basedOn w:val="14"/>
    <w:autoRedefine/>
    <w:qFormat/>
    <w:uiPriority w:val="0"/>
    <w:pPr>
      <w:ind w:firstLine="566"/>
    </w:pPr>
    <w:rPr>
      <w:rFonts w:ascii="等线" w:hAnsi="等线" w:eastAsia="等线" w:cs="等线"/>
      <w:kern w:val="1"/>
      <w:szCs w:val="28"/>
    </w:rPr>
  </w:style>
  <w:style w:type="paragraph" w:customStyle="1" w:styleId="14">
    <w:name w:val="正文 New"/>
    <w:next w:val="1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Char Style 6"/>
    <w:basedOn w:val="11"/>
    <w:link w:val="16"/>
    <w:autoRedefine/>
    <w:qFormat/>
    <w:uiPriority w:val="0"/>
    <w:rPr>
      <w:rFonts w:ascii="宋体" w:hAnsi="宋体" w:eastAsia="宋体" w:cs="宋体"/>
      <w:sz w:val="30"/>
      <w:szCs w:val="30"/>
      <w:lang w:val="zh-CN" w:bidi="zh-CN"/>
    </w:rPr>
  </w:style>
  <w:style w:type="paragraph" w:customStyle="1" w:styleId="16">
    <w:name w:val="Style 5"/>
    <w:basedOn w:val="1"/>
    <w:link w:val="15"/>
    <w:autoRedefine/>
    <w:qFormat/>
    <w:uiPriority w:val="0"/>
    <w:pPr>
      <w:spacing w:line="413" w:lineRule="auto"/>
      <w:ind w:firstLine="400"/>
    </w:pPr>
    <w:rPr>
      <w:rFonts w:ascii="宋体" w:hAnsi="宋体" w:cs="宋体"/>
      <w:sz w:val="30"/>
      <w:szCs w:val="30"/>
      <w:lang w:val="zh-CN" w:bidi="zh-CN"/>
    </w:rPr>
  </w:style>
  <w:style w:type="paragraph" w:styleId="17">
    <w:name w:val="List Paragraph"/>
    <w:basedOn w:val="1"/>
    <w:unhideWhenUsed/>
    <w:qFormat/>
    <w:uiPriority w:val="99"/>
    <w:pPr>
      <w:ind w:firstLine="420" w:firstLineChars="200"/>
    </w:pPr>
  </w:style>
  <w:style w:type="character" w:customStyle="1" w:styleId="18">
    <w:name w:val="页眉 Char"/>
    <w:basedOn w:val="11"/>
    <w:link w:val="7"/>
    <w:autoRedefine/>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Macrosoft</Company>
  <Pages>3</Pages>
  <Words>968</Words>
  <Characters>1026</Characters>
  <Lines>45</Lines>
  <Paragraphs>12</Paragraphs>
  <TotalTime>0</TotalTime>
  <ScaleCrop>false</ScaleCrop>
  <LinksUpToDate>false</LinksUpToDate>
  <CharactersWithSpaces>1026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2022-05-12T07:20:00Z</dcterms:created>
  <dc:creator>Administrator</dc:creator>
  <cp:lastModifiedBy>正在加载，请稍后…</cp:lastModifiedBy>
  <cp:lastPrinted>2022-12-01T08:35:00Z</cp:lastPrinted>
  <dcterms:modified xsi:type="dcterms:W3CDTF">2025-06-04T08:25:20Z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8CF8338021B443D1A16F65C5ED4E16F6</vt:lpwstr>
  </property>
  <property fmtid="{D5CDD505-2E9C-101B-9397-08002B2CF9AE}" pid="4" name="KSOTemplateDocerSaveRecord">
    <vt:lpwstr>eyJoZGlkIjoiMTg1NmE0MmY0ZDdlYmYxYTgzMDM5N2E0MDg2ZmE0ODgiLCJ1c2VySWQiOiI0MTk2OTAzMDEifQ==</vt:lpwstr>
  </property>
</Properties>
</file>