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3C236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36"/>
          <w:sz w:val="44"/>
          <w:szCs w:val="44"/>
        </w:rPr>
        <w:t>昆明市东川区教育体育局关于202</w:t>
      </w:r>
      <w:r>
        <w:rPr>
          <w:rFonts w:hint="eastAsia" w:ascii="方正小标宋简体" w:hAnsi="方正小标宋简体" w:eastAsia="方正小标宋简体" w:cs="方正小标宋简体"/>
          <w:color w:val="333333"/>
          <w:kern w:val="36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333333"/>
          <w:kern w:val="36"/>
          <w:sz w:val="44"/>
          <w:szCs w:val="44"/>
        </w:rPr>
        <w:t>年度</w:t>
      </w:r>
    </w:p>
    <w:p w14:paraId="1E9ECB59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3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36"/>
          <w:sz w:val="44"/>
          <w:szCs w:val="44"/>
        </w:rPr>
        <w:t>云南省</w:t>
      </w:r>
      <w:r>
        <w:rPr>
          <w:rFonts w:hint="eastAsia" w:ascii="方正小标宋简体" w:hAnsi="方正小标宋简体" w:eastAsia="方正小标宋简体" w:cs="方正小标宋简体"/>
          <w:color w:val="333333"/>
          <w:kern w:val="36"/>
          <w:sz w:val="44"/>
          <w:szCs w:val="44"/>
          <w:lang w:eastAsia="zh-CN"/>
        </w:rPr>
        <w:t>最美系列教师选树宣传活动</w:t>
      </w:r>
    </w:p>
    <w:p w14:paraId="59CACC82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36"/>
          <w:sz w:val="44"/>
          <w:szCs w:val="44"/>
        </w:rPr>
        <w:t>推荐人选的公示</w:t>
      </w:r>
    </w:p>
    <w:p w14:paraId="5021215E">
      <w:pPr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</w:p>
    <w:p w14:paraId="0CE04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《中共云南省委宣传部 中共云南省委教育工委 云南省教育厅关于开展2025年最美系列教师选树宣传活动的通知》</w:t>
      </w:r>
      <w:r>
        <w:rPr>
          <w:rFonts w:hint="eastAsia" w:ascii="仿宋_GB2312" w:hAnsi="仿宋_GB2312" w:eastAsia="仿宋_GB2312" w:cs="仿宋_GB2312"/>
          <w:sz w:val="32"/>
          <w:szCs w:val="32"/>
        </w:rPr>
        <w:t>和昆明市教育体育局的有关规定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，经各学校推荐、资格审查和</w:t>
      </w:r>
      <w:r>
        <w:rPr>
          <w:rFonts w:hint="eastAsia" w:ascii="仿宋_GB2312" w:hAnsi="仿宋_GB2312" w:eastAsia="仿宋_GB2312" w:cs="仿宋_GB2312"/>
          <w:sz w:val="32"/>
          <w:szCs w:val="32"/>
        </w:rPr>
        <w:t>东川区教育体育局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组织的由校长、有关学科专家、教师代表、各部门负责人组成的推荐</w:t>
      </w:r>
      <w:r>
        <w:rPr>
          <w:rFonts w:hint="eastAsia" w:ascii="仿宋_GB2312" w:hAnsi="仿宋_GB2312" w:eastAsia="仿宋_GB2312" w:cs="仿宋_GB2312"/>
          <w:sz w:val="32"/>
          <w:szCs w:val="32"/>
        </w:rPr>
        <w:t>评审会评审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决定推荐东川区2025年度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云南省最美系列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教师候选人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名，现将其基本情况及主要事迹进行公示：</w:t>
      </w:r>
    </w:p>
    <w:p w14:paraId="17AF3637"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张桐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男</w:t>
      </w:r>
      <w:r>
        <w:rPr>
          <w:rFonts w:hint="eastAsia" w:ascii="仿宋_GB2312" w:hAnsi="仿宋_GB2312" w:eastAsia="仿宋_GB2312" w:cs="仿宋_GB2312"/>
          <w:sz w:val="32"/>
          <w:szCs w:val="32"/>
        </w:rPr>
        <w:t>，汉族，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1987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月出生，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研究生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昆明市东川区职业成人教育培训中心高级讲师</w:t>
      </w:r>
      <w:r>
        <w:rPr>
          <w:rFonts w:hint="eastAsia" w:ascii="仿宋_GB2312" w:hAnsi="仿宋_GB2312" w:eastAsia="仿宋_GB2312" w:cs="仿宋_GB2312"/>
          <w:sz w:val="32"/>
          <w:szCs w:val="32"/>
        </w:rPr>
        <w:t>，从教年限为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p w14:paraId="1C6F8C5D">
      <w:pPr>
        <w:spacing w:line="52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主要事迹：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张桐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男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汉族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1987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月生，（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中共党员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东川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职业成人教育培训中心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昆明市张桐技师工作站和东川区张桐名师工作室主持人，昆明市教学名师，昆明市学科带头人，云南省竞赛技术能手。</w:t>
      </w:r>
    </w:p>
    <w:p w14:paraId="0EFA67AE"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他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扎根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职业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热爱职业教育事业，关心每一个学生，助力每个学生成才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积极尝试教学改革，推行结构化教学模式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组建学习型合作团队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因材施教，放慢学习的脚步，打开思维的空间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他教授的《单片机技术应用》课程深受学生的喜欢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2022年12月，他创建的张桐技师工作站成为昆明市技师工作站，他本人获得“金牌工人”的称号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2024年9月，他成为了东川区张桐名师工作室主持人。他指导学生参加职业技能大赛一共获得国家级二等奖1项、三等奖3项，省级一等奖3项、二等奖6项、三等奖12项。</w:t>
      </w:r>
    </w:p>
    <w:p w14:paraId="596BBA9C"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周宇俊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男</w:t>
      </w:r>
      <w:r>
        <w:rPr>
          <w:rFonts w:hint="eastAsia" w:ascii="仿宋_GB2312" w:hAnsi="仿宋_GB2312" w:eastAsia="仿宋_GB2312" w:cs="仿宋_GB2312"/>
          <w:sz w:val="32"/>
          <w:szCs w:val="32"/>
        </w:rPr>
        <w:t>，汉族，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1987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月出生，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大学本科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云南省昆明市东川区第二中学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</w:t>
      </w:r>
      <w:r>
        <w:rPr>
          <w:rFonts w:hint="eastAsia" w:ascii="仿宋_GB2312" w:hAnsi="仿宋_GB2312" w:eastAsia="仿宋_GB2312" w:cs="仿宋_GB2312"/>
          <w:sz w:val="32"/>
          <w:szCs w:val="32"/>
        </w:rPr>
        <w:t>级教师，从教年限为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p w14:paraId="620370E0">
      <w:pPr>
        <w:spacing w:line="52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主要事迹：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周宇俊，男，汉族，1987年9月生，中共党员，昆明市东川区第二中学学校教师。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自 2010 年投身教育事业，始终坚守初心。他身兼多职，十五年教育生涯，十五载班主任经历，十四次年度优秀考核，用行动诠释对教育的热忱。</w:t>
      </w:r>
    </w:p>
    <w:p w14:paraId="6CB8A46B"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身为党员教师，他忠诚于党，以张桂梅为榜样，通过多种方式将立德树人融入班级管理，屡获 “优秀共产党员” 等称号。在班级管理中，他以社会主义核心价值观为指引，构建完善制度，营造优良班风学风，班级在各类活动中佳绩频传，他个人在班主任技能大赛中也成绩斐然。他注重活动育人，积极组织实践、文体活动与社团建设，学生在综合素质提升上成果显著。</w:t>
      </w:r>
    </w:p>
    <w:p w14:paraId="611B380B">
      <w:pPr>
        <w:spacing w:line="52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周老师重视家校社协同，成功帮助像刘杨这样的学生走出困境。面对问题学生，他关怀备至，如对何润东，从生活到思想给予帮助，助其蜕变。在教学管理上，他积极探索创新，推动教学模式改革，助力学校教学质量提升，所教班级成绩优异。他还积极参与教研，成果丰硕，并发挥示范引领作用，为青年教师成长助力。周宇俊老师始终用爱践行 “做个好老师” 的诺言，在教育之路上坚定前行。</w:t>
      </w:r>
    </w:p>
    <w:p w14:paraId="4BB4E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0A90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783B7C0">
      <w:p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 w14:paraId="164554AA">
      <w:p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公示期: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3FAE392E"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监督电话:</w:t>
      </w:r>
    </w:p>
    <w:p w14:paraId="209066FF">
      <w:p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东川区教育体育局组织人事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</w:rPr>
        <w:t>0871-62121307</w:t>
      </w:r>
    </w:p>
    <w:p w14:paraId="6FE17C96">
      <w:pPr>
        <w:spacing w:line="52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区纪委监委驻东川区教育体育局纪检监察组0871-62130566</w:t>
      </w:r>
    </w:p>
    <w:p w14:paraId="36447ACD">
      <w:pPr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01A5BD4E">
      <w:pPr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6FB31BB7">
      <w:pPr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55A0FF2F">
      <w:pPr>
        <w:wordWrap w:val="0"/>
        <w:spacing w:line="520" w:lineRule="exact"/>
        <w:ind w:firstLine="1920" w:firstLineChars="6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昆明市东川区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教育体育局        </w:t>
      </w:r>
    </w:p>
    <w:p w14:paraId="085DD9D0">
      <w:pPr>
        <w:spacing w:line="520" w:lineRule="exact"/>
        <w:ind w:firstLine="4800" w:firstLineChars="1500"/>
        <w:jc w:val="left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228D7"/>
    <w:rsid w:val="0AAA68F2"/>
    <w:rsid w:val="264228D7"/>
    <w:rsid w:val="2E6D4082"/>
    <w:rsid w:val="461C2F8A"/>
    <w:rsid w:val="4CCF5D0E"/>
    <w:rsid w:val="5210058A"/>
    <w:rsid w:val="56463FE5"/>
    <w:rsid w:val="64E84D02"/>
    <w:rsid w:val="6FA57194"/>
    <w:rsid w:val="724C1923"/>
    <w:rsid w:val="7AAE799C"/>
    <w:rsid w:val="7D0933E1"/>
    <w:rsid w:val="7FDB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2024-07-18T03:22:00Z</dcterms:created>
  <dc:creator>Administrator</dc:creator>
  <cp:lastModifiedBy>Administrator</cp:lastModifiedBy>
  <dcterms:modified xsi:type="dcterms:W3CDTF">2025-04-09T07:25:02Z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7E986C702D6D49C4B2CECF0FBA0D4643</vt:lpwstr>
  </property>
</Properties>
</file>