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FCDC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81B5152"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昆明市东川区发展和改革局行政执法信息</w:t>
      </w:r>
    </w:p>
    <w:p w14:paraId="7DCEDE98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一、行政执法主体的信息</w:t>
      </w:r>
    </w:p>
    <w:p w14:paraId="034E369A"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(一)行政执法主体的名称(须写全称)：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昆明市东川区发展和改革局</w:t>
      </w:r>
    </w:p>
    <w:p w14:paraId="003215AA">
      <w:pPr>
        <w:numPr>
          <w:ilvl w:val="0"/>
          <w:numId w:val="1"/>
        </w:numPr>
        <w:spacing w:line="560" w:lineRule="exact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负责人：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林鼎贵</w:t>
      </w:r>
    </w:p>
    <w:p w14:paraId="0011BB64">
      <w:pPr>
        <w:numPr>
          <w:ilvl w:val="0"/>
          <w:numId w:val="1"/>
        </w:num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执法区域：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.粮食和物资储备；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.能源</w:t>
      </w:r>
    </w:p>
    <w:p w14:paraId="57112335"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(四)行政执法主体的类别: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行政部门</w:t>
      </w:r>
    </w:p>
    <w:p w14:paraId="67BD6FDC"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(五)办公地址：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昆明市东川区古铜路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29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号</w:t>
      </w:r>
    </w:p>
    <w:p w14:paraId="753C7E38"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(六)监督电话：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62122336</w:t>
      </w:r>
    </w:p>
    <w:p w14:paraId="56D0594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(七)邮政编码：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654100</w:t>
      </w:r>
    </w:p>
    <w:p w14:paraId="39175794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二、行政执法依据</w:t>
      </w:r>
    </w:p>
    <w:p w14:paraId="42C80FC3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行政执法依据请填写下表,包括现行有效的法律法规规章和“三定”规定及其他规范性文件。</w:t>
      </w:r>
    </w:p>
    <w:p w14:paraId="27C344FC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2E205E9E"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421E1D4A">
      <w:pPr>
        <w:spacing w:line="560" w:lineRule="exact"/>
        <w:ind w:firstLine="880" w:firstLineChars="200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（昆明市东川区发展和改革局）行政执法依据登记表</w:t>
      </w:r>
    </w:p>
    <w:tbl>
      <w:tblPr>
        <w:tblStyle w:val="3"/>
        <w:tblpPr w:leftFromText="180" w:rightFromText="180" w:vertAnchor="text" w:horzAnchor="page" w:tblpX="1991" w:tblpY="904"/>
        <w:tblOverlap w:val="never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670"/>
        <w:gridCol w:w="2130"/>
        <w:gridCol w:w="3615"/>
        <w:gridCol w:w="2790"/>
        <w:gridCol w:w="1127"/>
      </w:tblGrid>
      <w:tr w14:paraId="4338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2BD9D8A8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670" w:type="dxa"/>
            <w:vAlign w:val="center"/>
          </w:tcPr>
          <w:p w14:paraId="5A08B499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行政执法依据名称</w:t>
            </w:r>
          </w:p>
        </w:tc>
        <w:tc>
          <w:tcPr>
            <w:tcW w:w="2130" w:type="dxa"/>
            <w:vAlign w:val="center"/>
          </w:tcPr>
          <w:p w14:paraId="6DD3BCFE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制定部门</w:t>
            </w:r>
          </w:p>
        </w:tc>
        <w:tc>
          <w:tcPr>
            <w:tcW w:w="3615" w:type="dxa"/>
            <w:vAlign w:val="center"/>
          </w:tcPr>
          <w:p w14:paraId="4D16CFBA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实施时间</w:t>
            </w:r>
          </w:p>
        </w:tc>
        <w:tc>
          <w:tcPr>
            <w:tcW w:w="2790" w:type="dxa"/>
            <w:vAlign w:val="center"/>
          </w:tcPr>
          <w:p w14:paraId="15FBB9C6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文号/令号</w:t>
            </w:r>
          </w:p>
        </w:tc>
        <w:tc>
          <w:tcPr>
            <w:tcW w:w="1127" w:type="dxa"/>
            <w:vAlign w:val="center"/>
          </w:tcPr>
          <w:p w14:paraId="7AD317A3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备注</w:t>
            </w:r>
          </w:p>
        </w:tc>
      </w:tr>
      <w:tr w14:paraId="33E1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640" w:type="dxa"/>
            <w:vAlign w:val="center"/>
          </w:tcPr>
          <w:p w14:paraId="3855457E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vAlign w:val="center"/>
          </w:tcPr>
          <w:p w14:paraId="11EFA992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《粮食流通管理条例》</w:t>
            </w:r>
          </w:p>
        </w:tc>
        <w:tc>
          <w:tcPr>
            <w:tcW w:w="2130" w:type="dxa"/>
            <w:vAlign w:val="center"/>
          </w:tcPr>
          <w:p w14:paraId="44F6BE98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中华人民共和国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国务院</w:t>
            </w:r>
          </w:p>
        </w:tc>
        <w:tc>
          <w:tcPr>
            <w:tcW w:w="3615" w:type="dxa"/>
            <w:vAlign w:val="center"/>
          </w:tcPr>
          <w:p w14:paraId="2B888731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2021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15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日起施行</w:t>
            </w:r>
          </w:p>
        </w:tc>
        <w:tc>
          <w:tcPr>
            <w:tcW w:w="2790" w:type="dxa"/>
            <w:vAlign w:val="center"/>
          </w:tcPr>
          <w:p w14:paraId="40F01672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2021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15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日中华人民共和国国务院令第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740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127" w:type="dxa"/>
            <w:vMerge w:val="restart"/>
            <w:vAlign w:val="center"/>
          </w:tcPr>
          <w:p w14:paraId="5B424BDB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2212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712E5866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vAlign w:val="center"/>
          </w:tcPr>
          <w:p w14:paraId="6F517D4C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《云 南 省 &lt;粮 食 流 通 管 理 条 例&gt;实 施 办 法》</w:t>
            </w:r>
          </w:p>
        </w:tc>
        <w:tc>
          <w:tcPr>
            <w:tcW w:w="2130" w:type="dxa"/>
            <w:vAlign w:val="center"/>
          </w:tcPr>
          <w:p w14:paraId="782D14A5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云南省人民政府</w:t>
            </w:r>
          </w:p>
        </w:tc>
        <w:tc>
          <w:tcPr>
            <w:tcW w:w="3615" w:type="dxa"/>
            <w:vAlign w:val="center"/>
          </w:tcPr>
          <w:p w14:paraId="4AB7A7CB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2021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 起 施行, 有 效 期 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2026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31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0" w:type="dxa"/>
            <w:vAlign w:val="center"/>
          </w:tcPr>
          <w:p w14:paraId="3AA562CE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云政发【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2021】19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127" w:type="dxa"/>
            <w:vMerge w:val="continue"/>
            <w:vAlign w:val="center"/>
          </w:tcPr>
          <w:p w14:paraId="468DE5E0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120A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640" w:type="dxa"/>
            <w:vAlign w:val="center"/>
          </w:tcPr>
          <w:p w14:paraId="5B266328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vAlign w:val="center"/>
          </w:tcPr>
          <w:p w14:paraId="11D6096D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《中华人民共和国粮食安全保障法》</w:t>
            </w:r>
          </w:p>
        </w:tc>
        <w:tc>
          <w:tcPr>
            <w:tcW w:w="2130" w:type="dxa"/>
            <w:vAlign w:val="center"/>
          </w:tcPr>
          <w:p w14:paraId="467F3757">
            <w:pPr>
              <w:jc w:val="center"/>
              <w:rPr>
                <w:rFonts w:ascii="仿宋_GB2312" w:hAnsi="Calibri" w:eastAsia="楷体" w:cs="Times New Roman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全国人民代表大会常务委员会</w:t>
            </w:r>
          </w:p>
        </w:tc>
        <w:tc>
          <w:tcPr>
            <w:tcW w:w="3615" w:type="dxa"/>
            <w:vAlign w:val="center"/>
          </w:tcPr>
          <w:p w14:paraId="2F7C4C50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2024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日起施行</w:t>
            </w:r>
          </w:p>
        </w:tc>
        <w:tc>
          <w:tcPr>
            <w:tcW w:w="2790" w:type="dxa"/>
            <w:vAlign w:val="center"/>
          </w:tcPr>
          <w:p w14:paraId="29329829">
            <w:pPr>
              <w:jc w:val="center"/>
              <w:rPr>
                <w:rFonts w:ascii="仿宋_GB2312" w:hAnsi="Calibri" w:eastAsia="楷体" w:cs="Times New Roman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2023年12月29日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中华人民共和国主席令第十七号</w:t>
            </w:r>
          </w:p>
        </w:tc>
        <w:tc>
          <w:tcPr>
            <w:tcW w:w="1127" w:type="dxa"/>
            <w:vMerge w:val="continue"/>
            <w:vAlign w:val="center"/>
          </w:tcPr>
          <w:p w14:paraId="0BB4BB6B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16C2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45B8FA88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670" w:type="dxa"/>
            <w:vAlign w:val="center"/>
          </w:tcPr>
          <w:p w14:paraId="618BBBD2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中华人民共和国电力法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130" w:type="dxa"/>
            <w:vAlign w:val="center"/>
          </w:tcPr>
          <w:p w14:paraId="3C4F010E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全国人民代表大会常务委员会</w:t>
            </w:r>
          </w:p>
        </w:tc>
        <w:tc>
          <w:tcPr>
            <w:tcW w:w="3615" w:type="dxa"/>
            <w:vAlign w:val="center"/>
          </w:tcPr>
          <w:p w14:paraId="534E376E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1996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0" w:type="dxa"/>
            <w:vAlign w:val="center"/>
          </w:tcPr>
          <w:p w14:paraId="3C65706A"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:lang w:eastAsia="zh-CN"/>
                <w14:textFill>
                  <w14:solidFill>
                    <w14:schemeClr w14:val="tx1"/>
                  </w14:solidFill>
                </w14:textFill>
              </w:rPr>
              <w:t>华人民共和国主席令第60号</w:t>
            </w:r>
          </w:p>
        </w:tc>
        <w:tc>
          <w:tcPr>
            <w:tcW w:w="1127" w:type="dxa"/>
            <w:vMerge w:val="restart"/>
            <w:vAlign w:val="center"/>
          </w:tcPr>
          <w:p w14:paraId="45894CD0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425F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4DD21E89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670" w:type="dxa"/>
            <w:vAlign w:val="center"/>
          </w:tcPr>
          <w:p w14:paraId="011884C7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电力设施保护条例</w:t>
            </w:r>
            <w:r>
              <w:rPr>
                <w:rFonts w:hint="eastAsia"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130" w:type="dxa"/>
            <w:vAlign w:val="center"/>
          </w:tcPr>
          <w:p w14:paraId="1DDA645B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中华人民共和国国务院</w:t>
            </w:r>
          </w:p>
        </w:tc>
        <w:tc>
          <w:tcPr>
            <w:tcW w:w="3615" w:type="dxa"/>
            <w:vAlign w:val="center"/>
          </w:tcPr>
          <w:p w14:paraId="04918475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1987年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0" w:type="dxa"/>
            <w:vAlign w:val="center"/>
          </w:tcPr>
          <w:p w14:paraId="29F9E87D">
            <w:pPr>
              <w:jc w:val="center"/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中华人民共和国国务院令第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239</w:t>
            </w:r>
            <w:r>
              <w:rPr>
                <w:rFonts w:ascii="楷体" w:hAnsi="楷体" w:eastAsia="楷体" w:cs="楷体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127" w:type="dxa"/>
            <w:vMerge w:val="continue"/>
            <w:vAlign w:val="center"/>
          </w:tcPr>
          <w:p w14:paraId="3A38F9A0"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 w14:paraId="788C6D17"/>
    <w:sectPr>
      <w:footerReference r:id="rId3" w:type="default"/>
      <w:pgSz w:w="16838" w:h="11906" w:orient="landscape"/>
      <w:pgMar w:top="1588" w:right="2098" w:bottom="1474" w:left="1984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BE198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2"/>
      </w:rPr>
    </w:pPr>
    <w:r>
      <w:rPr>
        <w:rFonts w:ascii="Calibri" w:hAnsi="Calibri" w:eastAsia="宋体" w:cs="Times New Roman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084B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084B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BFECA"/>
    <w:multiLevelType w:val="singleLevel"/>
    <w:tmpl w:val="0DCBFECA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3403"/>
    <w:rsid w:val="000B461D"/>
    <w:rsid w:val="001D23C5"/>
    <w:rsid w:val="00205B13"/>
    <w:rsid w:val="006C399A"/>
    <w:rsid w:val="007925C8"/>
    <w:rsid w:val="00856B04"/>
    <w:rsid w:val="009D2ED0"/>
    <w:rsid w:val="00E6560C"/>
    <w:rsid w:val="02C9772B"/>
    <w:rsid w:val="0ADC3517"/>
    <w:rsid w:val="18C60D81"/>
    <w:rsid w:val="18EB5558"/>
    <w:rsid w:val="1C015370"/>
    <w:rsid w:val="1E1613F5"/>
    <w:rsid w:val="222D3771"/>
    <w:rsid w:val="22D050D9"/>
    <w:rsid w:val="2D2D2AD7"/>
    <w:rsid w:val="303F5926"/>
    <w:rsid w:val="3090331A"/>
    <w:rsid w:val="3191138E"/>
    <w:rsid w:val="31A96CA7"/>
    <w:rsid w:val="4AEC24F5"/>
    <w:rsid w:val="4D550AB8"/>
    <w:rsid w:val="4E752BA1"/>
    <w:rsid w:val="502172CE"/>
    <w:rsid w:val="579B1A10"/>
    <w:rsid w:val="5C16029A"/>
    <w:rsid w:val="5DB62FF9"/>
    <w:rsid w:val="62C03C5A"/>
    <w:rsid w:val="65E56C7C"/>
    <w:rsid w:val="69B1464C"/>
    <w:rsid w:val="6A163403"/>
    <w:rsid w:val="7158226E"/>
    <w:rsid w:val="781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昆明市东川区党政机关单位</Company>
  <Pages>3</Pages>
  <Words>489</Words>
  <Characters>543</Characters>
  <Lines>4</Lines>
  <Paragraphs>1</Paragraphs>
  <TotalTime>1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2024-09-03T00:11:00Z</dcterms:created>
  <dc:creator>Administrator</dc:creator>
  <cp:lastModifiedBy>听潮</cp:lastModifiedBy>
  <dcterms:modified xsi:type="dcterms:W3CDTF">2024-12-23T08:26:39Z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B7C8DC6CF9A6402FBD129E81449298AF_12</vt:lpwstr>
  </property>
</Properties>
</file>