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C2" w:rsidRDefault="0034788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行政执法主体信息</w:t>
      </w:r>
    </w:p>
    <w:p w:rsidR="007016C2" w:rsidRDefault="00347885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一、行政执法主体的信息</w:t>
      </w:r>
    </w:p>
    <w:p w:rsidR="007016C2" w:rsidRDefault="0034788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（一）行政执法主体的名称：昆明市东川区退役军人事务局</w:t>
      </w:r>
    </w:p>
    <w:p w:rsidR="007016C2" w:rsidRDefault="0034788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（二）负责人：赵会平</w:t>
      </w:r>
    </w:p>
    <w:p w:rsidR="007016C2" w:rsidRDefault="0034788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（三）执法区域：东川区</w:t>
      </w:r>
    </w:p>
    <w:p w:rsidR="007016C2" w:rsidRDefault="0034788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（四）行政执法主体的类别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行政机关</w:t>
      </w:r>
    </w:p>
    <w:p w:rsidR="007016C2" w:rsidRDefault="0034788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（五）办公地址：昆明市东川区白云街</w:t>
      </w:r>
      <w:r>
        <w:rPr>
          <w:rFonts w:ascii="仿宋_GB2312" w:eastAsia="仿宋_GB2312" w:hint="eastAsia"/>
          <w:sz w:val="32"/>
          <w:szCs w:val="32"/>
        </w:rPr>
        <w:t>56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7016C2" w:rsidRDefault="0034788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（六）监督电话：</w:t>
      </w:r>
      <w:r>
        <w:rPr>
          <w:rFonts w:ascii="仿宋_GB2312" w:eastAsia="仿宋_GB2312" w:hint="eastAsia"/>
          <w:sz w:val="32"/>
          <w:szCs w:val="32"/>
        </w:rPr>
        <w:t>62528346</w:t>
      </w:r>
    </w:p>
    <w:p w:rsidR="007016C2" w:rsidRDefault="0034788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（七）邮政编码：</w:t>
      </w:r>
      <w:r>
        <w:rPr>
          <w:rFonts w:ascii="仿宋_GB2312" w:eastAsia="仿宋_GB2312" w:hint="eastAsia"/>
          <w:sz w:val="32"/>
          <w:szCs w:val="32"/>
        </w:rPr>
        <w:t>654100</w:t>
      </w:r>
    </w:p>
    <w:p w:rsidR="007016C2" w:rsidRDefault="00347885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二、行政执法依据</w:t>
      </w:r>
    </w:p>
    <w:p w:rsidR="007016C2" w:rsidRDefault="0034788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行政执法依据请填写下表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包括现行有效的法律法规规章和“三定”规定及其他规范性文件。</w:t>
      </w:r>
    </w:p>
    <w:p w:rsidR="007016C2" w:rsidRDefault="007016C2">
      <w:pPr>
        <w:rPr>
          <w:rFonts w:ascii="仿宋_GB2312" w:eastAsia="仿宋_GB2312"/>
          <w:sz w:val="32"/>
          <w:szCs w:val="32"/>
        </w:rPr>
      </w:pPr>
    </w:p>
    <w:p w:rsidR="007016C2" w:rsidRDefault="007016C2">
      <w:pPr>
        <w:rPr>
          <w:rFonts w:ascii="仿宋_GB2312" w:eastAsia="仿宋_GB2312"/>
          <w:sz w:val="32"/>
          <w:szCs w:val="32"/>
        </w:rPr>
      </w:pPr>
    </w:p>
    <w:p w:rsidR="007016C2" w:rsidRDefault="007016C2">
      <w:pPr>
        <w:rPr>
          <w:rFonts w:ascii="仿宋_GB2312" w:eastAsia="仿宋_GB2312"/>
          <w:sz w:val="32"/>
          <w:szCs w:val="32"/>
        </w:rPr>
      </w:pPr>
    </w:p>
    <w:p w:rsidR="007016C2" w:rsidRDefault="007016C2">
      <w:pPr>
        <w:rPr>
          <w:rFonts w:ascii="仿宋_GB2312" w:eastAsia="仿宋_GB2312"/>
          <w:sz w:val="32"/>
          <w:szCs w:val="32"/>
        </w:rPr>
      </w:pPr>
    </w:p>
    <w:p w:rsidR="007016C2" w:rsidRDefault="007016C2">
      <w:pPr>
        <w:rPr>
          <w:rFonts w:ascii="仿宋_GB2312" w:eastAsia="仿宋_GB2312"/>
          <w:sz w:val="32"/>
          <w:szCs w:val="32"/>
        </w:rPr>
      </w:pPr>
    </w:p>
    <w:p w:rsidR="007016C2" w:rsidRDefault="007016C2">
      <w:pPr>
        <w:rPr>
          <w:rFonts w:ascii="仿宋_GB2312" w:eastAsia="仿宋_GB2312"/>
          <w:sz w:val="32"/>
          <w:szCs w:val="32"/>
        </w:rPr>
      </w:pPr>
    </w:p>
    <w:p w:rsidR="007016C2" w:rsidRDefault="007016C2">
      <w:pPr>
        <w:jc w:val="center"/>
        <w:rPr>
          <w:rFonts w:ascii="方正小标宋简体" w:eastAsia="方正小标宋简体"/>
          <w:sz w:val="44"/>
          <w:szCs w:val="44"/>
        </w:rPr>
      </w:pPr>
    </w:p>
    <w:p w:rsidR="007016C2" w:rsidRDefault="007016C2">
      <w:pPr>
        <w:jc w:val="center"/>
        <w:rPr>
          <w:rFonts w:ascii="方正小标宋简体" w:eastAsia="方正小标宋简体"/>
          <w:sz w:val="44"/>
          <w:szCs w:val="44"/>
        </w:rPr>
      </w:pPr>
    </w:p>
    <w:p w:rsidR="007016C2" w:rsidRDefault="0034788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昆明市东川区退役军人事务局</w:t>
      </w:r>
    </w:p>
    <w:p w:rsidR="007016C2" w:rsidRDefault="0034788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行政执法依据登记表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688"/>
        <w:gridCol w:w="2949"/>
        <w:gridCol w:w="1602"/>
        <w:gridCol w:w="1363"/>
        <w:gridCol w:w="1303"/>
        <w:gridCol w:w="850"/>
      </w:tblGrid>
      <w:tr w:rsidR="007016C2">
        <w:tc>
          <w:tcPr>
            <w:tcW w:w="688" w:type="dxa"/>
          </w:tcPr>
          <w:p w:rsidR="007016C2" w:rsidRDefault="003478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949" w:type="dxa"/>
          </w:tcPr>
          <w:p w:rsidR="007016C2" w:rsidRDefault="003478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行政执法依据名称</w:t>
            </w:r>
          </w:p>
        </w:tc>
        <w:tc>
          <w:tcPr>
            <w:tcW w:w="1602" w:type="dxa"/>
          </w:tcPr>
          <w:p w:rsidR="007016C2" w:rsidRDefault="003478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制定部门</w:t>
            </w:r>
          </w:p>
        </w:tc>
        <w:tc>
          <w:tcPr>
            <w:tcW w:w="1363" w:type="dxa"/>
          </w:tcPr>
          <w:p w:rsidR="007016C2" w:rsidRDefault="003478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实施时间</w:t>
            </w:r>
          </w:p>
        </w:tc>
        <w:tc>
          <w:tcPr>
            <w:tcW w:w="1303" w:type="dxa"/>
          </w:tcPr>
          <w:p w:rsidR="007016C2" w:rsidRDefault="003478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sz w:val="28"/>
                <w:szCs w:val="28"/>
              </w:rPr>
              <w:t>令号</w:t>
            </w:r>
          </w:p>
        </w:tc>
        <w:tc>
          <w:tcPr>
            <w:tcW w:w="850" w:type="dxa"/>
          </w:tcPr>
          <w:p w:rsidR="007016C2" w:rsidRDefault="003478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7016C2">
        <w:tc>
          <w:tcPr>
            <w:tcW w:w="688" w:type="dxa"/>
          </w:tcPr>
          <w:p w:rsidR="007016C2" w:rsidRDefault="0034788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949" w:type="dxa"/>
          </w:tcPr>
          <w:p w:rsidR="007016C2" w:rsidRDefault="0034788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军人抚恤优待条例</w:t>
            </w:r>
          </w:p>
        </w:tc>
        <w:tc>
          <w:tcPr>
            <w:tcW w:w="1602" w:type="dxa"/>
          </w:tcPr>
          <w:p w:rsidR="007016C2" w:rsidRDefault="0034788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中华人民共和国国务院、中华人民共和国军事委员会</w:t>
            </w:r>
          </w:p>
        </w:tc>
        <w:tc>
          <w:tcPr>
            <w:tcW w:w="1363" w:type="dxa"/>
          </w:tcPr>
          <w:p w:rsidR="007016C2" w:rsidRDefault="0034788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2004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303" w:type="dxa"/>
          </w:tcPr>
          <w:p w:rsidR="007016C2" w:rsidRDefault="0034788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中华人民共和国国务院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中华人民共和国军事委员会令第</w:t>
            </w:r>
            <w:r>
              <w:rPr>
                <w:rFonts w:ascii="仿宋_GB2312" w:eastAsia="仿宋_GB2312" w:hint="eastAsia"/>
                <w:sz w:val="24"/>
                <w:szCs w:val="24"/>
              </w:rPr>
              <w:t>413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850" w:type="dxa"/>
          </w:tcPr>
          <w:p w:rsidR="007016C2" w:rsidRDefault="007016C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16C2">
        <w:tc>
          <w:tcPr>
            <w:tcW w:w="688" w:type="dxa"/>
          </w:tcPr>
          <w:p w:rsidR="007016C2" w:rsidRDefault="0034788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949" w:type="dxa"/>
          </w:tcPr>
          <w:p w:rsidR="007016C2" w:rsidRDefault="0034788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云南省军人抚恤优待规定</w:t>
            </w:r>
          </w:p>
        </w:tc>
        <w:tc>
          <w:tcPr>
            <w:tcW w:w="1602" w:type="dxa"/>
          </w:tcPr>
          <w:p w:rsidR="007016C2" w:rsidRDefault="0034788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云南省人民政府</w:t>
            </w:r>
          </w:p>
        </w:tc>
        <w:tc>
          <w:tcPr>
            <w:tcW w:w="1363" w:type="dxa"/>
          </w:tcPr>
          <w:p w:rsidR="007016C2" w:rsidRDefault="0034788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2008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303" w:type="dxa"/>
          </w:tcPr>
          <w:p w:rsidR="007016C2" w:rsidRDefault="0034788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云南省人民政府令第</w:t>
            </w:r>
            <w:r>
              <w:rPr>
                <w:rFonts w:ascii="仿宋_GB2312" w:eastAsia="仿宋_GB2312" w:hint="eastAsia"/>
                <w:sz w:val="24"/>
                <w:szCs w:val="24"/>
              </w:rPr>
              <w:t>148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850" w:type="dxa"/>
          </w:tcPr>
          <w:p w:rsidR="007016C2" w:rsidRDefault="007016C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16C2">
        <w:tc>
          <w:tcPr>
            <w:tcW w:w="688" w:type="dxa"/>
          </w:tcPr>
          <w:p w:rsidR="007016C2" w:rsidRDefault="0034788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949" w:type="dxa"/>
          </w:tcPr>
          <w:p w:rsidR="007016C2" w:rsidRDefault="0034788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烈士褒扬条例</w:t>
            </w:r>
          </w:p>
        </w:tc>
        <w:tc>
          <w:tcPr>
            <w:tcW w:w="1602" w:type="dxa"/>
          </w:tcPr>
          <w:p w:rsidR="007016C2" w:rsidRDefault="0034788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中华人民共和国国务院</w:t>
            </w:r>
          </w:p>
        </w:tc>
        <w:tc>
          <w:tcPr>
            <w:tcW w:w="1363" w:type="dxa"/>
          </w:tcPr>
          <w:p w:rsidR="007016C2" w:rsidRDefault="0034788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2011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303" w:type="dxa"/>
          </w:tcPr>
          <w:p w:rsidR="007016C2" w:rsidRDefault="0034788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中华人民共和国国务院令第</w:t>
            </w:r>
            <w:r>
              <w:rPr>
                <w:rFonts w:ascii="仿宋_GB2312" w:eastAsia="仿宋_GB2312" w:hint="eastAsia"/>
                <w:sz w:val="24"/>
                <w:szCs w:val="24"/>
              </w:rPr>
              <w:t>601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850" w:type="dxa"/>
          </w:tcPr>
          <w:p w:rsidR="007016C2" w:rsidRDefault="007016C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16C2">
        <w:tc>
          <w:tcPr>
            <w:tcW w:w="688" w:type="dxa"/>
          </w:tcPr>
          <w:p w:rsidR="007016C2" w:rsidRDefault="0034788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949" w:type="dxa"/>
          </w:tcPr>
          <w:p w:rsidR="007016C2" w:rsidRDefault="0034788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中华人民共和国退役军人保障法</w:t>
            </w:r>
          </w:p>
        </w:tc>
        <w:tc>
          <w:tcPr>
            <w:tcW w:w="1602" w:type="dxa"/>
          </w:tcPr>
          <w:p w:rsidR="007016C2" w:rsidRDefault="0034788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全国人民代表大会常务委员会</w:t>
            </w:r>
          </w:p>
        </w:tc>
        <w:tc>
          <w:tcPr>
            <w:tcW w:w="1363" w:type="dxa"/>
          </w:tcPr>
          <w:p w:rsidR="007016C2" w:rsidRDefault="0034788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303" w:type="dxa"/>
          </w:tcPr>
          <w:p w:rsidR="007016C2" w:rsidRDefault="0034788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中华人民共和国主席令第</w:t>
            </w:r>
            <w:r>
              <w:rPr>
                <w:rFonts w:ascii="仿宋_GB2312" w:eastAsia="仿宋_GB2312" w:hint="eastAsia"/>
                <w:sz w:val="24"/>
                <w:szCs w:val="24"/>
              </w:rPr>
              <w:t>63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850" w:type="dxa"/>
          </w:tcPr>
          <w:p w:rsidR="007016C2" w:rsidRDefault="007016C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016C2">
        <w:tc>
          <w:tcPr>
            <w:tcW w:w="688" w:type="dxa"/>
          </w:tcPr>
          <w:p w:rsidR="007016C2" w:rsidRDefault="0034788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949" w:type="dxa"/>
          </w:tcPr>
          <w:p w:rsidR="007016C2" w:rsidRDefault="0034788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退役</w:t>
            </w:r>
            <w:r>
              <w:rPr>
                <w:rFonts w:ascii="仿宋_GB2312" w:eastAsia="仿宋_GB2312" w:hint="eastAsia"/>
                <w:sz w:val="24"/>
                <w:szCs w:val="24"/>
              </w:rPr>
              <w:t>军人</w:t>
            </w:r>
            <w:r>
              <w:rPr>
                <w:rFonts w:ascii="仿宋_GB2312" w:eastAsia="仿宋_GB2312" w:hint="eastAsia"/>
                <w:sz w:val="24"/>
                <w:szCs w:val="24"/>
              </w:rPr>
              <w:t>安置条例</w:t>
            </w:r>
          </w:p>
        </w:tc>
        <w:tc>
          <w:tcPr>
            <w:tcW w:w="1602" w:type="dxa"/>
          </w:tcPr>
          <w:p w:rsidR="007016C2" w:rsidRDefault="0034788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中华人民共和国国务院、中华人民共和国中央军事委员会</w:t>
            </w:r>
          </w:p>
        </w:tc>
        <w:tc>
          <w:tcPr>
            <w:tcW w:w="1363" w:type="dxa"/>
          </w:tcPr>
          <w:p w:rsidR="007016C2" w:rsidRDefault="0034788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sz w:val="24"/>
                <w:szCs w:val="24"/>
              </w:rPr>
              <w:t>24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303" w:type="dxa"/>
          </w:tcPr>
          <w:p w:rsidR="007016C2" w:rsidRDefault="0034788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中华人民共和国国务院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中华人民共和国中央军事委员会令第</w:t>
            </w:r>
            <w:r>
              <w:rPr>
                <w:rFonts w:ascii="仿宋_GB2312" w:eastAsia="仿宋_GB2312" w:hint="eastAsia"/>
                <w:sz w:val="24"/>
                <w:szCs w:val="24"/>
              </w:rPr>
              <w:t>787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850" w:type="dxa"/>
          </w:tcPr>
          <w:p w:rsidR="007016C2" w:rsidRDefault="007016C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7016C2" w:rsidRDefault="007016C2">
      <w:pPr>
        <w:rPr>
          <w:rFonts w:ascii="仿宋_GB2312" w:eastAsia="仿宋_GB2312"/>
          <w:sz w:val="32"/>
          <w:szCs w:val="32"/>
        </w:rPr>
      </w:pPr>
    </w:p>
    <w:sectPr w:rsidR="007016C2">
      <w:footerReference w:type="default" r:id="rId8"/>
      <w:pgSz w:w="11906" w:h="16838"/>
      <w:pgMar w:top="2098" w:right="1474" w:bottom="1984" w:left="1588" w:header="851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885" w:rsidRDefault="00347885">
      <w:r>
        <w:separator/>
      </w:r>
    </w:p>
  </w:endnote>
  <w:endnote w:type="continuationSeparator" w:id="0">
    <w:p w:rsidR="00347885" w:rsidRDefault="0034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C2" w:rsidRDefault="0034788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016C2" w:rsidRDefault="00347885">
                          <w:pPr>
                            <w:pStyle w:val="a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D5DA1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016C2" w:rsidRDefault="00347885">
                    <w:pPr>
                      <w:pStyle w:val="a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ED5DA1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885" w:rsidRDefault="00347885">
      <w:r>
        <w:separator/>
      </w:r>
    </w:p>
  </w:footnote>
  <w:footnote w:type="continuationSeparator" w:id="0">
    <w:p w:rsidR="00347885" w:rsidRDefault="00347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MTA0MmNkYzNkMmIzMDgzNDAwNTliZmYxOWQyMWQifQ=="/>
  </w:docVars>
  <w:rsids>
    <w:rsidRoot w:val="00C02CA6"/>
    <w:rsid w:val="000B16A9"/>
    <w:rsid w:val="00100DCE"/>
    <w:rsid w:val="00347885"/>
    <w:rsid w:val="004158C1"/>
    <w:rsid w:val="0048380C"/>
    <w:rsid w:val="005E192B"/>
    <w:rsid w:val="007016C2"/>
    <w:rsid w:val="00A303DF"/>
    <w:rsid w:val="00B61B57"/>
    <w:rsid w:val="00C02CA6"/>
    <w:rsid w:val="00C66FC6"/>
    <w:rsid w:val="00D05608"/>
    <w:rsid w:val="00D94119"/>
    <w:rsid w:val="00DE1718"/>
    <w:rsid w:val="00E67090"/>
    <w:rsid w:val="00ED5DA1"/>
    <w:rsid w:val="00ED7BB0"/>
    <w:rsid w:val="00F90BFD"/>
    <w:rsid w:val="063F56D6"/>
    <w:rsid w:val="150C4112"/>
    <w:rsid w:val="1E195B73"/>
    <w:rsid w:val="23575583"/>
    <w:rsid w:val="3A23599A"/>
    <w:rsid w:val="45744992"/>
    <w:rsid w:val="520612B4"/>
    <w:rsid w:val="5C6A5252"/>
    <w:rsid w:val="79CF6ED7"/>
    <w:rsid w:val="7B80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Bodytext1">
    <w:name w:val="Body text|1"/>
    <w:basedOn w:val="a"/>
    <w:qFormat/>
    <w:pPr>
      <w:spacing w:line="45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Bodytext1">
    <w:name w:val="Body text|1"/>
    <w:basedOn w:val="a"/>
    <w:qFormat/>
    <w:pPr>
      <w:spacing w:line="45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2024-09-23T07:41:00Z</dcterms:created>
  <dcterms:modified xsi:type="dcterms:W3CDTF">2024-09-23T07:41:00Z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B8AC3052BE4848A89B71ABD03DC8BD63</vt:lpwstr>
  </property>
</Properties>
</file>