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tbl>
      <w:tblPr>
        <w:tblStyle w:val="5"/>
        <w:tblW w:w="9640" w:type="dxa"/>
        <w:tblInd w:w="-1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109"/>
        <w:gridCol w:w="2092"/>
        <w:gridCol w:w="1168"/>
        <w:gridCol w:w="1590"/>
        <w:gridCol w:w="1230"/>
        <w:gridCol w:w="1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40"/>
                <w:szCs w:val="40"/>
              </w:rPr>
            </w:pPr>
            <w:bookmarkStart w:id="4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年东川区中央扶持家庭农场补助资金申报表</w:t>
            </w:r>
          </w:p>
          <w:bookmarkEnd w:id="4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家庭农场概况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家庭农场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农场主姓名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农场地址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农场主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工商登记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工商登记证号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注册商标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经营项目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</w:rPr>
              <w:t>及规模</w:t>
            </w:r>
          </w:p>
        </w:tc>
        <w:tc>
          <w:tcPr>
            <w:tcW w:w="79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华文中宋" w:cs="仿宋_GB2312"/>
                <w:color w:val="00000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家庭成员（个）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家庭劳动力(个)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常年雇工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（个)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2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2"/>
              </w:rPr>
              <w:t>家庭农场发展简介</w:t>
            </w:r>
          </w:p>
        </w:tc>
        <w:tc>
          <w:tcPr>
            <w:tcW w:w="901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7"/>
              <w:ind w:left="0" w:leftChars="0"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一、家庭农场基本情况</w:t>
            </w:r>
          </w:p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二、项目建设内容及期限</w:t>
            </w:r>
          </w:p>
          <w:p>
            <w:pPr>
              <w:pStyle w:val="7"/>
              <w:ind w:firstLine="480" w:firstLineChars="20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bookmarkStart w:id="0" w:name="_Toc276584891"/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三、家庭农场项目投资概算及资金筹措，申请财政资金补助</w:t>
            </w:r>
            <w:r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 xml:space="preserve">万元，用于 </w:t>
            </w:r>
            <w:r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。</w:t>
            </w:r>
          </w:p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四、效益情况</w:t>
            </w:r>
          </w:p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（一）经济效益</w:t>
            </w:r>
          </w:p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（二）生态效益</w:t>
            </w:r>
          </w:p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（三）社会效益</w:t>
            </w:r>
          </w:p>
          <w:bookmarkEnd w:id="0"/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bookmarkStart w:id="1" w:name="_Toc240588377"/>
            <w:bookmarkStart w:id="2" w:name="_Toc240522319"/>
            <w:bookmarkStart w:id="3" w:name="_Toc276584889"/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五、下步打算</w:t>
            </w:r>
          </w:p>
          <w:bookmarkEnd w:id="1"/>
          <w:bookmarkEnd w:id="2"/>
          <w:bookmarkEnd w:id="3"/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备注：此项不超1000字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01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01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01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家庭农场承诺：</w:t>
            </w: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我自愿申报2</w:t>
            </w:r>
            <w:r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  <w:t>02</w:t>
            </w: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年东川区中央扶持家庭农场补助资金，并承诺所提供的材料真实有效。</w:t>
            </w: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5520" w:firstLineChars="230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5520" w:firstLineChars="230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家庭农场主签字（手印）：</w:t>
            </w:r>
          </w:p>
          <w:p>
            <w:pPr>
              <w:pStyle w:val="7"/>
              <w:ind w:firstLine="5762" w:firstLineChars="2401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7"/>
              <w:ind w:firstLine="485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9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所在村（社区）意见：</w:t>
            </w: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5520" w:firstLineChars="230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5520" w:firstLineChars="230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4802" w:firstLineChars="2001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村（社区）主任签字（盖章）：</w:t>
            </w:r>
          </w:p>
          <w:p>
            <w:pPr>
              <w:pStyle w:val="7"/>
              <w:ind w:firstLine="5762" w:firstLineChars="2401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乡镇（街道）审核意见：</w:t>
            </w: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5520" w:firstLineChars="230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5520" w:firstLineChars="230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负责人签字（盖章）：</w:t>
            </w:r>
          </w:p>
          <w:p>
            <w:pPr>
              <w:pStyle w:val="7"/>
              <w:ind w:firstLine="5762" w:firstLineChars="2401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9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区农业农村局审核意见：</w:t>
            </w: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5520" w:firstLineChars="230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</w:p>
          <w:p>
            <w:pPr>
              <w:pStyle w:val="7"/>
              <w:ind w:firstLine="5520" w:firstLineChars="2300"/>
              <w:rPr>
                <w:rFonts w:ascii="仿宋_GB2312" w:hAnsi="仿宋_GB2312" w:eastAsiaTheme="minorEastAsia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负责人签字（盖章）：</w:t>
            </w:r>
          </w:p>
          <w:p>
            <w:pPr>
              <w:pStyle w:val="7"/>
              <w:ind w:firstLine="5762" w:firstLineChars="2401"/>
            </w:pPr>
            <w:r>
              <w:rPr>
                <w:rFonts w:hint="eastAsia" w:ascii="仿宋_GB2312" w:hAnsi="仿宋_GB2312" w:eastAsiaTheme="minorEastAsia" w:cstheme="minorBidi"/>
                <w:kern w:val="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Theme="minorEastAsia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2240" w:h="15840"/>
      <w:pgMar w:top="2098" w:right="1474" w:bottom="1984" w:left="1587" w:header="720" w:footer="72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8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E5BF8"/>
    <w:rsid w:val="2FD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实施方案正文"/>
    <w:basedOn w:val="8"/>
    <w:qFormat/>
    <w:uiPriority w:val="0"/>
    <w:pPr>
      <w:ind w:firstLine="566" w:firstLineChars="202"/>
    </w:pPr>
    <w:rPr>
      <w:szCs w:val="28"/>
    </w:rPr>
  </w:style>
  <w:style w:type="paragraph" w:customStyle="1" w:styleId="8">
    <w:name w:val="正文 New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2024-09-09T08:25:00Z</dcterms:created>
  <dc:creator>USER</dc:creator>
  <cp:lastModifiedBy>USER</cp:lastModifiedBy>
  <dcterms:modified xsi:type="dcterms:W3CDTF">2024-09-09T08:32:06Z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