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宋体" w:eastAsia="宋体"/>
          <w:szCs w:val="32"/>
        </w:rPr>
      </w:pPr>
      <w:bookmarkStart w:id="0" w:name="_GoBack"/>
      <w:bookmarkEnd w:id="0"/>
    </w:p>
    <w:p>
      <w:pPr>
        <w:spacing w:line="620" w:lineRule="exact"/>
        <w:rPr>
          <w:rFonts w:ascii="宋体" w:eastAsia="宋体"/>
          <w:szCs w:val="32"/>
        </w:rPr>
      </w:pPr>
    </w:p>
    <w:p>
      <w:pPr>
        <w:spacing w:line="620" w:lineRule="exact"/>
        <w:rPr>
          <w:rFonts w:ascii="宋体" w:eastAsia="宋体"/>
          <w:szCs w:val="32"/>
        </w:rPr>
      </w:pPr>
    </w:p>
    <w:p>
      <w:pPr>
        <w:rPr>
          <w:rFonts w:ascii="宋体" w:eastAsia="宋体"/>
          <w:b/>
          <w:szCs w:val="32"/>
        </w:rPr>
      </w:pPr>
      <w:r>
        <w:rPr>
          <w:rFonts w:ascii="宋体" w:eastAsia="宋体"/>
          <w:b/>
          <w:szCs w:val="32"/>
        </w:rPr>
        <w:pict>
          <v:shape id="_x0000_i1025" o:spt="136" type="#_x0000_t136" style="height:75pt;width:432.75pt;" fillcolor="#FF0000" filled="t" stroked="t" coordsize="21600,21600">
            <v:path/>
            <v:fill on="t" focussize="0,0"/>
            <v:stroke color="#FF0000"/>
            <v:imagedata o:title=""/>
            <o:lock v:ext="edit"/>
            <v:textpath on="t" fitshape="t" fitpath="t" trim="t" xscale="f" string="中共东川区委农村工作领导小组文件" style="font-family:方正小标宋简体;font-size:36pt;v-text-align:center;"/>
            <w10:wrap type="none"/>
            <w10:anchorlock/>
          </v:shape>
        </w:pict>
      </w:r>
    </w:p>
    <w:p>
      <w:pPr>
        <w:pStyle w:val="2"/>
        <w:ind w:firstLine="31680"/>
      </w:pPr>
    </w:p>
    <w:p>
      <w:pPr>
        <w:spacing w:line="560" w:lineRule="exact"/>
        <w:jc w:val="center"/>
        <w:rPr>
          <w:rFonts w:ascii="宋体" w:eastAsia="宋体"/>
          <w:szCs w:val="32"/>
        </w:rPr>
      </w:pPr>
      <w:r>
        <w:rPr>
          <w:rFonts w:hint="eastAsia" w:ascii="宋体" w:hAnsi="宋体"/>
          <w:szCs w:val="32"/>
        </w:rPr>
        <w:t>东农领发〔</w:t>
      </w:r>
      <w:r>
        <w:rPr>
          <w:rFonts w:ascii="宋体" w:hAnsi="宋体"/>
          <w:szCs w:val="32"/>
        </w:rPr>
        <w:t>2023</w:t>
      </w:r>
      <w:r>
        <w:rPr>
          <w:rFonts w:hint="eastAsia" w:ascii="宋体" w:hAnsi="宋体"/>
          <w:szCs w:val="32"/>
        </w:rPr>
        <w:t>〕</w:t>
      </w:r>
      <w:r>
        <w:rPr>
          <w:rFonts w:ascii="宋体" w:hAnsi="宋体"/>
          <w:szCs w:val="32"/>
        </w:rPr>
        <w:t>1</w:t>
      </w:r>
      <w:r>
        <w:rPr>
          <w:rFonts w:hint="eastAsia" w:ascii="宋体" w:hAnsi="宋体"/>
          <w:szCs w:val="32"/>
        </w:rPr>
        <w:t>号</w:t>
      </w:r>
    </w:p>
    <w:p>
      <w:pPr>
        <w:spacing w:line="560" w:lineRule="exact"/>
        <w:rPr>
          <w:rFonts w:ascii="宋体" w:eastAsia="宋体"/>
          <w:szCs w:val="32"/>
        </w:rPr>
      </w:pPr>
      <w: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56515</wp:posOffset>
                </wp:positionV>
                <wp:extent cx="5713095" cy="0"/>
                <wp:effectExtent l="0" t="17145" r="1905" b="20955"/>
                <wp:wrapNone/>
                <wp:docPr id="1" name="直线 1029"/>
                <wp:cNvGraphicFramePr/>
                <a:graphic xmlns:a="http://schemas.openxmlformats.org/drawingml/2006/main">
                  <a:graphicData uri="http://schemas.microsoft.com/office/word/2010/wordprocessingShape">
                    <wps:wsp>
                      <wps:cNvSpPr/>
                      <wps:spPr>
                        <a:xfrm>
                          <a:off x="0" y="0"/>
                          <a:ext cx="571309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1029" o:spid="_x0000_s1026" o:spt="20" style="position:absolute;left:0pt;margin-left:-3.65pt;margin-top:4.45pt;height:0pt;width:449.85pt;z-index:251658240;mso-width-relative:page;mso-height-relative:page;" filled="f" stroked="t" coordsize="21600,21600" o:gfxdata="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dgjJLXAAAABgEAAA8AAAAAAAAAAQAgAAAA&#10;IgAAAGRycy9kb3ducmV2LnhtbFBLAQIUABQAAAAIAIdO4kD/9AOT0wEAAJEDAAAOAAAAAAAAAAEA&#10;IAAAACYBAABkcnMvZTJvRG9jLnhtbFBLBQYAAAAABgAGAFkBAABrBQAAAAA=&#10;">
                <v:fill on="f" focussize="0,0"/>
                <v:stroke weight="2.75pt" color="#FF0000" joinstyle="round"/>
                <v:imagedata o:title=""/>
                <o:lock v:ext="edit" aspectratio="f"/>
              </v:line>
            </w:pict>
          </mc:Fallback>
        </mc:AlternateContent>
      </w:r>
    </w:p>
    <w:p>
      <w:pPr>
        <w:spacing w:line="580" w:lineRule="exact"/>
        <w:textAlignment w:val="baseline"/>
        <w:rPr>
          <w:rFonts w:ascii="宋体" w:eastAsia="宋体"/>
          <w:color w:val="000000"/>
        </w:rPr>
      </w:pPr>
    </w:p>
    <w:p>
      <w:pPr>
        <w:widowControl/>
        <w:snapToGrid w:val="0"/>
        <w:spacing w:line="66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中共昆明市东川区委农村领导小组</w:t>
      </w:r>
    </w:p>
    <w:p>
      <w:pPr>
        <w:widowControl/>
        <w:snapToGrid w:val="0"/>
        <w:spacing w:line="66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关于印发《东川区农业产业“五好”区级重点龙头企业认定管理办法（试行）》等三个</w:t>
      </w:r>
    </w:p>
    <w:p>
      <w:pPr>
        <w:widowControl/>
        <w:snapToGrid w:val="0"/>
        <w:spacing w:line="660" w:lineRule="exact"/>
        <w:jc w:val="center"/>
        <w:textAlignment w:val="baseline"/>
        <w:rPr>
          <w:rFonts w:ascii="方正小标宋简体" w:hAnsi="宋体" w:eastAsia="方正小标宋简体"/>
          <w:sz w:val="44"/>
          <w:szCs w:val="44"/>
        </w:rPr>
      </w:pPr>
      <w:r>
        <w:rPr>
          <w:rFonts w:hint="eastAsia" w:ascii="方正小标宋简体" w:eastAsia="方正小标宋简体"/>
          <w:sz w:val="44"/>
          <w:szCs w:val="44"/>
        </w:rPr>
        <w:t>管理办法的通知</w:t>
      </w:r>
    </w:p>
    <w:p>
      <w:pPr>
        <w:spacing w:line="560" w:lineRule="exact"/>
        <w:rPr>
          <w:rFonts w:ascii="宋体" w:eastAsia="宋体"/>
          <w:szCs w:val="32"/>
        </w:rPr>
      </w:pPr>
    </w:p>
    <w:p>
      <w:pPr>
        <w:spacing w:line="560" w:lineRule="exact"/>
        <w:rPr>
          <w:rFonts w:ascii="宋体" w:hAnsi="宋体" w:eastAsia="宋体"/>
          <w:szCs w:val="32"/>
        </w:rPr>
      </w:pPr>
      <w:r>
        <w:rPr>
          <w:rFonts w:hint="eastAsia" w:ascii="宋体" w:hAnsi="宋体" w:cs="仿宋_GB2312"/>
          <w:szCs w:val="32"/>
        </w:rPr>
        <w:t>各乡镇（街道）、区委农村工作领导小组成员单位</w:t>
      </w:r>
      <w:r>
        <w:rPr>
          <w:rFonts w:hint="eastAsia" w:ascii="宋体" w:hAnsi="宋体"/>
          <w:szCs w:val="32"/>
        </w:rPr>
        <w:t>：</w:t>
      </w:r>
    </w:p>
    <w:p>
      <w:pPr>
        <w:spacing w:line="560" w:lineRule="exact"/>
        <w:ind w:firstLine="640" w:firstLineChars="200"/>
        <w:rPr>
          <w:rFonts w:ascii="宋体" w:eastAsia="宋体"/>
        </w:rPr>
      </w:pPr>
      <w:r>
        <w:rPr>
          <w:rFonts w:hint="eastAsia" w:ascii="宋体" w:hAnsi="宋体" w:cs="仿宋_GB2312"/>
          <w:szCs w:val="32"/>
        </w:rPr>
        <w:t>《东川区“五好”区级示范家庭农场评定管理办法（试行）》、《东川区农业产业“五好”区级重点龙头企业认定管理办法（试行）》、《东川区“五好”区级示范农民专业合作社评定管理办法（试行）》</w:t>
      </w:r>
      <w:r>
        <w:rPr>
          <w:rFonts w:hint="eastAsia" w:ascii="宋体" w:hAnsi="宋体" w:cs="仿宋_GB2312"/>
          <w:szCs w:val="32"/>
          <w:lang w:eastAsia="zh-CN"/>
        </w:rPr>
        <w:t>，</w:t>
      </w:r>
      <w:r>
        <w:rPr>
          <w:rFonts w:hint="eastAsia" w:ascii="宋体" w:hAnsi="宋体" w:cs="仿宋_GB2312"/>
          <w:color w:val="000000"/>
          <w:szCs w:val="32"/>
        </w:rPr>
        <w:t>经区委农村工作领导小组研究同意，现印发给你们，请遵照执行，认真抓好落实。</w:t>
      </w:r>
    </w:p>
    <w:p>
      <w:pPr>
        <w:spacing w:line="560" w:lineRule="exact"/>
        <w:rPr>
          <w:rFonts w:ascii="宋体" w:eastAsia="宋体"/>
        </w:rPr>
      </w:pPr>
    </w:p>
    <w:p>
      <w:pPr>
        <w:pStyle w:val="2"/>
        <w:spacing w:line="560" w:lineRule="exact"/>
        <w:ind w:left="1920" w:leftChars="200" w:hanging="1280" w:hangingChars="400"/>
        <w:jc w:val="left"/>
        <w:rPr>
          <w:rFonts w:ascii="宋体" w:hAnsi="宋体" w:eastAsia="宋体" w:cs="仿宋_GB2312"/>
          <w:szCs w:val="32"/>
        </w:rPr>
      </w:pPr>
      <w:r>
        <w:rPr>
          <w:rFonts w:hint="eastAsia" w:ascii="宋体" w:hAnsi="宋体" w:cs="仿宋_GB2312"/>
          <w:szCs w:val="32"/>
        </w:rPr>
        <w:t>附件</w:t>
      </w:r>
      <w:r>
        <w:rPr>
          <w:rFonts w:ascii="宋体" w:hAnsi="宋体" w:cs="仿宋_GB2312"/>
          <w:szCs w:val="32"/>
        </w:rPr>
        <w:t>: 1.</w:t>
      </w:r>
      <w:r>
        <w:rPr>
          <w:rFonts w:hint="eastAsia" w:ascii="宋体" w:hAnsi="宋体" w:cs="仿宋_GB2312"/>
          <w:szCs w:val="32"/>
        </w:rPr>
        <w:t>东川区农业产业“五好”区级重点龙头企业认定管理办法（试行）</w:t>
      </w:r>
    </w:p>
    <w:p>
      <w:pPr>
        <w:pStyle w:val="2"/>
        <w:spacing w:line="560" w:lineRule="exact"/>
        <w:ind w:left="1920" w:leftChars="500" w:hanging="320" w:hangingChars="100"/>
        <w:jc w:val="left"/>
        <w:rPr>
          <w:rFonts w:ascii="宋体" w:hAnsi="宋体" w:eastAsia="宋体" w:cs="仿宋_GB2312"/>
          <w:szCs w:val="32"/>
        </w:rPr>
      </w:pPr>
      <w:r>
        <w:rPr>
          <w:rFonts w:ascii="宋体" w:hAnsi="宋体" w:cs="仿宋_GB2312"/>
          <w:szCs w:val="32"/>
        </w:rPr>
        <w:t>2.</w:t>
      </w:r>
      <w:r>
        <w:rPr>
          <w:rFonts w:hint="eastAsia" w:ascii="宋体" w:hAnsi="宋体" w:cs="仿宋_GB2312"/>
          <w:szCs w:val="32"/>
        </w:rPr>
        <w:t>东川区“五好”区级示范农民专业合作社评定管理办法（试行）</w:t>
      </w:r>
    </w:p>
    <w:p>
      <w:pPr>
        <w:pStyle w:val="2"/>
        <w:spacing w:line="560" w:lineRule="exact"/>
        <w:ind w:left="1920" w:leftChars="500" w:hanging="320" w:hangingChars="100"/>
        <w:jc w:val="left"/>
        <w:rPr>
          <w:rFonts w:ascii="宋体" w:eastAsia="宋体"/>
        </w:rPr>
      </w:pPr>
      <w:r>
        <w:rPr>
          <w:rFonts w:ascii="宋体" w:hAnsi="宋体" w:cs="仿宋_GB2312"/>
          <w:szCs w:val="32"/>
        </w:rPr>
        <w:t>3.</w:t>
      </w:r>
      <w:r>
        <w:rPr>
          <w:rFonts w:hint="eastAsia" w:ascii="宋体" w:hAnsi="宋体" w:cs="仿宋_GB2312"/>
          <w:szCs w:val="32"/>
        </w:rPr>
        <w:t>东川区“五好”区级示范家庭农场评定管理办法（试行）</w:t>
      </w:r>
    </w:p>
    <w:p>
      <w:pPr>
        <w:spacing w:line="560" w:lineRule="exact"/>
        <w:rPr>
          <w:rFonts w:ascii="宋体" w:hAnsi="宋体" w:eastAsia="宋体" w:cs="仿宋_GB2312"/>
          <w:szCs w:val="32"/>
        </w:rPr>
      </w:pPr>
    </w:p>
    <w:p>
      <w:pPr>
        <w:pStyle w:val="2"/>
        <w:spacing w:line="560" w:lineRule="exact"/>
        <w:ind w:firstLine="0" w:firstLineChars="0"/>
        <w:rPr>
          <w:rFonts w:ascii="宋体" w:eastAsia="宋体"/>
        </w:rPr>
      </w:pPr>
    </w:p>
    <w:p>
      <w:pPr>
        <w:spacing w:line="560" w:lineRule="exact"/>
        <w:ind w:firstLine="2240" w:firstLineChars="700"/>
        <w:jc w:val="center"/>
        <w:rPr>
          <w:rFonts w:ascii="宋体" w:eastAsia="宋体" w:cs="仿宋_GB2312"/>
          <w:szCs w:val="32"/>
        </w:rPr>
      </w:pPr>
      <w:r>
        <w:rPr>
          <w:rFonts w:hint="eastAsia" w:ascii="宋体" w:hAnsi="宋体" w:cs="仿宋_GB2312"/>
          <w:szCs w:val="32"/>
        </w:rPr>
        <w:t>中共昆明市东川区委农村工作领导小组</w:t>
      </w:r>
    </w:p>
    <w:p>
      <w:pPr>
        <w:spacing w:line="560" w:lineRule="exact"/>
        <w:ind w:firstLine="2240" w:firstLineChars="700"/>
        <w:jc w:val="center"/>
        <w:rPr>
          <w:rFonts w:ascii="宋体" w:hAnsi="宋体" w:eastAsia="宋体" w:cs="仿宋_GB2312"/>
          <w:szCs w:val="32"/>
        </w:rPr>
      </w:pPr>
      <w:r>
        <w:rPr>
          <w:rFonts w:ascii="宋体" w:hAnsi="宋体" w:cs="仿宋_GB2312"/>
          <w:szCs w:val="32"/>
        </w:rPr>
        <w:t>2023</w:t>
      </w:r>
      <w:r>
        <w:rPr>
          <w:rFonts w:hint="eastAsia" w:ascii="宋体" w:hAnsi="宋体" w:cs="仿宋_GB2312"/>
          <w:szCs w:val="32"/>
        </w:rPr>
        <w:t>年</w:t>
      </w:r>
      <w:r>
        <w:rPr>
          <w:rFonts w:hint="eastAsia" w:ascii="宋体" w:hAnsi="宋体" w:cs="仿宋_GB2312"/>
          <w:szCs w:val="32"/>
          <w:lang w:val="en-US" w:eastAsia="zh-CN"/>
        </w:rPr>
        <w:t>3</w:t>
      </w:r>
      <w:r>
        <w:rPr>
          <w:rFonts w:hint="eastAsia" w:ascii="宋体" w:hAnsi="宋体" w:cs="仿宋_GB2312"/>
          <w:szCs w:val="32"/>
        </w:rPr>
        <w:t>月</w:t>
      </w:r>
      <w:r>
        <w:rPr>
          <w:rFonts w:hint="eastAsia" w:ascii="宋体" w:hAnsi="宋体" w:cs="仿宋_GB2312"/>
          <w:szCs w:val="32"/>
          <w:lang w:val="en-US" w:eastAsia="zh-CN"/>
        </w:rPr>
        <w:t>1</w:t>
      </w:r>
      <w:r>
        <w:rPr>
          <w:rFonts w:hint="eastAsia" w:ascii="宋体" w:hAnsi="宋体" w:cs="仿宋_GB2312"/>
          <w:szCs w:val="32"/>
        </w:rPr>
        <w:t>日</w:t>
      </w:r>
    </w:p>
    <w:p>
      <w:pPr>
        <w:pStyle w:val="2"/>
        <w:spacing w:line="560" w:lineRule="exact"/>
        <w:ind w:firstLine="31680"/>
        <w:rPr>
          <w:rFonts w:ascii="宋体" w:hAnsi="宋体" w:eastAsia="宋体" w:cs="仿宋_GB2312"/>
          <w:szCs w:val="32"/>
        </w:rPr>
      </w:pPr>
    </w:p>
    <w:p>
      <w:pPr>
        <w:spacing w:line="560" w:lineRule="exact"/>
        <w:rPr>
          <w:rFonts w:ascii="宋体" w:hAnsi="宋体" w:eastAsia="宋体" w:cs="仿宋_GB2312"/>
          <w:szCs w:val="32"/>
        </w:rPr>
      </w:pPr>
    </w:p>
    <w:p>
      <w:pPr>
        <w:pStyle w:val="2"/>
        <w:spacing w:line="560" w:lineRule="exact"/>
        <w:ind w:firstLine="31680"/>
        <w:rPr>
          <w:rFonts w:ascii="宋体" w:hAnsi="宋体" w:eastAsia="宋体" w:cs="仿宋_GB2312"/>
          <w:szCs w:val="32"/>
        </w:rPr>
      </w:pPr>
    </w:p>
    <w:p>
      <w:pPr>
        <w:spacing w:line="560" w:lineRule="exact"/>
        <w:rPr>
          <w:rFonts w:ascii="宋体" w:eastAsia="宋体"/>
        </w:rPr>
      </w:pPr>
    </w:p>
    <w:p>
      <w:pPr>
        <w:pStyle w:val="2"/>
        <w:spacing w:line="560" w:lineRule="exact"/>
        <w:ind w:firstLine="31680"/>
        <w:rPr>
          <w:rFonts w:ascii="宋体" w:eastAsia="宋体"/>
        </w:rPr>
      </w:pPr>
    </w:p>
    <w:p/>
    <w:p>
      <w:pPr>
        <w:pStyle w:val="2"/>
      </w:pPr>
    </w:p>
    <w:p/>
    <w:p>
      <w:pPr>
        <w:pStyle w:val="2"/>
      </w:pPr>
    </w:p>
    <w:p>
      <w:pPr>
        <w:spacing w:line="560" w:lineRule="exact"/>
        <w:rPr>
          <w:rFonts w:ascii="宋体" w:eastAsia="宋体"/>
        </w:rPr>
      </w:pPr>
    </w:p>
    <w:p>
      <w:pPr>
        <w:pBdr>
          <w:top w:val="single" w:color="auto" w:sz="4" w:space="1"/>
          <w:bottom w:val="single" w:color="auto" w:sz="4" w:space="1"/>
          <w:between w:val="single" w:color="auto" w:sz="4" w:space="1"/>
        </w:pBdr>
        <w:spacing w:line="560" w:lineRule="exact"/>
        <w:ind w:right="26" w:rightChars="8" w:firstLine="280" w:firstLineChars="100"/>
        <w:rPr>
          <w:rFonts w:ascii="宋体" w:hAnsi="宋体" w:eastAsia="宋体"/>
          <w:sz w:val="28"/>
          <w:szCs w:val="28"/>
        </w:rPr>
      </w:pPr>
      <w:r>
        <w:rPr>
          <w:rFonts w:hint="eastAsia" w:ascii="宋体" w:hAnsi="宋体"/>
          <w:sz w:val="28"/>
          <w:szCs w:val="28"/>
        </w:rPr>
        <w:t>抄送：中共昆明市委农村工作领导小组办公室</w:t>
      </w:r>
    </w:p>
    <w:p>
      <w:pPr>
        <w:pBdr>
          <w:top w:val="single" w:color="auto" w:sz="4" w:space="1"/>
          <w:bottom w:val="single" w:color="auto" w:sz="4" w:space="1"/>
          <w:between w:val="single" w:color="auto" w:sz="4" w:space="1"/>
        </w:pBdr>
        <w:spacing w:line="560" w:lineRule="exact"/>
        <w:ind w:right="26" w:rightChars="8" w:firstLine="280" w:firstLineChars="100"/>
        <w:rPr>
          <w:rFonts w:ascii="宋体" w:eastAsia="宋体"/>
          <w:sz w:val="28"/>
          <w:szCs w:val="28"/>
        </w:rPr>
      </w:pPr>
      <w:r>
        <w:rPr>
          <w:rFonts w:hint="eastAsia" w:ascii="宋体" w:hAnsi="宋体"/>
          <w:sz w:val="28"/>
          <w:szCs w:val="28"/>
        </w:rPr>
        <w:t>中共昆明市东川区委农村工作领导小组办公室</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ascii="宋体" w:hAnsi="宋体" w:eastAsia="宋体"/>
          <w:color w:val="000000"/>
          <w:sz w:val="28"/>
          <w:szCs w:val="28"/>
        </w:rPr>
        <w:t>2023</w:t>
      </w:r>
      <w:r>
        <w:rPr>
          <w:rFonts w:hint="eastAsia" w:ascii="宋体" w:hAnsi="宋体"/>
          <w:color w:val="000000"/>
          <w:sz w:val="28"/>
          <w:szCs w:val="28"/>
        </w:rPr>
        <w:t>年</w:t>
      </w:r>
      <w:r>
        <w:rPr>
          <w:rFonts w:hint="eastAsia" w:ascii="宋体" w:hAnsi="宋体" w:eastAsia="宋体"/>
          <w:color w:val="000000"/>
          <w:sz w:val="28"/>
          <w:szCs w:val="28"/>
          <w:lang w:val="en-US" w:eastAsia="zh-CN"/>
        </w:rPr>
        <w:t>3</w:t>
      </w:r>
      <w:r>
        <w:rPr>
          <w:rFonts w:hint="eastAsia" w:ascii="宋体" w:hAnsi="宋体"/>
          <w:color w:val="000000"/>
          <w:sz w:val="28"/>
          <w:szCs w:val="28"/>
        </w:rPr>
        <w:t>月</w:t>
      </w:r>
      <w:r>
        <w:rPr>
          <w:rFonts w:hint="eastAsia" w:ascii="宋体" w:hAnsi="宋体" w:eastAsia="宋体"/>
          <w:color w:val="000000"/>
          <w:sz w:val="28"/>
          <w:szCs w:val="28"/>
          <w:lang w:val="en-US" w:eastAsia="zh-CN"/>
        </w:rPr>
        <w:t>1</w:t>
      </w:r>
      <w:r>
        <w:rPr>
          <w:rFonts w:hint="eastAsia" w:ascii="宋体" w:hAnsi="宋体"/>
          <w:color w:val="000000"/>
          <w:sz w:val="28"/>
          <w:szCs w:val="28"/>
        </w:rPr>
        <w:t>日印发</w:t>
      </w:r>
      <w:r>
        <w:rPr>
          <w:rFonts w:ascii="宋体" w:hAnsi="宋体"/>
          <w:color w:val="000000"/>
          <w:sz w:val="28"/>
          <w:szCs w:val="28"/>
        </w:rPr>
        <w:t xml:space="preserve">  </w:t>
      </w:r>
      <w:r>
        <w:rPr>
          <w:rFonts w:ascii="宋体" w:hAnsi="宋体"/>
          <w:sz w:val="28"/>
          <w:szCs w:val="28"/>
        </w:rPr>
        <w:t xml:space="preserve">      </w:t>
      </w:r>
      <w:r>
        <w:rPr>
          <w:sz w:val="28"/>
          <w:szCs w:val="28"/>
        </w:rPr>
        <w:t xml:space="preserve">                       </w:t>
      </w:r>
    </w:p>
    <w:sectPr>
      <w:footerReference r:id="rId3" w:type="default"/>
      <w:footerReference r:id="rId4" w:type="even"/>
      <w:pgSz w:w="11906" w:h="16838"/>
      <w:pgMar w:top="2098" w:right="1474" w:bottom="1985" w:left="1587" w:header="851" w:footer="992" w:gutter="0"/>
      <w:pgNumType w:fmt="numberInDash"/>
      <w:cols w:space="425" w:num="1"/>
      <w:rtlGutter w:val="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forms" w:formatting="1" w:enforcement="1" w:cryptProviderType="rsaFull" w:cryptAlgorithmClass="hash" w:cryptAlgorithmType="typeAny" w:cryptAlgorithmSid="4" w:cryptSpinCount="0" w:hash="1GSDCsKhVFqypZun500bHYS+4QY=" w:salt="cU1RtFu7qbef1NKfaKrAXw=="/>
  <w:defaultTabStop w:val="420"/>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NzJjMjEyYTZkYWM4ODdhZTZmMzE1NTZlM2UzYTYifQ=="/>
  </w:docVars>
  <w:rsids>
    <w:rsidRoot w:val="00646F89"/>
    <w:rsid w:val="00003B79"/>
    <w:rsid w:val="00030B02"/>
    <w:rsid w:val="00070056"/>
    <w:rsid w:val="00077B49"/>
    <w:rsid w:val="000C01F5"/>
    <w:rsid w:val="00131EF1"/>
    <w:rsid w:val="00163247"/>
    <w:rsid w:val="001676DD"/>
    <w:rsid w:val="00194355"/>
    <w:rsid w:val="001B5459"/>
    <w:rsid w:val="00223A5D"/>
    <w:rsid w:val="00254EA2"/>
    <w:rsid w:val="00287A84"/>
    <w:rsid w:val="00295B87"/>
    <w:rsid w:val="002D005B"/>
    <w:rsid w:val="003124F4"/>
    <w:rsid w:val="00312E6F"/>
    <w:rsid w:val="00324020"/>
    <w:rsid w:val="00332779"/>
    <w:rsid w:val="00357778"/>
    <w:rsid w:val="0037426C"/>
    <w:rsid w:val="00380B59"/>
    <w:rsid w:val="003D23CD"/>
    <w:rsid w:val="003E46CE"/>
    <w:rsid w:val="00400B98"/>
    <w:rsid w:val="00411453"/>
    <w:rsid w:val="00430A15"/>
    <w:rsid w:val="00433313"/>
    <w:rsid w:val="004421F8"/>
    <w:rsid w:val="0044678F"/>
    <w:rsid w:val="004861A0"/>
    <w:rsid w:val="004B64B0"/>
    <w:rsid w:val="00523F81"/>
    <w:rsid w:val="00545A9B"/>
    <w:rsid w:val="00551C11"/>
    <w:rsid w:val="005557F5"/>
    <w:rsid w:val="005B1D2A"/>
    <w:rsid w:val="005F6444"/>
    <w:rsid w:val="005F66B3"/>
    <w:rsid w:val="00646F89"/>
    <w:rsid w:val="00691C55"/>
    <w:rsid w:val="006951C3"/>
    <w:rsid w:val="006A03B6"/>
    <w:rsid w:val="006B00DB"/>
    <w:rsid w:val="006C6156"/>
    <w:rsid w:val="006D2225"/>
    <w:rsid w:val="006D6D3F"/>
    <w:rsid w:val="006F0EEB"/>
    <w:rsid w:val="0073202A"/>
    <w:rsid w:val="00744F85"/>
    <w:rsid w:val="00765AAE"/>
    <w:rsid w:val="007776A0"/>
    <w:rsid w:val="007A26D5"/>
    <w:rsid w:val="007B60CF"/>
    <w:rsid w:val="007E317D"/>
    <w:rsid w:val="007E610B"/>
    <w:rsid w:val="008449CA"/>
    <w:rsid w:val="00855BF7"/>
    <w:rsid w:val="00863575"/>
    <w:rsid w:val="00870A8E"/>
    <w:rsid w:val="00875CEF"/>
    <w:rsid w:val="00892394"/>
    <w:rsid w:val="008A4CFD"/>
    <w:rsid w:val="008C6164"/>
    <w:rsid w:val="008D59B3"/>
    <w:rsid w:val="008D6605"/>
    <w:rsid w:val="008D77C6"/>
    <w:rsid w:val="00947281"/>
    <w:rsid w:val="0096711A"/>
    <w:rsid w:val="00992573"/>
    <w:rsid w:val="009A51B9"/>
    <w:rsid w:val="009C646D"/>
    <w:rsid w:val="009E01AF"/>
    <w:rsid w:val="00A81A77"/>
    <w:rsid w:val="00AE4622"/>
    <w:rsid w:val="00AF41F2"/>
    <w:rsid w:val="00B84AE3"/>
    <w:rsid w:val="00BB1AC9"/>
    <w:rsid w:val="00BB2EF3"/>
    <w:rsid w:val="00BE67AD"/>
    <w:rsid w:val="00BE771B"/>
    <w:rsid w:val="00BF561B"/>
    <w:rsid w:val="00BF78B8"/>
    <w:rsid w:val="00C10183"/>
    <w:rsid w:val="00C457E1"/>
    <w:rsid w:val="00C771E5"/>
    <w:rsid w:val="00C94D52"/>
    <w:rsid w:val="00CD3542"/>
    <w:rsid w:val="00CE0E1C"/>
    <w:rsid w:val="00CE6DD6"/>
    <w:rsid w:val="00D043C9"/>
    <w:rsid w:val="00D10756"/>
    <w:rsid w:val="00D15B60"/>
    <w:rsid w:val="00D1726D"/>
    <w:rsid w:val="00D23422"/>
    <w:rsid w:val="00D76EC6"/>
    <w:rsid w:val="00D87240"/>
    <w:rsid w:val="00DD18D1"/>
    <w:rsid w:val="00E028F8"/>
    <w:rsid w:val="00E35672"/>
    <w:rsid w:val="00E601BC"/>
    <w:rsid w:val="00E65BA1"/>
    <w:rsid w:val="00E762D9"/>
    <w:rsid w:val="00E81C56"/>
    <w:rsid w:val="00E87251"/>
    <w:rsid w:val="00F626B2"/>
    <w:rsid w:val="00F71DF8"/>
    <w:rsid w:val="00F867ED"/>
    <w:rsid w:val="00F929A2"/>
    <w:rsid w:val="00FB4CA4"/>
    <w:rsid w:val="00FB6937"/>
    <w:rsid w:val="00FD3F47"/>
    <w:rsid w:val="00FF5C64"/>
    <w:rsid w:val="00FF70A0"/>
    <w:rsid w:val="00FF70DC"/>
    <w:rsid w:val="037B6561"/>
    <w:rsid w:val="04D750F1"/>
    <w:rsid w:val="0B945538"/>
    <w:rsid w:val="0C3B483D"/>
    <w:rsid w:val="0F7304F1"/>
    <w:rsid w:val="12944786"/>
    <w:rsid w:val="14101AB9"/>
    <w:rsid w:val="1556323A"/>
    <w:rsid w:val="1D404131"/>
    <w:rsid w:val="201E4099"/>
    <w:rsid w:val="22265683"/>
    <w:rsid w:val="27AA34C3"/>
    <w:rsid w:val="2A10200D"/>
    <w:rsid w:val="2C7E7E26"/>
    <w:rsid w:val="305C0ED1"/>
    <w:rsid w:val="327613D0"/>
    <w:rsid w:val="34484251"/>
    <w:rsid w:val="39243158"/>
    <w:rsid w:val="432E17AE"/>
    <w:rsid w:val="487D58DF"/>
    <w:rsid w:val="4A4E7AEB"/>
    <w:rsid w:val="4D7E01AA"/>
    <w:rsid w:val="51C12893"/>
    <w:rsid w:val="5C8C46B1"/>
    <w:rsid w:val="5D063D44"/>
    <w:rsid w:val="5F741B9B"/>
    <w:rsid w:val="650B0CFB"/>
    <w:rsid w:val="65D35CD1"/>
    <w:rsid w:val="676A41D9"/>
    <w:rsid w:val="6A972E31"/>
    <w:rsid w:val="6DE221D1"/>
    <w:rsid w:val="766340AE"/>
    <w:rsid w:val="7763380F"/>
    <w:rsid w:val="78F607C0"/>
    <w:rsid w:val="7ACA0F3E"/>
    <w:rsid w:val="7CBD482A"/>
    <w:rsid w:val="7F3436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99"/>
    <w:pPr>
      <w:keepNext/>
      <w:keepLines/>
      <w:adjustRightInd w:val="0"/>
      <w:outlineLvl w:val="1"/>
    </w:pPr>
    <w:rPr>
      <w:rFonts w:ascii="Arial" w:hAnsi="Arial"/>
      <w:bCs/>
      <w:szCs w:val="32"/>
    </w:rPr>
  </w:style>
  <w:style w:type="character" w:default="1" w:styleId="13">
    <w:name w:val="Default Paragraph Font"/>
    <w:semiHidden/>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iPriority w:val="99"/>
    <w:pPr>
      <w:ind w:firstLine="420" w:firstLineChars="200"/>
    </w:pPr>
  </w:style>
  <w:style w:type="paragraph" w:styleId="5">
    <w:name w:val="Body Text Indent"/>
    <w:basedOn w:val="1"/>
    <w:link w:val="17"/>
    <w:uiPriority w:val="99"/>
    <w:pPr>
      <w:widowControl/>
      <w:spacing w:line="620" w:lineRule="exact"/>
      <w:ind w:firstLine="1440" w:firstLineChars="200"/>
      <w:jc w:val="center"/>
    </w:pPr>
    <w:rPr>
      <w:sz w:val="72"/>
      <w:szCs w:val="24"/>
    </w:rPr>
  </w:style>
  <w:style w:type="paragraph" w:styleId="6">
    <w:name w:val="Plain Text"/>
    <w:basedOn w:val="1"/>
    <w:next w:val="1"/>
    <w:link w:val="18"/>
    <w:uiPriority w:val="99"/>
    <w:rPr>
      <w:rFonts w:ascii="宋体" w:hAnsi="Courier New" w:eastAsia="宋体" w:cs="Courier New"/>
      <w:sz w:val="21"/>
      <w:szCs w:val="21"/>
    </w:rPr>
  </w:style>
  <w:style w:type="paragraph" w:styleId="7">
    <w:name w:val="Date"/>
    <w:basedOn w:val="1"/>
    <w:next w:val="1"/>
    <w:link w:val="19"/>
    <w:semiHidden/>
    <w:qFormat/>
    <w:uiPriority w:val="99"/>
    <w:pPr>
      <w:ind w:left="100" w:leftChars="2500"/>
    </w:pPr>
  </w:style>
  <w:style w:type="paragraph" w:styleId="8">
    <w:name w:val="Balloon Text"/>
    <w:basedOn w:val="1"/>
    <w:link w:val="20"/>
    <w:semiHidden/>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eastAsia="宋体"/>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1">
    <w:name w:val="Normal (Web)"/>
    <w:basedOn w:val="1"/>
    <w:qFormat/>
    <w:uiPriority w:val="99"/>
    <w:pPr>
      <w:spacing w:before="100" w:beforeAutospacing="1" w:after="100" w:afterAutospacing="1"/>
      <w:jc w:val="left"/>
    </w:pPr>
    <w:rPr>
      <w:rFonts w:ascii="Calibri" w:hAnsi="Calibri" w:eastAsia="宋体"/>
      <w:kern w:val="0"/>
      <w:sz w:val="24"/>
      <w:szCs w:val="24"/>
    </w:rPr>
  </w:style>
  <w:style w:type="character" w:styleId="14">
    <w:name w:val="page number"/>
    <w:basedOn w:val="13"/>
    <w:qFormat/>
    <w:uiPriority w:val="99"/>
    <w:rPr>
      <w:rFonts w:cs="Times New Roman"/>
    </w:rPr>
  </w:style>
  <w:style w:type="character" w:customStyle="1" w:styleId="15">
    <w:name w:val="Heading 1 Char"/>
    <w:basedOn w:val="13"/>
    <w:link w:val="3"/>
    <w:locked/>
    <w:uiPriority w:val="99"/>
    <w:rPr>
      <w:rFonts w:ascii="Times New Roman" w:hAnsi="Times New Roman" w:eastAsia="仿宋_GB2312" w:cs="Times New Roman"/>
      <w:b/>
      <w:bCs/>
      <w:kern w:val="44"/>
      <w:sz w:val="44"/>
      <w:szCs w:val="44"/>
    </w:rPr>
  </w:style>
  <w:style w:type="character" w:customStyle="1" w:styleId="16">
    <w:name w:val="Heading 2 Char"/>
    <w:basedOn w:val="13"/>
    <w:link w:val="4"/>
    <w:semiHidden/>
    <w:uiPriority w:val="9"/>
    <w:rPr>
      <w:rFonts w:asciiTheme="majorHAnsi" w:hAnsiTheme="majorHAnsi" w:eastAsiaTheme="majorEastAsia" w:cstheme="majorBidi"/>
      <w:b/>
      <w:bCs/>
      <w:sz w:val="32"/>
      <w:szCs w:val="32"/>
    </w:rPr>
  </w:style>
  <w:style w:type="character" w:customStyle="1" w:styleId="17">
    <w:name w:val="Body Text Indent Char"/>
    <w:basedOn w:val="13"/>
    <w:link w:val="5"/>
    <w:locked/>
    <w:uiPriority w:val="99"/>
    <w:rPr>
      <w:rFonts w:ascii="Times New Roman" w:hAnsi="Times New Roman" w:eastAsia="仿宋_GB2312" w:cs="Times New Roman"/>
      <w:sz w:val="24"/>
      <w:szCs w:val="24"/>
    </w:rPr>
  </w:style>
  <w:style w:type="character" w:customStyle="1" w:styleId="18">
    <w:name w:val="Plain Text Char"/>
    <w:basedOn w:val="13"/>
    <w:link w:val="6"/>
    <w:locked/>
    <w:uiPriority w:val="99"/>
    <w:rPr>
      <w:rFonts w:ascii="宋体" w:hAnsi="Courier New" w:eastAsia="宋体" w:cs="Courier New"/>
      <w:kern w:val="2"/>
      <w:sz w:val="21"/>
      <w:szCs w:val="21"/>
    </w:rPr>
  </w:style>
  <w:style w:type="character" w:customStyle="1" w:styleId="19">
    <w:name w:val="Date Char"/>
    <w:basedOn w:val="13"/>
    <w:link w:val="7"/>
    <w:semiHidden/>
    <w:qFormat/>
    <w:locked/>
    <w:uiPriority w:val="99"/>
    <w:rPr>
      <w:rFonts w:ascii="Times New Roman" w:hAnsi="Times New Roman" w:eastAsia="仿宋_GB2312" w:cs="Times New Roman"/>
      <w:kern w:val="2"/>
      <w:sz w:val="32"/>
    </w:rPr>
  </w:style>
  <w:style w:type="character" w:customStyle="1" w:styleId="20">
    <w:name w:val="Balloon Text Char"/>
    <w:basedOn w:val="13"/>
    <w:link w:val="8"/>
    <w:semiHidden/>
    <w:qFormat/>
    <w:locked/>
    <w:uiPriority w:val="99"/>
    <w:rPr>
      <w:rFonts w:ascii="Times New Roman" w:hAnsi="Times New Roman" w:eastAsia="仿宋_GB2312" w:cs="Times New Roman"/>
      <w:kern w:val="2"/>
      <w:sz w:val="18"/>
      <w:szCs w:val="18"/>
    </w:rPr>
  </w:style>
  <w:style w:type="character" w:customStyle="1" w:styleId="21">
    <w:name w:val="Footer Char"/>
    <w:basedOn w:val="13"/>
    <w:link w:val="9"/>
    <w:qFormat/>
    <w:locked/>
    <w:uiPriority w:val="99"/>
    <w:rPr>
      <w:rFonts w:cs="Times New Roman"/>
      <w:sz w:val="18"/>
      <w:szCs w:val="18"/>
    </w:rPr>
  </w:style>
  <w:style w:type="character" w:customStyle="1" w:styleId="22">
    <w:name w:val="Header Char"/>
    <w:basedOn w:val="13"/>
    <w:link w:val="10"/>
    <w:qFormat/>
    <w:locked/>
    <w:uiPriority w:val="99"/>
    <w:rPr>
      <w:rFonts w:cs="Times New Roman"/>
      <w:sz w:val="18"/>
      <w:szCs w:val="18"/>
    </w:rPr>
  </w:style>
  <w:style w:type="paragraph" w:customStyle="1" w:styleId="23">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eastAsia="宋体"/>
      <w:sz w:val="21"/>
      <w:szCs w:val="24"/>
    </w:rPr>
  </w:style>
  <w:style w:type="character" w:customStyle="1" w:styleId="24">
    <w:name w:val="公文标题"/>
    <w:basedOn w:val="13"/>
    <w:qFormat/>
    <w:uiPriority w:val="99"/>
    <w:rPr>
      <w:rFonts w:cs="Times New Roman"/>
      <w:sz w:val="44"/>
    </w:rPr>
  </w:style>
  <w:style w:type="character" w:customStyle="1" w:styleId="25">
    <w:name w:val="公文日期"/>
    <w:basedOn w:val="13"/>
    <w:qFormat/>
    <w:uiPriority w:val="99"/>
    <w:rPr>
      <w:rFonts w:eastAsia="宋体" w:cs="Times New Roman"/>
      <w:sz w:val="24"/>
      <w:szCs w:val="24"/>
    </w:rPr>
  </w:style>
  <w:style w:type="paragraph" w:customStyle="1" w:styleId="2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列出段落1"/>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瀚森科技</Company>
  <Pages>2</Pages>
  <Words>68</Words>
  <Characters>393</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2019-11-21T03:26:00Z</dcterms:created>
  <dc:creator>admin</dc:creator>
  <cp:lastModifiedBy>陈顺奎</cp:lastModifiedBy>
  <cp:lastPrinted>2023-02-22T04:24:00Z</cp:lastPrinted>
  <dcterms:modified xsi:type="dcterms:W3CDTF">2023-03-01T07:54:22Z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495E1894899C466F90B8D00E00A031A8</vt:lpwstr>
  </property>
</Properties>
</file>