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atLeast"/>
        <w:ind w:left="0" w:right="0" w:firstLine="0"/>
        <w:jc w:val="center"/>
        <w:textAlignment w:val="auto"/>
        <w:rPr>
          <w:rFonts w:ascii="微软雅黑" w:hAnsi="微软雅黑" w:eastAsia="微软雅黑" w:cs="微软雅黑"/>
          <w:i w:val="0"/>
          <w:caps w:val="0"/>
          <w:color w:val="0A66A9"/>
          <w:spacing w:val="0"/>
          <w:sz w:val="48"/>
          <w:szCs w:val="48"/>
        </w:rPr>
      </w:pPr>
      <w:r>
        <w:rPr>
          <w:rFonts w:hint="eastAsia" w:ascii="方正小标宋简体" w:hAnsi="方正小标宋简体" w:eastAsia="方正小标宋简体" w:cs="方正小标宋简体"/>
          <w:b/>
          <w:bCs/>
          <w:i w:val="0"/>
          <w:caps w:val="0"/>
          <w:color w:val="000000"/>
          <w:spacing w:val="0"/>
          <w:kern w:val="0"/>
          <w:sz w:val="36"/>
          <w:szCs w:val="36"/>
          <w:lang w:val="en-US" w:eastAsia="zh-CN" w:bidi="ar"/>
        </w:rPr>
        <w:t>昆明市生态环境局东川分局关于开展2022年度东川区国家级重点功能区及云南省省级县域生态环境质量监测评价与考核工作购买服务的邀请报价函</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645"/>
        <w:textAlignment w:val="auto"/>
        <w:rPr>
          <w:rFonts w:ascii="黑体" w:hAnsi="宋体" w:eastAsia="黑体" w:cs="黑体"/>
          <w:i w:val="0"/>
          <w:caps w:val="0"/>
          <w:color w:val="000000"/>
          <w:spacing w:val="0"/>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ascii="黑体" w:hAnsi="宋体" w:eastAsia="黑体" w:cs="黑体"/>
          <w:i w:val="0"/>
          <w:caps w:val="0"/>
          <w:color w:val="000000"/>
          <w:spacing w:val="0"/>
          <w:sz w:val="32"/>
          <w:szCs w:val="32"/>
        </w:rPr>
        <w:t>一、</w:t>
      </w:r>
      <w:r>
        <w:rPr>
          <w:rFonts w:hint="eastAsia" w:ascii="黑体" w:hAnsi="宋体" w:eastAsia="黑体" w:cs="黑体"/>
          <w:i w:val="0"/>
          <w:caps w:val="0"/>
          <w:color w:val="000000"/>
          <w:spacing w:val="0"/>
          <w:sz w:val="32"/>
          <w:szCs w:val="32"/>
        </w:rPr>
        <w:t>项目名称</w:t>
      </w:r>
      <w:bookmarkStart w:id="0" w:name="_GoBack"/>
      <w:bookmarkEnd w:id="0"/>
    </w:p>
    <w:p>
      <w:pPr>
        <w:keepNext w:val="0"/>
        <w:keepLines w:val="0"/>
        <w:pageBreakBefore w:val="0"/>
        <w:kinsoku/>
        <w:wordWrap/>
        <w:overflowPunct/>
        <w:topLinePunct w:val="0"/>
        <w:autoSpaceDE/>
        <w:autoSpaceDN/>
        <w:bidi w:val="0"/>
        <w:adjustRightInd/>
        <w:snapToGrid/>
        <w:spacing w:line="560" w:lineRule="atLeast"/>
        <w:ind w:firstLine="640" w:firstLineChars="200"/>
        <w:jc w:val="left"/>
        <w:textAlignment w:val="auto"/>
        <w:rPr>
          <w:rFonts w:hint="default" w:ascii="仿宋_GB2312" w:hAnsi="sans-serif" w:eastAsia="仿宋_GB2312" w:cs="仿宋_GB2312"/>
          <w:i w:val="0"/>
          <w:caps w:val="0"/>
          <w:color w:val="000000"/>
          <w:spacing w:val="0"/>
          <w:kern w:val="0"/>
          <w:sz w:val="32"/>
          <w:szCs w:val="32"/>
          <w:lang w:val="en-US" w:eastAsia="zh-CN" w:bidi="ar"/>
        </w:rPr>
      </w:pPr>
      <w:r>
        <w:rPr>
          <w:rFonts w:hint="eastAsia" w:ascii="仿宋_GB2312" w:hAnsi="sans-serif" w:eastAsia="仿宋_GB2312" w:cs="仿宋_GB2312"/>
          <w:i w:val="0"/>
          <w:caps w:val="0"/>
          <w:color w:val="000000"/>
          <w:spacing w:val="0"/>
          <w:kern w:val="0"/>
          <w:sz w:val="32"/>
          <w:szCs w:val="32"/>
          <w:lang w:val="en-US" w:eastAsia="zh-CN" w:bidi="ar"/>
        </w:rPr>
        <w:t>2022年度东川区国家级重点功能区及云南省省级县域生态环境质量监测评价与考核工作技术服务项目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二、招标单位：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昆明市生态环境局东川分局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三、项目地点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昆明市东川区桂苑街24号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黑体" w:hAnsi="宋体" w:eastAsia="黑体" w:cs="黑体"/>
          <w:i w:val="0"/>
          <w:caps w:val="0"/>
          <w:color w:val="000000"/>
          <w:spacing w:val="0"/>
          <w:sz w:val="32"/>
          <w:szCs w:val="32"/>
        </w:rPr>
        <w:t>四、采购主要内容</w:t>
      </w:r>
    </w:p>
    <w:p>
      <w:pPr>
        <w:keepNext w:val="0"/>
        <w:keepLines w:val="0"/>
        <w:pageBreakBefore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sans-serif" w:eastAsia="仿宋_GB2312" w:cs="仿宋_GB2312"/>
          <w:i w:val="0"/>
          <w:caps w:val="0"/>
          <w:color w:val="000000"/>
          <w:spacing w:val="0"/>
          <w:kern w:val="0"/>
          <w:sz w:val="32"/>
          <w:szCs w:val="32"/>
          <w:lang w:val="en-US" w:eastAsia="zh-CN" w:bidi="ar"/>
        </w:rPr>
      </w:pPr>
      <w:r>
        <w:rPr>
          <w:rFonts w:hint="eastAsia" w:ascii="仿宋_GB2312" w:hAnsi="sans-serif" w:eastAsia="仿宋_GB2312" w:cs="仿宋_GB2312"/>
          <w:i w:val="0"/>
          <w:caps w:val="0"/>
          <w:color w:val="000000"/>
          <w:spacing w:val="0"/>
          <w:kern w:val="0"/>
          <w:sz w:val="32"/>
          <w:szCs w:val="32"/>
          <w:lang w:val="en-US" w:eastAsia="zh-CN" w:bidi="ar"/>
        </w:rPr>
        <w:t>根据县域生态考核环境质量监测评价与考核要求，在规定时间内完成2022年度东川区国家级重点功能区及云南省省级县域生态环境质量监测评价与考核工作。依据系统比对编制2022年度东川区县域生态考核自查报告、完成年底资料汇编，在填报系统中对数据进行加密打包刻录光盘，并将编制最终成果按要求装订成册上报审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黑体" w:hAnsi="宋体" w:eastAsia="黑体" w:cs="黑体"/>
          <w:i w:val="0"/>
          <w:caps w:val="0"/>
          <w:color w:val="000000"/>
          <w:spacing w:val="0"/>
          <w:sz w:val="32"/>
          <w:szCs w:val="32"/>
        </w:rPr>
        <w:t>五、报价方式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eastAsia" w:ascii="sans-serif" w:hAnsi="sans-serif" w:eastAsia="仿宋_GB2312" w:cs="sans-serif"/>
          <w:i w:val="0"/>
          <w:caps w:val="0"/>
          <w:color w:val="000000"/>
          <w:spacing w:val="0"/>
          <w:sz w:val="32"/>
          <w:szCs w:val="32"/>
          <w:lang w:eastAsia="zh-CN"/>
        </w:rPr>
      </w:pPr>
      <w:r>
        <w:rPr>
          <w:rFonts w:hint="eastAsia" w:ascii="仿宋_GB2312" w:hAnsi="sans-serif" w:eastAsia="仿宋_GB2312" w:cs="仿宋_GB2312"/>
          <w:i w:val="0"/>
          <w:caps w:val="0"/>
          <w:color w:val="000000"/>
          <w:spacing w:val="0"/>
          <w:sz w:val="32"/>
          <w:szCs w:val="32"/>
          <w:shd w:val="clear" w:fill="FFFFFF"/>
        </w:rPr>
        <w:t>各报价单位按报价</w:t>
      </w:r>
      <w:r>
        <w:rPr>
          <w:rFonts w:hint="eastAsia" w:ascii="仿宋_GB2312" w:hAnsi="sans-serif" w:eastAsia="仿宋_GB2312" w:cs="仿宋_GB2312"/>
          <w:i w:val="0"/>
          <w:caps w:val="0"/>
          <w:color w:val="000000"/>
          <w:spacing w:val="0"/>
          <w:sz w:val="32"/>
          <w:szCs w:val="32"/>
          <w:shd w:val="clear" w:fill="FFFFFF"/>
          <w:lang w:eastAsia="zh-CN"/>
        </w:rPr>
        <w:t>单</w:t>
      </w:r>
      <w:r>
        <w:rPr>
          <w:rFonts w:hint="eastAsia" w:ascii="仿宋_GB2312" w:hAnsi="sans-serif" w:eastAsia="仿宋_GB2312" w:cs="仿宋_GB2312"/>
          <w:i w:val="0"/>
          <w:caps w:val="0"/>
          <w:color w:val="000000"/>
          <w:spacing w:val="0"/>
          <w:sz w:val="32"/>
          <w:szCs w:val="32"/>
          <w:shd w:val="clear" w:fill="FFFFFF"/>
        </w:rPr>
        <w:t>方式填报，形成总包干价。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黑体" w:hAnsi="宋体" w:eastAsia="黑体" w:cs="黑体"/>
          <w:i w:val="0"/>
          <w:caps w:val="0"/>
          <w:color w:val="000000"/>
          <w:spacing w:val="0"/>
          <w:sz w:val="32"/>
          <w:szCs w:val="32"/>
        </w:rPr>
        <w:t>六、结算方式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（一）按项目签订的合同条款支付。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（二）付款方式为银行转账，付款前必须出具相应等额的发票。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黑体" w:hAnsi="宋体" w:eastAsia="黑体" w:cs="黑体"/>
          <w:i w:val="0"/>
          <w:caps w:val="0"/>
          <w:color w:val="000000"/>
          <w:spacing w:val="0"/>
          <w:sz w:val="32"/>
          <w:szCs w:val="32"/>
        </w:rPr>
        <w:t>七、报价文件组成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eastAsia" w:ascii="sans-serif" w:hAnsi="sans-serif" w:eastAsia="仿宋_GB2312" w:cs="sans-serif"/>
          <w:i w:val="0"/>
          <w:caps w:val="0"/>
          <w:color w:val="000000"/>
          <w:spacing w:val="0"/>
          <w:sz w:val="32"/>
          <w:szCs w:val="32"/>
          <w:lang w:eastAsia="zh-CN"/>
        </w:rPr>
      </w:pPr>
      <w:r>
        <w:rPr>
          <w:rFonts w:hint="eastAsia" w:ascii="仿宋_GB2312" w:hAnsi="sans-serif" w:eastAsia="仿宋_GB2312" w:cs="仿宋_GB2312"/>
          <w:i w:val="0"/>
          <w:caps w:val="0"/>
          <w:color w:val="000000"/>
          <w:spacing w:val="0"/>
          <w:sz w:val="32"/>
          <w:szCs w:val="32"/>
          <w:shd w:val="clear" w:fill="FFFFFF"/>
        </w:rPr>
        <w:t>（一）</w:t>
      </w:r>
      <w:r>
        <w:rPr>
          <w:rFonts w:hint="eastAsia" w:ascii="仿宋_GB2312" w:hAnsi="sans-serif" w:eastAsia="仿宋_GB2312" w:cs="仿宋_GB2312"/>
          <w:i w:val="0"/>
          <w:caps w:val="0"/>
          <w:color w:val="000000"/>
          <w:spacing w:val="0"/>
          <w:sz w:val="32"/>
          <w:szCs w:val="32"/>
          <w:shd w:val="clear" w:fill="FFFFFF"/>
          <w:lang w:eastAsia="zh-CN"/>
        </w:rPr>
        <w:t>报价单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（二）公司营业执照、资质证照原件扫描件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（三）法人授权委托书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黑体" w:hAnsi="宋体" w:eastAsia="黑体" w:cs="黑体"/>
          <w:i w:val="0"/>
          <w:caps w:val="0"/>
          <w:color w:val="000000"/>
          <w:spacing w:val="0"/>
          <w:sz w:val="32"/>
          <w:szCs w:val="32"/>
        </w:rPr>
        <w:t>八、报价文件发送方式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（一）请将报价文件纸质版邮寄或报送至指定地址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（二）地址：昆明市东川区铜都街道办桂苑街24号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（三）联系人：</w:t>
      </w:r>
      <w:r>
        <w:rPr>
          <w:rFonts w:hint="eastAsia" w:ascii="仿宋_GB2312" w:hAnsi="sans-serif" w:eastAsia="仿宋_GB2312" w:cs="仿宋_GB2312"/>
          <w:i w:val="0"/>
          <w:caps w:val="0"/>
          <w:color w:val="000000"/>
          <w:spacing w:val="0"/>
          <w:sz w:val="32"/>
          <w:szCs w:val="32"/>
          <w:shd w:val="clear" w:fill="FFFFFF"/>
          <w:lang w:eastAsia="zh-CN"/>
        </w:rPr>
        <w:t>蔡</w:t>
      </w:r>
      <w:r>
        <w:rPr>
          <w:rFonts w:hint="eastAsia" w:ascii="仿宋_GB2312" w:hAnsi="sans-serif" w:eastAsia="仿宋_GB2312" w:cs="仿宋_GB2312"/>
          <w:i w:val="0"/>
          <w:caps w:val="0"/>
          <w:color w:val="000000"/>
          <w:spacing w:val="0"/>
          <w:sz w:val="32"/>
          <w:szCs w:val="32"/>
          <w:shd w:val="clear" w:fill="FFFFFF"/>
          <w:lang w:val="en-US" w:eastAsia="zh-CN"/>
        </w:rPr>
        <w:t xml:space="preserve"> </w:t>
      </w:r>
      <w:r>
        <w:rPr>
          <w:rFonts w:hint="eastAsia" w:ascii="仿宋_GB2312" w:hAnsi="sans-serif" w:eastAsia="仿宋_GB2312" w:cs="仿宋_GB2312"/>
          <w:i w:val="0"/>
          <w:caps w:val="0"/>
          <w:color w:val="000000"/>
          <w:spacing w:val="0"/>
          <w:sz w:val="32"/>
          <w:szCs w:val="32"/>
          <w:shd w:val="clear" w:fill="FFFFFF"/>
          <w:lang w:eastAsia="zh-CN"/>
        </w:rPr>
        <w:t>坤</w:t>
      </w:r>
      <w:r>
        <w:rPr>
          <w:rFonts w:hint="eastAsia" w:ascii="仿宋_GB2312" w:hAnsi="sans-serif" w:eastAsia="仿宋_GB2312" w:cs="仿宋_GB2312"/>
          <w:i w:val="0"/>
          <w:caps w:val="0"/>
          <w:color w:val="000000"/>
          <w:spacing w:val="0"/>
          <w:sz w:val="32"/>
          <w:szCs w:val="32"/>
          <w:shd w:val="clear" w:fill="FFFFFF"/>
          <w:lang w:val="en-US" w:eastAsia="zh-CN"/>
        </w:rPr>
        <w:t xml:space="preserve"> </w:t>
      </w:r>
      <w:r>
        <w:rPr>
          <w:rFonts w:hint="eastAsia" w:ascii="仿宋_GB2312" w:hAnsi="sans-serif" w:eastAsia="仿宋_GB2312" w:cs="仿宋_GB2312"/>
          <w:i w:val="0"/>
          <w:caps w:val="0"/>
          <w:color w:val="000000"/>
          <w:spacing w:val="0"/>
          <w:sz w:val="32"/>
          <w:szCs w:val="32"/>
          <w:shd w:val="clear" w:fill="FFFFFF"/>
        </w:rPr>
        <w:t> 电话:0871-62121355</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（四）截止日期：202</w:t>
      </w:r>
      <w:r>
        <w:rPr>
          <w:rFonts w:hint="eastAsia" w:ascii="仿宋_GB2312" w:hAnsi="sans-serif" w:eastAsia="仿宋_GB2312" w:cs="仿宋_GB2312"/>
          <w:i w:val="0"/>
          <w:caps w:val="0"/>
          <w:color w:val="000000"/>
          <w:spacing w:val="0"/>
          <w:sz w:val="32"/>
          <w:szCs w:val="32"/>
          <w:shd w:val="clear" w:fill="FFFFFF"/>
          <w:lang w:val="en-US" w:eastAsia="zh-CN"/>
        </w:rPr>
        <w:t>3</w:t>
      </w:r>
      <w:r>
        <w:rPr>
          <w:rFonts w:hint="eastAsia" w:ascii="仿宋_GB2312" w:hAnsi="sans-serif" w:eastAsia="仿宋_GB2312" w:cs="仿宋_GB2312"/>
          <w:i w:val="0"/>
          <w:caps w:val="0"/>
          <w:color w:val="000000"/>
          <w:spacing w:val="0"/>
          <w:sz w:val="32"/>
          <w:szCs w:val="32"/>
          <w:shd w:val="clear" w:fill="FFFFFF"/>
        </w:rPr>
        <w:t>年</w:t>
      </w:r>
      <w:r>
        <w:rPr>
          <w:rFonts w:hint="eastAsia" w:ascii="仿宋_GB2312" w:hAnsi="sans-serif" w:eastAsia="仿宋_GB2312" w:cs="仿宋_GB2312"/>
          <w:i w:val="0"/>
          <w:caps w:val="0"/>
          <w:color w:val="000000"/>
          <w:spacing w:val="0"/>
          <w:sz w:val="32"/>
          <w:szCs w:val="32"/>
          <w:shd w:val="clear" w:fill="FFFFFF"/>
          <w:lang w:val="en-US" w:eastAsia="zh-CN"/>
        </w:rPr>
        <w:t>6</w:t>
      </w:r>
      <w:r>
        <w:rPr>
          <w:rFonts w:hint="eastAsia" w:ascii="仿宋_GB2312" w:hAnsi="sans-serif" w:eastAsia="仿宋_GB2312" w:cs="仿宋_GB2312"/>
          <w:i w:val="0"/>
          <w:caps w:val="0"/>
          <w:color w:val="000000"/>
          <w:spacing w:val="0"/>
          <w:sz w:val="32"/>
          <w:szCs w:val="32"/>
          <w:shd w:val="clear" w:fill="FFFFFF"/>
        </w:rPr>
        <w:t>月</w:t>
      </w:r>
      <w:r>
        <w:rPr>
          <w:rFonts w:hint="eastAsia" w:ascii="仿宋_GB2312" w:hAnsi="sans-serif" w:eastAsia="仿宋_GB2312" w:cs="仿宋_GB2312"/>
          <w:i w:val="0"/>
          <w:caps w:val="0"/>
          <w:color w:val="000000"/>
          <w:spacing w:val="0"/>
          <w:sz w:val="32"/>
          <w:szCs w:val="32"/>
          <w:shd w:val="clear" w:fill="FFFFFF"/>
          <w:lang w:val="en-US" w:eastAsia="zh-CN"/>
        </w:rPr>
        <w:t>12</w:t>
      </w:r>
      <w:r>
        <w:rPr>
          <w:rFonts w:hint="eastAsia" w:ascii="仿宋_GB2312" w:hAnsi="sans-serif" w:eastAsia="仿宋_GB2312" w:cs="仿宋_GB2312"/>
          <w:i w:val="0"/>
          <w:caps w:val="0"/>
          <w:color w:val="000000"/>
          <w:spacing w:val="0"/>
          <w:sz w:val="32"/>
          <w:szCs w:val="32"/>
          <w:shd w:val="clear" w:fill="FFFFFF"/>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黑体" w:hAnsi="宋体" w:eastAsia="黑体" w:cs="黑体"/>
          <w:i w:val="0"/>
          <w:caps w:val="0"/>
          <w:color w:val="000000"/>
          <w:spacing w:val="0"/>
          <w:sz w:val="32"/>
          <w:szCs w:val="32"/>
        </w:rPr>
        <w:t>九、</w:t>
      </w:r>
      <w:r>
        <w:rPr>
          <w:rFonts w:hint="eastAsia" w:ascii="黑体" w:hAnsi="宋体" w:eastAsia="黑体" w:cs="黑体"/>
          <w:i w:val="0"/>
          <w:caps w:val="0"/>
          <w:color w:val="000000"/>
          <w:spacing w:val="0"/>
          <w:sz w:val="32"/>
          <w:szCs w:val="32"/>
          <w:lang w:eastAsia="zh-CN"/>
        </w:rPr>
        <w:t>报价</w:t>
      </w:r>
      <w:r>
        <w:rPr>
          <w:rFonts w:hint="eastAsia" w:ascii="黑体" w:hAnsi="宋体" w:eastAsia="黑体" w:cs="黑体"/>
          <w:i w:val="0"/>
          <w:caps w:val="0"/>
          <w:color w:val="000000"/>
          <w:spacing w:val="0"/>
          <w:sz w:val="32"/>
          <w:szCs w:val="32"/>
        </w:rPr>
        <w:t>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（一）</w:t>
      </w:r>
      <w:r>
        <w:rPr>
          <w:rFonts w:hint="eastAsia" w:ascii="仿宋_GB2312" w:hAnsi="sans-serif" w:eastAsia="仿宋_GB2312" w:cs="仿宋_GB2312"/>
          <w:i w:val="0"/>
          <w:caps w:val="0"/>
          <w:color w:val="000000"/>
          <w:spacing w:val="0"/>
          <w:sz w:val="32"/>
          <w:szCs w:val="32"/>
          <w:shd w:val="clear" w:fill="FFFFFF"/>
          <w:lang w:eastAsia="zh-CN"/>
        </w:rPr>
        <w:t>询价单</w:t>
      </w:r>
      <w:r>
        <w:rPr>
          <w:rFonts w:hint="eastAsia" w:ascii="仿宋_GB2312" w:hAnsi="sans-serif" w:eastAsia="仿宋_GB2312" w:cs="仿宋_GB2312"/>
          <w:i w:val="0"/>
          <w:caps w:val="0"/>
          <w:color w:val="000000"/>
          <w:spacing w:val="0"/>
          <w:sz w:val="32"/>
          <w:szCs w:val="32"/>
          <w:shd w:val="clear" w:fill="FFFFFF"/>
        </w:rPr>
        <w:t>用A4纸打印，一式二份（正、副本各一份）。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（二）</w:t>
      </w:r>
      <w:r>
        <w:rPr>
          <w:rFonts w:hint="eastAsia" w:ascii="仿宋_GB2312" w:hAnsi="sans-serif" w:eastAsia="仿宋_GB2312" w:cs="仿宋_GB2312"/>
          <w:i w:val="0"/>
          <w:caps w:val="0"/>
          <w:color w:val="000000"/>
          <w:spacing w:val="0"/>
          <w:sz w:val="32"/>
          <w:szCs w:val="32"/>
          <w:shd w:val="clear" w:fill="FFFFFF"/>
          <w:lang w:eastAsia="zh-CN"/>
        </w:rPr>
        <w:t>询价单</w:t>
      </w:r>
      <w:r>
        <w:rPr>
          <w:rFonts w:hint="eastAsia" w:ascii="仿宋_GB2312" w:hAnsi="sans-serif" w:eastAsia="仿宋_GB2312" w:cs="仿宋_GB2312"/>
          <w:i w:val="0"/>
          <w:caps w:val="0"/>
          <w:color w:val="000000"/>
          <w:spacing w:val="0"/>
          <w:sz w:val="32"/>
          <w:szCs w:val="32"/>
          <w:shd w:val="clear" w:fill="FFFFFF"/>
        </w:rPr>
        <w:t>于 202</w:t>
      </w:r>
      <w:r>
        <w:rPr>
          <w:rFonts w:hint="eastAsia" w:ascii="仿宋_GB2312" w:hAnsi="sans-serif" w:eastAsia="仿宋_GB2312" w:cs="仿宋_GB2312"/>
          <w:i w:val="0"/>
          <w:caps w:val="0"/>
          <w:color w:val="000000"/>
          <w:spacing w:val="0"/>
          <w:sz w:val="32"/>
          <w:szCs w:val="32"/>
          <w:shd w:val="clear" w:fill="FFFFFF"/>
          <w:lang w:val="en-US" w:eastAsia="zh-CN"/>
        </w:rPr>
        <w:t>3</w:t>
      </w:r>
      <w:r>
        <w:rPr>
          <w:rFonts w:hint="eastAsia" w:ascii="仿宋_GB2312" w:hAnsi="sans-serif" w:eastAsia="仿宋_GB2312" w:cs="仿宋_GB2312"/>
          <w:i w:val="0"/>
          <w:caps w:val="0"/>
          <w:color w:val="000000"/>
          <w:spacing w:val="0"/>
          <w:sz w:val="32"/>
          <w:szCs w:val="32"/>
          <w:shd w:val="clear" w:fill="FFFFFF"/>
        </w:rPr>
        <w:t>年</w:t>
      </w:r>
      <w:r>
        <w:rPr>
          <w:rFonts w:hint="eastAsia" w:ascii="仿宋_GB2312" w:hAnsi="sans-serif" w:eastAsia="仿宋_GB2312" w:cs="仿宋_GB2312"/>
          <w:i w:val="0"/>
          <w:caps w:val="0"/>
          <w:color w:val="000000"/>
          <w:spacing w:val="0"/>
          <w:sz w:val="32"/>
          <w:szCs w:val="32"/>
          <w:shd w:val="clear" w:fill="FFFFFF"/>
          <w:lang w:val="en-US" w:eastAsia="zh-CN"/>
        </w:rPr>
        <w:t>6</w:t>
      </w:r>
      <w:r>
        <w:rPr>
          <w:rFonts w:hint="eastAsia" w:ascii="仿宋_GB2312" w:hAnsi="sans-serif" w:eastAsia="仿宋_GB2312" w:cs="仿宋_GB2312"/>
          <w:i w:val="0"/>
          <w:caps w:val="0"/>
          <w:color w:val="000000"/>
          <w:spacing w:val="0"/>
          <w:sz w:val="32"/>
          <w:szCs w:val="32"/>
          <w:shd w:val="clear" w:fill="FFFFFF"/>
        </w:rPr>
        <w:t>月</w:t>
      </w:r>
      <w:r>
        <w:rPr>
          <w:rFonts w:hint="eastAsia" w:ascii="仿宋_GB2312" w:hAnsi="sans-serif" w:eastAsia="仿宋_GB2312" w:cs="仿宋_GB2312"/>
          <w:i w:val="0"/>
          <w:caps w:val="0"/>
          <w:color w:val="000000"/>
          <w:spacing w:val="0"/>
          <w:sz w:val="32"/>
          <w:szCs w:val="32"/>
          <w:shd w:val="clear" w:fill="FFFFFF"/>
          <w:lang w:val="en-US" w:eastAsia="zh-CN"/>
        </w:rPr>
        <w:t>12</w:t>
      </w:r>
      <w:r>
        <w:rPr>
          <w:rFonts w:hint="eastAsia" w:ascii="仿宋_GB2312" w:hAnsi="sans-serif" w:eastAsia="仿宋_GB2312" w:cs="仿宋_GB2312"/>
          <w:i w:val="0"/>
          <w:caps w:val="0"/>
          <w:color w:val="000000"/>
          <w:spacing w:val="0"/>
          <w:sz w:val="32"/>
          <w:szCs w:val="32"/>
          <w:shd w:val="clear" w:fill="FFFFFF"/>
        </w:rPr>
        <w:t> 日1</w:t>
      </w:r>
      <w:r>
        <w:rPr>
          <w:rFonts w:hint="eastAsia" w:ascii="仿宋_GB2312" w:hAnsi="sans-serif" w:eastAsia="仿宋_GB2312" w:cs="仿宋_GB2312"/>
          <w:i w:val="0"/>
          <w:caps w:val="0"/>
          <w:color w:val="000000"/>
          <w:spacing w:val="0"/>
          <w:sz w:val="32"/>
          <w:szCs w:val="32"/>
          <w:shd w:val="clear" w:fill="FFFFFF"/>
          <w:lang w:val="en-US" w:eastAsia="zh-CN"/>
        </w:rPr>
        <w:t>7：00</w:t>
      </w:r>
      <w:r>
        <w:rPr>
          <w:rFonts w:hint="eastAsia" w:ascii="仿宋_GB2312" w:hAnsi="sans-serif" w:eastAsia="仿宋_GB2312" w:cs="仿宋_GB2312"/>
          <w:i w:val="0"/>
          <w:caps w:val="0"/>
          <w:color w:val="000000"/>
          <w:spacing w:val="0"/>
          <w:sz w:val="32"/>
          <w:szCs w:val="32"/>
          <w:shd w:val="clear" w:fill="FFFFFF"/>
        </w:rPr>
        <w:t> 时前送至昆明市生态环境局东川分局，并携带本邀标函接受资质审核。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（三）</w:t>
      </w:r>
      <w:r>
        <w:rPr>
          <w:rFonts w:hint="eastAsia" w:ascii="仿宋_GB2312" w:hAnsi="sans-serif" w:eastAsia="仿宋_GB2312" w:cs="仿宋_GB2312"/>
          <w:i w:val="0"/>
          <w:caps w:val="0"/>
          <w:color w:val="000000"/>
          <w:spacing w:val="0"/>
          <w:sz w:val="32"/>
          <w:szCs w:val="32"/>
          <w:shd w:val="clear" w:fill="FFFFFF"/>
          <w:lang w:eastAsia="zh-CN"/>
        </w:rPr>
        <w:t>询价单</w:t>
      </w:r>
      <w:r>
        <w:rPr>
          <w:rFonts w:hint="eastAsia" w:ascii="仿宋_GB2312" w:hAnsi="sans-serif" w:eastAsia="仿宋_GB2312" w:cs="仿宋_GB2312"/>
          <w:i w:val="0"/>
          <w:caps w:val="0"/>
          <w:color w:val="000000"/>
          <w:spacing w:val="0"/>
          <w:sz w:val="32"/>
          <w:szCs w:val="32"/>
          <w:shd w:val="clear" w:fill="FFFFFF"/>
        </w:rPr>
        <w:t>要密封、加盖密封章，内容不许涂改和行间插字。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黑体" w:hAnsi="宋体" w:eastAsia="黑体" w:cs="黑体"/>
          <w:i w:val="0"/>
          <w:caps w:val="0"/>
          <w:color w:val="000000"/>
          <w:spacing w:val="0"/>
          <w:sz w:val="32"/>
          <w:szCs w:val="32"/>
        </w:rPr>
        <w:t>十、注意事项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（一）各报价单位经我分局审核选择后，中选单位我分局将以书面形式告知，未中选单位以电话通知方式告知。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（二）邀请函中所有内容的解释权归邀请人所有，报价过程中如有不清楚之处，可致电我分局或亲临我分局现场踏勘。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（三）确定中标单位后，招标单位将约中标单位谈判服务合同，达成共识后于3个工作日内签字盖章。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left="0" w:right="0" w:firstLine="645"/>
        <w:textAlignment w:val="auto"/>
        <w:rPr>
          <w:rFonts w:hint="default" w:ascii="sans-serif" w:hAnsi="sans-serif" w:eastAsia="sans-serif" w:cs="sans-serif"/>
          <w:i w:val="0"/>
          <w:caps w:val="0"/>
          <w:color w:val="000000"/>
          <w:spacing w:val="0"/>
          <w:sz w:val="32"/>
          <w:szCs w:val="32"/>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right="0" w:firstLine="3840" w:firstLineChars="1200"/>
        <w:textAlignment w:val="auto"/>
        <w:rPr>
          <w:rFonts w:hint="eastAsia" w:ascii="sans-serif" w:hAnsi="sans-serif" w:eastAsia="仿宋_GB2312" w:cs="sans-serif"/>
          <w:i w:val="0"/>
          <w:caps w:val="0"/>
          <w:color w:val="000000"/>
          <w:spacing w:val="0"/>
          <w:sz w:val="32"/>
          <w:szCs w:val="32"/>
          <w:lang w:val="en-US" w:eastAsia="zh-CN"/>
        </w:rPr>
      </w:pPr>
      <w:r>
        <w:rPr>
          <w:rFonts w:hint="eastAsia" w:ascii="仿宋_GB2312" w:hAnsi="sans-serif" w:eastAsia="仿宋_GB2312" w:cs="仿宋_GB2312"/>
          <w:i w:val="0"/>
          <w:caps w:val="0"/>
          <w:color w:val="000000"/>
          <w:spacing w:val="0"/>
          <w:sz w:val="32"/>
          <w:szCs w:val="32"/>
          <w:shd w:val="clear" w:fill="FFFFFF"/>
        </w:rPr>
        <w:t>昆明市生态环境局东川分局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atLeast"/>
        <w:ind w:right="0" w:firstLine="4480" w:firstLineChars="1400"/>
        <w:textAlignment w:val="auto"/>
        <w:rPr>
          <w:rFonts w:hint="default" w:ascii="sans-serif" w:hAnsi="sans-serif" w:eastAsia="sans-serif" w:cs="sans-serif"/>
          <w:i w:val="0"/>
          <w:caps w:val="0"/>
          <w:color w:val="000000"/>
          <w:spacing w:val="0"/>
          <w:sz w:val="32"/>
          <w:szCs w:val="32"/>
        </w:rPr>
      </w:pPr>
      <w:r>
        <w:rPr>
          <w:rFonts w:hint="eastAsia" w:ascii="仿宋_GB2312" w:hAnsi="sans-serif" w:eastAsia="仿宋_GB2312" w:cs="仿宋_GB2312"/>
          <w:i w:val="0"/>
          <w:caps w:val="0"/>
          <w:color w:val="000000"/>
          <w:spacing w:val="0"/>
          <w:sz w:val="32"/>
          <w:szCs w:val="32"/>
          <w:shd w:val="clear" w:fill="FFFFFF"/>
        </w:rPr>
        <w:t>202</w:t>
      </w:r>
      <w:r>
        <w:rPr>
          <w:rFonts w:hint="eastAsia" w:ascii="仿宋_GB2312" w:hAnsi="sans-serif" w:eastAsia="仿宋_GB2312" w:cs="仿宋_GB2312"/>
          <w:i w:val="0"/>
          <w:caps w:val="0"/>
          <w:color w:val="000000"/>
          <w:spacing w:val="0"/>
          <w:sz w:val="32"/>
          <w:szCs w:val="32"/>
          <w:shd w:val="clear" w:fill="FFFFFF"/>
          <w:lang w:val="en-US" w:eastAsia="zh-CN"/>
        </w:rPr>
        <w:t>3</w:t>
      </w:r>
      <w:r>
        <w:rPr>
          <w:rFonts w:hint="eastAsia" w:ascii="仿宋_GB2312" w:hAnsi="sans-serif" w:eastAsia="仿宋_GB2312" w:cs="仿宋_GB2312"/>
          <w:i w:val="0"/>
          <w:caps w:val="0"/>
          <w:color w:val="000000"/>
          <w:spacing w:val="0"/>
          <w:sz w:val="32"/>
          <w:szCs w:val="32"/>
          <w:shd w:val="clear" w:fill="FFFFFF"/>
        </w:rPr>
        <w:t>年</w:t>
      </w:r>
      <w:r>
        <w:rPr>
          <w:rFonts w:hint="eastAsia" w:ascii="仿宋_GB2312" w:hAnsi="sans-serif" w:eastAsia="仿宋_GB2312" w:cs="仿宋_GB2312"/>
          <w:i w:val="0"/>
          <w:caps w:val="0"/>
          <w:color w:val="000000"/>
          <w:spacing w:val="0"/>
          <w:sz w:val="32"/>
          <w:szCs w:val="32"/>
          <w:shd w:val="clear" w:fill="FFFFFF"/>
          <w:lang w:val="en-US" w:eastAsia="zh-CN"/>
        </w:rPr>
        <w:t>6</w:t>
      </w:r>
      <w:r>
        <w:rPr>
          <w:rFonts w:hint="eastAsia" w:ascii="仿宋_GB2312" w:hAnsi="sans-serif" w:eastAsia="仿宋_GB2312" w:cs="仿宋_GB2312"/>
          <w:i w:val="0"/>
          <w:caps w:val="0"/>
          <w:color w:val="000000"/>
          <w:spacing w:val="0"/>
          <w:sz w:val="32"/>
          <w:szCs w:val="32"/>
          <w:shd w:val="clear" w:fill="FFFFFF"/>
        </w:rPr>
        <w:t>月</w:t>
      </w:r>
      <w:r>
        <w:rPr>
          <w:rFonts w:hint="eastAsia" w:ascii="仿宋_GB2312" w:hAnsi="sans-serif" w:eastAsia="仿宋_GB2312" w:cs="仿宋_GB2312"/>
          <w:i w:val="0"/>
          <w:caps w:val="0"/>
          <w:color w:val="000000"/>
          <w:spacing w:val="0"/>
          <w:sz w:val="32"/>
          <w:szCs w:val="32"/>
          <w:shd w:val="clear" w:fill="FFFFFF"/>
          <w:lang w:val="en-US" w:eastAsia="zh-CN"/>
        </w:rPr>
        <w:t>7</w:t>
      </w:r>
      <w:r>
        <w:rPr>
          <w:rFonts w:hint="eastAsia" w:ascii="仿宋_GB2312" w:hAnsi="sans-serif" w:eastAsia="仿宋_GB2312" w:cs="仿宋_GB2312"/>
          <w:i w:val="0"/>
          <w:caps w:val="0"/>
          <w:color w:val="000000"/>
          <w:spacing w:val="0"/>
          <w:sz w:val="32"/>
          <w:szCs w:val="32"/>
          <w:shd w:val="clear" w:fill="FFFFFF"/>
        </w:rPr>
        <w:t>日</w:t>
      </w:r>
    </w:p>
    <w:p>
      <w:pPr>
        <w:keepNext w:val="0"/>
        <w:keepLines w:val="0"/>
        <w:pageBreakBefore w:val="0"/>
        <w:kinsoku/>
        <w:wordWrap/>
        <w:overflowPunct/>
        <w:topLinePunct w:val="0"/>
        <w:autoSpaceDE/>
        <w:autoSpaceDN/>
        <w:bidi w:val="0"/>
        <w:adjustRightInd/>
        <w:snapToGrid/>
        <w:spacing w:line="560" w:lineRule="atLeast"/>
        <w:textAlignment w:val="auto"/>
        <w:rPr>
          <w:sz w:val="32"/>
          <w:szCs w:val="32"/>
        </w:rPr>
      </w:pPr>
    </w:p>
    <w:p>
      <w:pPr>
        <w:keepNext w:val="0"/>
        <w:keepLines w:val="0"/>
        <w:pageBreakBefore w:val="0"/>
        <w:kinsoku/>
        <w:wordWrap/>
        <w:overflowPunct/>
        <w:topLinePunct w:val="0"/>
        <w:autoSpaceDE/>
        <w:autoSpaceDN/>
        <w:bidi w:val="0"/>
        <w:adjustRightInd/>
        <w:snapToGrid/>
        <w:spacing w:line="560" w:lineRule="atLeast"/>
        <w:jc w:val="both"/>
        <w:textAlignment w:val="auto"/>
        <w:rPr>
          <w:rFonts w:hint="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E2D30"/>
    <w:rsid w:val="03122550"/>
    <w:rsid w:val="10333BA0"/>
    <w:rsid w:val="11804F7A"/>
    <w:rsid w:val="135F2B57"/>
    <w:rsid w:val="20FB6D07"/>
    <w:rsid w:val="2AF13E6F"/>
    <w:rsid w:val="2F68783B"/>
    <w:rsid w:val="30222E5D"/>
    <w:rsid w:val="3EA32F62"/>
    <w:rsid w:val="47B62BC3"/>
    <w:rsid w:val="55692B03"/>
    <w:rsid w:val="580956F8"/>
    <w:rsid w:val="5B9E5097"/>
    <w:rsid w:val="6C401E53"/>
    <w:rsid w:val="721454EF"/>
    <w:rsid w:val="7768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unhideWhenUsed/>
    <w:qFormat/>
    <w:uiPriority w:val="99"/>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2021-10-20T01:43:00Z</dcterms:created>
  <dc:creator>Administrator</dc:creator>
  <cp:lastModifiedBy>Administrator</cp:lastModifiedBy>
  <cp:lastPrinted>2021-10-20T02:22:00Z</cp:lastPrinted>
  <dcterms:modified xsi:type="dcterms:W3CDTF">2023-06-07T02:03:06Z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