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35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4176"/>
        <w:gridCol w:w="708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35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东川区市场监管领域随机抽查事项清单（第二版）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4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4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区卫生健康委员会（10类10项）</w:t>
            </w:r>
          </w:p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消毒产品生产企业监督检查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1.相关法律法规、标准的执行情况；2.按照批准的类别和项目开展生产的情况；3.从业人员培训情况；4.原材料卫生质量情况；5.生产过程规范情况；6.产品质量控制情况；7.进行产品卫生安全评价报告及备案情况等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区辖区内消毒产品生产企业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区卫生健康行政部门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《中华人民共和国传染病防治法》 第五十三条第一款第四项；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《消毒管理办法》（2017年12月修订）第三十六条。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区级卫生监督机构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涉及饮用水卫生安全产品监督检查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相关法律法规、标准的执行情况；2.按照批准的类别和项目组织生产的情况；3.产品配方原料、生产工艺、卫生许可批件、检验报告、生产检验设备、生产环境、仓储、索证、生产地址、产品标签标识、生产用水、生产车间布局、从业人员培训、个人卫生等情况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区辖区内涉及饮用水卫生安全产品生产企业 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区卫生健康行政部门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《中华人民共和国传染病防治法》 第五十三条第一款第四项；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《生活饮用水卫生监督管理办法》（2016年修订）第二条、第三条第一款、第二十三条。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区级卫生监督机构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区卫生健康委员会（10类10项）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学校卫生监督检查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1.抽查学校教学和生活环境、传染病防控、学校饮用水以及学校内游泳场所的卫生管理情况；2.抽查教室采光照明和水质；3.开展学校卫生综合监督评价。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区辖区内学校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区卫生健康行政部门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《中华人民共和国传染病防治法》 第五十三条第一款第四项；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《生活饮用水卫生监督管理办法》（2016年修订）第二条、三条第一款、十六条、二十三条；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《学校卫生工作条例》第二十八条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区级卫生监督机构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公共场所卫生监督检查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1.抽查游泳、住宿、沐浴、美容美发等场所卫生管理情况；2.抽查顾客用品用具、水质、空气以及集中空调通风系统卫生质量；3.推进公共场所卫生监督量化分级管理。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区辖区内公共场所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区卫生健康行政部门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《中华人民共和国传染病防治法》 第五十三条第一款第六项；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《公共场所卫生管理条例》（2019年修订）第十三条；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《公共场所卫生管理条例实施细则》（2017年12月修订）第二十九条、三十一条。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区级卫生监督机构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传染病防治监督检查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医疗卫生机构预防接种管理、传染病疫情报告和疫情控制、消毒隔离措施落实、医疗废物管理、病原微生物实验室生物安全管理等情况。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区辖区内医疗机构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实地检查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区卫生健康行政部门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《中华人民共和国传染病防治法》 第五十三条第一款第二项；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《疫苗流通和预防接种管理条例》第五十条；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《突发公共卫生事件与传染病疫情监测信息报告管理办法》第三十三条；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《病原微生物实验室生物安全管理条例》（2018年3月修改）第四十九条；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《医疗卫生机构医疗废物管理办法》第三十三条、三十四条；</w:t>
            </w:r>
          </w:p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《医疗废物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管理条例》第三十四条、三十五条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区级卫生监督机构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区卫生健康委员会（10类10项）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医疗卫生监督检查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1.对医疗机构的设置审批、执业登记和校验进行检查；2.对医疗机构的执业活动进行检查。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区辖区内医疗机构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区卫生健康行政部门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《中华人民共和国传染病防治法》 第五十三条第一款第二项；《医疗机构管理条例》（国务院令第149号）第四十条；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《医疗机构管理条例实施细则》第七十条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区级卫生监督机构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</w:tabs>
              <w:ind w:left="425" w:hanging="425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采供血机构监督检查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1.相关法律法规、标准的执行情况；2.按照批准的类别和项目开展执业的情况；3.疫情管理的情况；4.血源管理的情况；5.实验室管理的情况；6.血液包装、储存、发放的情况；7.医疗废物处理的情况等。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区辖区内采供血机构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区卫生健康行政部门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《血站管理办法》（2017年12月修改）第五十条 ；《单采血浆站管理办法》第五十二条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区级卫生监督机构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放射诊疗机构监督检查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1.执行法律、法规、规章、标准和规范等情况；2.放射诊疗规章制度和工作人员岗位责任制等制度的落实情况；3.健康监护制度和防护措施的落实情况；4.放射事件调查处理和报告情况。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区辖区内放射诊疗机构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区卫生健康行政部门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《放射诊疗管理规定》2016(修订）第三十四条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区级卫生监督机构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</w:tabs>
              <w:ind w:left="425" w:hanging="425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职业健康检查、职业病诊断机构监督检查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一.职业病诊断机构检查：（一）法律法规、标准的执行情况；（二）规章制度建立情况；（三）人员、岗位职责落实和培训等情况；（四）职业病报告情况等。 二.职业健康检查机构检查：（一）相关法律法规、标准的执行情况；（二）按照备案的类别和项目开展职业健康检查工作的情况；（三）外出职业健康检查工作情况；（四）职业健康检查质量控制情况；（五）职业健康检查结果、疑似职业病的报告与告知以及职业健康检查信息报告情况；（六）职业健康检查档案管理情况等。三、职业病鉴定办事机构检查：职业病鉴定工作程序、制度落实情况及职业病报告等情况。            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区辖区内职业病健康检查机构、职业病诊断机构、职业病鉴定办事机构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区卫生健康行政部门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《中华人民共和国职业病防治法（2018年修订）》第四十三条、六十二条；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《职业健康检查管理办法》第三条、二十一条、二十二条；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《职业病诊断与鉴定管理办法》第五十二条、五十三条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区级卫生监督机构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区卫生健康委员会（10类10项）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母婴保健、计划生育技术服务机构监督检查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1.相关法律法规、标准、规范的执行情况；2.按照批准的类别和项目开展母婴保健技术服务工作的情况；3.从事母婴保健技术服务人员资质情况；4.开展母婴保健技术的管理情况等 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区辖区内母婴保健技术服务机构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实地检查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区卫生健康行政部门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《计划生育技术服务管理条例》第三十一条；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《计划生育技术服务管理条例实施细则》第四十条；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《中华人民共和国母婴保健法实施办法》第三十四条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区级卫生监督机构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2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74E1D"/>
    <w:rsid w:val="000A7378"/>
    <w:rsid w:val="00130239"/>
    <w:rsid w:val="003716AF"/>
    <w:rsid w:val="003806D1"/>
    <w:rsid w:val="003F133D"/>
    <w:rsid w:val="0087317B"/>
    <w:rsid w:val="009C16BD"/>
    <w:rsid w:val="00A610DF"/>
    <w:rsid w:val="00AD655C"/>
    <w:rsid w:val="00D7645B"/>
    <w:rsid w:val="00DF73A1"/>
    <w:rsid w:val="02B367FB"/>
    <w:rsid w:val="06F72626"/>
    <w:rsid w:val="072A5185"/>
    <w:rsid w:val="087C359F"/>
    <w:rsid w:val="08CF4D2C"/>
    <w:rsid w:val="091E7FE8"/>
    <w:rsid w:val="097E282F"/>
    <w:rsid w:val="0CE57CAE"/>
    <w:rsid w:val="0D1F7B15"/>
    <w:rsid w:val="0DAC3EBF"/>
    <w:rsid w:val="10B553BA"/>
    <w:rsid w:val="12512503"/>
    <w:rsid w:val="13A22B01"/>
    <w:rsid w:val="15072958"/>
    <w:rsid w:val="1C726B5E"/>
    <w:rsid w:val="1EE27BB0"/>
    <w:rsid w:val="1F4404D1"/>
    <w:rsid w:val="1FE5662E"/>
    <w:rsid w:val="204A438F"/>
    <w:rsid w:val="20514806"/>
    <w:rsid w:val="27B57677"/>
    <w:rsid w:val="2A1735F2"/>
    <w:rsid w:val="30B11659"/>
    <w:rsid w:val="32C7424B"/>
    <w:rsid w:val="342220D9"/>
    <w:rsid w:val="350A68EF"/>
    <w:rsid w:val="367A550F"/>
    <w:rsid w:val="36BB3F3F"/>
    <w:rsid w:val="376E4AE4"/>
    <w:rsid w:val="38B706F6"/>
    <w:rsid w:val="39A17860"/>
    <w:rsid w:val="3A0B26A0"/>
    <w:rsid w:val="3A6F49C1"/>
    <w:rsid w:val="3B7128E6"/>
    <w:rsid w:val="40CC5087"/>
    <w:rsid w:val="465D1987"/>
    <w:rsid w:val="478E4346"/>
    <w:rsid w:val="49A921CC"/>
    <w:rsid w:val="49C97CA8"/>
    <w:rsid w:val="4C232830"/>
    <w:rsid w:val="4FDE4211"/>
    <w:rsid w:val="503373B0"/>
    <w:rsid w:val="51BD4229"/>
    <w:rsid w:val="53EA24C8"/>
    <w:rsid w:val="54E14EA8"/>
    <w:rsid w:val="587846B3"/>
    <w:rsid w:val="596C243F"/>
    <w:rsid w:val="5BBF7814"/>
    <w:rsid w:val="5C111F3E"/>
    <w:rsid w:val="5C3939BA"/>
    <w:rsid w:val="60560BE9"/>
    <w:rsid w:val="60C57968"/>
    <w:rsid w:val="63065889"/>
    <w:rsid w:val="632B3D56"/>
    <w:rsid w:val="667C32DD"/>
    <w:rsid w:val="6A374F7E"/>
    <w:rsid w:val="6C9B4444"/>
    <w:rsid w:val="6E4F04BB"/>
    <w:rsid w:val="712311CE"/>
    <w:rsid w:val="72F25DB3"/>
    <w:rsid w:val="745A72EC"/>
    <w:rsid w:val="74753989"/>
    <w:rsid w:val="7515721C"/>
    <w:rsid w:val="75FC7ED6"/>
    <w:rsid w:val="7A503585"/>
    <w:rsid w:val="7DC74E1D"/>
    <w:rsid w:val="7DF2015A"/>
    <w:rsid w:val="7E7E4E9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D5ED5F-0514-4F11-9BBF-344F510DD0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185</Pages>
  <Words>93609</Words>
  <Characters>8238</Characters>
  <Lines>68</Lines>
  <Paragraphs>203</Paragraphs>
  <TotalTime>0</TotalTime>
  <ScaleCrop>false</ScaleCrop>
  <LinksUpToDate>false</LinksUpToDate>
  <CharactersWithSpaces>101644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2021-07-22T03:42:00Z</dcterms:created>
  <dc:creator>NTKO</dc:creator>
  <cp:lastModifiedBy>1</cp:lastModifiedBy>
  <dcterms:modified xsi:type="dcterms:W3CDTF">2021-12-15T02:03:45Z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EE3D0F2A322B4648A571E716172EB9C1</vt:lpwstr>
  </property>
</Properties>
</file>