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autoSpaceDE/>
        <w:autoSpaceDN/>
        <w:bidi w:val="0"/>
        <w:adjustRightInd/>
        <w:spacing w:line="560" w:lineRule="exact"/>
        <w:ind w:firstLine="2163" w:firstLineChars="601"/>
        <w:jc w:val="both"/>
        <w:textAlignment w:val="auto"/>
        <w:rPr>
          <w:rFonts w:hint="eastAsia" w:ascii="方正小标宋_GBK" w:eastAsia="方正小标宋_GBK"/>
          <w:sz w:val="36"/>
          <w:szCs w:val="36"/>
        </w:rPr>
      </w:pPr>
    </w:p>
    <w:p>
      <w:pPr>
        <w:pStyle w:val="2"/>
        <w:keepNext w:val="0"/>
        <w:keepLines w:val="0"/>
        <w:pageBreakBefore w:val="0"/>
        <w:kinsoku/>
        <w:wordWrap/>
        <w:overflowPunct/>
        <w:autoSpaceDE/>
        <w:autoSpaceDN/>
        <w:bidi w:val="0"/>
        <w:adjustRightInd/>
        <w:spacing w:line="560" w:lineRule="exact"/>
        <w:ind w:left="0" w:leftChars="0" w:firstLine="0" w:firstLineChars="0"/>
        <w:jc w:val="center"/>
        <w:textAlignment w:val="auto"/>
        <w:rPr>
          <w:rFonts w:hint="eastAsia" w:ascii="方正小标宋_GBK" w:eastAsia="方正小标宋_GBK"/>
          <w:sz w:val="36"/>
          <w:szCs w:val="36"/>
        </w:rPr>
      </w:pPr>
      <w:r>
        <w:rPr>
          <w:rFonts w:hint="eastAsia" w:ascii="方正小标宋_GBK" w:eastAsia="方正小标宋_GBK"/>
          <w:sz w:val="36"/>
          <w:szCs w:val="36"/>
        </w:rPr>
        <w:t>东川区市场监督管理局集贸市场“以奖代补”经费项目支出绩效评价报告</w:t>
      </w:r>
    </w:p>
    <w:p>
      <w:pPr>
        <w:pStyle w:val="2"/>
        <w:keepNext w:val="0"/>
        <w:keepLines w:val="0"/>
        <w:pageBreakBefore w:val="0"/>
        <w:kinsoku/>
        <w:wordWrap/>
        <w:overflowPunct/>
        <w:autoSpaceDE/>
        <w:autoSpaceDN/>
        <w:bidi w:val="0"/>
        <w:adjustRightInd/>
        <w:spacing w:line="560" w:lineRule="exact"/>
        <w:ind w:firstLine="2163" w:firstLineChars="601"/>
        <w:jc w:val="both"/>
        <w:textAlignment w:val="auto"/>
        <w:rPr>
          <w:rFonts w:hint="eastAsia" w:ascii="方正小标宋_GBK" w:eastAsia="方正小标宋_GBK"/>
          <w:sz w:val="36"/>
          <w:szCs w:val="36"/>
        </w:rPr>
      </w:pPr>
    </w:p>
    <w:p>
      <w:pPr>
        <w:jc w:val="center"/>
        <w:rPr>
          <w:rFonts w:hint="eastAsia"/>
        </w:rPr>
      </w:pPr>
      <w:r>
        <w:rPr>
          <w:rFonts w:hint="eastAsia" w:ascii="方正小标宋_GBK" w:hAnsi="黑体" w:eastAsia="方正小标宋_GBK"/>
          <w:sz w:val="32"/>
          <w:szCs w:val="32"/>
        </w:rPr>
        <w:t>摘要</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贸市场“以奖代补”经费奖补资金为市级集贸市场建设管理奖补资金，主要用于东川主城区范围新建、改造、保留市场的建设、提升改造、管理、奖励，由市场开办单位向所在街道申报，经街道审核同意报东川区集贸市场建设管理工作领导小组研究，纳入东川区集贸市场名录的市场。</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我单位对照20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年项目支出绩效自评指标体系框架逐项进行了分析、评价并打分。自评分</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sz w:val="32"/>
          <w:szCs w:val="32"/>
        </w:rPr>
        <w:t>。</w:t>
      </w:r>
    </w:p>
    <w:p>
      <w:pPr>
        <w:ind w:firstLine="640" w:firstLineChars="200"/>
        <w:rPr>
          <w:rFonts w:hint="eastAsia" w:ascii="黑体" w:hAnsi="黑体" w:eastAsia="黑体" w:cs="黑体"/>
          <w:sz w:val="44"/>
          <w:szCs w:val="44"/>
        </w:rPr>
      </w:pPr>
      <w:r>
        <w:rPr>
          <w:rFonts w:hint="eastAsia" w:ascii="黑体" w:hAnsi="黑体" w:eastAsia="黑体" w:cs="黑体"/>
          <w:sz w:val="32"/>
          <w:szCs w:val="32"/>
        </w:rPr>
        <w:t>三、经验、问题和建议</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（一）主要经验及做法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一是明确任务，压实责任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为切实推进东川区集贸市场提升整治力度，东川区集贸市场建设领导小组办公室（东川区市场监督管理局）牵头区各相关单位协调推进全区集贸市场建设提升工作。</w:t>
      </w:r>
      <w:r>
        <w:rPr>
          <w:rFonts w:hint="eastAsia" w:ascii="仿宋_GB2312" w:hAnsi="仿宋_GB2312" w:eastAsia="仿宋_GB2312" w:cs="仿宋_GB2312"/>
          <w:sz w:val="32"/>
          <w:szCs w:val="32"/>
          <w:lang w:val="en-US" w:eastAsia="zh-CN"/>
        </w:rPr>
        <w:t>定期召开领导小组会议，及时研究部署集贸市场项目推进中存在的困难和问题。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sz w:val="32"/>
          <w:szCs w:val="32"/>
          <w:lang w:val="en-US" w:eastAsia="zh-CN"/>
        </w:rPr>
        <w:t>二是认真研究，强化管理。</w:t>
      </w:r>
      <w:r>
        <w:rPr>
          <w:rFonts w:hint="eastAsia" w:ascii="仿宋_GB2312" w:hAnsi="仿宋_GB2312" w:eastAsia="仿宋_GB2312" w:cs="仿宋_GB2312"/>
          <w:sz w:val="32"/>
          <w:szCs w:val="32"/>
        </w:rPr>
        <w:t>为有效、规范、及时加强市级集贸市场奖补资金使用，根据《昆明市人民政府办公厅关于印发昆明市主城区集贸市场建设考核评价办法（试行）和昆明市集贸市场建设管理工作奖补办法的通知》（昆政办〔2019〕35号）、《昆明市东川区人民政府办公室关于印发东川区城区集贸市场 2018-2020 年提升整治三年行动方案的通知》（东政办发〔2018〕227号）、《昆明市东川区人民政府关于印发东川区集贸市场提升改造奖补资金管理办法的通知》（东政办发〔2019〕90号）</w:t>
      </w:r>
      <w:r>
        <w:rPr>
          <w:rFonts w:hint="eastAsia" w:ascii="仿宋_GB2312" w:hAnsi="仿宋_GB2312" w:eastAsia="仿宋_GB2312" w:cs="仿宋_GB2312"/>
          <w:sz w:val="32"/>
          <w:szCs w:val="32"/>
          <w:lang w:val="en-US" w:eastAsia="zh-CN"/>
        </w:rPr>
        <w:t>的基础上，进一步研究细化资金奖补资金使用实施细则，确保资金绩效的实现。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项目的实施必须依靠市场方或投资方组织实施，达到奖补条件后，资金才能进行拨付，存在一定的滞后性和不确定性。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（三）建议和改进措施</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加大集贸市场奖补资金政策的宣传，积极吸引招商引资，优化营商环境，及时协调推进项目建设中存在的困难呵呵问题，确保资金绩效的实现。</w:t>
      </w:r>
    </w:p>
    <w:p>
      <w:pPr>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东川区市场监督管理局集贸市场“以奖代补”经费</w:t>
      </w:r>
      <w:r>
        <w:rPr>
          <w:rFonts w:hint="eastAsia" w:ascii="方正小标宋简体" w:hAnsi="方正小标宋简体" w:eastAsia="方正小标宋简体" w:cs="方正小标宋简体"/>
          <w:sz w:val="44"/>
          <w:szCs w:val="44"/>
        </w:rPr>
        <w:t>项目支出绩效评价报告</w:t>
      </w: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1.立项背景及目的。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贸市场“以奖代补”经费奖补资金为市级集贸市场建设管理奖补资金，主要用于东川主城区范围新建、改造、保留市场的建设、提升改造、管理、奖励，由市场开办单位向所在街道申报，经街道审核同意报东川区集贸市场建设管理工作领导小组研究，纳入东川区集贸市场名录的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召开辖区集贸市场提升整治工作动员会议，部署工作、落实责任，制定“一场一策”和工作计划表，结合项目实际情况，采取恰当的策略，制定工作计划，按计划时间推进工作开展。</w:t>
      </w:r>
      <w:r>
        <w:rPr>
          <w:rFonts w:hint="eastAsia" w:ascii="仿宋_GB2312" w:hAnsi="仿宋_GB2312" w:eastAsia="仿宋_GB2312" w:cs="仿宋_GB2312"/>
          <w:sz w:val="32"/>
          <w:szCs w:val="32"/>
          <w:lang w:val="en-US" w:eastAsia="zh-CN"/>
        </w:rPr>
        <w:t>资金主要用于奖补丰源四季鲜市场，铜都市场，勋业市场提升改造工程。</w:t>
      </w:r>
    </w:p>
    <w:p>
      <w:pPr>
        <w:topLinePunct/>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3.资金来源及使用情况。</w:t>
      </w:r>
    </w:p>
    <w:p>
      <w:pPr>
        <w:topLinePunct/>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资金来源：根据昆财行</w:t>
      </w:r>
      <w:r>
        <w:rPr>
          <w:rFonts w:hint="eastAsia" w:ascii="楷体_GB2312" w:hAnsi="楷体_GB2312" w:eastAsia="楷体_GB2312" w:cs="楷体_GB2312"/>
          <w:sz w:val="32"/>
          <w:szCs w:val="32"/>
          <w:lang w:val="en-US" w:eastAsia="zh-CN"/>
        </w:rPr>
        <w:t>〔2020〕</w:t>
      </w:r>
      <w:r>
        <w:rPr>
          <w:rFonts w:hint="eastAsia" w:ascii="仿宋_GB2312" w:hAnsi="仿宋_GB2312" w:eastAsia="仿宋_GB2312" w:cs="仿宋_GB2312"/>
          <w:sz w:val="32"/>
          <w:szCs w:val="32"/>
          <w:lang w:val="en-US" w:eastAsia="zh-CN"/>
        </w:rPr>
        <w:t>33号，该项目资金为市级资金，总计500万元，主要用于加快我区集贸市场建设改造步伐，全面提升集贸市场软硬件水平、环境面貌和服务功能，为消费者提供敞亮、整洁、舒适、放心的购物环境。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4.组织及管理情况。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东川区集贸市场建设领导小组办公室（东川区市场监督管理局）牵头区各相关单位协调推进全区集贸市场建设提升工作。按照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昆明市集贸市场建设管理工作奖补办法》、《昆明市主城区集贸市场建设管理考核评价办法（试行）》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《东川区集贸市场建设管理奖补资金使用实施细则》和《2019年集贸市场建设管理奖补资金分配方案》，积极落实达到创建全国文明城市和国家卫生城市测评标准</w:t>
      </w:r>
      <w:r>
        <w:rPr>
          <w:rFonts w:hint="eastAsia" w:ascii="仿宋_GB2312" w:hAnsi="仿宋_GB2312" w:eastAsia="仿宋_GB2312" w:cs="仿宋_GB2312"/>
          <w:sz w:val="32"/>
          <w:szCs w:val="32"/>
          <w:lang w:val="en-US" w:eastAsia="zh-CN"/>
        </w:rPr>
        <w:t>集贸市场</w:t>
      </w:r>
      <w:r>
        <w:rPr>
          <w:rFonts w:hint="eastAsia" w:ascii="仿宋_GB2312" w:hAnsi="仿宋_GB2312" w:eastAsia="仿宋_GB2312" w:cs="仿宋_GB2312"/>
          <w:sz w:val="32"/>
          <w:szCs w:val="32"/>
        </w:rPr>
        <w:t>的给予资金补助。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目标。提升集贸市场管理水平，实现集贸市场经营场所硬件设施完善、管理措施严格、场容卫生整洁、商品安全放心、周边环境有序，无垃圾乱扔、无污水乱排、无摊点乱设、无货物乱摆、无周边乱象，达到净化、美化、规范化、精细化、标准化。</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2.年度目标。</w:t>
      </w:r>
      <w:r>
        <w:rPr>
          <w:rFonts w:hint="eastAsia" w:ascii="仿宋_GB2312" w:hAnsi="仿宋_GB2312" w:eastAsia="仿宋_GB2312" w:cs="仿宋_GB2312"/>
          <w:sz w:val="32"/>
          <w:szCs w:val="32"/>
          <w:lang w:val="en-US" w:eastAsia="zh-CN"/>
        </w:rPr>
        <w:t>对农贸市场进行提升改造，对卫生、消防安全、环保、污水、停车场、大棚、摊位、仓储、冷库、分解配送、人脸识别监控等进行改造，建设环境优美、设施齐全、功能完备、科学智能的新型集贸市场。</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二、绩效评价工作情况</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（二）绩效评价工作方案制定过程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1.前期调研。对该项目立项背景，项目实施情况进行调研，对受益群体进行问卷调查和访谈。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2.研究文件。认真研读项目立项政策依据，资金来源及使用范围标准。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3.绩效评价指标体系及工作方案的设计。根据调研情况和政策文件要求，参照区财政局下发模版设计合适该项目的绩效评价指标体系和评价工作方案，按方案组织评价。</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（三）绩效评价原则、评价方法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1.绩效评价原则。该项目绩效评价遵循科学规范、公开公正、绩效相关、分级分类等原则。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2.绩效评价方法。项目考评小组采取指标评价数据采集和社会调查相结合的方法进行项目绩效评价。</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（四）绩效评价实施过程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1.数据填报和采集。项目评价小组收集项目实施过程中相关数据和佐证材料，根据材料填报项目绩效自评表。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2.社会调查。项目评价小组发放社会问卷调查表20份，随机抽取项目受益人作访谈。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3.数据分析和撰写报告。根据问卷调查结果和访谈做出调查分析报告，访谈报告。</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（五）本次绩效评价的局限性</w:t>
      </w:r>
    </w:p>
    <w:p>
      <w:pPr>
        <w:pStyle w:val="5"/>
        <w:ind w:firstLine="640" w:firstLineChars="200"/>
        <w:rPr>
          <w:rFonts w:hint="default" w:eastAsia="仿宋_GB2312"/>
          <w:sz w:val="32"/>
          <w:szCs w:val="32"/>
          <w:lang w:val="en-US" w:eastAsia="zh-CN"/>
        </w:rPr>
      </w:pPr>
      <w:r>
        <w:rPr>
          <w:rFonts w:hint="eastAsia" w:eastAsia="仿宋_GB2312"/>
          <w:sz w:val="32"/>
          <w:szCs w:val="32"/>
          <w:lang w:val="en-US" w:eastAsia="zh-CN"/>
        </w:rPr>
        <w:t>无</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三、评价结论和绩效分析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（一）评价结论。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1.评价结果。自评小组对照20</w:t>
      </w:r>
      <w:r>
        <w:rPr>
          <w:rFonts w:hint="eastAsia" w:ascii="仿宋_GB2312" w:hAnsi="仿宋_GB2312" w:eastAsia="仿宋_GB2312" w:cs="仿宋_GB2312"/>
          <w:sz w:val="32"/>
          <w:szCs w:val="32"/>
          <w:lang w:val="en-US" w:eastAsia="zh-CN"/>
        </w:rPr>
        <w:t>20</w:t>
      </w:r>
      <w:bookmarkStart w:id="0" w:name="_GoBack"/>
      <w:bookmarkEnd w:id="0"/>
      <w:r>
        <w:rPr>
          <w:rFonts w:hint="eastAsia" w:ascii="仿宋_GB2312" w:hAnsi="仿宋_GB2312" w:eastAsia="仿宋_GB2312" w:cs="仿宋_GB2312"/>
          <w:sz w:val="32"/>
          <w:szCs w:val="32"/>
        </w:rPr>
        <w:t>年项目支出绩效自评指标体系逐项分析、评价并打分。自评分为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要绩效。我单位积极与市场建设方联系，从项目立项、土地征用、规划、建设、环保、消防等各方面都积极参与，配合市场建设方开展工作，积极协调有关部门办理相关手续。为下一步工作开展提供了基础性材料，为工程项目实施提供了必要依据支撑。勋业市场，丰源市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铜都市场</w:t>
      </w:r>
      <w:r>
        <w:rPr>
          <w:rFonts w:hint="eastAsia" w:ascii="仿宋_GB2312" w:hAnsi="仿宋_GB2312" w:eastAsia="仿宋_GB2312" w:cs="仿宋_GB2312"/>
          <w:sz w:val="32"/>
          <w:szCs w:val="32"/>
          <w:lang w:val="en-US" w:eastAsia="zh-CN"/>
        </w:rPr>
        <w:t>均已全面完成提升改造</w:t>
      </w:r>
      <w:r>
        <w:rPr>
          <w:rFonts w:hint="eastAsia" w:ascii="仿宋_GB2312" w:hAnsi="仿宋_GB2312" w:eastAsia="仿宋_GB2312" w:cs="仿宋_GB2312"/>
          <w:sz w:val="32"/>
          <w:szCs w:val="32"/>
        </w:rPr>
        <w:t>。</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（二）具体绩效分析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对照绩效评价指标体系逐项进行分析、评价并打分(详见《项目支出绩效自评表》。</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四、成本效益分析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资金使用方向</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主要用于加快我区集贸市场建设改造步伐，全面提升集贸市场软硬件水平、环境面貌和服务功能，为消费者提供敞亮、整洁、舒适、放心的购物环境。</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资金收入和支出结构</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rPr>
        <w:t>该项目资金为市级资金，总计500万元，奖补资金500万元</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拨付至铜都街道管理使用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项目和资金管理情况</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按照《昆明市集贸市场建设管理工作奖补办法》、《昆明市主城区集贸市场建设管理考核评价办法（试行）》、《东川区集贸市场建设管理奖补资金使用实施细则》和《集贸市场建设管理奖补资金分配方案》，集贸市场新建和提升改造奖补资金、日常管理奖补资金、管理资金、评星定级奖补资金统一由所在街道负责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资金的节约性、资金使用效果</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val="en-US" w:eastAsia="zh-CN"/>
        </w:rPr>
        <w:t>资金的使用严格按照资金使用管理办法执行，对达不到要求的集贸市场，一律不予奖补。资金的使用进一步提高集贸市场管理方，对推进管理集贸市场标准化管理，进一步改善集贸市场周边环境卫生，给群众提供敞亮、整洁、舒适、放心的购物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五、主要经验及做法、存在的问题和建议</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（一）主要经验及做法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一是明确任务，压实责任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为切实推进东川区集贸市场提升整治力度，东川区集贸市场建设领导小组办公室（东川区市场监督管理局）牵头区各相关单位协调推进全区集贸市场建设提升工作。</w:t>
      </w:r>
      <w:r>
        <w:rPr>
          <w:rFonts w:hint="eastAsia" w:ascii="仿宋_GB2312" w:hAnsi="仿宋_GB2312" w:eastAsia="仿宋_GB2312" w:cs="仿宋_GB2312"/>
          <w:sz w:val="32"/>
          <w:szCs w:val="32"/>
          <w:lang w:val="en-US" w:eastAsia="zh-CN"/>
        </w:rPr>
        <w:t>定期召开领导小组会议，及时研究部署集贸市场项目推进中存在的困难和问题。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sz w:val="32"/>
          <w:szCs w:val="32"/>
          <w:lang w:val="en-US" w:eastAsia="zh-CN"/>
        </w:rPr>
        <w:t>二是认真研究，强化管理。</w:t>
      </w:r>
      <w:r>
        <w:rPr>
          <w:rFonts w:hint="eastAsia" w:ascii="仿宋_GB2312" w:hAnsi="仿宋_GB2312" w:eastAsia="仿宋_GB2312" w:cs="仿宋_GB2312"/>
          <w:sz w:val="32"/>
          <w:szCs w:val="32"/>
        </w:rPr>
        <w:t>为有效、规范、及时加强市级集贸市场奖补资金使用，根据《昆明市人民政府办公厅关于印发昆明市主城区集贸市场建设考核评价办法（试行）和昆明市集贸市场建设管理工作奖补办法的通知》（昆政办〔2019〕35号）、《昆明市东川区人民政府办公室关于印发东川区城区集贸市场 2018-2020 年提升整治三年行动方案的通知》（东政办发〔2018〕227号）、《昆明市东川区人民政府关于印发东川区集贸市场提升改造奖补资金管理办法的通知》（东政办发〔2019〕90号）</w:t>
      </w:r>
      <w:r>
        <w:rPr>
          <w:rFonts w:hint="eastAsia" w:ascii="仿宋_GB2312" w:hAnsi="仿宋_GB2312" w:eastAsia="仿宋_GB2312" w:cs="仿宋_GB2312"/>
          <w:sz w:val="32"/>
          <w:szCs w:val="32"/>
          <w:lang w:val="en-US" w:eastAsia="zh-CN"/>
        </w:rPr>
        <w:t>的基础上，进一步研究细化资金奖补资金使用实施细则，确保资金绩效的实现。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项目的实施必须依靠市场方或投资方组织实施，达到奖补条件后，资金才能进行拨付，存在一定的滞后性和不确定性。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（三）建议和改进措施</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加大集贸市场奖补资金政策的宣传，积极吸引招商引资，优化营商环境，及时协调推进项目建设中存在的困难呵呵问题，确保资金绩效的实现。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5"/>
        <w:rPr>
          <w:rFonts w:hint="eastAsia" w:ascii="仿宋_GB2312" w:hAnsi="仿宋_GB2312" w:eastAsia="仿宋_GB2312" w:cs="仿宋_GB2312"/>
          <w:sz w:val="32"/>
          <w:szCs w:val="32"/>
        </w:rPr>
      </w:pPr>
    </w:p>
    <w:p>
      <w:pPr>
        <w:pStyle w:val="5"/>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绩效评价报告正文后需附以下佐证材料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1.绩效评价指标体系；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2.基础数据表（进行成本效益分析需采集的数据）；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3.访谈分析报告；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4.社会调查问卷分析报告；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5.①区政府相关规划、决策、批复；②立项申请、批复文件；③绩效目标申报表；④项目竣工验收报告、审计报告等。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6DF3"/>
    <w:rsid w:val="09A115FF"/>
    <w:rsid w:val="1E046468"/>
    <w:rsid w:val="2E543881"/>
    <w:rsid w:val="2EC0560B"/>
    <w:rsid w:val="32F14620"/>
    <w:rsid w:val="39C41424"/>
    <w:rsid w:val="3E6B6C21"/>
    <w:rsid w:val="49926309"/>
    <w:rsid w:val="6E8F5343"/>
    <w:rsid w:val="70392248"/>
    <w:rsid w:val="70BA5A2D"/>
    <w:rsid w:val="79A56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2">
    <w:name w:val="实施方案正文"/>
    <w:basedOn w:val="1"/>
    <w:qFormat/>
    <w:uiPriority w:val="99"/>
    <w:pPr>
      <w:ind w:firstLine="566" w:firstLineChars="202"/>
    </w:pPr>
    <w:rPr>
      <w:szCs w:val="21"/>
    </w:rPr>
  </w:style>
  <w:style w:type="paragraph" w:customStyle="1" w:styleId="5">
    <w:name w:val="无间隔1"/>
    <w:unhideWhenUsed/>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昆明市东川区党政机关单位</Company>
  <Pages>1</Pages>
  <Words>0</Words>
  <Characters>0</Characters>
  <Lines>0</Lines>
  <Paragraphs>0</Paragraphs>
  <TotalTime>92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2021-04-23T06:57:00Z</dcterms:created>
  <dc:creator>Dell</dc:creator>
  <cp:lastModifiedBy>Dell</cp:lastModifiedBy>
  <dcterms:modified xsi:type="dcterms:W3CDTF">2021-04-25T03:22:40Z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