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09F" w:rsidRDefault="00ED609F">
      <w:pPr>
        <w:spacing w:line="580" w:lineRule="exact"/>
        <w:rPr>
          <w:rFonts w:ascii="黑体" w:eastAsia="黑体"/>
          <w:szCs w:val="32"/>
        </w:rPr>
      </w:pPr>
    </w:p>
    <w:p w:rsidR="00CF31FF" w:rsidRDefault="00CF31FF">
      <w:pPr>
        <w:spacing w:line="540" w:lineRule="exact"/>
        <w:jc w:val="center"/>
        <w:rPr>
          <w:rFonts w:ascii="方正小标宋_GBK" w:eastAsia="方正小标宋_GBK"/>
          <w:sz w:val="36"/>
          <w:szCs w:val="36"/>
        </w:rPr>
      </w:pPr>
      <w:r>
        <w:rPr>
          <w:rFonts w:ascii="方正小标宋_GBK" w:eastAsia="方正小标宋_GBK" w:hint="eastAsia"/>
          <w:sz w:val="36"/>
          <w:szCs w:val="36"/>
        </w:rPr>
        <w:t>2020年</w:t>
      </w:r>
      <w:r>
        <w:rPr>
          <w:rFonts w:ascii="方正小标宋_GBK" w:eastAsia="方正小标宋_GBK"/>
          <w:sz w:val="36"/>
          <w:szCs w:val="36"/>
        </w:rPr>
        <w:t>乡村医生</w:t>
      </w:r>
      <w:r>
        <w:rPr>
          <w:rFonts w:ascii="方正小标宋_GBK" w:eastAsia="方正小标宋_GBK" w:hint="eastAsia"/>
          <w:sz w:val="36"/>
          <w:szCs w:val="36"/>
        </w:rPr>
        <w:t>补助</w:t>
      </w:r>
      <w:r>
        <w:rPr>
          <w:rFonts w:ascii="方正小标宋_GBK" w:eastAsia="方正小标宋_GBK"/>
          <w:sz w:val="36"/>
          <w:szCs w:val="36"/>
        </w:rPr>
        <w:t>资金</w:t>
      </w:r>
      <w:r w:rsidR="00062171">
        <w:rPr>
          <w:rFonts w:ascii="方正小标宋_GBK" w:eastAsia="方正小标宋_GBK" w:hint="eastAsia"/>
          <w:sz w:val="36"/>
          <w:szCs w:val="36"/>
        </w:rPr>
        <w:t>项目支出</w:t>
      </w:r>
    </w:p>
    <w:p w:rsidR="00ED609F" w:rsidRDefault="00062171">
      <w:pPr>
        <w:spacing w:line="540" w:lineRule="exact"/>
        <w:jc w:val="center"/>
        <w:rPr>
          <w:rFonts w:ascii="方正小标宋_GBK" w:eastAsia="方正小标宋_GBK"/>
          <w:sz w:val="36"/>
          <w:szCs w:val="36"/>
        </w:rPr>
      </w:pPr>
      <w:r>
        <w:rPr>
          <w:rFonts w:ascii="方正小标宋_GBK" w:eastAsia="方正小标宋_GBK" w:hint="eastAsia"/>
          <w:sz w:val="36"/>
          <w:szCs w:val="36"/>
        </w:rPr>
        <w:t>绩效评价报告</w:t>
      </w:r>
    </w:p>
    <w:p w:rsidR="00ED609F" w:rsidRDefault="00ED609F">
      <w:pPr>
        <w:spacing w:line="540" w:lineRule="exact"/>
        <w:ind w:firstLineChars="200" w:firstLine="632"/>
        <w:jc w:val="left"/>
        <w:rPr>
          <w:rFonts w:ascii="黑体" w:eastAsia="黑体" w:hAnsi="黑体"/>
          <w:szCs w:val="32"/>
        </w:rPr>
      </w:pPr>
    </w:p>
    <w:p w:rsidR="00ED609F" w:rsidRDefault="00062171">
      <w:pPr>
        <w:spacing w:line="540" w:lineRule="exact"/>
        <w:ind w:firstLineChars="200" w:firstLine="632"/>
        <w:jc w:val="center"/>
        <w:rPr>
          <w:rFonts w:ascii="方正小标宋_GBK" w:eastAsia="方正小标宋_GBK" w:hAnsi="黑体"/>
          <w:szCs w:val="32"/>
        </w:rPr>
      </w:pPr>
      <w:r>
        <w:rPr>
          <w:rFonts w:ascii="方正小标宋_GBK" w:eastAsia="方正小标宋_GBK" w:hAnsi="黑体" w:hint="eastAsia"/>
          <w:szCs w:val="32"/>
        </w:rPr>
        <w:t>摘要</w:t>
      </w:r>
    </w:p>
    <w:p w:rsidR="003D1094"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一、项目概况：</w:t>
      </w:r>
    </w:p>
    <w:p w:rsidR="00ED609F" w:rsidRPr="003D1094" w:rsidRDefault="003D1094" w:rsidP="003D1094">
      <w:pPr>
        <w:spacing w:line="540" w:lineRule="exact"/>
        <w:ind w:firstLineChars="200" w:firstLine="632"/>
        <w:jc w:val="left"/>
        <w:rPr>
          <w:rFonts w:ascii="楷体_GB2312" w:eastAsia="楷体_GB2312" w:hAnsi="黑体"/>
          <w:szCs w:val="32"/>
        </w:rPr>
      </w:pPr>
      <w:r w:rsidRPr="003D1094">
        <w:rPr>
          <w:rFonts w:ascii="楷体_GB2312" w:eastAsia="楷体_GB2312" w:hAnsi="黑体" w:hint="eastAsia"/>
          <w:szCs w:val="32"/>
        </w:rPr>
        <w:t>1.</w:t>
      </w:r>
      <w:r>
        <w:rPr>
          <w:rFonts w:ascii="楷体_GB2312" w:eastAsia="楷体_GB2312" w:hAnsi="黑体" w:hint="eastAsia"/>
          <w:szCs w:val="32"/>
        </w:rPr>
        <w:t>项目</w:t>
      </w:r>
      <w:r>
        <w:rPr>
          <w:rFonts w:ascii="楷体_GB2312" w:eastAsia="楷体_GB2312" w:hAnsi="黑体"/>
          <w:szCs w:val="32"/>
        </w:rPr>
        <w:t>立项</w:t>
      </w:r>
      <w:r>
        <w:rPr>
          <w:rFonts w:ascii="楷体_GB2312" w:eastAsia="楷体_GB2312" w:hAnsi="黑体" w:hint="eastAsia"/>
          <w:szCs w:val="32"/>
        </w:rPr>
        <w:t>背景</w:t>
      </w:r>
      <w:r>
        <w:rPr>
          <w:rFonts w:ascii="楷体_GB2312" w:eastAsia="楷体_GB2312" w:hAnsi="黑体"/>
          <w:szCs w:val="32"/>
        </w:rPr>
        <w:t>及目的</w:t>
      </w:r>
    </w:p>
    <w:p w:rsidR="00CF31FF" w:rsidRDefault="003D1094">
      <w:pPr>
        <w:spacing w:line="540" w:lineRule="exact"/>
        <w:ind w:firstLineChars="200" w:firstLine="632"/>
        <w:jc w:val="left"/>
        <w:rPr>
          <w:rFonts w:ascii="仿宋_GB2312" w:hAnsi="黑体"/>
          <w:szCs w:val="32"/>
        </w:rPr>
      </w:pPr>
      <w:r w:rsidRPr="003D1094">
        <w:rPr>
          <w:rFonts w:ascii="仿宋_GB2312" w:hAnsi="黑体" w:hint="eastAsia"/>
          <w:szCs w:val="32"/>
        </w:rPr>
        <w:t>根据《国务院办公厅关于进一步加强乡村医生队伍建设的实施意见》（国办发〔2015〕13 号）、《云南省人民政府办公厅关于进一步加强乡村医生队伍建设的实施意见》（云政办发〔2015〕54号）、《昆明市人民政府办公厅关于进一步加强乡村医生队伍建设的实施意见》（昆政办发〔2016〕210号）和《昆明市东川区人民政府办公室关于印发东川区进一步加强乡村医生队伍建设的实施意见》（东政办发〔2017〕163号）文件精神，按照“保基本、强基层、建机制”的要求，进一步明确乡村医生职能职责，转变乡村医生服务模式，落实和完善乡村医生补助、养老和培养培训政策，加强医疗卫生服务监管，建立激励机制，稳定和优化乡村医生队伍，全面提升村级医疗卫生服务水平。通过10年左右的努力，力争使我市乡村医生总体具备大专及以上学历，并逐步具备执业助理医师及以上资格，基本建成一支素质较高、适应需要的乡村医生队伍。保障乡村医生合理待遇，逐步建立基层首诊和科学的分级诊疗模式，为农村居民提供安全、有效、方便、价廉的基本医疗服务和均等化的基本公共卫生服务，不断提升农村居民基本</w:t>
      </w:r>
      <w:r w:rsidRPr="003D1094">
        <w:rPr>
          <w:rFonts w:ascii="仿宋_GB2312" w:hAnsi="黑体" w:hint="eastAsia"/>
          <w:szCs w:val="32"/>
        </w:rPr>
        <w:lastRenderedPageBreak/>
        <w:t>医疗服务的公平性和可及性。</w:t>
      </w:r>
    </w:p>
    <w:p w:rsidR="003D1094" w:rsidRDefault="003D1094">
      <w:pPr>
        <w:spacing w:line="540" w:lineRule="exact"/>
        <w:ind w:firstLineChars="200" w:firstLine="632"/>
        <w:jc w:val="left"/>
        <w:rPr>
          <w:rFonts w:ascii="楷体_GB2312" w:eastAsia="楷体_GB2312" w:hAnsi="黑体"/>
          <w:szCs w:val="32"/>
        </w:rPr>
      </w:pPr>
      <w:r w:rsidRPr="003D1094">
        <w:rPr>
          <w:rFonts w:ascii="楷体_GB2312" w:eastAsia="楷体_GB2312" w:hAnsi="黑体" w:hint="eastAsia"/>
          <w:szCs w:val="32"/>
        </w:rPr>
        <w:t>2. 预算收支情况</w:t>
      </w:r>
    </w:p>
    <w:p w:rsidR="003D1094" w:rsidRDefault="003D1094">
      <w:pPr>
        <w:spacing w:line="540" w:lineRule="exact"/>
        <w:ind w:firstLineChars="200" w:firstLine="632"/>
        <w:jc w:val="left"/>
        <w:rPr>
          <w:rFonts w:ascii="仿宋_GB2312" w:hAnsi="仿宋_GB2312"/>
          <w:szCs w:val="32"/>
        </w:rPr>
      </w:pPr>
      <w:r w:rsidRPr="003D1094">
        <w:rPr>
          <w:rFonts w:ascii="仿宋_GB2312" w:hAnsi="仿宋_GB2312" w:hint="eastAsia"/>
          <w:szCs w:val="32"/>
        </w:rPr>
        <w:t>资金来源：</w:t>
      </w:r>
      <w:r>
        <w:rPr>
          <w:rFonts w:ascii="仿宋_GB2312" w:hAnsi="仿宋_GB2312"/>
          <w:szCs w:val="32"/>
        </w:rPr>
        <w:t>2020</w:t>
      </w:r>
      <w:r>
        <w:rPr>
          <w:rFonts w:ascii="仿宋_GB2312" w:hAnsi="仿宋_GB2312" w:hint="eastAsia"/>
          <w:szCs w:val="32"/>
        </w:rPr>
        <w:t>年东川区财政局下达</w:t>
      </w:r>
      <w:r>
        <w:rPr>
          <w:rFonts w:ascii="仿宋_GB2312" w:hAnsi="仿宋_GB2312"/>
          <w:szCs w:val="32"/>
        </w:rPr>
        <w:t>乡村医生补助资金</w:t>
      </w:r>
      <w:r w:rsidRPr="003D1094">
        <w:rPr>
          <w:rFonts w:ascii="仿宋_GB2312" w:hAnsi="仿宋_GB2312" w:hint="eastAsia"/>
          <w:szCs w:val="32"/>
        </w:rPr>
        <w:t>区级配套</w:t>
      </w:r>
      <w:r>
        <w:rPr>
          <w:rFonts w:ascii="仿宋_GB2312" w:hAnsi="仿宋_GB2312" w:hint="eastAsia"/>
          <w:szCs w:val="32"/>
        </w:rPr>
        <w:t>资金</w:t>
      </w:r>
      <w:r w:rsidRPr="003D1094">
        <w:rPr>
          <w:rFonts w:ascii="仿宋_GB2312" w:hAnsi="仿宋_GB2312"/>
          <w:szCs w:val="32"/>
        </w:rPr>
        <w:t>162.71</w:t>
      </w:r>
      <w:r>
        <w:rPr>
          <w:rFonts w:ascii="仿宋_GB2312" w:hAnsi="仿宋_GB2312" w:hint="eastAsia"/>
          <w:szCs w:val="32"/>
        </w:rPr>
        <w:t>万元，主要</w:t>
      </w:r>
      <w:r>
        <w:rPr>
          <w:rFonts w:ascii="仿宋_GB2312" w:hAnsi="仿宋_GB2312"/>
          <w:szCs w:val="32"/>
        </w:rPr>
        <w:t>用于发放</w:t>
      </w:r>
      <w:r>
        <w:rPr>
          <w:rFonts w:ascii="仿宋_GB2312" w:hAnsi="仿宋_GB2312" w:hint="eastAsia"/>
          <w:szCs w:val="32"/>
        </w:rPr>
        <w:t>在岗</w:t>
      </w:r>
      <w:r>
        <w:rPr>
          <w:rFonts w:ascii="仿宋_GB2312" w:hAnsi="仿宋_GB2312"/>
          <w:szCs w:val="32"/>
        </w:rPr>
        <w:t>乡村</w:t>
      </w:r>
      <w:r>
        <w:rPr>
          <w:rFonts w:ascii="仿宋_GB2312" w:hAnsi="仿宋_GB2312" w:hint="eastAsia"/>
          <w:szCs w:val="32"/>
        </w:rPr>
        <w:t>医生</w:t>
      </w:r>
      <w:r>
        <w:rPr>
          <w:rFonts w:ascii="仿宋_GB2312" w:hAnsi="仿宋_GB2312"/>
          <w:szCs w:val="32"/>
        </w:rPr>
        <w:t>、离岗乡村医生补助</w:t>
      </w:r>
      <w:r>
        <w:rPr>
          <w:rFonts w:ascii="仿宋_GB2312" w:hAnsi="仿宋_GB2312" w:hint="eastAsia"/>
          <w:szCs w:val="32"/>
        </w:rPr>
        <w:t>。</w:t>
      </w:r>
    </w:p>
    <w:p w:rsidR="003D1094" w:rsidRPr="003D1094" w:rsidRDefault="003D1094">
      <w:pPr>
        <w:spacing w:line="540" w:lineRule="exact"/>
        <w:ind w:firstLineChars="200" w:firstLine="632"/>
        <w:jc w:val="left"/>
        <w:rPr>
          <w:rFonts w:ascii="仿宋_GB2312" w:hAnsi="仿宋_GB2312"/>
          <w:szCs w:val="32"/>
        </w:rPr>
      </w:pPr>
      <w:r>
        <w:rPr>
          <w:rFonts w:hint="eastAsia"/>
          <w:lang w:val="en-GB"/>
        </w:rPr>
        <w:t>资金使用：</w:t>
      </w:r>
      <w:r>
        <w:rPr>
          <w:lang w:val="en-GB"/>
        </w:rPr>
        <w:t>区卫健局</w:t>
      </w:r>
      <w:r>
        <w:rPr>
          <w:rFonts w:hint="eastAsia"/>
          <w:lang w:val="en-GB"/>
        </w:rPr>
        <w:t>拨付</w:t>
      </w:r>
      <w:r>
        <w:rPr>
          <w:lang w:val="en-GB"/>
        </w:rPr>
        <w:t>各乡镇（</w:t>
      </w:r>
      <w:r>
        <w:rPr>
          <w:rFonts w:hint="eastAsia"/>
          <w:lang w:val="en-GB"/>
        </w:rPr>
        <w:t>街道</w:t>
      </w:r>
      <w:r>
        <w:rPr>
          <w:lang w:val="en-GB"/>
        </w:rPr>
        <w:t>）</w:t>
      </w:r>
      <w:r>
        <w:rPr>
          <w:rFonts w:hint="eastAsia"/>
          <w:lang w:val="en-GB"/>
        </w:rPr>
        <w:t>卫生院</w:t>
      </w:r>
      <w:r>
        <w:rPr>
          <w:lang w:val="en-GB"/>
        </w:rPr>
        <w:t>立</w:t>
      </w:r>
      <w:r>
        <w:rPr>
          <w:rFonts w:hint="eastAsia"/>
          <w:lang w:val="en-GB"/>
        </w:rPr>
        <w:t>乡村</w:t>
      </w:r>
      <w:r>
        <w:rPr>
          <w:lang w:val="en-GB"/>
        </w:rPr>
        <w:t>医生补助资金</w:t>
      </w:r>
      <w:r>
        <w:rPr>
          <w:rFonts w:hint="eastAsia"/>
          <w:lang w:val="en-GB"/>
        </w:rPr>
        <w:t>162.71</w:t>
      </w:r>
      <w:r>
        <w:rPr>
          <w:rFonts w:hint="eastAsia"/>
          <w:lang w:val="en-GB"/>
        </w:rPr>
        <w:t>万元</w:t>
      </w:r>
      <w:r>
        <w:rPr>
          <w:lang w:val="en-GB"/>
        </w:rPr>
        <w:t>，</w:t>
      </w:r>
      <w:r>
        <w:rPr>
          <w:rFonts w:hint="eastAsia"/>
          <w:lang w:val="en-GB"/>
        </w:rPr>
        <w:t>资金</w:t>
      </w:r>
      <w:r>
        <w:rPr>
          <w:lang w:val="en-GB"/>
        </w:rPr>
        <w:t>使用率</w:t>
      </w:r>
      <w:r>
        <w:rPr>
          <w:rFonts w:hint="eastAsia"/>
          <w:lang w:val="en-GB"/>
        </w:rPr>
        <w:t>100</w:t>
      </w:r>
      <w:r>
        <w:rPr>
          <w:lang w:val="en-GB"/>
        </w:rPr>
        <w:t>%</w:t>
      </w:r>
      <w:r>
        <w:rPr>
          <w:lang w:val="en-GB"/>
        </w:rPr>
        <w:t>。</w:t>
      </w:r>
    </w:p>
    <w:p w:rsidR="00ED609F"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二、评价结论</w:t>
      </w:r>
    </w:p>
    <w:p w:rsidR="003D1094" w:rsidRPr="003D1094" w:rsidRDefault="003D1094" w:rsidP="003D1094">
      <w:pPr>
        <w:ind w:firstLineChars="200" w:firstLine="632"/>
      </w:pPr>
      <w:r>
        <w:rPr>
          <w:rFonts w:hint="eastAsia"/>
        </w:rPr>
        <w:t>经过评价小组对</w:t>
      </w:r>
      <w:r>
        <w:rPr>
          <w:rFonts w:hint="eastAsia"/>
          <w:lang w:val="en-GB"/>
        </w:rPr>
        <w:t>东川卫健局</w:t>
      </w:r>
      <w:r w:rsidR="009743ED" w:rsidRPr="009743ED">
        <w:rPr>
          <w:rFonts w:hint="eastAsia"/>
          <w:lang w:val="en-GB"/>
        </w:rPr>
        <w:t>2020</w:t>
      </w:r>
      <w:r w:rsidR="009743ED" w:rsidRPr="009743ED">
        <w:rPr>
          <w:rFonts w:hint="eastAsia"/>
          <w:lang w:val="en-GB"/>
        </w:rPr>
        <w:t>年乡村医生补助资金项目</w:t>
      </w:r>
      <w:r>
        <w:rPr>
          <w:rFonts w:hint="eastAsia"/>
          <w:lang w:val="en-GB"/>
        </w:rPr>
        <w:t>立项、资金落实、业务管理、财务管理、项目产出、项目效益等进行绩效评价，项目的绩效目标能得到实现，总评价得分</w:t>
      </w:r>
      <w:r w:rsidR="00354C3C">
        <w:rPr>
          <w:rFonts w:hint="eastAsia"/>
          <w:lang w:val="en-GB"/>
        </w:rPr>
        <w:t>99.5</w:t>
      </w:r>
      <w:r>
        <w:rPr>
          <w:rFonts w:hint="eastAsia"/>
          <w:lang w:val="en-GB"/>
        </w:rPr>
        <w:t>分，评价等级为优。</w:t>
      </w:r>
    </w:p>
    <w:p w:rsidR="00ED609F"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三、经验、问题和建议</w:t>
      </w:r>
    </w:p>
    <w:p w:rsidR="00ED609F" w:rsidRDefault="000841FA">
      <w:pPr>
        <w:spacing w:line="540" w:lineRule="exact"/>
        <w:ind w:firstLineChars="200" w:firstLine="632"/>
        <w:jc w:val="left"/>
        <w:rPr>
          <w:rFonts w:ascii="楷体" w:eastAsia="楷体" w:hAnsi="楷体"/>
          <w:szCs w:val="32"/>
        </w:rPr>
      </w:pPr>
      <w:r>
        <w:rPr>
          <w:rFonts w:ascii="楷体" w:eastAsia="楷体" w:hAnsi="楷体" w:hint="eastAsia"/>
          <w:szCs w:val="32"/>
        </w:rPr>
        <w:t>（一）</w:t>
      </w:r>
      <w:r w:rsidR="00062171">
        <w:rPr>
          <w:rFonts w:ascii="楷体" w:eastAsia="楷体" w:hAnsi="楷体" w:hint="eastAsia"/>
          <w:szCs w:val="32"/>
        </w:rPr>
        <w:t>主要经验及做法；</w:t>
      </w:r>
    </w:p>
    <w:p w:rsidR="000841FA" w:rsidRDefault="000841FA" w:rsidP="000841FA">
      <w:pPr>
        <w:topLinePunct/>
        <w:spacing w:line="560" w:lineRule="exact"/>
        <w:ind w:firstLineChars="200" w:firstLine="632"/>
        <w:rPr>
          <w:szCs w:val="32"/>
        </w:rPr>
      </w:pPr>
      <w:r>
        <w:rPr>
          <w:rFonts w:hint="eastAsia"/>
          <w:szCs w:val="32"/>
        </w:rPr>
        <w:t>1.</w:t>
      </w:r>
      <w:r>
        <w:rPr>
          <w:rFonts w:hint="eastAsia"/>
          <w:szCs w:val="32"/>
        </w:rPr>
        <w:t>不断完善各项预算管理制度。</w:t>
      </w:r>
    </w:p>
    <w:p w:rsidR="000841FA" w:rsidRDefault="000841FA" w:rsidP="000841FA">
      <w:pPr>
        <w:topLinePunct/>
        <w:spacing w:line="560" w:lineRule="exact"/>
        <w:ind w:firstLineChars="200" w:firstLine="632"/>
        <w:rPr>
          <w:szCs w:val="32"/>
        </w:rPr>
      </w:pPr>
      <w:r>
        <w:rPr>
          <w:rFonts w:hint="eastAsia"/>
          <w:szCs w:val="32"/>
        </w:rPr>
        <w:t>2.</w:t>
      </w:r>
      <w:r>
        <w:rPr>
          <w:rFonts w:hint="eastAsia"/>
          <w:szCs w:val="32"/>
        </w:rPr>
        <w:t>强化预算管理，事前必编预算，控制经费使用，使用必问绩效，将绩效管理贯穿于预算编制、执行及决算等环节。</w:t>
      </w:r>
    </w:p>
    <w:p w:rsidR="000841FA" w:rsidRDefault="000841FA" w:rsidP="000841FA">
      <w:pPr>
        <w:topLinePunct/>
        <w:spacing w:line="560" w:lineRule="exact"/>
        <w:ind w:firstLineChars="200" w:firstLine="632"/>
        <w:rPr>
          <w:szCs w:val="32"/>
        </w:rPr>
      </w:pPr>
      <w:r>
        <w:rPr>
          <w:rFonts w:hint="eastAsia"/>
          <w:szCs w:val="32"/>
        </w:rPr>
        <w:t>3.</w:t>
      </w:r>
      <w:r>
        <w:rPr>
          <w:rFonts w:hint="eastAsia"/>
          <w:szCs w:val="32"/>
        </w:rPr>
        <w:t>强化认识，更加重视绩效自评工作。</w:t>
      </w:r>
    </w:p>
    <w:p w:rsidR="000841FA" w:rsidRDefault="000841FA" w:rsidP="000841FA">
      <w:pPr>
        <w:topLinePunct/>
        <w:spacing w:line="560" w:lineRule="exact"/>
        <w:ind w:firstLineChars="200" w:firstLine="632"/>
        <w:rPr>
          <w:szCs w:val="32"/>
        </w:rPr>
      </w:pPr>
      <w:r>
        <w:rPr>
          <w:rFonts w:hint="eastAsia"/>
          <w:szCs w:val="32"/>
        </w:rPr>
        <w:t>4.</w:t>
      </w:r>
      <w:r>
        <w:rPr>
          <w:rFonts w:hint="eastAsia"/>
          <w:szCs w:val="32"/>
        </w:rPr>
        <w:t>强化质量，进一步规范绩效自评工作。</w:t>
      </w:r>
    </w:p>
    <w:p w:rsidR="000841FA" w:rsidRDefault="000841FA" w:rsidP="000841FA">
      <w:pPr>
        <w:spacing w:line="540" w:lineRule="exact"/>
        <w:ind w:firstLineChars="200" w:firstLine="632"/>
        <w:jc w:val="left"/>
        <w:rPr>
          <w:rFonts w:ascii="楷体" w:eastAsia="楷体" w:hAnsi="楷体"/>
          <w:szCs w:val="32"/>
        </w:rPr>
      </w:pPr>
      <w:r>
        <w:rPr>
          <w:rFonts w:hint="eastAsia"/>
          <w:szCs w:val="32"/>
        </w:rPr>
        <w:t>5.</w:t>
      </w:r>
      <w:r>
        <w:rPr>
          <w:rFonts w:hint="eastAsia"/>
          <w:szCs w:val="32"/>
        </w:rPr>
        <w:t>强化落实，按时完成绩效自评工作。</w:t>
      </w:r>
    </w:p>
    <w:p w:rsidR="000841FA" w:rsidRDefault="000841FA" w:rsidP="000841FA">
      <w:pPr>
        <w:spacing w:line="540" w:lineRule="exact"/>
        <w:ind w:firstLineChars="200" w:firstLine="632"/>
        <w:jc w:val="left"/>
        <w:rPr>
          <w:rFonts w:ascii="楷体" w:eastAsia="楷体" w:hAnsi="楷体"/>
          <w:szCs w:val="32"/>
        </w:rPr>
      </w:pPr>
      <w:r>
        <w:rPr>
          <w:rFonts w:ascii="楷体" w:eastAsia="楷体" w:hAnsi="楷体" w:hint="eastAsia"/>
          <w:szCs w:val="32"/>
        </w:rPr>
        <w:t>（二）存在的问题；</w:t>
      </w:r>
    </w:p>
    <w:p w:rsidR="00B24234" w:rsidRDefault="00B24234" w:rsidP="00B24234">
      <w:pPr>
        <w:ind w:firstLineChars="200" w:firstLine="632"/>
      </w:pPr>
      <w:r>
        <w:rPr>
          <w:rFonts w:hint="eastAsia"/>
        </w:rPr>
        <w:t>1</w:t>
      </w:r>
      <w:r>
        <w:rPr>
          <w:rFonts w:hint="eastAsia"/>
        </w:rPr>
        <w:t>、</w:t>
      </w:r>
      <w:r>
        <w:rPr>
          <w:rFonts w:hint="eastAsia"/>
          <w:lang w:val="en-GB"/>
        </w:rPr>
        <w:t>内部控制制度较简略，</w:t>
      </w:r>
      <w:r>
        <w:rPr>
          <w:rFonts w:hint="eastAsia"/>
        </w:rPr>
        <w:t>尚未形成适合本单位业务特点的系统完整的内部控制制度。</w:t>
      </w:r>
    </w:p>
    <w:p w:rsidR="00B24234" w:rsidRPr="00B24234" w:rsidRDefault="00B24234" w:rsidP="00B24234">
      <w:pPr>
        <w:ind w:firstLineChars="200" w:firstLine="632"/>
      </w:pPr>
      <w:r>
        <w:rPr>
          <w:rFonts w:hint="eastAsia"/>
        </w:rPr>
        <w:lastRenderedPageBreak/>
        <w:t>2</w:t>
      </w:r>
      <w:r>
        <w:rPr>
          <w:rFonts w:hint="eastAsia"/>
        </w:rPr>
        <w:t>、各部门台账记录水平存在差异，水平有待提高。</w:t>
      </w:r>
    </w:p>
    <w:p w:rsidR="000841FA" w:rsidRDefault="000841FA" w:rsidP="000841FA">
      <w:pPr>
        <w:ind w:firstLineChars="200" w:firstLine="632"/>
        <w:rPr>
          <w:rFonts w:ascii="楷体" w:eastAsia="楷体" w:hAnsi="楷体"/>
          <w:szCs w:val="32"/>
        </w:rPr>
      </w:pPr>
      <w:r>
        <w:rPr>
          <w:rFonts w:ascii="楷体" w:eastAsia="楷体" w:hAnsi="楷体" w:hint="eastAsia"/>
          <w:szCs w:val="32"/>
        </w:rPr>
        <w:t>（三）改进措施及建议。</w:t>
      </w:r>
    </w:p>
    <w:p w:rsidR="000841FA" w:rsidRDefault="000841FA" w:rsidP="000841FA">
      <w:pPr>
        <w:ind w:firstLineChars="200" w:firstLine="632"/>
      </w:pPr>
      <w:r>
        <w:rPr>
          <w:rFonts w:hint="eastAsia"/>
        </w:rPr>
        <w:t>1</w:t>
      </w:r>
      <w:r>
        <w:rPr>
          <w:rFonts w:hint="eastAsia"/>
        </w:rPr>
        <w:t>、强化内部控制，按照《行政事业单位内部控制规范（试行）》（财会</w:t>
      </w:r>
      <w:r>
        <w:rPr>
          <w:rFonts w:hint="eastAsia"/>
        </w:rPr>
        <w:t>[2012]21</w:t>
      </w:r>
      <w:r>
        <w:rPr>
          <w:rFonts w:hint="eastAsia"/>
        </w:rPr>
        <w:t>号）的规定，完善内控控制制度并进一步细化明确各经济活动岗位责任制。</w:t>
      </w:r>
    </w:p>
    <w:p w:rsidR="000841FA" w:rsidRDefault="000841FA" w:rsidP="000841FA">
      <w:pPr>
        <w:ind w:firstLineChars="200" w:firstLine="632"/>
      </w:pPr>
      <w:r>
        <w:rPr>
          <w:rFonts w:hint="eastAsia"/>
        </w:rPr>
        <w:t>2</w:t>
      </w:r>
      <w:r>
        <w:rPr>
          <w:rFonts w:hint="eastAsia"/>
        </w:rPr>
        <w:t>、规范台账记录要求，定期对各部门台账记录进行检查。</w:t>
      </w:r>
    </w:p>
    <w:p w:rsidR="0029300F" w:rsidRPr="000841FA"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ED609F" w:rsidRDefault="00ED609F">
      <w:pPr>
        <w:spacing w:line="540" w:lineRule="exact"/>
        <w:ind w:firstLineChars="200" w:firstLine="632"/>
        <w:jc w:val="left"/>
        <w:rPr>
          <w:rFonts w:ascii="楷体" w:eastAsia="楷体" w:hAnsi="楷体"/>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062171" w:rsidP="00B24234">
      <w:pPr>
        <w:spacing w:line="540" w:lineRule="exact"/>
        <w:ind w:firstLineChars="200" w:firstLine="552"/>
        <w:jc w:val="center"/>
        <w:rPr>
          <w:rFonts w:ascii="黑体" w:eastAsia="黑体" w:hAnsi="黑体"/>
          <w:spacing w:val="-20"/>
          <w:szCs w:val="32"/>
        </w:rPr>
      </w:pPr>
      <w:r>
        <w:rPr>
          <w:rFonts w:ascii="黑体" w:eastAsia="黑体" w:hAnsi="黑体" w:hint="eastAsia"/>
          <w:spacing w:val="-20"/>
          <w:szCs w:val="32"/>
        </w:rPr>
        <w:lastRenderedPageBreak/>
        <w:t>正文：</w:t>
      </w:r>
      <w:r w:rsidR="00B24234" w:rsidRPr="00B24234">
        <w:rPr>
          <w:rFonts w:ascii="黑体" w:eastAsia="黑体" w:hAnsi="黑体" w:hint="eastAsia"/>
          <w:spacing w:val="-20"/>
          <w:szCs w:val="32"/>
        </w:rPr>
        <w:t>2020</w:t>
      </w:r>
      <w:r w:rsidR="00B24234">
        <w:rPr>
          <w:rFonts w:ascii="黑体" w:eastAsia="黑体" w:hAnsi="黑体" w:hint="eastAsia"/>
          <w:spacing w:val="-20"/>
          <w:szCs w:val="32"/>
        </w:rPr>
        <w:t>年乡村医生补助资金</w:t>
      </w:r>
      <w:r>
        <w:rPr>
          <w:rFonts w:ascii="黑体" w:eastAsia="黑体" w:hAnsi="黑体" w:hint="eastAsia"/>
          <w:spacing w:val="-20"/>
          <w:szCs w:val="32"/>
        </w:rPr>
        <w:t>项目支出</w:t>
      </w:r>
    </w:p>
    <w:p w:rsidR="00B24234" w:rsidRDefault="00062171" w:rsidP="00B24234">
      <w:pPr>
        <w:spacing w:line="540" w:lineRule="exact"/>
        <w:ind w:firstLineChars="200" w:firstLine="552"/>
        <w:jc w:val="center"/>
        <w:rPr>
          <w:rFonts w:ascii="黑体" w:eastAsia="黑体" w:hAnsi="黑体"/>
          <w:spacing w:val="-20"/>
          <w:sz w:val="36"/>
          <w:szCs w:val="36"/>
        </w:rPr>
      </w:pPr>
      <w:r>
        <w:rPr>
          <w:rFonts w:ascii="黑体" w:eastAsia="黑体" w:hAnsi="黑体" w:hint="eastAsia"/>
          <w:spacing w:val="-20"/>
          <w:szCs w:val="32"/>
        </w:rPr>
        <w:t>绩效评价报告</w:t>
      </w:r>
    </w:p>
    <w:p w:rsidR="00B24234" w:rsidRPr="00B24234" w:rsidRDefault="00B24234" w:rsidP="00B24234">
      <w:pPr>
        <w:spacing w:line="540" w:lineRule="exact"/>
        <w:ind w:firstLineChars="200" w:firstLine="632"/>
        <w:jc w:val="center"/>
        <w:rPr>
          <w:rFonts w:ascii="黑体" w:eastAsia="黑体" w:hAnsi="黑体"/>
          <w:spacing w:val="-20"/>
          <w:sz w:val="36"/>
          <w:szCs w:val="36"/>
        </w:rPr>
      </w:pPr>
    </w:p>
    <w:p w:rsidR="00ED609F" w:rsidRDefault="00062171">
      <w:pPr>
        <w:topLinePunct/>
        <w:spacing w:line="540" w:lineRule="exact"/>
        <w:ind w:firstLineChars="250" w:firstLine="790"/>
        <w:rPr>
          <w:rFonts w:ascii="黑体" w:eastAsia="黑体"/>
          <w:szCs w:val="32"/>
        </w:rPr>
      </w:pPr>
      <w:r>
        <w:rPr>
          <w:rFonts w:ascii="黑体" w:eastAsia="黑体" w:hint="eastAsia"/>
          <w:szCs w:val="32"/>
        </w:rPr>
        <w:t>一、项目基本情况</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（一）项目概况。</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1.立项背景及目的。</w:t>
      </w:r>
    </w:p>
    <w:p w:rsidR="00B24234" w:rsidRDefault="00B24234" w:rsidP="00B24234">
      <w:pPr>
        <w:topLinePunct/>
        <w:spacing w:line="540" w:lineRule="exact"/>
        <w:ind w:firstLineChars="250" w:firstLine="790"/>
        <w:rPr>
          <w:rFonts w:ascii="仿宋_GB2312" w:hAnsi="楷体"/>
          <w:szCs w:val="32"/>
        </w:rPr>
      </w:pPr>
      <w:r w:rsidRPr="00B24234">
        <w:rPr>
          <w:rFonts w:ascii="仿宋_GB2312" w:hAnsi="楷体" w:hint="eastAsia"/>
          <w:szCs w:val="32"/>
        </w:rPr>
        <w:t>根据《国务院办公厅关于进一步加强乡村医生队伍建设的实施意见》（国办发〔2015〕13 号）、《云南省人民政府办公厅关于进一步加强乡村医生队伍建设的实施意见》（云政办发〔2015〕54号）、《昆明市人民政府办公厅关于进一步加强乡村医生队伍建设的实施意见》（昆政办发〔2016〕210号）和《昆明市东川区人民政府办公室关于印发东川区进一步加强乡村医生队伍建设的实施意见》（东政办发〔2017〕163号）文件精神，按照“保基本、强基层、建机制”的要求，进一步明确乡村医生职能职责，转变乡村医生服务模式，落实和完善乡村医生补助、养老和培养培训政策，加强医疗卫生服务监管，建立激励机制，稳定和优化乡村医生队伍，全面提升村级医疗卫生服务水平。通过10年左右的努力，力争使我市乡村医生总体具备大专及以上学历，并逐步具备执业助理医师及以上资格，基本建成一支素质较高、适应需要的乡村医生队伍。保障乡村医生合理待遇，逐步建立基层首诊和科学的分级诊疗模式，为农村居民提供安全、有效、方便、价廉的基本医疗服务和均等化的基本公共卫生服务，不断提升农村居民基本医疗服务的公平性和可及性。</w:t>
      </w:r>
    </w:p>
    <w:p w:rsidR="00ED609F" w:rsidRDefault="00062171" w:rsidP="00B24234">
      <w:pPr>
        <w:topLinePunct/>
        <w:spacing w:line="540" w:lineRule="exact"/>
        <w:ind w:firstLineChars="250" w:firstLine="790"/>
        <w:rPr>
          <w:rFonts w:ascii="仿宋_GB2312" w:hAnsi="楷体"/>
          <w:szCs w:val="32"/>
        </w:rPr>
      </w:pPr>
      <w:r>
        <w:rPr>
          <w:rFonts w:ascii="仿宋_GB2312" w:hAnsi="楷体" w:hint="eastAsia"/>
          <w:szCs w:val="32"/>
        </w:rPr>
        <w:lastRenderedPageBreak/>
        <w:t>2.项目实施情况。</w:t>
      </w:r>
    </w:p>
    <w:p w:rsidR="00B24234" w:rsidRPr="00B24234" w:rsidRDefault="00B24234">
      <w:pPr>
        <w:topLinePunct/>
        <w:spacing w:line="540" w:lineRule="exact"/>
        <w:ind w:firstLineChars="250" w:firstLine="790"/>
        <w:rPr>
          <w:rFonts w:ascii="仿宋_GB2312" w:hAnsi="楷体"/>
          <w:szCs w:val="32"/>
        </w:rPr>
      </w:pPr>
      <w:r>
        <w:rPr>
          <w:rFonts w:hint="eastAsia"/>
        </w:rPr>
        <w:t>项目实施已完成：</w:t>
      </w:r>
      <w:r>
        <w:t>区卫健局已按照各乡镇（</w:t>
      </w:r>
      <w:r>
        <w:rPr>
          <w:rFonts w:hint="eastAsia"/>
        </w:rPr>
        <w:t>街道</w:t>
      </w:r>
      <w:r>
        <w:t>）</w:t>
      </w:r>
      <w:r>
        <w:rPr>
          <w:rFonts w:hint="eastAsia"/>
        </w:rPr>
        <w:t>卫生院</w:t>
      </w:r>
      <w:r>
        <w:t>的乡村医生数量</w:t>
      </w:r>
      <w:r>
        <w:rPr>
          <w:rFonts w:hint="eastAsia"/>
        </w:rPr>
        <w:t>，</w:t>
      </w:r>
      <w:r>
        <w:t>将补助资金</w:t>
      </w:r>
      <w:r>
        <w:rPr>
          <w:rFonts w:hint="eastAsia"/>
        </w:rPr>
        <w:t>足额</w:t>
      </w:r>
      <w:r>
        <w:t>及时的拨付到</w:t>
      </w:r>
      <w:r>
        <w:rPr>
          <w:rFonts w:hint="eastAsia"/>
        </w:rPr>
        <w:t>卫生院</w:t>
      </w:r>
      <w:r>
        <w:t>。</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3.资金来源及使用情况。</w:t>
      </w:r>
    </w:p>
    <w:p w:rsidR="00B24234" w:rsidRDefault="00B24234" w:rsidP="00B24234">
      <w:pPr>
        <w:spacing w:line="540" w:lineRule="exact"/>
        <w:ind w:firstLineChars="200" w:firstLine="632"/>
        <w:jc w:val="left"/>
        <w:rPr>
          <w:rFonts w:ascii="仿宋_GB2312" w:hAnsi="仿宋_GB2312"/>
          <w:szCs w:val="32"/>
        </w:rPr>
      </w:pPr>
      <w:r w:rsidRPr="003D1094">
        <w:rPr>
          <w:rFonts w:ascii="仿宋_GB2312" w:hAnsi="仿宋_GB2312" w:hint="eastAsia"/>
          <w:szCs w:val="32"/>
        </w:rPr>
        <w:t>资金来源：</w:t>
      </w:r>
      <w:r>
        <w:rPr>
          <w:rFonts w:ascii="仿宋_GB2312" w:hAnsi="仿宋_GB2312"/>
          <w:szCs w:val="32"/>
        </w:rPr>
        <w:t>2020</w:t>
      </w:r>
      <w:r>
        <w:rPr>
          <w:rFonts w:ascii="仿宋_GB2312" w:hAnsi="仿宋_GB2312" w:hint="eastAsia"/>
          <w:szCs w:val="32"/>
        </w:rPr>
        <w:t>年东川区财政局下达</w:t>
      </w:r>
      <w:r>
        <w:rPr>
          <w:rFonts w:ascii="仿宋_GB2312" w:hAnsi="仿宋_GB2312"/>
          <w:szCs w:val="32"/>
        </w:rPr>
        <w:t>乡村医生补助资金</w:t>
      </w:r>
      <w:r w:rsidRPr="003D1094">
        <w:rPr>
          <w:rFonts w:ascii="仿宋_GB2312" w:hAnsi="仿宋_GB2312" w:hint="eastAsia"/>
          <w:szCs w:val="32"/>
        </w:rPr>
        <w:t>区级配套</w:t>
      </w:r>
      <w:r>
        <w:rPr>
          <w:rFonts w:ascii="仿宋_GB2312" w:hAnsi="仿宋_GB2312" w:hint="eastAsia"/>
          <w:szCs w:val="32"/>
        </w:rPr>
        <w:t>资金</w:t>
      </w:r>
      <w:r w:rsidRPr="003D1094">
        <w:rPr>
          <w:rFonts w:ascii="仿宋_GB2312" w:hAnsi="仿宋_GB2312"/>
          <w:szCs w:val="32"/>
        </w:rPr>
        <w:t>162.71</w:t>
      </w:r>
      <w:r>
        <w:rPr>
          <w:rFonts w:ascii="仿宋_GB2312" w:hAnsi="仿宋_GB2312" w:hint="eastAsia"/>
          <w:szCs w:val="32"/>
        </w:rPr>
        <w:t>万元，主要</w:t>
      </w:r>
      <w:r>
        <w:rPr>
          <w:rFonts w:ascii="仿宋_GB2312" w:hAnsi="仿宋_GB2312"/>
          <w:szCs w:val="32"/>
        </w:rPr>
        <w:t>用于发放</w:t>
      </w:r>
      <w:r>
        <w:rPr>
          <w:rFonts w:ascii="仿宋_GB2312" w:hAnsi="仿宋_GB2312" w:hint="eastAsia"/>
          <w:szCs w:val="32"/>
        </w:rPr>
        <w:t>在岗</w:t>
      </w:r>
      <w:r>
        <w:rPr>
          <w:rFonts w:ascii="仿宋_GB2312" w:hAnsi="仿宋_GB2312"/>
          <w:szCs w:val="32"/>
        </w:rPr>
        <w:t>乡村</w:t>
      </w:r>
      <w:r>
        <w:rPr>
          <w:rFonts w:ascii="仿宋_GB2312" w:hAnsi="仿宋_GB2312" w:hint="eastAsia"/>
          <w:szCs w:val="32"/>
        </w:rPr>
        <w:t>医生</w:t>
      </w:r>
      <w:r>
        <w:rPr>
          <w:rFonts w:ascii="仿宋_GB2312" w:hAnsi="仿宋_GB2312"/>
          <w:szCs w:val="32"/>
        </w:rPr>
        <w:t>、离岗乡村医生补助</w:t>
      </w:r>
      <w:r>
        <w:rPr>
          <w:rFonts w:ascii="仿宋_GB2312" w:hAnsi="仿宋_GB2312" w:hint="eastAsia"/>
          <w:szCs w:val="32"/>
        </w:rPr>
        <w:t>。</w:t>
      </w:r>
    </w:p>
    <w:p w:rsidR="00B24234" w:rsidRPr="00B24234" w:rsidRDefault="00B24234" w:rsidP="00B24234">
      <w:pPr>
        <w:spacing w:line="540" w:lineRule="exact"/>
        <w:ind w:firstLineChars="200" w:firstLine="632"/>
        <w:jc w:val="left"/>
        <w:rPr>
          <w:rFonts w:ascii="仿宋_GB2312" w:hAnsi="仿宋_GB2312"/>
          <w:szCs w:val="32"/>
        </w:rPr>
      </w:pPr>
      <w:r>
        <w:rPr>
          <w:rFonts w:hint="eastAsia"/>
          <w:lang w:val="en-GB"/>
        </w:rPr>
        <w:t>资金使用：</w:t>
      </w:r>
      <w:r>
        <w:rPr>
          <w:rFonts w:hint="eastAsia"/>
          <w:lang w:val="en-GB"/>
        </w:rPr>
        <w:t>2020</w:t>
      </w:r>
      <w:r>
        <w:rPr>
          <w:rFonts w:hint="eastAsia"/>
          <w:lang w:val="en-GB"/>
        </w:rPr>
        <w:t>年</w:t>
      </w:r>
      <w:r>
        <w:rPr>
          <w:lang w:val="en-GB"/>
        </w:rPr>
        <w:t>区卫健局</w:t>
      </w:r>
      <w:r>
        <w:rPr>
          <w:rFonts w:hint="eastAsia"/>
          <w:lang w:val="en-GB"/>
        </w:rPr>
        <w:t>拨付</w:t>
      </w:r>
      <w:r>
        <w:rPr>
          <w:lang w:val="en-GB"/>
        </w:rPr>
        <w:t>各乡镇（</w:t>
      </w:r>
      <w:r>
        <w:rPr>
          <w:rFonts w:hint="eastAsia"/>
          <w:lang w:val="en-GB"/>
        </w:rPr>
        <w:t>街道</w:t>
      </w:r>
      <w:r>
        <w:rPr>
          <w:lang w:val="en-GB"/>
        </w:rPr>
        <w:t>）</w:t>
      </w:r>
      <w:r>
        <w:rPr>
          <w:rFonts w:hint="eastAsia"/>
          <w:lang w:val="en-GB"/>
        </w:rPr>
        <w:t>卫生院</w:t>
      </w:r>
      <w:r>
        <w:rPr>
          <w:lang w:val="en-GB"/>
        </w:rPr>
        <w:t>立</w:t>
      </w:r>
      <w:r>
        <w:rPr>
          <w:rFonts w:hint="eastAsia"/>
          <w:lang w:val="en-GB"/>
        </w:rPr>
        <w:t>乡村</w:t>
      </w:r>
      <w:r>
        <w:rPr>
          <w:lang w:val="en-GB"/>
        </w:rPr>
        <w:t>医生补助资金</w:t>
      </w:r>
      <w:r>
        <w:rPr>
          <w:rFonts w:hint="eastAsia"/>
          <w:lang w:val="en-GB"/>
        </w:rPr>
        <w:t>162.71</w:t>
      </w:r>
      <w:r>
        <w:rPr>
          <w:rFonts w:hint="eastAsia"/>
          <w:lang w:val="en-GB"/>
        </w:rPr>
        <w:t>万元</w:t>
      </w:r>
      <w:r>
        <w:rPr>
          <w:lang w:val="en-GB"/>
        </w:rPr>
        <w:t>，</w:t>
      </w:r>
      <w:r>
        <w:rPr>
          <w:rFonts w:hint="eastAsia"/>
          <w:lang w:val="en-GB"/>
        </w:rPr>
        <w:t>资金</w:t>
      </w:r>
      <w:r>
        <w:rPr>
          <w:lang w:val="en-GB"/>
        </w:rPr>
        <w:t>使用率</w:t>
      </w:r>
      <w:r>
        <w:rPr>
          <w:rFonts w:hint="eastAsia"/>
          <w:lang w:val="en-GB"/>
        </w:rPr>
        <w:t>100</w:t>
      </w:r>
      <w:r>
        <w:rPr>
          <w:lang w:val="en-GB"/>
        </w:rPr>
        <w:t>%</w:t>
      </w:r>
      <w:r>
        <w:rPr>
          <w:lang w:val="en-GB"/>
        </w:rPr>
        <w:t>。</w:t>
      </w:r>
    </w:p>
    <w:p w:rsidR="00354C3C" w:rsidRDefault="00062171">
      <w:pPr>
        <w:topLinePunct/>
        <w:spacing w:line="540" w:lineRule="exact"/>
        <w:ind w:firstLineChars="250" w:firstLine="790"/>
        <w:rPr>
          <w:rFonts w:ascii="仿宋_GB2312" w:hAnsi="楷体"/>
          <w:szCs w:val="32"/>
        </w:rPr>
      </w:pPr>
      <w:r>
        <w:rPr>
          <w:rFonts w:ascii="仿宋_GB2312" w:hAnsi="楷体" w:hint="eastAsia"/>
          <w:szCs w:val="32"/>
        </w:rPr>
        <w:t>4.组织及管理情况。</w:t>
      </w:r>
    </w:p>
    <w:p w:rsidR="00E1311C" w:rsidRDefault="00E1311C" w:rsidP="00E1311C">
      <w:pPr>
        <w:topLinePunct/>
        <w:spacing w:line="540" w:lineRule="exact"/>
        <w:ind w:firstLineChars="250" w:firstLine="790"/>
        <w:rPr>
          <w:rFonts w:ascii="仿宋_GB2312" w:hAnsi="楷体"/>
          <w:szCs w:val="32"/>
        </w:rPr>
      </w:pPr>
      <w:r>
        <w:rPr>
          <w:rFonts w:ascii="仿宋_GB2312" w:hAnsi="楷体" w:hint="eastAsia"/>
          <w:szCs w:val="32"/>
        </w:rPr>
        <w:t>区</w:t>
      </w:r>
      <w:r>
        <w:rPr>
          <w:rFonts w:ascii="仿宋_GB2312" w:hAnsi="楷体"/>
          <w:szCs w:val="32"/>
        </w:rPr>
        <w:t>卫生健康局</w:t>
      </w:r>
      <w:r>
        <w:rPr>
          <w:rFonts w:ascii="仿宋_GB2312" w:hAnsi="楷体" w:hint="eastAsia"/>
          <w:szCs w:val="32"/>
        </w:rPr>
        <w:t>根据各乡镇</w:t>
      </w:r>
      <w:r>
        <w:rPr>
          <w:rFonts w:ascii="仿宋_GB2312" w:hAnsi="楷体"/>
          <w:szCs w:val="32"/>
        </w:rPr>
        <w:t>（</w:t>
      </w:r>
      <w:r>
        <w:rPr>
          <w:rFonts w:ascii="仿宋_GB2312" w:hAnsi="楷体" w:hint="eastAsia"/>
          <w:szCs w:val="32"/>
        </w:rPr>
        <w:t>街道</w:t>
      </w:r>
      <w:r>
        <w:rPr>
          <w:rFonts w:ascii="仿宋_GB2312" w:hAnsi="楷体"/>
          <w:szCs w:val="32"/>
        </w:rPr>
        <w:t>）</w:t>
      </w:r>
      <w:r>
        <w:rPr>
          <w:rFonts w:ascii="仿宋_GB2312" w:hAnsi="楷体" w:hint="eastAsia"/>
          <w:szCs w:val="32"/>
        </w:rPr>
        <w:t>卫生院</w:t>
      </w:r>
      <w:r>
        <w:rPr>
          <w:rFonts w:ascii="仿宋_GB2312" w:hAnsi="楷体"/>
          <w:szCs w:val="32"/>
        </w:rPr>
        <w:t>负</w:t>
      </w:r>
      <w:r>
        <w:rPr>
          <w:rFonts w:ascii="仿宋_GB2312" w:hAnsi="楷体" w:hint="eastAsia"/>
          <w:szCs w:val="32"/>
        </w:rPr>
        <w:t>上报的</w:t>
      </w:r>
      <w:r>
        <w:rPr>
          <w:rFonts w:ascii="仿宋_GB2312" w:hAnsi="楷体"/>
          <w:szCs w:val="32"/>
        </w:rPr>
        <w:t>乡村医生队伍信息及考核结果，向区财政局申请资金</w:t>
      </w:r>
      <w:r>
        <w:rPr>
          <w:rFonts w:ascii="仿宋_GB2312" w:hAnsi="楷体" w:hint="eastAsia"/>
          <w:szCs w:val="32"/>
        </w:rPr>
        <w:t>，</w:t>
      </w:r>
      <w:r>
        <w:rPr>
          <w:rFonts w:ascii="仿宋_GB2312" w:hAnsi="楷体"/>
          <w:szCs w:val="32"/>
        </w:rPr>
        <w:t>资金拨付至各乡镇（</w:t>
      </w:r>
      <w:r>
        <w:rPr>
          <w:rFonts w:ascii="仿宋_GB2312" w:hAnsi="楷体" w:hint="eastAsia"/>
          <w:szCs w:val="32"/>
        </w:rPr>
        <w:t>街道</w:t>
      </w:r>
      <w:r>
        <w:rPr>
          <w:rFonts w:ascii="仿宋_GB2312" w:hAnsi="楷体"/>
          <w:szCs w:val="32"/>
        </w:rPr>
        <w:t>）卫生院</w:t>
      </w:r>
      <w:r>
        <w:rPr>
          <w:rFonts w:ascii="仿宋_GB2312" w:hAnsi="楷体" w:hint="eastAsia"/>
          <w:szCs w:val="32"/>
        </w:rPr>
        <w:t>。</w:t>
      </w:r>
    </w:p>
    <w:p w:rsidR="00E1311C" w:rsidRDefault="00E1311C" w:rsidP="00E1311C">
      <w:pPr>
        <w:topLinePunct/>
        <w:spacing w:line="540" w:lineRule="exact"/>
        <w:ind w:firstLineChars="250" w:firstLine="790"/>
        <w:rPr>
          <w:rFonts w:ascii="仿宋_GB2312" w:hAnsi="楷体"/>
          <w:szCs w:val="32"/>
        </w:rPr>
      </w:pPr>
      <w:r>
        <w:rPr>
          <w:rFonts w:ascii="仿宋_GB2312" w:hAnsi="楷体" w:hint="eastAsia"/>
          <w:szCs w:val="32"/>
        </w:rPr>
        <w:t>各乡镇</w:t>
      </w:r>
      <w:r>
        <w:rPr>
          <w:rFonts w:ascii="仿宋_GB2312" w:hAnsi="楷体"/>
          <w:szCs w:val="32"/>
        </w:rPr>
        <w:t>（</w:t>
      </w:r>
      <w:r>
        <w:rPr>
          <w:rFonts w:ascii="仿宋_GB2312" w:hAnsi="楷体" w:hint="eastAsia"/>
          <w:szCs w:val="32"/>
        </w:rPr>
        <w:t>街道</w:t>
      </w:r>
      <w:r>
        <w:rPr>
          <w:rFonts w:ascii="仿宋_GB2312" w:hAnsi="楷体"/>
          <w:szCs w:val="32"/>
        </w:rPr>
        <w:t>）</w:t>
      </w:r>
      <w:r>
        <w:rPr>
          <w:rFonts w:ascii="仿宋_GB2312" w:hAnsi="楷体" w:hint="eastAsia"/>
          <w:szCs w:val="32"/>
        </w:rPr>
        <w:t>卫生院</w:t>
      </w:r>
      <w:r>
        <w:rPr>
          <w:rFonts w:ascii="仿宋_GB2312" w:hAnsi="楷体"/>
          <w:szCs w:val="32"/>
        </w:rPr>
        <w:t>负责</w:t>
      </w:r>
      <w:r>
        <w:rPr>
          <w:rFonts w:ascii="仿宋_GB2312" w:hAnsi="楷体" w:hint="eastAsia"/>
          <w:szCs w:val="32"/>
        </w:rPr>
        <w:t>乡村</w:t>
      </w:r>
      <w:r>
        <w:rPr>
          <w:rFonts w:ascii="仿宋_GB2312" w:hAnsi="楷体"/>
          <w:szCs w:val="32"/>
        </w:rPr>
        <w:t>医生的监督管理，按照乡村医生管理相关规定及时更新和上报乡村医生队伍信息完善乡村医生考核机制，</w:t>
      </w:r>
      <w:r w:rsidR="00E31049">
        <w:rPr>
          <w:rFonts w:ascii="仿宋_GB2312" w:hAnsi="楷体" w:hint="eastAsia"/>
          <w:szCs w:val="32"/>
        </w:rPr>
        <w:t>根据</w:t>
      </w:r>
      <w:r w:rsidR="00E31049">
        <w:rPr>
          <w:rFonts w:ascii="仿宋_GB2312" w:hAnsi="楷体"/>
          <w:szCs w:val="32"/>
        </w:rPr>
        <w:t>考核结果和资金管理要求兑现乡村医生生活补助。</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（二）绩效目标。</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1.总目标。</w:t>
      </w:r>
    </w:p>
    <w:p w:rsidR="00354C3C" w:rsidRDefault="00E31049">
      <w:pPr>
        <w:topLinePunct/>
        <w:spacing w:line="540" w:lineRule="exact"/>
        <w:ind w:firstLineChars="250" w:firstLine="790"/>
        <w:rPr>
          <w:rFonts w:ascii="仿宋_GB2312" w:hAnsi="楷体"/>
          <w:szCs w:val="32"/>
        </w:rPr>
      </w:pPr>
      <w:r w:rsidRPr="00E31049">
        <w:rPr>
          <w:rFonts w:ascii="仿宋_GB2312" w:hAnsi="楷体" w:hint="eastAsia"/>
          <w:szCs w:val="32"/>
        </w:rPr>
        <w:t>按照“保基本、强基层、建机制”的要求， 进一步明确乡村医生职能职责，转变乡村医生服务模式，落实和完善乡村医生补助、养老和培养培训政策，加强医疗卫生服务监管，建立激励机制，稳定和优化乡村医生队伍，全面提升村级医疗卫生服务水</w:t>
      </w:r>
      <w:r w:rsidRPr="00E31049">
        <w:rPr>
          <w:rFonts w:ascii="仿宋_GB2312" w:hAnsi="楷体" w:hint="eastAsia"/>
          <w:szCs w:val="32"/>
        </w:rPr>
        <w:lastRenderedPageBreak/>
        <w:t>平。</w:t>
      </w:r>
    </w:p>
    <w:p w:rsidR="00E31049" w:rsidRDefault="00062171">
      <w:pPr>
        <w:topLinePunct/>
        <w:spacing w:line="540" w:lineRule="exact"/>
        <w:ind w:firstLineChars="250" w:firstLine="790"/>
        <w:rPr>
          <w:rFonts w:ascii="仿宋_GB2312" w:hAnsi="楷体"/>
          <w:szCs w:val="32"/>
        </w:rPr>
      </w:pPr>
      <w:r>
        <w:rPr>
          <w:rFonts w:ascii="仿宋_GB2312" w:hAnsi="楷体" w:hint="eastAsia"/>
          <w:szCs w:val="32"/>
        </w:rPr>
        <w:t>2.年度目标。</w:t>
      </w:r>
    </w:p>
    <w:tbl>
      <w:tblPr>
        <w:tblW w:w="8359" w:type="dxa"/>
        <w:tblInd w:w="113" w:type="dxa"/>
        <w:tblLook w:val="04A0" w:firstRow="1" w:lastRow="0" w:firstColumn="1" w:lastColumn="0" w:noHBand="0" w:noVBand="1"/>
      </w:tblPr>
      <w:tblGrid>
        <w:gridCol w:w="840"/>
        <w:gridCol w:w="1849"/>
        <w:gridCol w:w="2551"/>
        <w:gridCol w:w="3119"/>
      </w:tblGrid>
      <w:tr w:rsidR="00E31049" w:rsidRPr="00E31049" w:rsidTr="00E31049">
        <w:trPr>
          <w:trHeight w:val="402"/>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049" w:rsidRPr="00E31049" w:rsidRDefault="00E31049" w:rsidP="00E31049">
            <w:pPr>
              <w:widowControl/>
              <w:jc w:val="center"/>
              <w:rPr>
                <w:rFonts w:ascii="宋体" w:eastAsia="宋体" w:hAnsi="宋体" w:cs="宋体"/>
                <w:color w:val="000000"/>
                <w:kern w:val="0"/>
                <w:sz w:val="18"/>
                <w:szCs w:val="18"/>
              </w:rPr>
            </w:pPr>
            <w:r w:rsidRPr="00E31049">
              <w:rPr>
                <w:rFonts w:ascii="宋体" w:eastAsia="宋体" w:hAnsi="宋体" w:cs="宋体" w:hint="eastAsia"/>
                <w:color w:val="000000"/>
                <w:kern w:val="0"/>
                <w:sz w:val="18"/>
                <w:szCs w:val="18"/>
              </w:rPr>
              <w:t>产出指标</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049" w:rsidRPr="00E31049" w:rsidRDefault="00E31049" w:rsidP="00E31049">
            <w:pPr>
              <w:widowControl/>
              <w:jc w:val="center"/>
              <w:rPr>
                <w:rFonts w:ascii="宋体" w:eastAsia="宋体" w:hAnsi="宋体" w:cs="宋体"/>
                <w:color w:val="000000"/>
                <w:kern w:val="0"/>
                <w:sz w:val="20"/>
              </w:rPr>
            </w:pPr>
            <w:r w:rsidRPr="00E31049">
              <w:rPr>
                <w:rFonts w:ascii="宋体" w:eastAsia="宋体" w:hAnsi="宋体" w:cs="宋体" w:hint="eastAsia"/>
                <w:color w:val="000000"/>
                <w:kern w:val="0"/>
                <w:sz w:val="20"/>
              </w:rPr>
              <w:t>数量指标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31049" w:rsidRPr="00E31049" w:rsidRDefault="00E31049" w:rsidP="00E31049">
            <w:pPr>
              <w:widowControl/>
              <w:jc w:val="left"/>
              <w:rPr>
                <w:rFonts w:ascii="宋体" w:eastAsia="宋体" w:hAnsi="宋体" w:cs="宋体"/>
                <w:color w:val="000000"/>
                <w:kern w:val="0"/>
                <w:sz w:val="18"/>
                <w:szCs w:val="18"/>
              </w:rPr>
            </w:pPr>
            <w:r w:rsidRPr="00E31049">
              <w:rPr>
                <w:rFonts w:ascii="宋体" w:eastAsia="宋体" w:hAnsi="宋体" w:cs="宋体" w:hint="eastAsia"/>
                <w:color w:val="000000"/>
                <w:kern w:val="0"/>
                <w:sz w:val="18"/>
                <w:szCs w:val="18"/>
              </w:rPr>
              <w:t>补助在岗乡村医生</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31049" w:rsidRPr="00E31049" w:rsidRDefault="00E31049" w:rsidP="00E31049">
            <w:pPr>
              <w:widowControl/>
              <w:jc w:val="center"/>
              <w:rPr>
                <w:rFonts w:ascii="宋体" w:eastAsia="宋体" w:hAnsi="宋体" w:cs="宋体"/>
                <w:color w:val="000000"/>
                <w:kern w:val="0"/>
                <w:sz w:val="18"/>
                <w:szCs w:val="18"/>
              </w:rPr>
            </w:pPr>
            <w:r w:rsidRPr="00E31049">
              <w:rPr>
                <w:rFonts w:ascii="宋体" w:eastAsia="宋体" w:hAnsi="宋体" w:cs="宋体" w:hint="eastAsia"/>
                <w:color w:val="000000"/>
                <w:kern w:val="0"/>
                <w:sz w:val="18"/>
                <w:szCs w:val="18"/>
              </w:rPr>
              <w:t>348</w:t>
            </w:r>
          </w:p>
        </w:tc>
      </w:tr>
      <w:tr w:rsidR="00E31049" w:rsidRPr="00E31049" w:rsidTr="00E31049">
        <w:trPr>
          <w:trHeight w:val="36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E31049" w:rsidRPr="00E31049" w:rsidRDefault="00E31049" w:rsidP="00E31049">
            <w:pPr>
              <w:widowControl/>
              <w:jc w:val="left"/>
              <w:rPr>
                <w:rFonts w:ascii="宋体" w:eastAsia="宋体" w:hAnsi="宋体" w:cs="宋体"/>
                <w:color w:val="000000"/>
                <w:kern w:val="0"/>
                <w:sz w:val="18"/>
                <w:szCs w:val="18"/>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E31049" w:rsidRPr="00E31049" w:rsidRDefault="00E31049" w:rsidP="00E31049">
            <w:pPr>
              <w:widowControl/>
              <w:jc w:val="left"/>
              <w:rPr>
                <w:rFonts w:ascii="宋体" w:eastAsia="宋体" w:hAnsi="宋体" w:cs="宋体"/>
                <w:color w:val="000000"/>
                <w:kern w:val="0"/>
                <w:sz w:val="20"/>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31049" w:rsidRPr="00E31049" w:rsidRDefault="00E31049" w:rsidP="00E31049">
            <w:pPr>
              <w:widowControl/>
              <w:jc w:val="left"/>
              <w:rPr>
                <w:rFonts w:ascii="宋体" w:eastAsia="宋体" w:hAnsi="宋体" w:cs="宋体"/>
                <w:color w:val="000000"/>
                <w:kern w:val="0"/>
                <w:sz w:val="18"/>
                <w:szCs w:val="18"/>
              </w:rPr>
            </w:pPr>
            <w:r w:rsidRPr="00E31049">
              <w:rPr>
                <w:rFonts w:ascii="宋体" w:eastAsia="宋体" w:hAnsi="宋体" w:cs="宋体" w:hint="eastAsia"/>
                <w:color w:val="000000"/>
                <w:kern w:val="0"/>
                <w:sz w:val="18"/>
                <w:szCs w:val="18"/>
              </w:rPr>
              <w:t>补助离岗乡村医生</w:t>
            </w:r>
          </w:p>
        </w:tc>
        <w:tc>
          <w:tcPr>
            <w:tcW w:w="3119" w:type="dxa"/>
            <w:tcBorders>
              <w:top w:val="nil"/>
              <w:left w:val="nil"/>
              <w:bottom w:val="single" w:sz="4" w:space="0" w:color="auto"/>
              <w:right w:val="single" w:sz="4" w:space="0" w:color="auto"/>
            </w:tcBorders>
            <w:shd w:val="clear" w:color="auto" w:fill="auto"/>
            <w:vAlign w:val="center"/>
            <w:hideMark/>
          </w:tcPr>
          <w:p w:rsidR="00E31049" w:rsidRPr="00E31049" w:rsidRDefault="00E31049" w:rsidP="00E31049">
            <w:pPr>
              <w:widowControl/>
              <w:jc w:val="center"/>
              <w:rPr>
                <w:rFonts w:ascii="宋体" w:eastAsia="宋体" w:hAnsi="宋体" w:cs="宋体"/>
                <w:color w:val="000000"/>
                <w:kern w:val="0"/>
                <w:sz w:val="18"/>
                <w:szCs w:val="18"/>
              </w:rPr>
            </w:pPr>
            <w:r w:rsidRPr="00E31049">
              <w:rPr>
                <w:rFonts w:ascii="宋体" w:eastAsia="宋体" w:hAnsi="宋体" w:cs="宋体" w:hint="eastAsia"/>
                <w:color w:val="000000"/>
                <w:kern w:val="0"/>
                <w:sz w:val="18"/>
                <w:szCs w:val="18"/>
              </w:rPr>
              <w:t>30</w:t>
            </w:r>
          </w:p>
        </w:tc>
      </w:tr>
      <w:tr w:rsidR="00E31049" w:rsidRPr="00E31049" w:rsidTr="00E31049">
        <w:trPr>
          <w:trHeight w:val="342"/>
        </w:trPr>
        <w:tc>
          <w:tcPr>
            <w:tcW w:w="840" w:type="dxa"/>
            <w:vMerge/>
            <w:tcBorders>
              <w:top w:val="single" w:sz="4" w:space="0" w:color="auto"/>
              <w:left w:val="single" w:sz="4" w:space="0" w:color="auto"/>
              <w:bottom w:val="single" w:sz="4" w:space="0" w:color="auto"/>
              <w:right w:val="single" w:sz="4" w:space="0" w:color="auto"/>
            </w:tcBorders>
            <w:vAlign w:val="center"/>
            <w:hideMark/>
          </w:tcPr>
          <w:p w:rsidR="00E31049" w:rsidRPr="00E31049" w:rsidRDefault="00E31049" w:rsidP="00E31049">
            <w:pPr>
              <w:widowControl/>
              <w:jc w:val="left"/>
              <w:rPr>
                <w:rFonts w:ascii="宋体" w:eastAsia="宋体" w:hAnsi="宋体" w:cs="宋体"/>
                <w:color w:val="000000"/>
                <w:kern w:val="0"/>
                <w:sz w:val="18"/>
                <w:szCs w:val="18"/>
              </w:rPr>
            </w:pPr>
          </w:p>
        </w:tc>
        <w:tc>
          <w:tcPr>
            <w:tcW w:w="1849" w:type="dxa"/>
            <w:tcBorders>
              <w:top w:val="nil"/>
              <w:left w:val="nil"/>
              <w:bottom w:val="single" w:sz="4" w:space="0" w:color="auto"/>
              <w:right w:val="single" w:sz="4" w:space="0" w:color="auto"/>
            </w:tcBorders>
            <w:shd w:val="clear" w:color="auto" w:fill="auto"/>
            <w:vAlign w:val="center"/>
            <w:hideMark/>
          </w:tcPr>
          <w:p w:rsidR="00E31049" w:rsidRPr="00E31049" w:rsidRDefault="00E31049" w:rsidP="00E31049">
            <w:pPr>
              <w:widowControl/>
              <w:jc w:val="center"/>
              <w:rPr>
                <w:rFonts w:ascii="宋体" w:eastAsia="宋体" w:hAnsi="宋体" w:cs="宋体"/>
                <w:color w:val="000000"/>
                <w:kern w:val="0"/>
                <w:sz w:val="20"/>
              </w:rPr>
            </w:pPr>
            <w:r w:rsidRPr="00E31049">
              <w:rPr>
                <w:rFonts w:ascii="宋体" w:eastAsia="宋体" w:hAnsi="宋体" w:cs="宋体" w:hint="eastAsia"/>
                <w:color w:val="000000"/>
                <w:kern w:val="0"/>
                <w:sz w:val="20"/>
              </w:rPr>
              <w:t>质量指标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31049" w:rsidRPr="00E31049" w:rsidRDefault="00E31049" w:rsidP="00E31049">
            <w:pPr>
              <w:widowControl/>
              <w:jc w:val="left"/>
              <w:rPr>
                <w:rFonts w:ascii="宋体" w:eastAsia="宋体" w:hAnsi="宋体" w:cs="宋体"/>
                <w:color w:val="000000"/>
                <w:kern w:val="0"/>
                <w:sz w:val="18"/>
                <w:szCs w:val="18"/>
              </w:rPr>
            </w:pPr>
            <w:r w:rsidRPr="00E31049">
              <w:rPr>
                <w:rFonts w:ascii="宋体" w:eastAsia="宋体" w:hAnsi="宋体" w:cs="宋体" w:hint="eastAsia"/>
                <w:color w:val="000000"/>
                <w:kern w:val="0"/>
                <w:sz w:val="18"/>
                <w:szCs w:val="18"/>
              </w:rPr>
              <w:t>补助发放率</w:t>
            </w:r>
          </w:p>
        </w:tc>
        <w:tc>
          <w:tcPr>
            <w:tcW w:w="3119" w:type="dxa"/>
            <w:tcBorders>
              <w:top w:val="nil"/>
              <w:left w:val="nil"/>
              <w:bottom w:val="single" w:sz="4" w:space="0" w:color="auto"/>
              <w:right w:val="single" w:sz="4" w:space="0" w:color="auto"/>
            </w:tcBorders>
            <w:shd w:val="clear" w:color="auto" w:fill="auto"/>
            <w:noWrap/>
            <w:vAlign w:val="center"/>
            <w:hideMark/>
          </w:tcPr>
          <w:p w:rsidR="00E31049" w:rsidRPr="00E31049" w:rsidRDefault="00E31049" w:rsidP="00E31049">
            <w:pPr>
              <w:widowControl/>
              <w:jc w:val="center"/>
              <w:rPr>
                <w:rFonts w:ascii="宋体" w:eastAsia="宋体" w:hAnsi="宋体" w:cs="宋体"/>
                <w:color w:val="000000"/>
                <w:kern w:val="0"/>
                <w:sz w:val="18"/>
                <w:szCs w:val="18"/>
              </w:rPr>
            </w:pPr>
            <w:r w:rsidRPr="00E31049">
              <w:rPr>
                <w:rFonts w:ascii="宋体" w:eastAsia="宋体" w:hAnsi="宋体" w:cs="宋体" w:hint="eastAsia"/>
                <w:color w:val="000000"/>
                <w:kern w:val="0"/>
                <w:sz w:val="18"/>
                <w:szCs w:val="18"/>
              </w:rPr>
              <w:t>100.00%</w:t>
            </w:r>
          </w:p>
        </w:tc>
      </w:tr>
      <w:tr w:rsidR="00E31049" w:rsidRPr="00E31049" w:rsidTr="00E31049">
        <w:trPr>
          <w:trHeight w:val="342"/>
        </w:trPr>
        <w:tc>
          <w:tcPr>
            <w:tcW w:w="840" w:type="dxa"/>
            <w:vMerge/>
            <w:tcBorders>
              <w:top w:val="single" w:sz="4" w:space="0" w:color="auto"/>
              <w:left w:val="single" w:sz="4" w:space="0" w:color="auto"/>
              <w:bottom w:val="single" w:sz="4" w:space="0" w:color="auto"/>
              <w:right w:val="single" w:sz="4" w:space="0" w:color="auto"/>
            </w:tcBorders>
            <w:vAlign w:val="center"/>
            <w:hideMark/>
          </w:tcPr>
          <w:p w:rsidR="00E31049" w:rsidRPr="00E31049" w:rsidRDefault="00E31049" w:rsidP="00E31049">
            <w:pPr>
              <w:widowControl/>
              <w:jc w:val="left"/>
              <w:rPr>
                <w:rFonts w:ascii="宋体" w:eastAsia="宋体" w:hAnsi="宋体" w:cs="宋体"/>
                <w:color w:val="000000"/>
                <w:kern w:val="0"/>
                <w:sz w:val="18"/>
                <w:szCs w:val="18"/>
              </w:rPr>
            </w:pPr>
          </w:p>
        </w:tc>
        <w:tc>
          <w:tcPr>
            <w:tcW w:w="1849" w:type="dxa"/>
            <w:vMerge w:val="restart"/>
            <w:tcBorders>
              <w:top w:val="nil"/>
              <w:left w:val="single" w:sz="4" w:space="0" w:color="auto"/>
              <w:bottom w:val="single" w:sz="4" w:space="0" w:color="auto"/>
              <w:right w:val="single" w:sz="4" w:space="0" w:color="auto"/>
            </w:tcBorders>
            <w:shd w:val="clear" w:color="auto" w:fill="auto"/>
            <w:vAlign w:val="center"/>
            <w:hideMark/>
          </w:tcPr>
          <w:p w:rsidR="00E31049" w:rsidRPr="00E31049" w:rsidRDefault="00E31049" w:rsidP="00E31049">
            <w:pPr>
              <w:widowControl/>
              <w:jc w:val="center"/>
              <w:rPr>
                <w:rFonts w:ascii="宋体" w:eastAsia="宋体" w:hAnsi="宋体" w:cs="宋体"/>
                <w:color w:val="000000"/>
                <w:kern w:val="0"/>
                <w:sz w:val="20"/>
              </w:rPr>
            </w:pPr>
            <w:r w:rsidRPr="00E31049">
              <w:rPr>
                <w:rFonts w:ascii="宋体" w:eastAsia="宋体" w:hAnsi="宋体" w:cs="宋体" w:hint="eastAsia"/>
                <w:color w:val="000000"/>
                <w:kern w:val="0"/>
                <w:sz w:val="20"/>
              </w:rPr>
              <w:t>成本指标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31049" w:rsidRPr="00E31049" w:rsidRDefault="00E31049" w:rsidP="00E31049">
            <w:pPr>
              <w:widowControl/>
              <w:jc w:val="left"/>
              <w:rPr>
                <w:rFonts w:ascii="宋体" w:eastAsia="宋体" w:hAnsi="宋体" w:cs="宋体"/>
                <w:color w:val="000000"/>
                <w:kern w:val="0"/>
                <w:sz w:val="18"/>
                <w:szCs w:val="18"/>
              </w:rPr>
            </w:pPr>
            <w:r w:rsidRPr="00E31049">
              <w:rPr>
                <w:rFonts w:ascii="宋体" w:eastAsia="宋体" w:hAnsi="宋体" w:cs="宋体" w:hint="eastAsia"/>
                <w:color w:val="000000"/>
                <w:kern w:val="0"/>
                <w:sz w:val="18"/>
                <w:szCs w:val="18"/>
              </w:rPr>
              <w:t>在岗乡村医生补助标准</w:t>
            </w:r>
          </w:p>
        </w:tc>
        <w:tc>
          <w:tcPr>
            <w:tcW w:w="3119" w:type="dxa"/>
            <w:tcBorders>
              <w:top w:val="nil"/>
              <w:left w:val="nil"/>
              <w:bottom w:val="single" w:sz="4" w:space="0" w:color="auto"/>
              <w:right w:val="single" w:sz="4" w:space="0" w:color="auto"/>
            </w:tcBorders>
            <w:shd w:val="clear" w:color="auto" w:fill="auto"/>
            <w:noWrap/>
            <w:vAlign w:val="center"/>
            <w:hideMark/>
          </w:tcPr>
          <w:p w:rsidR="00E31049" w:rsidRPr="00E31049" w:rsidRDefault="00E31049" w:rsidP="00E31049">
            <w:pPr>
              <w:widowControl/>
              <w:jc w:val="center"/>
              <w:rPr>
                <w:rFonts w:ascii="宋体" w:eastAsia="宋体" w:hAnsi="宋体" w:cs="宋体"/>
                <w:color w:val="000000"/>
                <w:kern w:val="0"/>
                <w:sz w:val="18"/>
                <w:szCs w:val="18"/>
              </w:rPr>
            </w:pPr>
            <w:r w:rsidRPr="00E31049">
              <w:rPr>
                <w:rFonts w:ascii="宋体" w:eastAsia="宋体" w:hAnsi="宋体" w:cs="宋体" w:hint="eastAsia"/>
                <w:color w:val="000000"/>
                <w:kern w:val="0"/>
                <w:sz w:val="18"/>
                <w:szCs w:val="18"/>
              </w:rPr>
              <w:t>288元/人*月</w:t>
            </w:r>
          </w:p>
        </w:tc>
      </w:tr>
      <w:tr w:rsidR="00E31049" w:rsidRPr="00E31049" w:rsidTr="00E31049">
        <w:trPr>
          <w:trHeight w:val="342"/>
        </w:trPr>
        <w:tc>
          <w:tcPr>
            <w:tcW w:w="840" w:type="dxa"/>
            <w:vMerge/>
            <w:tcBorders>
              <w:top w:val="single" w:sz="4" w:space="0" w:color="auto"/>
              <w:left w:val="single" w:sz="4" w:space="0" w:color="auto"/>
              <w:bottom w:val="single" w:sz="4" w:space="0" w:color="auto"/>
              <w:right w:val="single" w:sz="4" w:space="0" w:color="auto"/>
            </w:tcBorders>
            <w:vAlign w:val="center"/>
            <w:hideMark/>
          </w:tcPr>
          <w:p w:rsidR="00E31049" w:rsidRPr="00E31049" w:rsidRDefault="00E31049" w:rsidP="00E31049">
            <w:pPr>
              <w:widowControl/>
              <w:jc w:val="left"/>
              <w:rPr>
                <w:rFonts w:ascii="宋体" w:eastAsia="宋体" w:hAnsi="宋体" w:cs="宋体"/>
                <w:color w:val="000000"/>
                <w:kern w:val="0"/>
                <w:sz w:val="18"/>
                <w:szCs w:val="18"/>
              </w:rPr>
            </w:pPr>
          </w:p>
        </w:tc>
        <w:tc>
          <w:tcPr>
            <w:tcW w:w="1849" w:type="dxa"/>
            <w:vMerge/>
            <w:tcBorders>
              <w:top w:val="nil"/>
              <w:left w:val="single" w:sz="4" w:space="0" w:color="auto"/>
              <w:bottom w:val="single" w:sz="4" w:space="0" w:color="auto"/>
              <w:right w:val="single" w:sz="4" w:space="0" w:color="auto"/>
            </w:tcBorders>
            <w:vAlign w:val="center"/>
            <w:hideMark/>
          </w:tcPr>
          <w:p w:rsidR="00E31049" w:rsidRPr="00E31049" w:rsidRDefault="00E31049" w:rsidP="00E31049">
            <w:pPr>
              <w:widowControl/>
              <w:jc w:val="left"/>
              <w:rPr>
                <w:rFonts w:ascii="宋体" w:eastAsia="宋体" w:hAnsi="宋体" w:cs="宋体"/>
                <w:color w:val="000000"/>
                <w:kern w:val="0"/>
                <w:sz w:val="20"/>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31049" w:rsidRPr="00E31049" w:rsidRDefault="00E31049" w:rsidP="00E31049">
            <w:pPr>
              <w:widowControl/>
              <w:jc w:val="left"/>
              <w:rPr>
                <w:rFonts w:ascii="宋体" w:eastAsia="宋体" w:hAnsi="宋体" w:cs="宋体"/>
                <w:color w:val="000000"/>
                <w:kern w:val="0"/>
                <w:sz w:val="18"/>
                <w:szCs w:val="18"/>
              </w:rPr>
            </w:pPr>
            <w:r w:rsidRPr="00E31049">
              <w:rPr>
                <w:rFonts w:ascii="宋体" w:eastAsia="宋体" w:hAnsi="宋体" w:cs="宋体" w:hint="eastAsia"/>
                <w:color w:val="000000"/>
                <w:kern w:val="0"/>
                <w:sz w:val="18"/>
                <w:szCs w:val="18"/>
              </w:rPr>
              <w:t>离岗乡村医生补助标准</w:t>
            </w:r>
          </w:p>
        </w:tc>
        <w:tc>
          <w:tcPr>
            <w:tcW w:w="3119" w:type="dxa"/>
            <w:tcBorders>
              <w:top w:val="nil"/>
              <w:left w:val="nil"/>
              <w:bottom w:val="single" w:sz="4" w:space="0" w:color="auto"/>
              <w:right w:val="single" w:sz="4" w:space="0" w:color="auto"/>
            </w:tcBorders>
            <w:shd w:val="clear" w:color="auto" w:fill="auto"/>
            <w:noWrap/>
            <w:vAlign w:val="center"/>
            <w:hideMark/>
          </w:tcPr>
          <w:p w:rsidR="00E31049" w:rsidRPr="00E31049" w:rsidRDefault="00E31049" w:rsidP="00E31049">
            <w:pPr>
              <w:widowControl/>
              <w:jc w:val="center"/>
              <w:rPr>
                <w:rFonts w:ascii="宋体" w:eastAsia="宋体" w:hAnsi="宋体" w:cs="宋体"/>
                <w:color w:val="000000"/>
                <w:kern w:val="0"/>
                <w:sz w:val="18"/>
                <w:szCs w:val="18"/>
              </w:rPr>
            </w:pPr>
            <w:r w:rsidRPr="00E31049">
              <w:rPr>
                <w:rFonts w:ascii="宋体" w:eastAsia="宋体" w:hAnsi="宋体" w:cs="宋体" w:hint="eastAsia"/>
                <w:color w:val="000000"/>
                <w:kern w:val="0"/>
                <w:sz w:val="18"/>
                <w:szCs w:val="18"/>
              </w:rPr>
              <w:t>600元/年/人</w:t>
            </w:r>
          </w:p>
        </w:tc>
      </w:tr>
      <w:tr w:rsidR="00E31049" w:rsidRPr="00E31049" w:rsidTr="00E31049">
        <w:trPr>
          <w:trHeight w:val="342"/>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E31049" w:rsidRPr="00E31049" w:rsidRDefault="00E31049" w:rsidP="00E31049">
            <w:pPr>
              <w:widowControl/>
              <w:jc w:val="center"/>
              <w:rPr>
                <w:rFonts w:ascii="宋体" w:eastAsia="宋体" w:hAnsi="宋体" w:cs="宋体"/>
                <w:color w:val="000000"/>
                <w:kern w:val="0"/>
                <w:sz w:val="18"/>
                <w:szCs w:val="18"/>
              </w:rPr>
            </w:pPr>
            <w:r w:rsidRPr="00E31049">
              <w:rPr>
                <w:rFonts w:ascii="宋体" w:eastAsia="宋体" w:hAnsi="宋体" w:cs="宋体" w:hint="eastAsia"/>
                <w:color w:val="000000"/>
                <w:kern w:val="0"/>
                <w:sz w:val="18"/>
                <w:szCs w:val="18"/>
              </w:rPr>
              <w:t>社会效益指标</w:t>
            </w:r>
          </w:p>
        </w:tc>
        <w:tc>
          <w:tcPr>
            <w:tcW w:w="1849" w:type="dxa"/>
            <w:tcBorders>
              <w:top w:val="nil"/>
              <w:left w:val="nil"/>
              <w:bottom w:val="single" w:sz="4" w:space="0" w:color="auto"/>
              <w:right w:val="single" w:sz="4" w:space="0" w:color="auto"/>
            </w:tcBorders>
            <w:shd w:val="clear" w:color="auto" w:fill="auto"/>
            <w:vAlign w:val="center"/>
            <w:hideMark/>
          </w:tcPr>
          <w:p w:rsidR="00E31049" w:rsidRPr="00E31049" w:rsidRDefault="00E31049" w:rsidP="00E31049">
            <w:pPr>
              <w:widowControl/>
              <w:jc w:val="center"/>
              <w:rPr>
                <w:rFonts w:ascii="宋体" w:eastAsia="宋体" w:hAnsi="宋体" w:cs="宋体"/>
                <w:color w:val="000000"/>
                <w:kern w:val="0"/>
                <w:sz w:val="20"/>
              </w:rPr>
            </w:pPr>
            <w:r w:rsidRPr="00E31049">
              <w:rPr>
                <w:rFonts w:ascii="宋体" w:eastAsia="宋体" w:hAnsi="宋体" w:cs="宋体" w:hint="eastAsia"/>
                <w:color w:val="000000"/>
                <w:kern w:val="0"/>
                <w:sz w:val="20"/>
              </w:rPr>
              <w:t>社会效益指标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31049" w:rsidRPr="00E31049" w:rsidRDefault="00E31049" w:rsidP="00E31049">
            <w:pPr>
              <w:widowControl/>
              <w:jc w:val="left"/>
              <w:rPr>
                <w:rFonts w:ascii="宋体" w:eastAsia="宋体" w:hAnsi="宋体" w:cs="宋体"/>
                <w:color w:val="000000"/>
                <w:kern w:val="0"/>
                <w:sz w:val="18"/>
                <w:szCs w:val="18"/>
              </w:rPr>
            </w:pPr>
            <w:r w:rsidRPr="00E31049">
              <w:rPr>
                <w:rFonts w:ascii="宋体" w:eastAsia="宋体" w:hAnsi="宋体" w:cs="宋体" w:hint="eastAsia"/>
                <w:color w:val="000000"/>
                <w:kern w:val="0"/>
                <w:sz w:val="18"/>
                <w:szCs w:val="18"/>
              </w:rPr>
              <w:t>稳定乡村队伍</w:t>
            </w:r>
          </w:p>
        </w:tc>
        <w:tc>
          <w:tcPr>
            <w:tcW w:w="3119" w:type="dxa"/>
            <w:tcBorders>
              <w:top w:val="nil"/>
              <w:left w:val="nil"/>
              <w:bottom w:val="single" w:sz="4" w:space="0" w:color="auto"/>
              <w:right w:val="single" w:sz="4" w:space="0" w:color="auto"/>
            </w:tcBorders>
            <w:shd w:val="clear" w:color="auto" w:fill="auto"/>
            <w:noWrap/>
            <w:vAlign w:val="center"/>
            <w:hideMark/>
          </w:tcPr>
          <w:p w:rsidR="00E31049" w:rsidRPr="00E31049" w:rsidRDefault="00E31049" w:rsidP="00E31049">
            <w:pPr>
              <w:widowControl/>
              <w:jc w:val="center"/>
              <w:rPr>
                <w:rFonts w:ascii="宋体" w:eastAsia="宋体" w:hAnsi="宋体" w:cs="宋体"/>
                <w:color w:val="000000"/>
                <w:kern w:val="0"/>
                <w:sz w:val="18"/>
                <w:szCs w:val="18"/>
              </w:rPr>
            </w:pPr>
            <w:r w:rsidRPr="00E31049">
              <w:rPr>
                <w:rFonts w:ascii="宋体" w:eastAsia="宋体" w:hAnsi="宋体" w:cs="宋体" w:hint="eastAsia"/>
                <w:color w:val="000000"/>
                <w:kern w:val="0"/>
                <w:sz w:val="18"/>
                <w:szCs w:val="18"/>
              </w:rPr>
              <w:t>长期</w:t>
            </w:r>
          </w:p>
        </w:tc>
      </w:tr>
      <w:tr w:rsidR="00E31049" w:rsidRPr="00E31049" w:rsidTr="00E31049">
        <w:trPr>
          <w:trHeight w:val="390"/>
        </w:trPr>
        <w:tc>
          <w:tcPr>
            <w:tcW w:w="840" w:type="dxa"/>
            <w:vMerge/>
            <w:tcBorders>
              <w:top w:val="nil"/>
              <w:left w:val="single" w:sz="4" w:space="0" w:color="auto"/>
              <w:bottom w:val="single" w:sz="4" w:space="0" w:color="auto"/>
              <w:right w:val="single" w:sz="4" w:space="0" w:color="auto"/>
            </w:tcBorders>
            <w:vAlign w:val="center"/>
            <w:hideMark/>
          </w:tcPr>
          <w:p w:rsidR="00E31049" w:rsidRPr="00E31049" w:rsidRDefault="00E31049" w:rsidP="00E31049">
            <w:pPr>
              <w:widowControl/>
              <w:jc w:val="left"/>
              <w:rPr>
                <w:rFonts w:ascii="宋体" w:eastAsia="宋体" w:hAnsi="宋体" w:cs="宋体"/>
                <w:color w:val="000000"/>
                <w:kern w:val="0"/>
                <w:sz w:val="18"/>
                <w:szCs w:val="18"/>
              </w:rPr>
            </w:pPr>
          </w:p>
        </w:tc>
        <w:tc>
          <w:tcPr>
            <w:tcW w:w="1849" w:type="dxa"/>
            <w:tcBorders>
              <w:top w:val="nil"/>
              <w:left w:val="nil"/>
              <w:bottom w:val="single" w:sz="4" w:space="0" w:color="auto"/>
              <w:right w:val="single" w:sz="4" w:space="0" w:color="auto"/>
            </w:tcBorders>
            <w:shd w:val="clear" w:color="auto" w:fill="auto"/>
            <w:vAlign w:val="center"/>
            <w:hideMark/>
          </w:tcPr>
          <w:p w:rsidR="00E31049" w:rsidRPr="00E31049" w:rsidRDefault="00E31049" w:rsidP="00E31049">
            <w:pPr>
              <w:widowControl/>
              <w:jc w:val="center"/>
              <w:rPr>
                <w:rFonts w:ascii="宋体" w:eastAsia="宋体" w:hAnsi="宋体" w:cs="宋体"/>
                <w:color w:val="000000"/>
                <w:kern w:val="0"/>
                <w:sz w:val="20"/>
              </w:rPr>
            </w:pPr>
            <w:r w:rsidRPr="00E31049">
              <w:rPr>
                <w:rFonts w:ascii="宋体" w:eastAsia="宋体" w:hAnsi="宋体" w:cs="宋体" w:hint="eastAsia"/>
                <w:color w:val="000000"/>
                <w:kern w:val="0"/>
                <w:sz w:val="20"/>
              </w:rPr>
              <w:t>可持续影响指标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31049" w:rsidRPr="00E31049" w:rsidRDefault="00E31049" w:rsidP="00E3104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乡村医生服务能</w:t>
            </w:r>
            <w:r w:rsidRPr="00E31049">
              <w:rPr>
                <w:rFonts w:ascii="宋体" w:eastAsia="宋体" w:hAnsi="宋体" w:cs="宋体" w:hint="eastAsia"/>
                <w:color w:val="000000"/>
                <w:kern w:val="0"/>
                <w:sz w:val="18"/>
                <w:szCs w:val="18"/>
              </w:rPr>
              <w:t>提升</w:t>
            </w:r>
          </w:p>
        </w:tc>
        <w:tc>
          <w:tcPr>
            <w:tcW w:w="3119" w:type="dxa"/>
            <w:tcBorders>
              <w:top w:val="nil"/>
              <w:left w:val="nil"/>
              <w:bottom w:val="single" w:sz="4" w:space="0" w:color="auto"/>
              <w:right w:val="single" w:sz="4" w:space="0" w:color="auto"/>
            </w:tcBorders>
            <w:shd w:val="clear" w:color="auto" w:fill="auto"/>
            <w:noWrap/>
            <w:vAlign w:val="center"/>
            <w:hideMark/>
          </w:tcPr>
          <w:p w:rsidR="00E31049" w:rsidRPr="00E31049" w:rsidRDefault="00E31049" w:rsidP="00E31049">
            <w:pPr>
              <w:widowControl/>
              <w:jc w:val="center"/>
              <w:rPr>
                <w:rFonts w:ascii="宋体" w:eastAsia="宋体" w:hAnsi="宋体" w:cs="宋体"/>
                <w:color w:val="000000"/>
                <w:kern w:val="0"/>
                <w:sz w:val="18"/>
                <w:szCs w:val="18"/>
              </w:rPr>
            </w:pPr>
            <w:r w:rsidRPr="00E31049">
              <w:rPr>
                <w:rFonts w:ascii="宋体" w:eastAsia="宋体" w:hAnsi="宋体" w:cs="宋体" w:hint="eastAsia"/>
                <w:color w:val="000000"/>
                <w:kern w:val="0"/>
                <w:sz w:val="18"/>
                <w:szCs w:val="18"/>
              </w:rPr>
              <w:t>长期</w:t>
            </w:r>
          </w:p>
        </w:tc>
      </w:tr>
    </w:tbl>
    <w:p w:rsidR="00E31049" w:rsidRDefault="00E31049">
      <w:pPr>
        <w:topLinePunct/>
        <w:spacing w:line="540" w:lineRule="exact"/>
        <w:ind w:firstLineChars="250" w:firstLine="790"/>
        <w:rPr>
          <w:rFonts w:ascii="仿宋_GB2312" w:hAnsi="楷体"/>
          <w:szCs w:val="32"/>
        </w:rPr>
      </w:pPr>
      <w:r>
        <w:rPr>
          <w:rFonts w:ascii="仿宋_GB2312" w:hAnsi="楷体" w:hint="eastAsia"/>
          <w:szCs w:val="32"/>
        </w:rPr>
        <w:t>根据</w:t>
      </w:r>
      <w:r>
        <w:rPr>
          <w:rFonts w:ascii="仿宋_GB2312" w:hAnsi="楷体"/>
          <w:szCs w:val="32"/>
        </w:rPr>
        <w:t>乡村医生队伍情况，</w:t>
      </w:r>
      <w:r>
        <w:rPr>
          <w:rFonts w:ascii="仿宋_GB2312" w:hAnsi="楷体" w:hint="eastAsia"/>
          <w:szCs w:val="32"/>
        </w:rPr>
        <w:t>年度</w:t>
      </w:r>
      <w:r>
        <w:rPr>
          <w:rFonts w:ascii="仿宋_GB2312" w:hAnsi="楷体"/>
          <w:szCs w:val="32"/>
        </w:rPr>
        <w:t>目标为补助在岗乡村医生</w:t>
      </w:r>
      <w:r>
        <w:rPr>
          <w:rFonts w:ascii="仿宋_GB2312" w:hAnsi="楷体" w:hint="eastAsia"/>
          <w:szCs w:val="32"/>
        </w:rPr>
        <w:t>348人</w:t>
      </w:r>
      <w:r>
        <w:rPr>
          <w:rFonts w:ascii="仿宋_GB2312" w:hAnsi="楷体"/>
          <w:szCs w:val="32"/>
        </w:rPr>
        <w:t>，补助离岗乡村医生</w:t>
      </w:r>
      <w:r>
        <w:rPr>
          <w:rFonts w:ascii="仿宋_GB2312" w:hAnsi="楷体" w:hint="eastAsia"/>
          <w:szCs w:val="32"/>
        </w:rPr>
        <w:t>30人</w:t>
      </w:r>
      <w:r>
        <w:rPr>
          <w:rFonts w:ascii="仿宋_GB2312" w:hAnsi="楷体"/>
          <w:szCs w:val="32"/>
        </w:rPr>
        <w:t>，</w:t>
      </w:r>
      <w:r>
        <w:rPr>
          <w:rFonts w:ascii="仿宋_GB2312" w:hAnsi="楷体" w:hint="eastAsia"/>
          <w:szCs w:val="32"/>
        </w:rPr>
        <w:t>通过</w:t>
      </w:r>
      <w:r>
        <w:rPr>
          <w:rFonts w:ascii="仿宋_GB2312" w:hAnsi="楷体"/>
          <w:szCs w:val="32"/>
        </w:rPr>
        <w:t>补助稳定乡村医生队伍进而提升乡村服务能力。</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二、绩效评价工作情况</w:t>
      </w:r>
    </w:p>
    <w:p w:rsidR="00ED609F" w:rsidRDefault="00062171">
      <w:pPr>
        <w:topLinePunct/>
        <w:spacing w:line="540" w:lineRule="exact"/>
        <w:ind w:firstLineChars="250" w:firstLine="790"/>
        <w:rPr>
          <w:rFonts w:ascii="仿宋_GB2312" w:hAnsi="楷体"/>
          <w:szCs w:val="32"/>
        </w:rPr>
      </w:pPr>
      <w:r>
        <w:rPr>
          <w:rFonts w:ascii="楷体" w:eastAsia="楷体" w:hAnsi="楷体" w:hint="eastAsia"/>
          <w:szCs w:val="32"/>
        </w:rPr>
        <w:t>（一）绩效评价目的。</w:t>
      </w:r>
      <w:r>
        <w:rPr>
          <w:rFonts w:ascii="仿宋_GB2312" w:hAnsi="楷体" w:hint="eastAsia"/>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（二）绩效评价工作方案制定过程。</w:t>
      </w:r>
    </w:p>
    <w:p w:rsidR="00E31049" w:rsidRDefault="00E31049" w:rsidP="00E31049">
      <w:pPr>
        <w:pStyle w:val="ad"/>
        <w:shd w:val="clear" w:color="auto" w:fill="FFFFFF"/>
        <w:spacing w:before="0" w:beforeAutospacing="0" w:after="0" w:afterAutospacing="0" w:line="378" w:lineRule="atLeast"/>
        <w:ind w:firstLine="480"/>
        <w:jc w:val="both"/>
        <w:rPr>
          <w:rFonts w:ascii="楷体" w:eastAsia="楷体" w:hAnsi="楷体" w:cs="楷体"/>
          <w:color w:val="333333"/>
          <w:sz w:val="32"/>
          <w:szCs w:val="32"/>
        </w:rPr>
      </w:pPr>
      <w:r>
        <w:rPr>
          <w:rFonts w:ascii="Times New Roman" w:hAnsi="Times New Roman" w:cs="Times New Roman" w:hint="eastAsia"/>
          <w:kern w:val="2"/>
          <w:sz w:val="32"/>
          <w:szCs w:val="32"/>
        </w:rPr>
        <w:t>为确保此次工作顺利推进，结合工作实际，一是成立部门整体绩效评价工作组，负责该项工作的组织领导和实施。具体人员名单如下：</w:t>
      </w:r>
    </w:p>
    <w:p w:rsidR="00E31049" w:rsidRDefault="00E31049" w:rsidP="00E31049">
      <w:pPr>
        <w:pStyle w:val="ad"/>
        <w:shd w:val="clear" w:color="auto" w:fill="FFFFFF"/>
        <w:spacing w:before="0" w:beforeAutospacing="0" w:after="0" w:afterAutospacing="0" w:line="330" w:lineRule="atLeast"/>
        <w:ind w:firstLine="640"/>
        <w:rPr>
          <w:rFonts w:ascii="Times New Roman" w:hAnsi="Times New Roman" w:cs="Times New Roman"/>
          <w:kern w:val="2"/>
          <w:sz w:val="32"/>
          <w:szCs w:val="32"/>
        </w:rPr>
      </w:pPr>
      <w:r>
        <w:rPr>
          <w:rFonts w:ascii="Times New Roman" w:hAnsi="Times New Roman" w:cs="Times New Roman" w:hint="eastAsia"/>
          <w:kern w:val="2"/>
          <w:sz w:val="32"/>
          <w:szCs w:val="32"/>
        </w:rPr>
        <w:t>组</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长：朱金莲</w:t>
      </w:r>
      <w:r>
        <w:rPr>
          <w:rFonts w:ascii="Times New Roman" w:hAnsi="Times New Roman" w:cs="Times New Roman" w:hint="eastAsia"/>
          <w:kern w:val="2"/>
          <w:sz w:val="32"/>
          <w:szCs w:val="32"/>
        </w:rPr>
        <w:t xml:space="preserve">   </w:t>
      </w:r>
    </w:p>
    <w:p w:rsidR="00E31049" w:rsidRDefault="00E31049" w:rsidP="00E31049">
      <w:pPr>
        <w:pStyle w:val="ad"/>
        <w:shd w:val="clear" w:color="auto" w:fill="FFFFFF"/>
        <w:spacing w:before="0" w:beforeAutospacing="0" w:after="0" w:afterAutospacing="0" w:line="330" w:lineRule="atLeast"/>
        <w:ind w:firstLine="640"/>
        <w:rPr>
          <w:rFonts w:ascii="Times New Roman" w:hAnsi="Times New Roman" w:cs="Times New Roman"/>
          <w:kern w:val="2"/>
          <w:sz w:val="32"/>
          <w:szCs w:val="32"/>
        </w:rPr>
      </w:pPr>
      <w:r>
        <w:rPr>
          <w:rFonts w:ascii="Times New Roman" w:hAnsi="Times New Roman" w:cs="Times New Roman" w:hint="eastAsia"/>
          <w:kern w:val="2"/>
          <w:sz w:val="32"/>
          <w:szCs w:val="32"/>
        </w:rPr>
        <w:t>副组长：郑莹茵</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黎升波</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王</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辉</w:t>
      </w:r>
      <w:r>
        <w:rPr>
          <w:rFonts w:ascii="Times New Roman" w:hAnsi="Times New Roman" w:cs="Times New Roman" w:hint="eastAsia"/>
          <w:kern w:val="2"/>
          <w:sz w:val="32"/>
          <w:szCs w:val="32"/>
        </w:rPr>
        <w:t xml:space="preserve">  </w:t>
      </w:r>
    </w:p>
    <w:p w:rsidR="00E31049" w:rsidRDefault="00E31049" w:rsidP="00E31049">
      <w:pPr>
        <w:spacing w:line="700" w:lineRule="exact"/>
        <w:ind w:firstLineChars="200" w:firstLine="632"/>
        <w:rPr>
          <w:szCs w:val="32"/>
        </w:rPr>
      </w:pPr>
      <w:r>
        <w:rPr>
          <w:rFonts w:hint="eastAsia"/>
          <w:szCs w:val="32"/>
        </w:rPr>
        <w:lastRenderedPageBreak/>
        <w:t>成</w:t>
      </w:r>
      <w:r>
        <w:rPr>
          <w:rFonts w:hint="eastAsia"/>
          <w:szCs w:val="32"/>
        </w:rPr>
        <w:t xml:space="preserve">   </w:t>
      </w:r>
      <w:r>
        <w:rPr>
          <w:rFonts w:hint="eastAsia"/>
          <w:szCs w:val="32"/>
        </w:rPr>
        <w:t>员：孔令东</w:t>
      </w:r>
      <w:r>
        <w:rPr>
          <w:rFonts w:hint="eastAsia"/>
          <w:szCs w:val="32"/>
        </w:rPr>
        <w:t xml:space="preserve">  </w:t>
      </w:r>
      <w:r>
        <w:rPr>
          <w:rFonts w:hint="eastAsia"/>
          <w:szCs w:val="32"/>
        </w:rPr>
        <w:t>沙</w:t>
      </w:r>
      <w:r>
        <w:rPr>
          <w:rFonts w:hint="eastAsia"/>
          <w:szCs w:val="32"/>
        </w:rPr>
        <w:t xml:space="preserve">  </w:t>
      </w:r>
      <w:r>
        <w:rPr>
          <w:rFonts w:hint="eastAsia"/>
          <w:szCs w:val="32"/>
        </w:rPr>
        <w:t>平</w:t>
      </w:r>
      <w:r>
        <w:rPr>
          <w:rFonts w:hint="eastAsia"/>
          <w:szCs w:val="32"/>
        </w:rPr>
        <w:t xml:space="preserve">  </w:t>
      </w:r>
      <w:r>
        <w:rPr>
          <w:rFonts w:hint="eastAsia"/>
          <w:szCs w:val="32"/>
        </w:rPr>
        <w:t>李光华</w:t>
      </w:r>
      <w:r>
        <w:rPr>
          <w:rFonts w:hint="eastAsia"/>
          <w:szCs w:val="32"/>
        </w:rPr>
        <w:t xml:space="preserve">  </w:t>
      </w:r>
      <w:r>
        <w:rPr>
          <w:rFonts w:hint="eastAsia"/>
          <w:szCs w:val="32"/>
        </w:rPr>
        <w:t>杜恒平</w:t>
      </w:r>
      <w:r>
        <w:rPr>
          <w:rFonts w:hint="eastAsia"/>
          <w:szCs w:val="32"/>
        </w:rPr>
        <w:t xml:space="preserve">  </w:t>
      </w:r>
      <w:r>
        <w:rPr>
          <w:rFonts w:hint="eastAsia"/>
          <w:szCs w:val="32"/>
        </w:rPr>
        <w:t>唐顺美</w:t>
      </w:r>
      <w:r>
        <w:rPr>
          <w:rFonts w:hint="eastAsia"/>
          <w:szCs w:val="32"/>
        </w:rPr>
        <w:t xml:space="preserve"> </w:t>
      </w:r>
    </w:p>
    <w:p w:rsidR="00E31049" w:rsidRDefault="00E31049" w:rsidP="00E31049">
      <w:pPr>
        <w:spacing w:line="700" w:lineRule="exact"/>
        <w:ind w:firstLineChars="600" w:firstLine="1895"/>
        <w:rPr>
          <w:szCs w:val="32"/>
        </w:rPr>
      </w:pPr>
      <w:r>
        <w:rPr>
          <w:rFonts w:hint="eastAsia"/>
          <w:szCs w:val="32"/>
        </w:rPr>
        <w:t>黄</w:t>
      </w:r>
      <w:r>
        <w:rPr>
          <w:rFonts w:hint="eastAsia"/>
          <w:szCs w:val="32"/>
        </w:rPr>
        <w:t xml:space="preserve">  </w:t>
      </w:r>
      <w:r>
        <w:rPr>
          <w:rFonts w:hint="eastAsia"/>
          <w:szCs w:val="32"/>
        </w:rPr>
        <w:t>媛</w:t>
      </w:r>
      <w:r>
        <w:rPr>
          <w:rFonts w:hint="eastAsia"/>
          <w:szCs w:val="32"/>
        </w:rPr>
        <w:t xml:space="preserve">  </w:t>
      </w:r>
      <w:r>
        <w:rPr>
          <w:rFonts w:hint="eastAsia"/>
          <w:szCs w:val="32"/>
        </w:rPr>
        <w:t>李朝勇</w:t>
      </w:r>
      <w:r>
        <w:rPr>
          <w:rFonts w:hint="eastAsia"/>
          <w:szCs w:val="32"/>
        </w:rPr>
        <w:t xml:space="preserve">  </w:t>
      </w:r>
      <w:r>
        <w:rPr>
          <w:rFonts w:hint="eastAsia"/>
          <w:szCs w:val="32"/>
        </w:rPr>
        <w:t>陈丽娟</w:t>
      </w:r>
      <w:r>
        <w:rPr>
          <w:rFonts w:hint="eastAsia"/>
          <w:szCs w:val="32"/>
        </w:rPr>
        <w:t xml:space="preserve">  </w:t>
      </w:r>
      <w:r>
        <w:rPr>
          <w:rFonts w:hint="eastAsia"/>
          <w:szCs w:val="32"/>
        </w:rPr>
        <w:t>陈思羽</w:t>
      </w:r>
      <w:r>
        <w:rPr>
          <w:rFonts w:hint="eastAsia"/>
          <w:szCs w:val="32"/>
        </w:rPr>
        <w:t xml:space="preserve">  </w:t>
      </w:r>
      <w:r>
        <w:rPr>
          <w:rFonts w:hint="eastAsia"/>
          <w:szCs w:val="32"/>
        </w:rPr>
        <w:t>林永波</w:t>
      </w:r>
      <w:r>
        <w:rPr>
          <w:rFonts w:hint="eastAsia"/>
          <w:szCs w:val="32"/>
        </w:rPr>
        <w:t xml:space="preserve"> </w:t>
      </w:r>
    </w:p>
    <w:p w:rsidR="00E31049" w:rsidRDefault="00E31049" w:rsidP="00E31049">
      <w:pPr>
        <w:spacing w:line="700" w:lineRule="exact"/>
        <w:ind w:firstLineChars="600" w:firstLine="1895"/>
        <w:rPr>
          <w:szCs w:val="32"/>
        </w:rPr>
      </w:pPr>
      <w:r>
        <w:rPr>
          <w:rFonts w:hint="eastAsia"/>
          <w:szCs w:val="32"/>
        </w:rPr>
        <w:t>李云峰</w:t>
      </w:r>
      <w:r>
        <w:rPr>
          <w:rFonts w:hint="eastAsia"/>
          <w:szCs w:val="32"/>
        </w:rPr>
        <w:t xml:space="preserve">  </w:t>
      </w:r>
      <w:r>
        <w:rPr>
          <w:rFonts w:hint="eastAsia"/>
          <w:szCs w:val="32"/>
        </w:rPr>
        <w:t>毕会芳</w:t>
      </w:r>
      <w:r>
        <w:rPr>
          <w:rFonts w:hint="eastAsia"/>
          <w:szCs w:val="32"/>
        </w:rPr>
        <w:t xml:space="preserve">  </w:t>
      </w:r>
      <w:r>
        <w:rPr>
          <w:rFonts w:hint="eastAsia"/>
          <w:szCs w:val="32"/>
        </w:rPr>
        <w:t>谭</w:t>
      </w:r>
      <w:r>
        <w:rPr>
          <w:rFonts w:hint="eastAsia"/>
          <w:szCs w:val="32"/>
        </w:rPr>
        <w:t xml:space="preserve">  </w:t>
      </w:r>
      <w:r>
        <w:rPr>
          <w:rFonts w:hint="eastAsia"/>
          <w:szCs w:val="32"/>
        </w:rPr>
        <w:t>霞</w:t>
      </w:r>
      <w:r>
        <w:rPr>
          <w:rFonts w:hint="eastAsia"/>
          <w:szCs w:val="32"/>
        </w:rPr>
        <w:t xml:space="preserve">  </w:t>
      </w:r>
      <w:r>
        <w:rPr>
          <w:rFonts w:hint="eastAsia"/>
          <w:szCs w:val="32"/>
        </w:rPr>
        <w:t>陈</w:t>
      </w:r>
      <w:r>
        <w:rPr>
          <w:rFonts w:hint="eastAsia"/>
          <w:szCs w:val="32"/>
        </w:rPr>
        <w:t xml:space="preserve">  </w:t>
      </w:r>
      <w:r>
        <w:rPr>
          <w:rFonts w:hint="eastAsia"/>
          <w:szCs w:val="32"/>
        </w:rPr>
        <w:t>娟</w:t>
      </w:r>
      <w:r>
        <w:rPr>
          <w:rFonts w:hint="eastAsia"/>
          <w:szCs w:val="32"/>
        </w:rPr>
        <w:t xml:space="preserve">  </w:t>
      </w:r>
      <w:r>
        <w:rPr>
          <w:rFonts w:hint="eastAsia"/>
          <w:szCs w:val="32"/>
        </w:rPr>
        <w:t>赵</w:t>
      </w:r>
      <w:r>
        <w:rPr>
          <w:rFonts w:hint="eastAsia"/>
          <w:szCs w:val="32"/>
        </w:rPr>
        <w:t xml:space="preserve"> </w:t>
      </w:r>
      <w:r>
        <w:rPr>
          <w:szCs w:val="32"/>
        </w:rPr>
        <w:t xml:space="preserve"> </w:t>
      </w:r>
      <w:r>
        <w:rPr>
          <w:szCs w:val="32"/>
        </w:rPr>
        <w:t>颖</w:t>
      </w:r>
    </w:p>
    <w:p w:rsidR="00E31049" w:rsidRDefault="00E31049" w:rsidP="00E31049">
      <w:pPr>
        <w:pStyle w:val="11"/>
        <w:spacing w:line="560" w:lineRule="exact"/>
        <w:ind w:firstLine="632"/>
        <w:rPr>
          <w:szCs w:val="32"/>
        </w:rPr>
      </w:pPr>
      <w:r>
        <w:rPr>
          <w:rFonts w:ascii="仿宋_GB2312" w:hAnsi="华文仿宋" w:hint="eastAsia"/>
          <w:szCs w:val="32"/>
        </w:rPr>
        <w:t>绩效整体评价领导小组下设办公室在财务科，负责部门整体支出绩效评价日常管理服务工作，办公室主任由</w:t>
      </w:r>
      <w:r>
        <w:rPr>
          <w:rFonts w:ascii="仿宋_GB2312" w:hAnsi="华文仿宋"/>
          <w:szCs w:val="32"/>
        </w:rPr>
        <w:t>李云峰</w:t>
      </w:r>
      <w:r>
        <w:rPr>
          <w:rFonts w:ascii="仿宋_GB2312" w:hAnsi="华文仿宋" w:hint="eastAsia"/>
          <w:szCs w:val="32"/>
        </w:rPr>
        <w:t>同志兼任，办公室成员由各处室相关人员组成。</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（三）绩效评价原则、评价方法</w:t>
      </w:r>
    </w:p>
    <w:p w:rsidR="00E31049" w:rsidRDefault="00062171">
      <w:pPr>
        <w:topLinePunct/>
        <w:spacing w:line="540" w:lineRule="exact"/>
        <w:ind w:firstLineChars="250" w:firstLine="790"/>
        <w:rPr>
          <w:rFonts w:ascii="仿宋_GB2312" w:hAnsi="楷体"/>
          <w:szCs w:val="32"/>
        </w:rPr>
      </w:pPr>
      <w:r>
        <w:rPr>
          <w:rFonts w:ascii="仿宋_GB2312" w:hAnsi="楷体" w:hint="eastAsia"/>
          <w:szCs w:val="32"/>
        </w:rPr>
        <w:t>1.绩效评价原则。</w:t>
      </w:r>
    </w:p>
    <w:p w:rsidR="00E31049" w:rsidRPr="00E31049" w:rsidRDefault="00E31049" w:rsidP="00E31049">
      <w:pPr>
        <w:topLinePunct/>
        <w:spacing w:line="540" w:lineRule="exact"/>
        <w:ind w:firstLineChars="250" w:firstLine="790"/>
        <w:rPr>
          <w:szCs w:val="32"/>
        </w:rPr>
      </w:pPr>
      <w:r>
        <w:rPr>
          <w:szCs w:val="32"/>
        </w:rPr>
        <w:t>根据《财政支出绩效评价管理暂行办法》（财预〔</w:t>
      </w:r>
      <w:r>
        <w:rPr>
          <w:szCs w:val="32"/>
        </w:rPr>
        <w:t>2011</w:t>
      </w:r>
      <w:r>
        <w:rPr>
          <w:szCs w:val="32"/>
        </w:rPr>
        <w:t>〕</w:t>
      </w:r>
      <w:r>
        <w:rPr>
          <w:szCs w:val="32"/>
        </w:rPr>
        <w:t>285</w:t>
      </w:r>
      <w:r>
        <w:rPr>
          <w:szCs w:val="32"/>
        </w:rPr>
        <w:t>号），本次评价指标体系制定遵循相关性原则、重要性原则、可比性原则、经济性原则和系统性原则。</w:t>
      </w:r>
    </w:p>
    <w:p w:rsidR="00E31049" w:rsidRDefault="00062171">
      <w:pPr>
        <w:topLinePunct/>
        <w:spacing w:line="540" w:lineRule="exact"/>
        <w:ind w:firstLineChars="250" w:firstLine="790"/>
        <w:rPr>
          <w:rFonts w:ascii="仿宋_GB2312" w:hAnsi="楷体"/>
          <w:szCs w:val="32"/>
        </w:rPr>
      </w:pPr>
      <w:r>
        <w:rPr>
          <w:rFonts w:ascii="仿宋_GB2312" w:hAnsi="楷体" w:hint="eastAsia"/>
          <w:szCs w:val="32"/>
        </w:rPr>
        <w:t>2.绩效评价方法。</w:t>
      </w:r>
    </w:p>
    <w:p w:rsidR="00E31049" w:rsidRPr="00E31049" w:rsidRDefault="00E31049" w:rsidP="00E31049">
      <w:pPr>
        <w:topLinePunct/>
        <w:spacing w:line="540" w:lineRule="exact"/>
        <w:ind w:firstLineChars="200" w:firstLine="632"/>
      </w:pPr>
      <w:r>
        <w:rPr>
          <w:rFonts w:hint="eastAsia"/>
        </w:rPr>
        <w:t>根据项目批复文件、资金配套文件、项目实施单位的相关管理制度、财务会计资料、各部门资金使用相关资料、工作总结等为基础，根据项目评价指标体系的要求，采取全面评价与重点抽查相结合、现场评价与非现场评价相结合的方式进行。通过向项目主管、负责人了解情况，取得项目立项、实施、工作成果等相关资料；根据资金下达文件、资金使用记录及查询相关财务资料核对项目资金是否符合专项资金管理要求；向项目受益人群进行满意度问卷调查取得项目实施的社会效益；结合项目实施的管理情况等对项目进行综合评价打分。</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（四）绩效评价实施过程</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lastRenderedPageBreak/>
        <w:t>1.数据填报和采集。</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2.社会调查。</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3.数据分析和撰写报告。</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三、评价结论和绩效分析</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（一）评价结论。</w:t>
      </w:r>
    </w:p>
    <w:p w:rsidR="00ED609F" w:rsidRDefault="00062171">
      <w:pPr>
        <w:topLinePunct/>
        <w:spacing w:line="540" w:lineRule="exact"/>
        <w:ind w:firstLineChars="250" w:firstLine="790"/>
        <w:rPr>
          <w:rFonts w:ascii="仿宋" w:eastAsia="仿宋" w:hAnsi="仿宋"/>
          <w:szCs w:val="32"/>
        </w:rPr>
      </w:pPr>
      <w:r>
        <w:rPr>
          <w:rFonts w:ascii="仿宋" w:eastAsia="仿宋" w:hAnsi="仿宋" w:hint="eastAsia"/>
          <w:szCs w:val="32"/>
        </w:rPr>
        <w:t>1.评价结果。</w:t>
      </w:r>
    </w:p>
    <w:p w:rsidR="00E31049" w:rsidRPr="00E31049" w:rsidRDefault="00E31049" w:rsidP="00E31049">
      <w:pPr>
        <w:ind w:firstLineChars="200" w:firstLine="632"/>
      </w:pPr>
      <w:r>
        <w:rPr>
          <w:rFonts w:hint="eastAsia"/>
        </w:rPr>
        <w:t>经过评价小组对</w:t>
      </w:r>
      <w:r>
        <w:rPr>
          <w:rFonts w:hint="eastAsia"/>
          <w:lang w:val="en-GB"/>
        </w:rPr>
        <w:t>东川卫健局</w:t>
      </w:r>
      <w:r w:rsidRPr="009743ED">
        <w:rPr>
          <w:rFonts w:hint="eastAsia"/>
          <w:lang w:val="en-GB"/>
        </w:rPr>
        <w:t>2020</w:t>
      </w:r>
      <w:r w:rsidRPr="009743ED">
        <w:rPr>
          <w:rFonts w:hint="eastAsia"/>
          <w:lang w:val="en-GB"/>
        </w:rPr>
        <w:t>年乡村医生补助资金项目</w:t>
      </w:r>
      <w:r>
        <w:rPr>
          <w:rFonts w:hint="eastAsia"/>
          <w:lang w:val="en-GB"/>
        </w:rPr>
        <w:t>立项、资金落实、业务管理、财务管理、项目产出、项目效益等进行绩效评价，项目的绩效目标能得到实现，总评价得分</w:t>
      </w:r>
      <w:r>
        <w:rPr>
          <w:rFonts w:hint="eastAsia"/>
          <w:lang w:val="en-GB"/>
        </w:rPr>
        <w:t>99.5</w:t>
      </w:r>
      <w:r>
        <w:rPr>
          <w:rFonts w:hint="eastAsia"/>
          <w:lang w:val="en-GB"/>
        </w:rPr>
        <w:t>分，评价等级为优。</w:t>
      </w:r>
    </w:p>
    <w:p w:rsidR="00ED609F" w:rsidRDefault="00062171">
      <w:pPr>
        <w:topLinePunct/>
        <w:spacing w:line="540" w:lineRule="exact"/>
        <w:ind w:firstLineChars="250" w:firstLine="790"/>
        <w:rPr>
          <w:rFonts w:ascii="仿宋_GB2312" w:hAnsi="仿宋"/>
          <w:szCs w:val="32"/>
        </w:rPr>
      </w:pPr>
      <w:r>
        <w:rPr>
          <w:rFonts w:ascii="仿宋_GB2312" w:hAnsi="仿宋" w:hint="eastAsia"/>
          <w:szCs w:val="32"/>
        </w:rPr>
        <w:t>2.</w:t>
      </w:r>
      <w:r w:rsidR="00E31049">
        <w:rPr>
          <w:rFonts w:ascii="仿宋_GB2312" w:hAnsi="仿宋" w:hint="eastAsia"/>
          <w:szCs w:val="32"/>
        </w:rPr>
        <w:t>主要绩效。</w:t>
      </w:r>
    </w:p>
    <w:p w:rsidR="00E31049" w:rsidRDefault="00E31049">
      <w:pPr>
        <w:topLinePunct/>
        <w:spacing w:line="540" w:lineRule="exact"/>
        <w:ind w:firstLineChars="250" w:firstLine="790"/>
        <w:rPr>
          <w:rFonts w:ascii="仿宋_GB2312" w:hAnsi="仿宋"/>
          <w:szCs w:val="32"/>
        </w:rPr>
      </w:pPr>
      <w:r>
        <w:rPr>
          <w:rFonts w:ascii="仿宋_GB2312" w:hAnsi="仿宋" w:hint="eastAsia"/>
          <w:szCs w:val="32"/>
        </w:rPr>
        <w:t>完成在岗</w:t>
      </w:r>
      <w:r>
        <w:rPr>
          <w:rFonts w:ascii="仿宋_GB2312" w:hAnsi="仿宋"/>
          <w:szCs w:val="32"/>
        </w:rPr>
        <w:t>乡村医生</w:t>
      </w:r>
      <w:r>
        <w:rPr>
          <w:rFonts w:ascii="仿宋_GB2312" w:hAnsi="仿宋" w:hint="eastAsia"/>
          <w:szCs w:val="32"/>
        </w:rPr>
        <w:t>348人</w:t>
      </w:r>
      <w:r>
        <w:rPr>
          <w:rFonts w:ascii="仿宋_GB2312" w:hAnsi="仿宋"/>
          <w:szCs w:val="32"/>
        </w:rPr>
        <w:t>补助发放，完成离岗乡村医生</w:t>
      </w:r>
      <w:r>
        <w:rPr>
          <w:rFonts w:ascii="仿宋_GB2312" w:hAnsi="仿宋" w:hint="eastAsia"/>
          <w:szCs w:val="32"/>
        </w:rPr>
        <w:t>34人</w:t>
      </w:r>
      <w:r>
        <w:rPr>
          <w:rFonts w:ascii="仿宋_GB2312" w:hAnsi="仿宋"/>
          <w:szCs w:val="32"/>
        </w:rPr>
        <w:t>补助发放，稳定了</w:t>
      </w:r>
      <w:r>
        <w:rPr>
          <w:rFonts w:ascii="仿宋_GB2312" w:hAnsi="仿宋" w:hint="eastAsia"/>
          <w:szCs w:val="32"/>
        </w:rPr>
        <w:t>乡村</w:t>
      </w:r>
      <w:r>
        <w:rPr>
          <w:rFonts w:ascii="仿宋_GB2312" w:hAnsi="仿宋"/>
          <w:szCs w:val="32"/>
        </w:rPr>
        <w:t>医生队伍，提升了</w:t>
      </w:r>
      <w:r>
        <w:rPr>
          <w:rFonts w:ascii="仿宋_GB2312" w:hAnsi="仿宋" w:hint="eastAsia"/>
          <w:szCs w:val="32"/>
        </w:rPr>
        <w:t>乡村</w:t>
      </w:r>
      <w:r>
        <w:rPr>
          <w:rFonts w:ascii="仿宋_GB2312" w:hAnsi="仿宋"/>
          <w:szCs w:val="32"/>
        </w:rPr>
        <w:t>医生的队伍</w:t>
      </w:r>
      <w:r>
        <w:rPr>
          <w:rFonts w:ascii="仿宋_GB2312" w:hAnsi="仿宋" w:hint="eastAsia"/>
          <w:szCs w:val="32"/>
        </w:rPr>
        <w:t>服务</w:t>
      </w:r>
      <w:r>
        <w:rPr>
          <w:rFonts w:ascii="仿宋_GB2312" w:hAnsi="仿宋"/>
          <w:szCs w:val="32"/>
        </w:rPr>
        <w:t>能力。</w:t>
      </w:r>
    </w:p>
    <w:p w:rsidR="00E31049"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（二）具体绩效分析。</w:t>
      </w:r>
    </w:p>
    <w:p w:rsidR="00E31049" w:rsidRPr="005C5216" w:rsidRDefault="00E31049" w:rsidP="00E31049">
      <w:pPr>
        <w:ind w:firstLineChars="200" w:firstLine="632"/>
      </w:pPr>
      <w:r w:rsidRPr="005C5216">
        <w:rPr>
          <w:rFonts w:hint="eastAsia"/>
        </w:rPr>
        <w:t>1</w:t>
      </w:r>
      <w:r w:rsidRPr="005C5216">
        <w:rPr>
          <w:rFonts w:hint="eastAsia"/>
        </w:rPr>
        <w:t>、项目决策</w:t>
      </w:r>
    </w:p>
    <w:p w:rsidR="00E31049" w:rsidRPr="005C5216" w:rsidRDefault="00E31049" w:rsidP="00E31049">
      <w:pPr>
        <w:ind w:firstLineChars="200" w:firstLine="632"/>
      </w:pPr>
      <w:r w:rsidRPr="005C5216">
        <w:rPr>
          <w:rFonts w:hint="eastAsia"/>
        </w:rPr>
        <w:t>（</w:t>
      </w:r>
      <w:r w:rsidRPr="005C5216">
        <w:rPr>
          <w:rFonts w:hint="eastAsia"/>
        </w:rPr>
        <w:t>1</w:t>
      </w:r>
      <w:r w:rsidRPr="005C5216">
        <w:rPr>
          <w:rFonts w:hint="eastAsia"/>
        </w:rPr>
        <w:t>）项目立项</w:t>
      </w:r>
    </w:p>
    <w:p w:rsidR="00E31049" w:rsidRPr="005C5216" w:rsidRDefault="005C5216" w:rsidP="00E31049">
      <w:pPr>
        <w:ind w:firstLineChars="200" w:firstLine="632"/>
        <w:rPr>
          <w:lang w:val="en-GB"/>
        </w:rPr>
      </w:pPr>
      <w:r w:rsidRPr="005C5216">
        <w:rPr>
          <w:rFonts w:hint="eastAsia"/>
        </w:rPr>
        <w:t>根据《国务院办公厅关于进一步加强乡村医生队伍建设的实施意见》（国办发〔</w:t>
      </w:r>
      <w:r w:rsidRPr="005C5216">
        <w:rPr>
          <w:rFonts w:hint="eastAsia"/>
        </w:rPr>
        <w:t>2015</w:t>
      </w:r>
      <w:r w:rsidRPr="005C5216">
        <w:rPr>
          <w:rFonts w:hint="eastAsia"/>
        </w:rPr>
        <w:t>〕</w:t>
      </w:r>
      <w:r w:rsidRPr="005C5216">
        <w:rPr>
          <w:rFonts w:hint="eastAsia"/>
        </w:rPr>
        <w:t xml:space="preserve">13 </w:t>
      </w:r>
      <w:r w:rsidRPr="005C5216">
        <w:rPr>
          <w:rFonts w:hint="eastAsia"/>
        </w:rPr>
        <w:t>号）、《云南省人民政府办公厅关于进一步加强乡村医生队伍建设的实施意见》（云政办发〔</w:t>
      </w:r>
      <w:r w:rsidRPr="005C5216">
        <w:rPr>
          <w:rFonts w:hint="eastAsia"/>
        </w:rPr>
        <w:t>2015</w:t>
      </w:r>
      <w:r w:rsidRPr="005C5216">
        <w:rPr>
          <w:rFonts w:hint="eastAsia"/>
        </w:rPr>
        <w:t>〕</w:t>
      </w:r>
      <w:r w:rsidRPr="005C5216">
        <w:rPr>
          <w:rFonts w:hint="eastAsia"/>
        </w:rPr>
        <w:t>54</w:t>
      </w:r>
      <w:r w:rsidRPr="005C5216">
        <w:rPr>
          <w:rFonts w:hint="eastAsia"/>
        </w:rPr>
        <w:t>号）、《昆明市人民政府办公厅关于进一步加强乡村医生队伍建设的实施意见》（昆政办发〔</w:t>
      </w:r>
      <w:r w:rsidRPr="005C5216">
        <w:rPr>
          <w:rFonts w:hint="eastAsia"/>
        </w:rPr>
        <w:t>2016</w:t>
      </w:r>
      <w:r w:rsidRPr="005C5216">
        <w:rPr>
          <w:rFonts w:hint="eastAsia"/>
        </w:rPr>
        <w:t>〕</w:t>
      </w:r>
      <w:r w:rsidRPr="005C5216">
        <w:rPr>
          <w:rFonts w:hint="eastAsia"/>
        </w:rPr>
        <w:t>210</w:t>
      </w:r>
      <w:r w:rsidRPr="005C5216">
        <w:rPr>
          <w:rFonts w:hint="eastAsia"/>
        </w:rPr>
        <w:t>号）和《昆明市东川区人民政府办公室关于印发东川区进一步加强乡村医生队伍建设的实施</w:t>
      </w:r>
      <w:r w:rsidRPr="005C5216">
        <w:rPr>
          <w:rFonts w:hint="eastAsia"/>
        </w:rPr>
        <w:lastRenderedPageBreak/>
        <w:t>意见》（东政办发〔</w:t>
      </w:r>
      <w:r w:rsidRPr="005C5216">
        <w:rPr>
          <w:rFonts w:hint="eastAsia"/>
        </w:rPr>
        <w:t>2017</w:t>
      </w:r>
      <w:r w:rsidRPr="005C5216">
        <w:rPr>
          <w:rFonts w:hint="eastAsia"/>
        </w:rPr>
        <w:t>〕</w:t>
      </w:r>
      <w:r w:rsidRPr="005C5216">
        <w:rPr>
          <w:rFonts w:hint="eastAsia"/>
        </w:rPr>
        <w:t>163</w:t>
      </w:r>
      <w:r w:rsidRPr="005C5216">
        <w:rPr>
          <w:rFonts w:hint="eastAsia"/>
        </w:rPr>
        <w:t>号）</w:t>
      </w:r>
      <w:r w:rsidR="00E31049" w:rsidRPr="005C5216">
        <w:rPr>
          <w:rFonts w:hint="eastAsia"/>
          <w:lang w:val="en-GB"/>
        </w:rPr>
        <w:t>）等文件，经过评价，绩效目标与部门中长期规划目标匹配性，与市政府相关规划、决策匹配性，项目立项与部门职责适应性，项目立项合法、合规。</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8</w:t>
      </w:r>
      <w:r w:rsidRPr="005C5216">
        <w:rPr>
          <w:rFonts w:hint="eastAsia"/>
          <w:lang w:val="en-GB"/>
        </w:rPr>
        <w:t>分，评价得分</w:t>
      </w:r>
      <w:r w:rsidRPr="005C5216">
        <w:rPr>
          <w:rFonts w:hint="eastAsia"/>
          <w:lang w:val="en-GB"/>
        </w:rPr>
        <w:t>8</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）项目目标</w:t>
      </w:r>
    </w:p>
    <w:p w:rsidR="00E31049" w:rsidRPr="005C5216" w:rsidRDefault="00E31049" w:rsidP="00E31049">
      <w:pPr>
        <w:ind w:firstLineChars="200" w:firstLine="632"/>
        <w:rPr>
          <w:lang w:val="en-GB"/>
        </w:rPr>
      </w:pPr>
      <w:r w:rsidRPr="005C5216">
        <w:rPr>
          <w:rFonts w:hint="eastAsia"/>
          <w:lang w:val="en-GB"/>
        </w:rPr>
        <w:t>东川卫健局制定的项目年度目标为：</w:t>
      </w:r>
      <w:r w:rsidR="005C5216" w:rsidRPr="005C5216">
        <w:rPr>
          <w:rFonts w:hint="eastAsia"/>
          <w:lang w:val="en-GB"/>
        </w:rPr>
        <w:t>年度目标为补助在岗乡村医生</w:t>
      </w:r>
      <w:r w:rsidR="005C5216" w:rsidRPr="005C5216">
        <w:rPr>
          <w:rFonts w:hint="eastAsia"/>
          <w:lang w:val="en-GB"/>
        </w:rPr>
        <w:t>348</w:t>
      </w:r>
      <w:r w:rsidR="005C5216" w:rsidRPr="005C5216">
        <w:rPr>
          <w:rFonts w:hint="eastAsia"/>
          <w:lang w:val="en-GB"/>
        </w:rPr>
        <w:t>人，补助离岗乡村医生</w:t>
      </w:r>
      <w:r w:rsidR="005C5216" w:rsidRPr="005C5216">
        <w:rPr>
          <w:rFonts w:hint="eastAsia"/>
          <w:lang w:val="en-GB"/>
        </w:rPr>
        <w:t>30</w:t>
      </w:r>
      <w:r w:rsidR="005C5216" w:rsidRPr="005C5216">
        <w:rPr>
          <w:rFonts w:hint="eastAsia"/>
          <w:lang w:val="en-GB"/>
        </w:rPr>
        <w:t>人，通过补助稳定乡村医生队伍进而提升乡村服务能力。</w:t>
      </w:r>
    </w:p>
    <w:p w:rsidR="00E31049" w:rsidRPr="005C5216" w:rsidRDefault="00E31049" w:rsidP="00E31049">
      <w:pPr>
        <w:ind w:firstLineChars="200" w:firstLine="632"/>
        <w:rPr>
          <w:lang w:val="en-GB"/>
        </w:rPr>
      </w:pPr>
      <w:r w:rsidRPr="005C5216">
        <w:rPr>
          <w:rFonts w:hint="eastAsia"/>
          <w:lang w:val="en-GB"/>
        </w:rPr>
        <w:t>经评价，设定的绩效目标与事业发展规划相关，设定的绩效目标完整地反应预期产出和效果，设定的绩效目标与年度预算相匹配，对绩效目标细化分解为清晰、可衡量的绩效指标，设定的绩效指标与年度工作任务相对应。</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12</w:t>
      </w:r>
      <w:r w:rsidRPr="005C5216">
        <w:rPr>
          <w:rFonts w:hint="eastAsia"/>
          <w:lang w:val="en-GB"/>
        </w:rPr>
        <w:t>分，评价得分</w:t>
      </w:r>
      <w:r w:rsidRPr="005C5216">
        <w:rPr>
          <w:rFonts w:hint="eastAsia"/>
          <w:lang w:val="en-GB"/>
        </w:rPr>
        <w:t>12</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2</w:t>
      </w:r>
      <w:r w:rsidRPr="005C5216">
        <w:rPr>
          <w:rFonts w:hint="eastAsia"/>
          <w:lang w:val="en-GB"/>
        </w:rPr>
        <w:t>、项目管理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1</w:t>
      </w:r>
      <w:r w:rsidRPr="005C5216">
        <w:rPr>
          <w:rFonts w:hint="eastAsia"/>
          <w:lang w:val="en-GB"/>
        </w:rPr>
        <w:t>）投入管理</w:t>
      </w:r>
    </w:p>
    <w:p w:rsidR="00E31049" w:rsidRPr="005C5216" w:rsidRDefault="00E31049" w:rsidP="00E31049">
      <w:pPr>
        <w:ind w:firstLineChars="200" w:firstLine="632"/>
        <w:rPr>
          <w:lang w:val="en-GB"/>
        </w:rPr>
      </w:pPr>
      <w:r w:rsidRPr="005C5216">
        <w:rPr>
          <w:rFonts w:hint="eastAsia"/>
          <w:lang w:val="en-GB"/>
        </w:rPr>
        <w:t>东川卫健局对</w:t>
      </w:r>
      <w:r w:rsidR="005C5216" w:rsidRPr="005C5216">
        <w:rPr>
          <w:lang w:val="en-GB"/>
        </w:rPr>
        <w:t>2020</w:t>
      </w:r>
      <w:r w:rsidRPr="005C5216">
        <w:rPr>
          <w:rFonts w:hint="eastAsia"/>
          <w:lang w:val="en-GB"/>
        </w:rPr>
        <w:t>年防治艾滋病经费的预算编制充分、合理、预算项目反应完整，</w:t>
      </w:r>
      <w:r w:rsidRPr="005C5216">
        <w:rPr>
          <w:rFonts w:hint="eastAsia"/>
          <w:lang w:val="en-GB"/>
        </w:rPr>
        <w:t xml:space="preserve"> </w:t>
      </w:r>
      <w:r w:rsidR="005C5216" w:rsidRPr="005C5216">
        <w:rPr>
          <w:lang w:val="en-GB"/>
        </w:rPr>
        <w:t>2020</w:t>
      </w:r>
      <w:r w:rsidRPr="005C5216">
        <w:rPr>
          <w:rFonts w:hint="eastAsia"/>
          <w:lang w:val="en-GB"/>
        </w:rPr>
        <w:t>年无防治艾滋病经费预算调整，预算执行率达到</w:t>
      </w:r>
      <w:r w:rsidRPr="005C5216">
        <w:rPr>
          <w:rFonts w:hint="eastAsia"/>
          <w:lang w:val="en-GB"/>
        </w:rPr>
        <w:t>100%</w:t>
      </w:r>
      <w:r w:rsidRPr="005C5216">
        <w:rPr>
          <w:rFonts w:hint="eastAsia"/>
          <w:lang w:val="en-GB"/>
        </w:rPr>
        <w:t>。</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4</w:t>
      </w:r>
      <w:r w:rsidRPr="005C5216">
        <w:rPr>
          <w:rFonts w:hint="eastAsia"/>
          <w:lang w:val="en-GB"/>
        </w:rPr>
        <w:t>分，评价得分</w:t>
      </w:r>
      <w:r w:rsidRPr="005C5216">
        <w:rPr>
          <w:rFonts w:hint="eastAsia"/>
          <w:lang w:val="en-GB"/>
        </w:rPr>
        <w:t>4</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）财务管理</w:t>
      </w:r>
    </w:p>
    <w:p w:rsidR="00E31049" w:rsidRPr="005C5216" w:rsidRDefault="00E31049" w:rsidP="00E31049">
      <w:pPr>
        <w:ind w:firstLineChars="200" w:firstLine="632"/>
        <w:rPr>
          <w:lang w:val="en-GB"/>
        </w:rPr>
      </w:pPr>
      <w:r w:rsidRPr="005C5216">
        <w:rPr>
          <w:rFonts w:hint="eastAsia"/>
          <w:lang w:val="en-GB"/>
        </w:rPr>
        <w:t>经抽查，项目资金使用符合预算批复的用途，未发现存在截留、挤占、挪用、虚列支出等情况。财务管理制度健全，制定有</w:t>
      </w:r>
      <w:r w:rsidRPr="005C5216">
        <w:rPr>
          <w:rFonts w:hint="eastAsia"/>
          <w:lang w:val="en-GB"/>
        </w:rPr>
        <w:lastRenderedPageBreak/>
        <w:t>《东川区卫生健康局机关财务管理制度》，财务管理办法符合相关财务会计制度的规定。资金拨付具有完整的审批程序和手续，符合相关制度规定。经抽查，未发现有违反相关财务管理制度的情况。</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6</w:t>
      </w:r>
      <w:r w:rsidRPr="005C5216">
        <w:rPr>
          <w:rFonts w:hint="eastAsia"/>
          <w:lang w:val="en-GB"/>
        </w:rPr>
        <w:t>分，评价得分</w:t>
      </w:r>
      <w:r w:rsidRPr="005C5216">
        <w:rPr>
          <w:rFonts w:hint="eastAsia"/>
          <w:lang w:val="en-GB"/>
        </w:rPr>
        <w:t>6</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3</w:t>
      </w:r>
      <w:r w:rsidRPr="005C5216">
        <w:rPr>
          <w:rFonts w:hint="eastAsia"/>
          <w:lang w:val="en-GB"/>
        </w:rPr>
        <w:t>）项目实施</w:t>
      </w:r>
    </w:p>
    <w:p w:rsidR="00E31049" w:rsidRPr="005C5216" w:rsidRDefault="00E31049" w:rsidP="00E31049">
      <w:pPr>
        <w:ind w:firstLineChars="200" w:firstLine="632"/>
        <w:rPr>
          <w:lang w:val="en-GB"/>
        </w:rPr>
      </w:pPr>
      <w:r w:rsidRPr="005C5216">
        <w:rPr>
          <w:rFonts w:hint="eastAsia"/>
          <w:lang w:val="en-GB"/>
        </w:rPr>
        <w:t>依据</w:t>
      </w:r>
      <w:r w:rsidR="005C5216" w:rsidRPr="005C5216">
        <w:rPr>
          <w:rFonts w:hint="eastAsia"/>
          <w:lang w:val="en-GB"/>
        </w:rPr>
        <w:t>《昆明市人民政府办公厅关于进一步加强乡村医生队伍建设的实施意见》（昆政办发〔</w:t>
      </w:r>
      <w:r w:rsidR="005C5216" w:rsidRPr="005C5216">
        <w:rPr>
          <w:rFonts w:hint="eastAsia"/>
          <w:lang w:val="en-GB"/>
        </w:rPr>
        <w:t>2016</w:t>
      </w:r>
      <w:r w:rsidR="005C5216" w:rsidRPr="005C5216">
        <w:rPr>
          <w:rFonts w:hint="eastAsia"/>
          <w:lang w:val="en-GB"/>
        </w:rPr>
        <w:t>〕</w:t>
      </w:r>
      <w:r w:rsidR="005C5216" w:rsidRPr="005C5216">
        <w:rPr>
          <w:rFonts w:hint="eastAsia"/>
          <w:lang w:val="en-GB"/>
        </w:rPr>
        <w:t>210</w:t>
      </w:r>
      <w:r w:rsidR="005C5216" w:rsidRPr="005C5216">
        <w:rPr>
          <w:rFonts w:hint="eastAsia"/>
          <w:lang w:val="en-GB"/>
        </w:rPr>
        <w:t>号）和《昆明市东川区人民政府办公室关于印发东川区进一步加强乡村医生队伍建设的实施意见》（东政办发〔</w:t>
      </w:r>
      <w:r w:rsidR="005C5216" w:rsidRPr="005C5216">
        <w:rPr>
          <w:rFonts w:hint="eastAsia"/>
          <w:lang w:val="en-GB"/>
        </w:rPr>
        <w:t>2017</w:t>
      </w:r>
      <w:r w:rsidR="005C5216" w:rsidRPr="005C5216">
        <w:rPr>
          <w:rFonts w:hint="eastAsia"/>
          <w:lang w:val="en-GB"/>
        </w:rPr>
        <w:t>〕</w:t>
      </w:r>
      <w:r w:rsidR="005C5216" w:rsidRPr="005C5216">
        <w:rPr>
          <w:rFonts w:hint="eastAsia"/>
          <w:lang w:val="en-GB"/>
        </w:rPr>
        <w:t>163</w:t>
      </w:r>
      <w:r w:rsidR="005C5216" w:rsidRPr="005C5216">
        <w:rPr>
          <w:rFonts w:hint="eastAsia"/>
          <w:lang w:val="en-GB"/>
        </w:rPr>
        <w:t>号）</w:t>
      </w:r>
      <w:r w:rsidRPr="005C5216">
        <w:rPr>
          <w:rFonts w:hint="eastAsia"/>
          <w:lang w:val="en-GB"/>
        </w:rPr>
        <w:t>以及《东川区卫生健康局内部控制制度》等管理方案及制度，项目由专人负责，项目实施管理制度基本健全，对项目实施过程建立了台账记录管理。</w:t>
      </w:r>
    </w:p>
    <w:p w:rsidR="00E31049" w:rsidRPr="005C5216" w:rsidRDefault="005C5216" w:rsidP="00E31049">
      <w:pPr>
        <w:ind w:firstLineChars="200" w:firstLine="632"/>
        <w:rPr>
          <w:lang w:val="en-GB"/>
        </w:rPr>
      </w:pPr>
      <w:r w:rsidRPr="005C5216">
        <w:rPr>
          <w:rFonts w:hint="eastAsia"/>
          <w:lang w:val="en-GB"/>
        </w:rPr>
        <w:t>经评价，东川区</w:t>
      </w:r>
      <w:r w:rsidRPr="005C5216">
        <w:rPr>
          <w:lang w:val="en-GB"/>
        </w:rPr>
        <w:t>卫健局乡村医生补助项目</w:t>
      </w:r>
      <w:r w:rsidR="00E31049" w:rsidRPr="005C5216">
        <w:rPr>
          <w:rFonts w:hint="eastAsia"/>
        </w:rPr>
        <w:t>各部门台账记录水平存在差异，水平有待提高。</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10</w:t>
      </w:r>
      <w:r w:rsidRPr="005C5216">
        <w:rPr>
          <w:rFonts w:hint="eastAsia"/>
          <w:lang w:val="en-GB"/>
        </w:rPr>
        <w:t>分，评价得分</w:t>
      </w:r>
      <w:r w:rsidR="005C5216" w:rsidRPr="005C5216">
        <w:rPr>
          <w:lang w:val="en-GB"/>
        </w:rPr>
        <w:t>9.5</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3</w:t>
      </w:r>
      <w:r w:rsidRPr="005C5216">
        <w:rPr>
          <w:rFonts w:hint="eastAsia"/>
          <w:lang w:val="en-GB"/>
        </w:rPr>
        <w:t>、项目绩效</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1</w:t>
      </w:r>
      <w:r w:rsidRPr="005C5216">
        <w:rPr>
          <w:rFonts w:hint="eastAsia"/>
          <w:lang w:val="en-GB"/>
        </w:rPr>
        <w:t>）项目产出</w:t>
      </w:r>
    </w:p>
    <w:tbl>
      <w:tblPr>
        <w:tblW w:w="8931" w:type="dxa"/>
        <w:tblInd w:w="108" w:type="dxa"/>
        <w:tblLook w:val="04A0" w:firstRow="1" w:lastRow="0" w:firstColumn="1" w:lastColumn="0" w:noHBand="0" w:noVBand="1"/>
      </w:tblPr>
      <w:tblGrid>
        <w:gridCol w:w="840"/>
        <w:gridCol w:w="980"/>
        <w:gridCol w:w="3000"/>
        <w:gridCol w:w="2000"/>
        <w:gridCol w:w="1118"/>
        <w:gridCol w:w="993"/>
      </w:tblGrid>
      <w:tr w:rsidR="005C5216" w:rsidRPr="005C5216" w:rsidTr="005C5216">
        <w:trPr>
          <w:trHeight w:val="55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一级指标</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二级指标</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三级指标</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年度    指标值</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实际     完成值</w:t>
            </w:r>
          </w:p>
        </w:tc>
        <w:tc>
          <w:tcPr>
            <w:tcW w:w="993"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完成率</w:t>
            </w:r>
          </w:p>
        </w:tc>
      </w:tr>
      <w:tr w:rsidR="005C5216" w:rsidRPr="005C5216" w:rsidTr="005C5216">
        <w:trPr>
          <w:trHeight w:val="402"/>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产出指标</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20"/>
              </w:rPr>
            </w:pPr>
            <w:r w:rsidRPr="005C5216">
              <w:rPr>
                <w:rFonts w:ascii="宋体" w:eastAsia="宋体" w:hAnsi="宋体" w:cs="宋体" w:hint="eastAsia"/>
                <w:color w:val="000000"/>
                <w:kern w:val="0"/>
                <w:sz w:val="20"/>
              </w:rPr>
              <w:t>数量指标</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left"/>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补助在岗乡村医生</w:t>
            </w:r>
          </w:p>
        </w:tc>
        <w:tc>
          <w:tcPr>
            <w:tcW w:w="2000" w:type="dxa"/>
            <w:tcBorders>
              <w:top w:val="nil"/>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348</w:t>
            </w:r>
          </w:p>
        </w:tc>
        <w:tc>
          <w:tcPr>
            <w:tcW w:w="1118" w:type="dxa"/>
            <w:tcBorders>
              <w:top w:val="nil"/>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348</w:t>
            </w:r>
          </w:p>
        </w:tc>
        <w:tc>
          <w:tcPr>
            <w:tcW w:w="993" w:type="dxa"/>
            <w:tcBorders>
              <w:top w:val="nil"/>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color w:val="000000"/>
                <w:kern w:val="0"/>
                <w:sz w:val="18"/>
                <w:szCs w:val="18"/>
              </w:rPr>
              <w:t>100%</w:t>
            </w:r>
          </w:p>
        </w:tc>
      </w:tr>
      <w:tr w:rsidR="005C5216" w:rsidRPr="005C5216" w:rsidTr="005C5216">
        <w:trPr>
          <w:trHeight w:val="360"/>
        </w:trPr>
        <w:tc>
          <w:tcPr>
            <w:tcW w:w="840" w:type="dxa"/>
            <w:vMerge/>
            <w:tcBorders>
              <w:top w:val="nil"/>
              <w:left w:val="single" w:sz="4" w:space="0" w:color="auto"/>
              <w:bottom w:val="single" w:sz="4" w:space="0" w:color="auto"/>
              <w:right w:val="single" w:sz="4" w:space="0" w:color="auto"/>
            </w:tcBorders>
            <w:vAlign w:val="center"/>
            <w:hideMark/>
          </w:tcPr>
          <w:p w:rsidR="005C5216" w:rsidRPr="005C5216" w:rsidRDefault="005C5216" w:rsidP="005C5216">
            <w:pPr>
              <w:widowControl/>
              <w:jc w:val="left"/>
              <w:rPr>
                <w:rFonts w:ascii="宋体" w:eastAsia="宋体" w:hAnsi="宋体" w:cs="宋体"/>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5C5216" w:rsidRPr="005C5216" w:rsidRDefault="005C5216" w:rsidP="005C5216">
            <w:pPr>
              <w:widowControl/>
              <w:jc w:val="left"/>
              <w:rPr>
                <w:rFonts w:ascii="宋体" w:eastAsia="宋体" w:hAnsi="宋体" w:cs="宋体"/>
                <w:color w:val="000000"/>
                <w:kern w:val="0"/>
                <w:sz w:val="20"/>
              </w:rPr>
            </w:pP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left"/>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补助离岗乡村医生</w:t>
            </w:r>
          </w:p>
        </w:tc>
        <w:tc>
          <w:tcPr>
            <w:tcW w:w="2000" w:type="dxa"/>
            <w:tcBorders>
              <w:top w:val="nil"/>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30</w:t>
            </w:r>
          </w:p>
        </w:tc>
        <w:tc>
          <w:tcPr>
            <w:tcW w:w="1118" w:type="dxa"/>
            <w:tcBorders>
              <w:top w:val="nil"/>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34</w:t>
            </w:r>
          </w:p>
        </w:tc>
        <w:tc>
          <w:tcPr>
            <w:tcW w:w="993" w:type="dxa"/>
            <w:tcBorders>
              <w:top w:val="nil"/>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color w:val="000000"/>
                <w:kern w:val="0"/>
                <w:sz w:val="18"/>
                <w:szCs w:val="18"/>
              </w:rPr>
              <w:t>113%</w:t>
            </w:r>
          </w:p>
        </w:tc>
      </w:tr>
      <w:tr w:rsidR="005C5216" w:rsidRPr="005C5216" w:rsidTr="005C5216">
        <w:trPr>
          <w:trHeight w:val="342"/>
        </w:trPr>
        <w:tc>
          <w:tcPr>
            <w:tcW w:w="840" w:type="dxa"/>
            <w:vMerge/>
            <w:tcBorders>
              <w:top w:val="nil"/>
              <w:left w:val="single" w:sz="4" w:space="0" w:color="auto"/>
              <w:bottom w:val="single" w:sz="4" w:space="0" w:color="auto"/>
              <w:right w:val="single" w:sz="4" w:space="0" w:color="auto"/>
            </w:tcBorders>
            <w:vAlign w:val="center"/>
            <w:hideMark/>
          </w:tcPr>
          <w:p w:rsidR="005C5216" w:rsidRPr="005C5216" w:rsidRDefault="005C5216" w:rsidP="005C5216">
            <w:pPr>
              <w:widowControl/>
              <w:jc w:val="left"/>
              <w:rPr>
                <w:rFonts w:ascii="宋体" w:eastAsia="宋体" w:hAnsi="宋体" w:cs="宋体"/>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20"/>
              </w:rPr>
            </w:pPr>
            <w:r w:rsidRPr="005C5216">
              <w:rPr>
                <w:rFonts w:ascii="宋体" w:eastAsia="宋体" w:hAnsi="宋体" w:cs="宋体" w:hint="eastAsia"/>
                <w:color w:val="000000"/>
                <w:kern w:val="0"/>
                <w:sz w:val="20"/>
              </w:rPr>
              <w:t>质量指标</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left"/>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补助发放率</w:t>
            </w:r>
          </w:p>
        </w:tc>
        <w:tc>
          <w:tcPr>
            <w:tcW w:w="2000"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100.00%</w:t>
            </w:r>
          </w:p>
        </w:tc>
        <w:tc>
          <w:tcPr>
            <w:tcW w:w="1118"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color w:val="000000"/>
                <w:kern w:val="0"/>
                <w:sz w:val="18"/>
                <w:szCs w:val="18"/>
              </w:rPr>
              <w:t>100%</w:t>
            </w:r>
          </w:p>
        </w:tc>
      </w:tr>
      <w:tr w:rsidR="005C5216" w:rsidRPr="005C5216" w:rsidTr="005C5216">
        <w:trPr>
          <w:trHeight w:val="342"/>
        </w:trPr>
        <w:tc>
          <w:tcPr>
            <w:tcW w:w="840" w:type="dxa"/>
            <w:vMerge/>
            <w:tcBorders>
              <w:top w:val="nil"/>
              <w:left w:val="single" w:sz="4" w:space="0" w:color="auto"/>
              <w:bottom w:val="single" w:sz="4" w:space="0" w:color="auto"/>
              <w:right w:val="single" w:sz="4" w:space="0" w:color="auto"/>
            </w:tcBorders>
            <w:vAlign w:val="center"/>
            <w:hideMark/>
          </w:tcPr>
          <w:p w:rsidR="005C5216" w:rsidRPr="005C5216" w:rsidRDefault="005C5216" w:rsidP="005C5216">
            <w:pPr>
              <w:widowControl/>
              <w:jc w:val="left"/>
              <w:rPr>
                <w:rFonts w:ascii="宋体" w:eastAsia="宋体" w:hAnsi="宋体" w:cs="宋体"/>
                <w:color w:val="000000"/>
                <w:kern w:val="0"/>
                <w:sz w:val="18"/>
                <w:szCs w:val="18"/>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20"/>
              </w:rPr>
            </w:pPr>
            <w:r w:rsidRPr="005C5216">
              <w:rPr>
                <w:rFonts w:ascii="宋体" w:eastAsia="宋体" w:hAnsi="宋体" w:cs="宋体" w:hint="eastAsia"/>
                <w:color w:val="000000"/>
                <w:kern w:val="0"/>
                <w:sz w:val="20"/>
              </w:rPr>
              <w:t>成本指标</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left"/>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在岗乡村医生补助标准</w:t>
            </w:r>
          </w:p>
        </w:tc>
        <w:tc>
          <w:tcPr>
            <w:tcW w:w="2000"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288元/人*月</w:t>
            </w:r>
          </w:p>
        </w:tc>
        <w:tc>
          <w:tcPr>
            <w:tcW w:w="1118"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288元/人*月</w:t>
            </w:r>
          </w:p>
        </w:tc>
        <w:tc>
          <w:tcPr>
            <w:tcW w:w="993"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288元/人*月</w:t>
            </w:r>
          </w:p>
        </w:tc>
      </w:tr>
      <w:tr w:rsidR="005C5216" w:rsidRPr="005C5216" w:rsidTr="005C5216">
        <w:trPr>
          <w:trHeight w:val="342"/>
        </w:trPr>
        <w:tc>
          <w:tcPr>
            <w:tcW w:w="840" w:type="dxa"/>
            <w:vMerge/>
            <w:tcBorders>
              <w:top w:val="nil"/>
              <w:left w:val="single" w:sz="4" w:space="0" w:color="auto"/>
              <w:bottom w:val="single" w:sz="4" w:space="0" w:color="auto"/>
              <w:right w:val="single" w:sz="4" w:space="0" w:color="auto"/>
            </w:tcBorders>
            <w:vAlign w:val="center"/>
            <w:hideMark/>
          </w:tcPr>
          <w:p w:rsidR="005C5216" w:rsidRPr="005C5216" w:rsidRDefault="005C5216" w:rsidP="005C5216">
            <w:pPr>
              <w:widowControl/>
              <w:jc w:val="left"/>
              <w:rPr>
                <w:rFonts w:ascii="宋体" w:eastAsia="宋体" w:hAnsi="宋体" w:cs="宋体"/>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5C5216" w:rsidRPr="005C5216" w:rsidRDefault="005C5216" w:rsidP="005C5216">
            <w:pPr>
              <w:widowControl/>
              <w:jc w:val="left"/>
              <w:rPr>
                <w:rFonts w:ascii="宋体" w:eastAsia="宋体" w:hAnsi="宋体" w:cs="宋体"/>
                <w:color w:val="000000"/>
                <w:kern w:val="0"/>
                <w:sz w:val="20"/>
              </w:rPr>
            </w:pP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left"/>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离岗乡村医生补助标准</w:t>
            </w:r>
          </w:p>
        </w:tc>
        <w:tc>
          <w:tcPr>
            <w:tcW w:w="2000"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600元/年/人</w:t>
            </w:r>
          </w:p>
        </w:tc>
        <w:tc>
          <w:tcPr>
            <w:tcW w:w="1118"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600元/年/人</w:t>
            </w:r>
          </w:p>
        </w:tc>
        <w:tc>
          <w:tcPr>
            <w:tcW w:w="993"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600元/年/人</w:t>
            </w:r>
          </w:p>
        </w:tc>
      </w:tr>
    </w:tbl>
    <w:p w:rsidR="005C5216" w:rsidRPr="005C5216" w:rsidRDefault="005C5216" w:rsidP="005C5216">
      <w:pPr>
        <w:rPr>
          <w:lang w:val="en-GB"/>
        </w:rPr>
      </w:pP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30</w:t>
      </w:r>
      <w:r w:rsidRPr="005C5216">
        <w:rPr>
          <w:rFonts w:hint="eastAsia"/>
          <w:lang w:val="en-GB"/>
        </w:rPr>
        <w:t>分，评价得分</w:t>
      </w:r>
      <w:r w:rsidRPr="005C5216">
        <w:rPr>
          <w:rFonts w:hint="eastAsia"/>
          <w:lang w:val="en-GB"/>
        </w:rPr>
        <w:t>30</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）项目效益</w:t>
      </w:r>
    </w:p>
    <w:tbl>
      <w:tblPr>
        <w:tblW w:w="8364" w:type="dxa"/>
        <w:tblInd w:w="108" w:type="dxa"/>
        <w:tblLook w:val="04A0" w:firstRow="1" w:lastRow="0" w:firstColumn="1" w:lastColumn="0" w:noHBand="0" w:noVBand="1"/>
      </w:tblPr>
      <w:tblGrid>
        <w:gridCol w:w="840"/>
        <w:gridCol w:w="1570"/>
        <w:gridCol w:w="2693"/>
        <w:gridCol w:w="851"/>
        <w:gridCol w:w="1134"/>
        <w:gridCol w:w="1276"/>
      </w:tblGrid>
      <w:tr w:rsidR="005C5216" w:rsidRPr="005C5216" w:rsidTr="005C5216">
        <w:trPr>
          <w:trHeight w:val="55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一级指标</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二级指标</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三级指标</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年度    指标值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实际     完成值</w:t>
            </w:r>
          </w:p>
        </w:tc>
        <w:tc>
          <w:tcPr>
            <w:tcW w:w="1276"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完成率</w:t>
            </w:r>
          </w:p>
        </w:tc>
      </w:tr>
      <w:tr w:rsidR="005C5216" w:rsidRPr="005C5216" w:rsidTr="005C5216">
        <w:trPr>
          <w:trHeight w:val="342"/>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社会效益指标</w:t>
            </w:r>
          </w:p>
        </w:tc>
        <w:tc>
          <w:tcPr>
            <w:tcW w:w="1570" w:type="dxa"/>
            <w:tcBorders>
              <w:top w:val="nil"/>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20"/>
              </w:rPr>
            </w:pPr>
            <w:r w:rsidRPr="005C5216">
              <w:rPr>
                <w:rFonts w:ascii="宋体" w:eastAsia="宋体" w:hAnsi="宋体" w:cs="宋体" w:hint="eastAsia"/>
                <w:color w:val="000000"/>
                <w:kern w:val="0"/>
                <w:sz w:val="20"/>
              </w:rPr>
              <w:t>社会效益指标</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left"/>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稳定乡村队伍</w:t>
            </w:r>
          </w:p>
        </w:tc>
        <w:tc>
          <w:tcPr>
            <w:tcW w:w="851"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长期</w:t>
            </w:r>
          </w:p>
        </w:tc>
        <w:tc>
          <w:tcPr>
            <w:tcW w:w="1134"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长期</w:t>
            </w:r>
          </w:p>
        </w:tc>
        <w:tc>
          <w:tcPr>
            <w:tcW w:w="1276"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长期</w:t>
            </w:r>
          </w:p>
        </w:tc>
      </w:tr>
      <w:tr w:rsidR="005C5216" w:rsidRPr="005C5216" w:rsidTr="005C5216">
        <w:trPr>
          <w:trHeight w:val="390"/>
        </w:trPr>
        <w:tc>
          <w:tcPr>
            <w:tcW w:w="840" w:type="dxa"/>
            <w:vMerge/>
            <w:tcBorders>
              <w:top w:val="nil"/>
              <w:left w:val="single" w:sz="4" w:space="0" w:color="auto"/>
              <w:bottom w:val="single" w:sz="4" w:space="0" w:color="auto"/>
              <w:right w:val="single" w:sz="4" w:space="0" w:color="auto"/>
            </w:tcBorders>
            <w:vAlign w:val="center"/>
            <w:hideMark/>
          </w:tcPr>
          <w:p w:rsidR="005C5216" w:rsidRPr="005C5216" w:rsidRDefault="005C5216" w:rsidP="005C5216">
            <w:pPr>
              <w:widowControl/>
              <w:jc w:val="left"/>
              <w:rPr>
                <w:rFonts w:ascii="宋体" w:eastAsia="宋体" w:hAnsi="宋体" w:cs="宋体"/>
                <w:color w:val="000000"/>
                <w:kern w:val="0"/>
                <w:sz w:val="18"/>
                <w:szCs w:val="18"/>
              </w:rPr>
            </w:pPr>
          </w:p>
        </w:tc>
        <w:tc>
          <w:tcPr>
            <w:tcW w:w="1570" w:type="dxa"/>
            <w:tcBorders>
              <w:top w:val="nil"/>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20"/>
              </w:rPr>
            </w:pPr>
            <w:r w:rsidRPr="005C5216">
              <w:rPr>
                <w:rFonts w:ascii="宋体" w:eastAsia="宋体" w:hAnsi="宋体" w:cs="宋体" w:hint="eastAsia"/>
                <w:color w:val="000000"/>
                <w:kern w:val="0"/>
                <w:sz w:val="20"/>
              </w:rPr>
              <w:t>可持续影响指标</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left"/>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乡村医生服务能提升</w:t>
            </w:r>
          </w:p>
        </w:tc>
        <w:tc>
          <w:tcPr>
            <w:tcW w:w="851"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长期</w:t>
            </w:r>
          </w:p>
        </w:tc>
        <w:tc>
          <w:tcPr>
            <w:tcW w:w="1134"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长期</w:t>
            </w:r>
          </w:p>
        </w:tc>
        <w:tc>
          <w:tcPr>
            <w:tcW w:w="1276"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长期</w:t>
            </w:r>
          </w:p>
        </w:tc>
      </w:tr>
      <w:tr w:rsidR="005C5216" w:rsidRPr="005C5216" w:rsidTr="005C5216">
        <w:trPr>
          <w:trHeight w:val="36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满意度 指标</w:t>
            </w:r>
          </w:p>
        </w:tc>
        <w:tc>
          <w:tcPr>
            <w:tcW w:w="1570" w:type="dxa"/>
            <w:tcBorders>
              <w:top w:val="nil"/>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center"/>
              <w:rPr>
                <w:rFonts w:ascii="宋体" w:eastAsia="宋体" w:hAnsi="宋体" w:cs="宋体"/>
                <w:color w:val="000000"/>
                <w:kern w:val="0"/>
                <w:sz w:val="20"/>
              </w:rPr>
            </w:pPr>
            <w:r w:rsidRPr="005C5216">
              <w:rPr>
                <w:rFonts w:ascii="宋体" w:eastAsia="宋体" w:hAnsi="宋体" w:cs="宋体" w:hint="eastAsia"/>
                <w:color w:val="000000"/>
                <w:kern w:val="0"/>
                <w:sz w:val="20"/>
              </w:rPr>
              <w:t>服务对象满意度指标</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C5216" w:rsidRPr="005C5216" w:rsidRDefault="005C5216" w:rsidP="005C5216">
            <w:pPr>
              <w:widowControl/>
              <w:jc w:val="left"/>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发放补助的乡村医生满意度</w:t>
            </w:r>
          </w:p>
        </w:tc>
        <w:tc>
          <w:tcPr>
            <w:tcW w:w="851"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hint="eastAsia"/>
                <w:color w:val="000000"/>
                <w:kern w:val="0"/>
                <w:sz w:val="18"/>
                <w:szCs w:val="18"/>
              </w:rPr>
              <w:t>90.00%</w:t>
            </w:r>
          </w:p>
        </w:tc>
        <w:tc>
          <w:tcPr>
            <w:tcW w:w="1276" w:type="dxa"/>
            <w:tcBorders>
              <w:top w:val="nil"/>
              <w:left w:val="nil"/>
              <w:bottom w:val="single" w:sz="4" w:space="0" w:color="auto"/>
              <w:right w:val="single" w:sz="4" w:space="0" w:color="auto"/>
            </w:tcBorders>
            <w:shd w:val="clear" w:color="auto" w:fill="auto"/>
            <w:noWrap/>
            <w:vAlign w:val="center"/>
            <w:hideMark/>
          </w:tcPr>
          <w:p w:rsidR="005C5216" w:rsidRPr="005C5216" w:rsidRDefault="005C5216" w:rsidP="005C5216">
            <w:pPr>
              <w:widowControl/>
              <w:jc w:val="center"/>
              <w:rPr>
                <w:rFonts w:ascii="宋体" w:eastAsia="宋体" w:hAnsi="宋体" w:cs="宋体"/>
                <w:color w:val="000000"/>
                <w:kern w:val="0"/>
                <w:sz w:val="18"/>
                <w:szCs w:val="18"/>
              </w:rPr>
            </w:pPr>
            <w:r w:rsidRPr="005C5216">
              <w:rPr>
                <w:rFonts w:ascii="宋体" w:eastAsia="宋体" w:hAnsi="宋体" w:cs="宋体"/>
                <w:color w:val="000000"/>
                <w:kern w:val="0"/>
                <w:sz w:val="18"/>
                <w:szCs w:val="18"/>
              </w:rPr>
              <w:t>100%</w:t>
            </w:r>
          </w:p>
        </w:tc>
      </w:tr>
    </w:tbl>
    <w:p w:rsidR="00E31049" w:rsidRPr="005C5216" w:rsidRDefault="00E31049" w:rsidP="005C5216">
      <w:pPr>
        <w:ind w:firstLineChars="200" w:firstLine="632"/>
        <w:rPr>
          <w:lang w:val="en-GB"/>
        </w:rPr>
      </w:pPr>
      <w:r w:rsidRPr="005C5216">
        <w:rPr>
          <w:rFonts w:hint="eastAsia"/>
          <w:lang w:val="en-GB"/>
        </w:rPr>
        <w:t>本项指标满分</w:t>
      </w:r>
      <w:r w:rsidRPr="005C5216">
        <w:rPr>
          <w:rFonts w:hint="eastAsia"/>
          <w:lang w:val="en-GB"/>
        </w:rPr>
        <w:t>30</w:t>
      </w:r>
      <w:r w:rsidRPr="005C5216">
        <w:rPr>
          <w:rFonts w:hint="eastAsia"/>
          <w:lang w:val="en-GB"/>
        </w:rPr>
        <w:t>分，评价得分</w:t>
      </w:r>
      <w:r w:rsidRPr="005C5216">
        <w:rPr>
          <w:rFonts w:hint="eastAsia"/>
          <w:lang w:val="en-GB"/>
        </w:rPr>
        <w:t>30</w:t>
      </w:r>
      <w:r w:rsidRPr="005C5216">
        <w:rPr>
          <w:rFonts w:hint="eastAsia"/>
          <w:lang w:val="en-GB"/>
        </w:rPr>
        <w:t>分。</w:t>
      </w:r>
    </w:p>
    <w:p w:rsidR="00ED609F" w:rsidRDefault="00062171">
      <w:pPr>
        <w:topLinePunct/>
        <w:spacing w:line="540" w:lineRule="exact"/>
        <w:ind w:firstLineChars="250" w:firstLine="790"/>
        <w:rPr>
          <w:rFonts w:ascii="仿宋_GB2312" w:hAnsi="仿宋"/>
        </w:rPr>
      </w:pPr>
      <w:r>
        <w:rPr>
          <w:rFonts w:ascii="黑体" w:eastAsia="黑体" w:hAnsi="黑体" w:hint="eastAsia"/>
          <w:szCs w:val="32"/>
        </w:rPr>
        <w:t>四、成本效益分析。</w:t>
      </w:r>
      <w:bookmarkStart w:id="0" w:name="_GoBack"/>
      <w:bookmarkEnd w:id="0"/>
    </w:p>
    <w:p w:rsidR="004F785D" w:rsidRPr="00976FC9" w:rsidRDefault="004F785D" w:rsidP="00976FC9">
      <w:pPr>
        <w:spacing w:line="540" w:lineRule="exact"/>
        <w:ind w:firstLineChars="200" w:firstLine="632"/>
        <w:jc w:val="left"/>
        <w:rPr>
          <w:rFonts w:ascii="仿宋_GB2312" w:hAnsi="仿宋_GB2312"/>
          <w:szCs w:val="32"/>
        </w:rPr>
      </w:pPr>
      <w:r>
        <w:rPr>
          <w:rFonts w:ascii="仿宋_GB2312" w:hAnsi="仿宋" w:hint="eastAsia"/>
        </w:rPr>
        <w:t>2020年</w:t>
      </w:r>
      <w:r>
        <w:rPr>
          <w:rFonts w:ascii="仿宋_GB2312" w:hAnsi="仿宋"/>
        </w:rPr>
        <w:t>区级</w:t>
      </w:r>
      <w:r>
        <w:rPr>
          <w:rFonts w:ascii="仿宋_GB2312" w:hAnsi="仿宋" w:hint="eastAsia"/>
        </w:rPr>
        <w:t>财政</w:t>
      </w:r>
      <w:r>
        <w:rPr>
          <w:rFonts w:ascii="仿宋_GB2312" w:hAnsi="仿宋"/>
        </w:rPr>
        <w:t>预算安排资金</w:t>
      </w:r>
      <w:r w:rsidR="00976FC9">
        <w:rPr>
          <w:rFonts w:ascii="仿宋_GB2312" w:hAnsi="仿宋_GB2312" w:hint="eastAsia"/>
          <w:szCs w:val="32"/>
        </w:rPr>
        <w:t>资金</w:t>
      </w:r>
      <w:r w:rsidR="00976FC9" w:rsidRPr="003D1094">
        <w:rPr>
          <w:rFonts w:ascii="仿宋_GB2312" w:hAnsi="仿宋_GB2312"/>
          <w:szCs w:val="32"/>
        </w:rPr>
        <w:t>162.71</w:t>
      </w:r>
      <w:r w:rsidR="00976FC9">
        <w:rPr>
          <w:rFonts w:ascii="仿宋_GB2312" w:hAnsi="仿宋_GB2312" w:hint="eastAsia"/>
          <w:szCs w:val="32"/>
        </w:rPr>
        <w:t>万元，主要</w:t>
      </w:r>
      <w:r w:rsidR="00976FC9">
        <w:rPr>
          <w:rFonts w:ascii="仿宋_GB2312" w:hAnsi="仿宋_GB2312"/>
          <w:szCs w:val="32"/>
        </w:rPr>
        <w:t>用于发放</w:t>
      </w:r>
      <w:r w:rsidR="00976FC9">
        <w:rPr>
          <w:rFonts w:ascii="仿宋_GB2312" w:hAnsi="仿宋_GB2312" w:hint="eastAsia"/>
          <w:szCs w:val="32"/>
        </w:rPr>
        <w:t>在岗</w:t>
      </w:r>
      <w:r w:rsidR="00976FC9">
        <w:rPr>
          <w:rFonts w:ascii="仿宋_GB2312" w:hAnsi="仿宋_GB2312"/>
          <w:szCs w:val="32"/>
        </w:rPr>
        <w:t>乡村</w:t>
      </w:r>
      <w:r w:rsidR="00976FC9">
        <w:rPr>
          <w:rFonts w:ascii="仿宋_GB2312" w:hAnsi="仿宋_GB2312" w:hint="eastAsia"/>
          <w:szCs w:val="32"/>
        </w:rPr>
        <w:t>医生</w:t>
      </w:r>
      <w:r w:rsidR="00976FC9">
        <w:rPr>
          <w:rFonts w:ascii="仿宋_GB2312" w:hAnsi="仿宋_GB2312"/>
          <w:szCs w:val="32"/>
        </w:rPr>
        <w:t>、离岗乡村医生补助</w:t>
      </w:r>
      <w:r w:rsidR="00976FC9">
        <w:rPr>
          <w:rFonts w:ascii="仿宋_GB2312" w:hAnsi="仿宋_GB2312" w:hint="eastAsia"/>
          <w:szCs w:val="32"/>
        </w:rPr>
        <w:t>，</w:t>
      </w:r>
      <w:r w:rsidR="00976FC9">
        <w:rPr>
          <w:rFonts w:ascii="仿宋_GB2312" w:hAnsi="仿宋_GB2312"/>
          <w:szCs w:val="32"/>
        </w:rPr>
        <w:t>区</w:t>
      </w:r>
      <w:r w:rsidR="00976FC9">
        <w:rPr>
          <w:rFonts w:ascii="仿宋_GB2312" w:hAnsi="仿宋_GB2312" w:hint="eastAsia"/>
          <w:szCs w:val="32"/>
        </w:rPr>
        <w:t>卫健局</w:t>
      </w:r>
      <w:r w:rsidR="00976FC9">
        <w:rPr>
          <w:rFonts w:ascii="仿宋_GB2312" w:hAnsi="仿宋_GB2312"/>
          <w:szCs w:val="32"/>
        </w:rPr>
        <w:t>已拨付至各乡镇（</w:t>
      </w:r>
      <w:r w:rsidR="00976FC9">
        <w:rPr>
          <w:rFonts w:ascii="仿宋_GB2312" w:hAnsi="仿宋_GB2312" w:hint="eastAsia"/>
          <w:szCs w:val="32"/>
        </w:rPr>
        <w:t>街道</w:t>
      </w:r>
      <w:r w:rsidR="00976FC9">
        <w:rPr>
          <w:rFonts w:ascii="仿宋_GB2312" w:hAnsi="仿宋_GB2312"/>
          <w:szCs w:val="32"/>
        </w:rPr>
        <w:t>）</w:t>
      </w:r>
      <w:r w:rsidR="00976FC9">
        <w:rPr>
          <w:rFonts w:ascii="仿宋_GB2312" w:hAnsi="仿宋_GB2312" w:hint="eastAsia"/>
          <w:szCs w:val="32"/>
        </w:rPr>
        <w:t>卫生院</w:t>
      </w:r>
      <w:r w:rsidR="00976FC9">
        <w:rPr>
          <w:rFonts w:ascii="仿宋_GB2312" w:hAnsi="仿宋_GB2312"/>
          <w:szCs w:val="32"/>
        </w:rPr>
        <w:t>，卫生院</w:t>
      </w:r>
      <w:r w:rsidR="00976FC9">
        <w:rPr>
          <w:rFonts w:ascii="仿宋_GB2312" w:hAnsi="仿宋_GB2312" w:hint="eastAsia"/>
          <w:szCs w:val="32"/>
        </w:rPr>
        <w:t>也</w:t>
      </w:r>
      <w:r w:rsidR="00976FC9">
        <w:rPr>
          <w:rFonts w:ascii="仿宋_GB2312" w:hAnsi="仿宋_GB2312"/>
          <w:szCs w:val="32"/>
        </w:rPr>
        <w:t>及时发放至乡村医生个人账户。</w:t>
      </w:r>
      <w:r w:rsidR="00976FC9">
        <w:rPr>
          <w:rFonts w:ascii="仿宋_GB2312" w:hAnsi="仿宋_GB2312" w:hint="eastAsia"/>
          <w:szCs w:val="32"/>
        </w:rPr>
        <w:t>通过</w:t>
      </w:r>
      <w:r w:rsidR="00976FC9">
        <w:rPr>
          <w:rFonts w:ascii="仿宋_GB2312" w:hAnsi="仿宋_GB2312"/>
          <w:szCs w:val="32"/>
        </w:rPr>
        <w:t>对乡村医生补助，稳定了乡村医生队伍，提升了</w:t>
      </w:r>
      <w:r w:rsidR="00976FC9">
        <w:rPr>
          <w:rFonts w:ascii="仿宋_GB2312" w:hAnsi="仿宋_GB2312" w:hint="eastAsia"/>
          <w:szCs w:val="32"/>
        </w:rPr>
        <w:t>乡村</w:t>
      </w:r>
      <w:r w:rsidR="00976FC9">
        <w:rPr>
          <w:rFonts w:ascii="仿宋_GB2312" w:hAnsi="仿宋_GB2312"/>
          <w:szCs w:val="32"/>
        </w:rPr>
        <w:t>医生服务能力</w:t>
      </w:r>
      <w:r w:rsidR="00976FC9">
        <w:rPr>
          <w:rFonts w:ascii="仿宋_GB2312" w:hAnsi="仿宋_GB2312" w:hint="eastAsia"/>
          <w:szCs w:val="32"/>
        </w:rPr>
        <w:t>，效果</w:t>
      </w:r>
      <w:r w:rsidR="00976FC9">
        <w:rPr>
          <w:rFonts w:ascii="仿宋_GB2312" w:hAnsi="仿宋_GB2312"/>
          <w:szCs w:val="32"/>
        </w:rPr>
        <w:t>达到</w:t>
      </w:r>
      <w:r w:rsidR="00976FC9" w:rsidRPr="00976FC9">
        <w:rPr>
          <w:rFonts w:ascii="仿宋_GB2312" w:hAnsi="仿宋_GB2312" w:hint="eastAsia"/>
          <w:szCs w:val="32"/>
        </w:rPr>
        <w:t>《昆明市人民政府办公厅关于进一步加强乡村医生队伍建设的实施意见》（昆政办发〔2016〕210号）和《昆明市东川区人民政府办公室关于印发东川区进一步加强乡村医生队伍建设的实施意见》（东政办发〔2017〕163号）</w:t>
      </w:r>
      <w:r w:rsidR="00976FC9">
        <w:rPr>
          <w:rFonts w:ascii="仿宋_GB2312" w:hAnsi="仿宋_GB2312" w:hint="eastAsia"/>
          <w:szCs w:val="32"/>
        </w:rPr>
        <w:t>文件</w:t>
      </w:r>
      <w:r w:rsidR="00976FC9">
        <w:rPr>
          <w:rFonts w:ascii="仿宋_GB2312" w:hAnsi="仿宋_GB2312"/>
          <w:szCs w:val="32"/>
        </w:rPr>
        <w:t>的要求。</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五、主要经验及做法、存在的问题和建议</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（一）主要经验及做法；</w:t>
      </w:r>
    </w:p>
    <w:p w:rsidR="005C5216" w:rsidRDefault="005C5216" w:rsidP="005C5216">
      <w:pPr>
        <w:topLinePunct/>
        <w:spacing w:line="560" w:lineRule="exact"/>
        <w:ind w:firstLineChars="200" w:firstLine="632"/>
        <w:rPr>
          <w:szCs w:val="32"/>
        </w:rPr>
      </w:pPr>
      <w:r>
        <w:rPr>
          <w:rFonts w:hint="eastAsia"/>
          <w:szCs w:val="32"/>
        </w:rPr>
        <w:t>1.</w:t>
      </w:r>
      <w:r>
        <w:rPr>
          <w:rFonts w:hint="eastAsia"/>
          <w:szCs w:val="32"/>
        </w:rPr>
        <w:t>不断完善各项预算管理制度。</w:t>
      </w:r>
    </w:p>
    <w:p w:rsidR="005C5216" w:rsidRDefault="005C5216" w:rsidP="005C5216">
      <w:pPr>
        <w:topLinePunct/>
        <w:spacing w:line="560" w:lineRule="exact"/>
        <w:ind w:firstLineChars="200" w:firstLine="632"/>
        <w:rPr>
          <w:szCs w:val="32"/>
        </w:rPr>
      </w:pPr>
      <w:r>
        <w:rPr>
          <w:rFonts w:hint="eastAsia"/>
          <w:szCs w:val="32"/>
        </w:rPr>
        <w:t>2.</w:t>
      </w:r>
      <w:r>
        <w:rPr>
          <w:rFonts w:hint="eastAsia"/>
          <w:szCs w:val="32"/>
        </w:rPr>
        <w:t>强化预算管理，事前必编预算，控制经费使用，使用必问绩效，将绩效管理贯穿于预算编制、执行及决算等环节。</w:t>
      </w:r>
    </w:p>
    <w:p w:rsidR="005C5216" w:rsidRDefault="005C5216" w:rsidP="005C5216">
      <w:pPr>
        <w:topLinePunct/>
        <w:spacing w:line="560" w:lineRule="exact"/>
        <w:ind w:firstLineChars="200" w:firstLine="632"/>
        <w:rPr>
          <w:szCs w:val="32"/>
        </w:rPr>
      </w:pPr>
      <w:r>
        <w:rPr>
          <w:rFonts w:hint="eastAsia"/>
          <w:szCs w:val="32"/>
        </w:rPr>
        <w:t>3.</w:t>
      </w:r>
      <w:r>
        <w:rPr>
          <w:rFonts w:hint="eastAsia"/>
          <w:szCs w:val="32"/>
        </w:rPr>
        <w:t>强化认识，更加重视绩效自评工作。</w:t>
      </w:r>
    </w:p>
    <w:p w:rsidR="005C5216" w:rsidRDefault="005C5216" w:rsidP="005C5216">
      <w:pPr>
        <w:topLinePunct/>
        <w:spacing w:line="560" w:lineRule="exact"/>
        <w:ind w:firstLineChars="200" w:firstLine="632"/>
        <w:rPr>
          <w:szCs w:val="32"/>
        </w:rPr>
      </w:pPr>
      <w:r>
        <w:rPr>
          <w:rFonts w:hint="eastAsia"/>
          <w:szCs w:val="32"/>
        </w:rPr>
        <w:lastRenderedPageBreak/>
        <w:t>4.</w:t>
      </w:r>
      <w:r>
        <w:rPr>
          <w:rFonts w:hint="eastAsia"/>
          <w:szCs w:val="32"/>
        </w:rPr>
        <w:t>强化质量，进一步规范绩效自评工作。</w:t>
      </w:r>
    </w:p>
    <w:p w:rsidR="005C5216" w:rsidRPr="005C5216" w:rsidRDefault="005C5216" w:rsidP="005C5216">
      <w:pPr>
        <w:spacing w:line="540" w:lineRule="exact"/>
        <w:ind w:firstLineChars="200" w:firstLine="632"/>
        <w:jc w:val="left"/>
        <w:rPr>
          <w:rFonts w:ascii="楷体" w:eastAsia="楷体" w:hAnsi="楷体"/>
          <w:szCs w:val="32"/>
        </w:rPr>
      </w:pPr>
      <w:r>
        <w:rPr>
          <w:rFonts w:hint="eastAsia"/>
          <w:szCs w:val="32"/>
        </w:rPr>
        <w:t>5.</w:t>
      </w:r>
      <w:r>
        <w:rPr>
          <w:rFonts w:hint="eastAsia"/>
          <w:szCs w:val="32"/>
        </w:rPr>
        <w:t>强化落实，按时完成绩效自评工作。</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（二）存在的问题；</w:t>
      </w:r>
    </w:p>
    <w:p w:rsidR="005C5216" w:rsidRDefault="005C5216">
      <w:pPr>
        <w:topLinePunct/>
        <w:spacing w:line="540" w:lineRule="exact"/>
        <w:ind w:firstLineChars="250" w:firstLine="790"/>
        <w:rPr>
          <w:rFonts w:ascii="楷体" w:eastAsia="楷体" w:hAnsi="楷体"/>
          <w:szCs w:val="32"/>
        </w:rPr>
      </w:pPr>
      <w:r>
        <w:rPr>
          <w:rFonts w:hint="eastAsia"/>
        </w:rPr>
        <w:t>各部门台账记录水平存在差异，水平有待提高。</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（三）建议和改进措施。</w:t>
      </w:r>
    </w:p>
    <w:p w:rsidR="00ED609F" w:rsidRDefault="005C5216" w:rsidP="005C5216">
      <w:pPr>
        <w:spacing w:line="540" w:lineRule="exact"/>
        <w:ind w:firstLineChars="250" w:firstLine="790"/>
        <w:rPr>
          <w:rFonts w:eastAsia="黑体"/>
        </w:rPr>
      </w:pPr>
      <w:r>
        <w:rPr>
          <w:rFonts w:hint="eastAsia"/>
        </w:rPr>
        <w:t>规范台账记录要求，定期对各部门台账记录进行检查。</w:t>
      </w:r>
    </w:p>
    <w:p w:rsidR="00ED609F" w:rsidRDefault="00ED609F">
      <w:pPr>
        <w:autoSpaceDE w:val="0"/>
        <w:autoSpaceDN w:val="0"/>
        <w:adjustRightInd w:val="0"/>
        <w:snapToGrid w:val="0"/>
        <w:spacing w:line="560" w:lineRule="exact"/>
        <w:ind w:rightChars="17" w:right="54"/>
        <w:jc w:val="left"/>
        <w:rPr>
          <w:rFonts w:ascii="仿宋_GB2312"/>
          <w:sz w:val="28"/>
          <w:szCs w:val="28"/>
        </w:rPr>
      </w:pPr>
    </w:p>
    <w:sectPr w:rsidR="00ED609F">
      <w:footerReference w:type="even" r:id="rId7"/>
      <w:footerReference w:type="default" r:id="rId8"/>
      <w:pgSz w:w="11907" w:h="16840"/>
      <w:pgMar w:top="2041" w:right="1531" w:bottom="1871" w:left="1531" w:header="851" w:footer="1304" w:gutter="0"/>
      <w:cols w:space="720"/>
      <w:docGrid w:type="linesAndChars" w:linePitch="587"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5A" w:rsidRDefault="00D17B5A">
      <w:r>
        <w:separator/>
      </w:r>
    </w:p>
  </w:endnote>
  <w:endnote w:type="continuationSeparator" w:id="0">
    <w:p w:rsidR="00D17B5A" w:rsidRDefault="00D1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9F" w:rsidRDefault="00062171">
    <w:pPr>
      <w:pStyle w:val="a7"/>
      <w:framePr w:wrap="around" w:vAnchor="text" w:hAnchor="margin" w:xAlign="outside" w:y="1"/>
      <w:ind w:left="335"/>
      <w:rPr>
        <w:rStyle w:val="ab"/>
        <w:rFonts w:ascii="宋体" w:eastAsia="宋体" w:hAnsi="宋体"/>
        <w:sz w:val="28"/>
      </w:rPr>
    </w:pPr>
    <w:r>
      <w:rPr>
        <w:rStyle w:val="ab"/>
        <w:rFonts w:ascii="宋体" w:eastAsia="宋体" w:hAnsi="宋体"/>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sidR="00BE242E">
      <w:rPr>
        <w:rStyle w:val="ab"/>
        <w:rFonts w:ascii="宋体" w:eastAsia="宋体" w:hAnsi="宋体"/>
        <w:noProof/>
        <w:sz w:val="28"/>
      </w:rPr>
      <w:t>10</w:t>
    </w:r>
    <w:r>
      <w:rPr>
        <w:rStyle w:val="ab"/>
        <w:rFonts w:ascii="宋体" w:eastAsia="宋体" w:hAnsi="宋体"/>
        <w:sz w:val="28"/>
      </w:rPr>
      <w:fldChar w:fldCharType="end"/>
    </w:r>
    <w:r>
      <w:rPr>
        <w:rStyle w:val="ab"/>
        <w:rFonts w:ascii="宋体" w:eastAsia="宋体" w:hAnsi="宋体"/>
        <w:sz w:val="28"/>
      </w:rPr>
      <w:t>—</w:t>
    </w:r>
  </w:p>
  <w:p w:rsidR="00ED609F" w:rsidRDefault="00ED609F">
    <w:pPr>
      <w:pStyle w:val="a7"/>
      <w:ind w:left="300" w:right="360" w:firstLine="360"/>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9F" w:rsidRDefault="00062171">
    <w:pPr>
      <w:pStyle w:val="a7"/>
      <w:framePr w:wrap="around" w:vAnchor="text" w:hAnchor="margin" w:xAlign="outside" w:y="1"/>
      <w:ind w:right="335"/>
      <w:rPr>
        <w:rStyle w:val="ab"/>
        <w:rFonts w:ascii="宋体" w:eastAsia="宋体" w:hAnsi="宋体"/>
        <w:sz w:val="28"/>
      </w:rPr>
    </w:pPr>
    <w:r>
      <w:rPr>
        <w:rStyle w:val="ab"/>
        <w:rFonts w:ascii="宋体" w:eastAsia="宋体" w:hAnsi="宋体"/>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sidR="00BE242E">
      <w:rPr>
        <w:rStyle w:val="ab"/>
        <w:rFonts w:ascii="宋体" w:eastAsia="宋体" w:hAnsi="宋体"/>
        <w:noProof/>
        <w:sz w:val="28"/>
      </w:rPr>
      <w:t>11</w:t>
    </w:r>
    <w:r>
      <w:rPr>
        <w:rStyle w:val="ab"/>
        <w:rFonts w:ascii="宋体" w:eastAsia="宋体" w:hAnsi="宋体"/>
        <w:sz w:val="28"/>
      </w:rPr>
      <w:fldChar w:fldCharType="end"/>
    </w:r>
    <w:r>
      <w:rPr>
        <w:rStyle w:val="ab"/>
        <w:rFonts w:ascii="宋体" w:eastAsia="宋体" w:hAnsi="宋体"/>
        <w:sz w:val="28"/>
      </w:rPr>
      <w:t>—</w:t>
    </w:r>
  </w:p>
  <w:p w:rsidR="00ED609F" w:rsidRDefault="00ED609F">
    <w:pPr>
      <w:pStyle w:val="a7"/>
      <w:ind w:right="360" w:firstLine="360"/>
      <w:jc w:val="right"/>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5A" w:rsidRDefault="00D17B5A">
      <w:r>
        <w:separator/>
      </w:r>
    </w:p>
  </w:footnote>
  <w:footnote w:type="continuationSeparator" w:id="0">
    <w:p w:rsidR="00D17B5A" w:rsidRDefault="00D17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evenAndOddHeaders/>
  <w:drawingGridHorizontalSpacing w:val="158"/>
  <w:drawingGridVerticalSpacing w:val="587"/>
  <w:displayHorizont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62171"/>
    <w:rsid w:val="000841FA"/>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300F"/>
    <w:rsid w:val="00294EE5"/>
    <w:rsid w:val="00301902"/>
    <w:rsid w:val="00304EEE"/>
    <w:rsid w:val="003209BE"/>
    <w:rsid w:val="00320A77"/>
    <w:rsid w:val="00354C3C"/>
    <w:rsid w:val="003721CE"/>
    <w:rsid w:val="00386252"/>
    <w:rsid w:val="0039440A"/>
    <w:rsid w:val="003B609C"/>
    <w:rsid w:val="003B651F"/>
    <w:rsid w:val="003D1094"/>
    <w:rsid w:val="003D3F92"/>
    <w:rsid w:val="003F15F1"/>
    <w:rsid w:val="003F7768"/>
    <w:rsid w:val="00441E1F"/>
    <w:rsid w:val="00443AFE"/>
    <w:rsid w:val="0044547C"/>
    <w:rsid w:val="00463CBD"/>
    <w:rsid w:val="00472EC2"/>
    <w:rsid w:val="0048484B"/>
    <w:rsid w:val="004B7A2C"/>
    <w:rsid w:val="004E5EBC"/>
    <w:rsid w:val="004F785D"/>
    <w:rsid w:val="005456D8"/>
    <w:rsid w:val="00547454"/>
    <w:rsid w:val="00547D91"/>
    <w:rsid w:val="0055335F"/>
    <w:rsid w:val="0055784C"/>
    <w:rsid w:val="00587D66"/>
    <w:rsid w:val="00596EAF"/>
    <w:rsid w:val="005B05E9"/>
    <w:rsid w:val="005C1E91"/>
    <w:rsid w:val="005C3612"/>
    <w:rsid w:val="005C5216"/>
    <w:rsid w:val="005D1F7C"/>
    <w:rsid w:val="00623770"/>
    <w:rsid w:val="00634A37"/>
    <w:rsid w:val="0067583F"/>
    <w:rsid w:val="00684F23"/>
    <w:rsid w:val="00691838"/>
    <w:rsid w:val="006A6EB6"/>
    <w:rsid w:val="006B11BB"/>
    <w:rsid w:val="0070331B"/>
    <w:rsid w:val="00711838"/>
    <w:rsid w:val="00733F3C"/>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743ED"/>
    <w:rsid w:val="00976FC9"/>
    <w:rsid w:val="00984AA9"/>
    <w:rsid w:val="009B1D6B"/>
    <w:rsid w:val="009C2E24"/>
    <w:rsid w:val="009E07A7"/>
    <w:rsid w:val="00A032C7"/>
    <w:rsid w:val="00A449C0"/>
    <w:rsid w:val="00A45A91"/>
    <w:rsid w:val="00AB6099"/>
    <w:rsid w:val="00B1591B"/>
    <w:rsid w:val="00B24234"/>
    <w:rsid w:val="00B268F0"/>
    <w:rsid w:val="00B6766E"/>
    <w:rsid w:val="00B8171D"/>
    <w:rsid w:val="00BA1A64"/>
    <w:rsid w:val="00BC60B5"/>
    <w:rsid w:val="00BC7CC4"/>
    <w:rsid w:val="00BD1B59"/>
    <w:rsid w:val="00BD7DE4"/>
    <w:rsid w:val="00BE242E"/>
    <w:rsid w:val="00BF7471"/>
    <w:rsid w:val="00C01F37"/>
    <w:rsid w:val="00C126D1"/>
    <w:rsid w:val="00C145B3"/>
    <w:rsid w:val="00C21CDB"/>
    <w:rsid w:val="00C40EC7"/>
    <w:rsid w:val="00C647AA"/>
    <w:rsid w:val="00CD2387"/>
    <w:rsid w:val="00CF31FF"/>
    <w:rsid w:val="00D16944"/>
    <w:rsid w:val="00D17B5A"/>
    <w:rsid w:val="00D20768"/>
    <w:rsid w:val="00D4728C"/>
    <w:rsid w:val="00D60CF2"/>
    <w:rsid w:val="00D611EB"/>
    <w:rsid w:val="00D77134"/>
    <w:rsid w:val="00D87244"/>
    <w:rsid w:val="00DA3649"/>
    <w:rsid w:val="00DD46DD"/>
    <w:rsid w:val="00E0768F"/>
    <w:rsid w:val="00E124FB"/>
    <w:rsid w:val="00E1311C"/>
    <w:rsid w:val="00E219E0"/>
    <w:rsid w:val="00E31049"/>
    <w:rsid w:val="00E355E2"/>
    <w:rsid w:val="00E44E53"/>
    <w:rsid w:val="00E60A47"/>
    <w:rsid w:val="00E627D0"/>
    <w:rsid w:val="00E75F2E"/>
    <w:rsid w:val="00EB1222"/>
    <w:rsid w:val="00EB5E95"/>
    <w:rsid w:val="00ED609F"/>
    <w:rsid w:val="00F40020"/>
    <w:rsid w:val="00F525BE"/>
    <w:rsid w:val="00F613AB"/>
    <w:rsid w:val="00F8179E"/>
    <w:rsid w:val="00FB0339"/>
    <w:rsid w:val="24C14377"/>
    <w:rsid w:val="2EFB69EF"/>
    <w:rsid w:val="38031D6D"/>
    <w:rsid w:val="3BCA4F11"/>
    <w:rsid w:val="477C14A3"/>
    <w:rsid w:val="4F7370ED"/>
    <w:rsid w:val="4FB02522"/>
    <w:rsid w:val="56C42A1B"/>
    <w:rsid w:val="5E914308"/>
    <w:rsid w:val="68544C31"/>
    <w:rsid w:val="70BA2008"/>
    <w:rsid w:val="7B27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33F1D9"/>
  <w15:docId w15:val="{4C75B3DF-3B67-48D4-BD6D-0E533BA9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paragraph" w:styleId="1">
    <w:name w:val="heading 1"/>
    <w:basedOn w:val="a"/>
    <w:next w:val="a"/>
    <w:link w:val="10"/>
    <w:uiPriority w:val="99"/>
    <w:qFormat/>
    <w:locked/>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ind w:firstLineChars="200" w:firstLine="632"/>
    </w:pPr>
  </w:style>
  <w:style w:type="paragraph" w:styleId="a5">
    <w:name w:val="Date"/>
    <w:basedOn w:val="a"/>
    <w:next w:val="a"/>
    <w:link w:val="a6"/>
    <w:uiPriority w:val="99"/>
    <w:pPr>
      <w:ind w:leftChars="2500" w:left="100"/>
    </w:p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character" w:styleId="ab">
    <w:name w:val="page number"/>
    <w:uiPriority w:val="99"/>
    <w:rPr>
      <w:rFonts w:cs="Times New Roman"/>
    </w:rPr>
  </w:style>
  <w:style w:type="character" w:styleId="ac">
    <w:name w:val="Hyperlink"/>
    <w:uiPriority w:val="99"/>
    <w:rPr>
      <w:rFonts w:cs="Times New Roman"/>
      <w:color w:val="0000FF"/>
      <w:u w:val="single"/>
    </w:rPr>
  </w:style>
  <w:style w:type="character" w:customStyle="1" w:styleId="aa">
    <w:name w:val="页眉 字符"/>
    <w:link w:val="a9"/>
    <w:uiPriority w:val="99"/>
    <w:semiHidden/>
    <w:rPr>
      <w:rFonts w:eastAsia="仿宋_GB2312"/>
      <w:sz w:val="18"/>
      <w:szCs w:val="18"/>
    </w:rPr>
  </w:style>
  <w:style w:type="character" w:customStyle="1" w:styleId="a8">
    <w:name w:val="页脚 字符"/>
    <w:link w:val="a7"/>
    <w:uiPriority w:val="99"/>
    <w:semiHidden/>
    <w:rPr>
      <w:rFonts w:eastAsia="仿宋_GB2312"/>
      <w:sz w:val="18"/>
      <w:szCs w:val="18"/>
    </w:rPr>
  </w:style>
  <w:style w:type="character" w:customStyle="1" w:styleId="a6">
    <w:name w:val="日期 字符"/>
    <w:link w:val="a5"/>
    <w:uiPriority w:val="99"/>
    <w:semiHidden/>
    <w:rPr>
      <w:rFonts w:eastAsia="仿宋_GB2312"/>
      <w:sz w:val="32"/>
      <w:szCs w:val="20"/>
    </w:rPr>
  </w:style>
  <w:style w:type="character" w:customStyle="1" w:styleId="a4">
    <w:name w:val="正文文本缩进 字符"/>
    <w:link w:val="a3"/>
    <w:uiPriority w:val="99"/>
    <w:semiHidden/>
    <w:qFormat/>
    <w:rPr>
      <w:rFonts w:eastAsia="仿宋_GB2312"/>
      <w:sz w:val="32"/>
      <w:szCs w:val="20"/>
    </w:rPr>
  </w:style>
  <w:style w:type="paragraph" w:customStyle="1" w:styleId="CharCharCharCharCharChar">
    <w:name w:val="Char Char Char Char Char Char"/>
    <w:basedOn w:val="a"/>
    <w:uiPriority w:val="99"/>
    <w:pPr>
      <w:adjustRightInd w:val="0"/>
    </w:pPr>
    <w:rPr>
      <w:rFonts w:ascii="Tahoma" w:eastAsia="宋体" w:hAnsi="Tahoma"/>
      <w:sz w:val="24"/>
    </w:rPr>
  </w:style>
  <w:style w:type="character" w:customStyle="1" w:styleId="10">
    <w:name w:val="标题 1 字符"/>
    <w:link w:val="1"/>
    <w:uiPriority w:val="99"/>
    <w:rPr>
      <w:rFonts w:ascii="Calibri" w:hAnsi="Calibri" w:cs="Calibri"/>
      <w:b/>
      <w:bCs/>
      <w:kern w:val="44"/>
      <w:sz w:val="44"/>
      <w:szCs w:val="44"/>
    </w:rPr>
  </w:style>
  <w:style w:type="paragraph" w:styleId="ad">
    <w:name w:val="Normal (Web)"/>
    <w:basedOn w:val="a"/>
    <w:uiPriority w:val="99"/>
    <w:unhideWhenUsed/>
    <w:rsid w:val="00E31049"/>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rsid w:val="00E310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9252">
      <w:bodyDiv w:val="1"/>
      <w:marLeft w:val="0"/>
      <w:marRight w:val="0"/>
      <w:marTop w:val="0"/>
      <w:marBottom w:val="0"/>
      <w:divBdr>
        <w:top w:val="none" w:sz="0" w:space="0" w:color="auto"/>
        <w:left w:val="none" w:sz="0" w:space="0" w:color="auto"/>
        <w:bottom w:val="none" w:sz="0" w:space="0" w:color="auto"/>
        <w:right w:val="none" w:sz="0" w:space="0" w:color="auto"/>
      </w:divBdr>
    </w:div>
    <w:div w:id="260727151">
      <w:bodyDiv w:val="1"/>
      <w:marLeft w:val="0"/>
      <w:marRight w:val="0"/>
      <w:marTop w:val="0"/>
      <w:marBottom w:val="0"/>
      <w:divBdr>
        <w:top w:val="none" w:sz="0" w:space="0" w:color="auto"/>
        <w:left w:val="none" w:sz="0" w:space="0" w:color="auto"/>
        <w:bottom w:val="none" w:sz="0" w:space="0" w:color="auto"/>
        <w:right w:val="none" w:sz="0" w:space="0" w:color="auto"/>
      </w:divBdr>
    </w:div>
    <w:div w:id="275911053">
      <w:bodyDiv w:val="1"/>
      <w:marLeft w:val="0"/>
      <w:marRight w:val="0"/>
      <w:marTop w:val="0"/>
      <w:marBottom w:val="0"/>
      <w:divBdr>
        <w:top w:val="none" w:sz="0" w:space="0" w:color="auto"/>
        <w:left w:val="none" w:sz="0" w:space="0" w:color="auto"/>
        <w:bottom w:val="none" w:sz="0" w:space="0" w:color="auto"/>
        <w:right w:val="none" w:sz="0" w:space="0" w:color="auto"/>
      </w:divBdr>
    </w:div>
    <w:div w:id="593713018">
      <w:bodyDiv w:val="1"/>
      <w:marLeft w:val="0"/>
      <w:marRight w:val="0"/>
      <w:marTop w:val="0"/>
      <w:marBottom w:val="0"/>
      <w:divBdr>
        <w:top w:val="none" w:sz="0" w:space="0" w:color="auto"/>
        <w:left w:val="none" w:sz="0" w:space="0" w:color="auto"/>
        <w:bottom w:val="none" w:sz="0" w:space="0" w:color="auto"/>
        <w:right w:val="none" w:sz="0" w:space="0" w:color="auto"/>
      </w:divBdr>
    </w:div>
    <w:div w:id="2109810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TotalTime>125</TotalTime>
  <Pages>12</Pages>
  <Words>790</Words>
  <Characters>4506</Characters>
  <Application>Microsoft Office Word</Application>
  <DocSecurity>0</DocSecurity>
  <Lines>37</Lines>
  <Paragraphs>10</Paragraphs>
  <ScaleCrop>false</ScaleCrop>
  <Company>家用电脑</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益财会〔2002〕4号</dc:title>
  <dc:creator>y</dc:creator>
  <cp:lastModifiedBy>admin</cp:lastModifiedBy>
  <cp:revision>43</cp:revision>
  <cp:lastPrinted>2015-07-03T03:13:00Z</cp:lastPrinted>
  <dcterms:created xsi:type="dcterms:W3CDTF">2016-02-18T07:51:00Z</dcterms:created>
  <dcterms:modified xsi:type="dcterms:W3CDTF">2021-05-27T01:35:00Z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235295794_cloud</vt:lpwstr>
  </property>
</Properties>
</file>