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A4" w:rsidRDefault="00891016">
      <w:pPr>
        <w:spacing w:line="540" w:lineRule="exact"/>
        <w:jc w:val="center"/>
        <w:rPr>
          <w:rFonts w:ascii="方正小标宋_GBK" w:eastAsia="方正小标宋_GBK"/>
          <w:sz w:val="44"/>
          <w:szCs w:val="44"/>
        </w:rPr>
      </w:pPr>
      <w:r>
        <w:rPr>
          <w:rFonts w:ascii="方正小标宋_GBK" w:eastAsia="方正小标宋_GBK" w:hint="eastAsia"/>
          <w:sz w:val="44"/>
          <w:szCs w:val="44"/>
        </w:rPr>
        <w:t>免费婚前医学检查</w:t>
      </w:r>
      <w:r>
        <w:rPr>
          <w:rFonts w:ascii="方正小标宋_GBK" w:eastAsia="方正小标宋_GBK" w:hint="eastAsia"/>
          <w:sz w:val="44"/>
          <w:szCs w:val="44"/>
        </w:rPr>
        <w:t>项目支出绩效评价报告</w:t>
      </w:r>
    </w:p>
    <w:p w:rsidR="002139A4" w:rsidRDefault="002139A4">
      <w:pPr>
        <w:spacing w:line="540" w:lineRule="exact"/>
        <w:ind w:firstLineChars="200" w:firstLine="632"/>
        <w:jc w:val="left"/>
        <w:rPr>
          <w:rFonts w:ascii="黑体" w:eastAsia="黑体" w:hAnsi="黑体"/>
          <w:szCs w:val="32"/>
        </w:rPr>
      </w:pPr>
    </w:p>
    <w:p w:rsidR="002139A4" w:rsidRDefault="00891016">
      <w:pPr>
        <w:spacing w:line="540" w:lineRule="exact"/>
        <w:ind w:firstLineChars="200" w:firstLine="632"/>
        <w:jc w:val="center"/>
        <w:rPr>
          <w:rFonts w:ascii="方正小标宋_GBK" w:eastAsia="方正小标宋_GBK" w:hAnsi="黑体"/>
          <w:szCs w:val="32"/>
        </w:rPr>
      </w:pPr>
      <w:r>
        <w:rPr>
          <w:rFonts w:ascii="方正小标宋_GBK" w:eastAsia="方正小标宋_GBK" w:hAnsi="黑体" w:hint="eastAsia"/>
          <w:szCs w:val="32"/>
        </w:rPr>
        <w:t>摘</w:t>
      </w:r>
      <w:r>
        <w:rPr>
          <w:rFonts w:ascii="方正小标宋_GBK" w:eastAsia="方正小标宋_GBK" w:hAnsi="黑体" w:hint="eastAsia"/>
          <w:szCs w:val="32"/>
        </w:rPr>
        <w:t xml:space="preserve"> </w:t>
      </w:r>
      <w:r>
        <w:rPr>
          <w:rFonts w:ascii="方正小标宋_GBK" w:eastAsia="方正小标宋_GBK" w:hAnsi="黑体" w:hint="eastAsia"/>
          <w:szCs w:val="32"/>
        </w:rPr>
        <w:t>要</w:t>
      </w:r>
    </w:p>
    <w:p w:rsidR="002139A4" w:rsidRDefault="002139A4">
      <w:pPr>
        <w:spacing w:line="540" w:lineRule="exact"/>
        <w:ind w:firstLineChars="200" w:firstLine="632"/>
        <w:jc w:val="center"/>
        <w:rPr>
          <w:rFonts w:ascii="方正小标宋_GBK" w:eastAsia="方正小标宋_GBK" w:hAnsi="黑体"/>
          <w:szCs w:val="32"/>
        </w:rPr>
      </w:pPr>
    </w:p>
    <w:p w:rsidR="002139A4" w:rsidRDefault="00891016">
      <w:pPr>
        <w:numPr>
          <w:ilvl w:val="0"/>
          <w:numId w:val="5"/>
        </w:numPr>
        <w:spacing w:line="540" w:lineRule="exact"/>
        <w:ind w:firstLineChars="200" w:firstLine="632"/>
        <w:jc w:val="left"/>
        <w:rPr>
          <w:rFonts w:ascii="仿宋_GB2312" w:hAnsi="黑体"/>
          <w:szCs w:val="32"/>
        </w:rPr>
      </w:pPr>
      <w:r>
        <w:rPr>
          <w:rFonts w:ascii="黑体" w:eastAsia="黑体" w:hAnsi="黑体" w:hint="eastAsia"/>
          <w:szCs w:val="32"/>
        </w:rPr>
        <w:t>项目概况：</w:t>
      </w:r>
    </w:p>
    <w:p w:rsidR="002139A4" w:rsidRDefault="00891016">
      <w:pPr>
        <w:autoSpaceDE w:val="0"/>
        <w:autoSpaceDN w:val="0"/>
        <w:adjustRightInd w:val="0"/>
        <w:ind w:firstLineChars="200" w:firstLine="632"/>
        <w:jc w:val="left"/>
        <w:rPr>
          <w:rFonts w:ascii="仿宋_GB2312" w:hAnsi="仿宋_GB2312" w:cs="仿宋_GB2312"/>
          <w:szCs w:val="32"/>
        </w:rPr>
      </w:pPr>
      <w:r>
        <w:rPr>
          <w:rFonts w:ascii="仿宋_GB2312" w:hAnsi="仿宋_GB2312" w:cs="仿宋_GB2312" w:hint="eastAsia"/>
          <w:szCs w:val="32"/>
        </w:rPr>
        <w:t>（一）立项背景</w:t>
      </w:r>
    </w:p>
    <w:p w:rsidR="002139A4" w:rsidRDefault="00891016">
      <w:pPr>
        <w:autoSpaceDE w:val="0"/>
        <w:autoSpaceDN w:val="0"/>
        <w:adjustRightInd w:val="0"/>
        <w:ind w:firstLineChars="200" w:firstLine="632"/>
        <w:jc w:val="left"/>
        <w:rPr>
          <w:rFonts w:ascii="仿宋_GB2312" w:hAnsi="仿宋_GB2312" w:cs="仿宋_GB2312"/>
          <w:szCs w:val="32"/>
        </w:rPr>
      </w:pPr>
      <w:r>
        <w:rPr>
          <w:rFonts w:ascii="仿宋_GB2312" w:hAnsi="仿宋_GB2312" w:cs="仿宋_GB2312" w:hint="eastAsia"/>
          <w:szCs w:val="32"/>
        </w:rPr>
        <w:t>婚前医学检查是减少出生缺陷、提高出生人口素质的重要措施，自</w:t>
      </w:r>
      <w:r>
        <w:rPr>
          <w:rFonts w:ascii="仿宋_GB2312" w:hAnsi="仿宋_GB2312" w:cs="仿宋_GB2312" w:hint="eastAsia"/>
          <w:szCs w:val="32"/>
        </w:rPr>
        <w:t>2003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日颁布实施新《婚姻登记条例》取消强制婚前医学检查后，各地出现了婚前医学检查率大幅下滑的情况，昆明市委、市政府在深入调查研究后决定于</w:t>
      </w:r>
      <w:r>
        <w:rPr>
          <w:rFonts w:ascii="仿宋_GB2312" w:hAnsi="仿宋_GB2312" w:cs="仿宋_GB2312" w:hint="eastAsia"/>
          <w:szCs w:val="32"/>
        </w:rPr>
        <w:t>2010</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月启动实施免费婚前医学检查工作，并将免费婚检纳入基本公共卫生服务项目，从基本公共卫生服务项目经费中列支免费婚检经费。</w:t>
      </w:r>
      <w:r>
        <w:rPr>
          <w:rFonts w:ascii="仿宋_GB2312" w:hAnsi="仿宋_GB2312" w:cs="仿宋_GB2312" w:hint="eastAsia"/>
          <w:szCs w:val="32"/>
        </w:rPr>
        <w:t xml:space="preserve"> </w:t>
      </w:r>
    </w:p>
    <w:p w:rsidR="002139A4" w:rsidRDefault="00891016">
      <w:pPr>
        <w:spacing w:line="540" w:lineRule="exact"/>
        <w:ind w:firstLineChars="200" w:firstLine="632"/>
        <w:jc w:val="left"/>
        <w:rPr>
          <w:rFonts w:ascii="仿宋_GB2312" w:hAnsi="仿宋_GB2312" w:cs="仿宋_GB2312"/>
          <w:szCs w:val="32"/>
        </w:rPr>
      </w:pP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月，昆明市卫生健康委转发了云南省卫生健康委员会办公室下发的《关于做好</w:t>
      </w:r>
      <w:r>
        <w:rPr>
          <w:rFonts w:ascii="仿宋_GB2312" w:hAnsi="仿宋_GB2312" w:cs="仿宋_GB2312" w:hint="eastAsia"/>
          <w:szCs w:val="32"/>
        </w:rPr>
        <w:t>2019</w:t>
      </w:r>
      <w:r>
        <w:rPr>
          <w:rFonts w:ascii="仿宋_GB2312" w:hAnsi="仿宋_GB2312" w:cs="仿宋_GB2312" w:hint="eastAsia"/>
          <w:szCs w:val="32"/>
        </w:rPr>
        <w:t>年婚前医学健康检查工作的通知》，要求：“自</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日起基本公共卫生服务经费不再列支免费婚前医学健康检查费。</w:t>
      </w:r>
    </w:p>
    <w:p w:rsidR="002139A4" w:rsidRDefault="00891016">
      <w:pPr>
        <w:numPr>
          <w:ilvl w:val="0"/>
          <w:numId w:val="6"/>
        </w:num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预算收支情况</w:t>
      </w:r>
    </w:p>
    <w:p w:rsidR="002139A4" w:rsidRDefault="00891016">
      <w:pPr>
        <w:spacing w:line="540" w:lineRule="exact"/>
        <w:ind w:firstLineChars="200" w:firstLine="632"/>
        <w:jc w:val="left"/>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资金来源</w:t>
      </w:r>
    </w:p>
    <w:p w:rsidR="002139A4" w:rsidRDefault="00891016">
      <w:pPr>
        <w:spacing w:line="540" w:lineRule="exact"/>
        <w:ind w:firstLineChars="200" w:firstLine="632"/>
        <w:jc w:val="left"/>
        <w:rPr>
          <w:rFonts w:ascii="仿宋_GB2312" w:hAnsi="仿宋_GB2312"/>
          <w:szCs w:val="32"/>
        </w:rPr>
      </w:pPr>
      <w:r>
        <w:rPr>
          <w:rFonts w:ascii="仿宋_GB2312" w:hAnsi="仿宋_GB2312"/>
          <w:szCs w:val="32"/>
        </w:rPr>
        <w:t>2020</w:t>
      </w:r>
      <w:r>
        <w:rPr>
          <w:rFonts w:ascii="仿宋_GB2312" w:hAnsi="仿宋_GB2312" w:hint="eastAsia"/>
          <w:szCs w:val="32"/>
        </w:rPr>
        <w:t>年东川区财政局下达</w:t>
      </w:r>
      <w:r>
        <w:rPr>
          <w:rFonts w:ascii="仿宋_GB2312" w:hAnsi="仿宋_GB2312" w:hint="eastAsia"/>
          <w:szCs w:val="32"/>
        </w:rPr>
        <w:t>婚前医学检查</w:t>
      </w:r>
      <w:r>
        <w:rPr>
          <w:rFonts w:ascii="仿宋_GB2312" w:hAnsi="仿宋_GB2312"/>
          <w:szCs w:val="32"/>
        </w:rPr>
        <w:t>补助资金</w:t>
      </w:r>
      <w:r>
        <w:rPr>
          <w:rFonts w:ascii="仿宋_GB2312" w:hAnsi="仿宋_GB2312" w:hint="eastAsia"/>
          <w:szCs w:val="32"/>
        </w:rPr>
        <w:t>10</w:t>
      </w:r>
      <w:r>
        <w:rPr>
          <w:rFonts w:ascii="仿宋_GB2312" w:hAnsi="仿宋_GB2312" w:hint="eastAsia"/>
          <w:szCs w:val="32"/>
        </w:rPr>
        <w:t>万元</w:t>
      </w:r>
      <w:r>
        <w:rPr>
          <w:rFonts w:ascii="仿宋_GB2312" w:hAnsi="仿宋_GB2312" w:hint="eastAsia"/>
          <w:szCs w:val="32"/>
        </w:rPr>
        <w:t>。</w:t>
      </w:r>
    </w:p>
    <w:p w:rsidR="002139A4" w:rsidRDefault="00891016">
      <w:pPr>
        <w:spacing w:line="540" w:lineRule="exact"/>
        <w:ind w:firstLineChars="200" w:firstLine="632"/>
        <w:jc w:val="left"/>
        <w:rPr>
          <w:rFonts w:ascii="仿宋_GB2312" w:hAnsi="仿宋_GB2312" w:cs="仿宋_GB2312"/>
          <w:szCs w:val="32"/>
        </w:rPr>
      </w:pPr>
      <w:r>
        <w:rPr>
          <w:rFonts w:hint="eastAsia"/>
        </w:rPr>
        <w:t>2.</w:t>
      </w:r>
      <w:r>
        <w:rPr>
          <w:rFonts w:hint="eastAsia"/>
          <w:lang w:val="en-GB"/>
        </w:rPr>
        <w:t>资金使用：</w:t>
      </w:r>
      <w:r>
        <w:rPr>
          <w:rFonts w:hint="eastAsia"/>
          <w:lang w:val="en-GB"/>
        </w:rPr>
        <w:t>全部</w:t>
      </w:r>
      <w:r>
        <w:rPr>
          <w:rFonts w:ascii="仿宋_GB2312" w:hAnsi="仿宋_GB2312"/>
          <w:szCs w:val="32"/>
        </w:rPr>
        <w:t>用于</w:t>
      </w:r>
      <w:r>
        <w:rPr>
          <w:rFonts w:ascii="仿宋_GB2312" w:hAnsi="仿宋_GB2312" w:hint="eastAsia"/>
          <w:szCs w:val="32"/>
        </w:rPr>
        <w:t>婚前医学检查项目补助</w:t>
      </w:r>
      <w:r>
        <w:rPr>
          <w:lang w:val="en-GB"/>
        </w:rPr>
        <w:t>，</w:t>
      </w:r>
    </w:p>
    <w:p w:rsidR="002139A4" w:rsidRDefault="00891016" w:rsidP="006131F9">
      <w:pPr>
        <w:spacing w:line="540" w:lineRule="exact"/>
        <w:ind w:firstLineChars="200" w:firstLine="632"/>
        <w:jc w:val="left"/>
        <w:rPr>
          <w:rFonts w:ascii="仿宋_GB2312" w:hAnsi="仿宋_GB2312" w:cs="仿宋_GB2312" w:hint="eastAsia"/>
          <w:szCs w:val="32"/>
        </w:rPr>
      </w:pPr>
      <w:r>
        <w:rPr>
          <w:rFonts w:ascii="仿宋_GB2312" w:hAnsi="仿宋_GB2312" w:cs="仿宋_GB2312" w:hint="eastAsia"/>
          <w:szCs w:val="32"/>
        </w:rPr>
        <w:t>按</w:t>
      </w:r>
      <w:r>
        <w:rPr>
          <w:rFonts w:ascii="仿宋_GB2312" w:hAnsi="仿宋_GB2312" w:cs="仿宋_GB2312" w:hint="eastAsia"/>
          <w:szCs w:val="32"/>
        </w:rPr>
        <w:t>基本公共卫生补偿标准计算，单独婚检</w:t>
      </w:r>
      <w:r>
        <w:rPr>
          <w:rFonts w:ascii="仿宋_GB2312" w:hAnsi="仿宋_GB2312" w:cs="仿宋_GB2312" w:hint="eastAsia"/>
          <w:szCs w:val="32"/>
        </w:rPr>
        <w:t>898</w:t>
      </w:r>
      <w:r>
        <w:rPr>
          <w:rFonts w:ascii="仿宋_GB2312" w:hAnsi="仿宋_GB2312" w:cs="仿宋_GB2312" w:hint="eastAsia"/>
          <w:szCs w:val="32"/>
        </w:rPr>
        <w:t>对，每对</w:t>
      </w:r>
      <w:r>
        <w:rPr>
          <w:rFonts w:ascii="仿宋_GB2312" w:hAnsi="仿宋_GB2312" w:cs="仿宋_GB2312" w:hint="eastAsia"/>
          <w:szCs w:val="32"/>
        </w:rPr>
        <w:t>142</w:t>
      </w:r>
      <w:r>
        <w:rPr>
          <w:rFonts w:ascii="仿宋_GB2312" w:hAnsi="仿宋_GB2312" w:cs="仿宋_GB2312" w:hint="eastAsia"/>
          <w:szCs w:val="32"/>
        </w:rPr>
        <w:t>元，合计</w:t>
      </w:r>
      <w:r>
        <w:rPr>
          <w:rFonts w:ascii="仿宋_GB2312" w:hAnsi="仿宋_GB2312" w:cs="仿宋_GB2312" w:hint="eastAsia"/>
          <w:szCs w:val="32"/>
        </w:rPr>
        <w:t>127516</w:t>
      </w:r>
      <w:r>
        <w:rPr>
          <w:rFonts w:ascii="仿宋_GB2312" w:hAnsi="仿宋_GB2312" w:cs="仿宋_GB2312" w:hint="eastAsia"/>
          <w:szCs w:val="32"/>
        </w:rPr>
        <w:t>元。区级配套的</w:t>
      </w:r>
      <w:r>
        <w:rPr>
          <w:rFonts w:ascii="仿宋_GB2312" w:hAnsi="仿宋_GB2312" w:cs="仿宋_GB2312" w:hint="eastAsia"/>
          <w:szCs w:val="32"/>
        </w:rPr>
        <w:t>100000</w:t>
      </w:r>
      <w:r>
        <w:rPr>
          <w:rFonts w:ascii="仿宋_GB2312" w:hAnsi="仿宋_GB2312" w:cs="仿宋_GB2312" w:hint="eastAsia"/>
          <w:szCs w:val="32"/>
        </w:rPr>
        <w:t>元全部纳入婚检使用，没有结余结转资金。</w:t>
      </w:r>
      <w:r>
        <w:rPr>
          <w:rFonts w:hint="eastAsia"/>
          <w:lang w:val="en-GB"/>
        </w:rPr>
        <w:t>资金</w:t>
      </w:r>
      <w:r>
        <w:rPr>
          <w:lang w:val="en-GB"/>
        </w:rPr>
        <w:t>使用率</w:t>
      </w:r>
      <w:r>
        <w:rPr>
          <w:rFonts w:hint="eastAsia"/>
          <w:lang w:val="en-GB"/>
        </w:rPr>
        <w:t>100</w:t>
      </w:r>
      <w:r>
        <w:rPr>
          <w:lang w:val="en-GB"/>
        </w:rPr>
        <w:t>%</w:t>
      </w:r>
      <w:r>
        <w:rPr>
          <w:lang w:val="en-GB"/>
        </w:rPr>
        <w:t>。</w:t>
      </w:r>
    </w:p>
    <w:p w:rsidR="002139A4" w:rsidRDefault="00891016">
      <w:pPr>
        <w:numPr>
          <w:ilvl w:val="0"/>
          <w:numId w:val="5"/>
        </w:numPr>
        <w:ind w:firstLineChars="200" w:firstLine="632"/>
        <w:rPr>
          <w:rFonts w:ascii="黑体" w:eastAsia="黑体" w:hAnsi="黑体"/>
          <w:szCs w:val="32"/>
        </w:rPr>
      </w:pPr>
      <w:r>
        <w:rPr>
          <w:rFonts w:ascii="黑体" w:eastAsia="黑体" w:hAnsi="黑体" w:hint="eastAsia"/>
          <w:szCs w:val="32"/>
        </w:rPr>
        <w:lastRenderedPageBreak/>
        <w:t>评价结论</w:t>
      </w:r>
    </w:p>
    <w:p w:rsidR="002139A4" w:rsidRDefault="00891016">
      <w:pPr>
        <w:ind w:firstLineChars="200" w:firstLine="632"/>
        <w:rPr>
          <w:rFonts w:ascii="黑体" w:eastAsia="黑体" w:hAnsi="黑体"/>
          <w:szCs w:val="32"/>
        </w:rPr>
      </w:pPr>
      <w:r>
        <w:rPr>
          <w:rFonts w:hint="eastAsia"/>
        </w:rPr>
        <w:t>经过评价小组对</w:t>
      </w:r>
      <w:r>
        <w:rPr>
          <w:rFonts w:hint="eastAsia"/>
          <w:lang w:val="en-GB"/>
        </w:rPr>
        <w:t>东川</w:t>
      </w:r>
      <w:r>
        <w:rPr>
          <w:rFonts w:hint="eastAsia"/>
          <w:lang w:val="en-GB"/>
        </w:rPr>
        <w:t>区妇幼健康服务中心</w:t>
      </w:r>
      <w:r>
        <w:rPr>
          <w:rFonts w:hint="eastAsia"/>
          <w:lang w:val="en-GB"/>
        </w:rPr>
        <w:t>2020</w:t>
      </w:r>
      <w:r>
        <w:rPr>
          <w:rFonts w:hint="eastAsia"/>
          <w:lang w:val="en-GB"/>
        </w:rPr>
        <w:t>年</w:t>
      </w:r>
      <w:r>
        <w:rPr>
          <w:rFonts w:hint="eastAsia"/>
          <w:lang w:val="en-GB"/>
        </w:rPr>
        <w:t>婚前医学检查</w:t>
      </w:r>
      <w:r>
        <w:rPr>
          <w:rFonts w:hint="eastAsia"/>
          <w:lang w:val="en-GB"/>
        </w:rPr>
        <w:t>补助项目立项、资金落实、业务管理、财务管理、项目产出、项目效益等进行绩效评价，项目的绩效目标能得到实现，总评价得分</w:t>
      </w:r>
      <w:r>
        <w:rPr>
          <w:rFonts w:hint="eastAsia"/>
        </w:rPr>
        <w:t>98</w:t>
      </w:r>
      <w:r>
        <w:rPr>
          <w:rFonts w:hint="eastAsia"/>
          <w:lang w:val="en-GB"/>
        </w:rPr>
        <w:t>分，评价等级为优。</w:t>
      </w:r>
    </w:p>
    <w:p w:rsidR="002139A4" w:rsidRDefault="00891016">
      <w:pPr>
        <w:spacing w:line="540" w:lineRule="exact"/>
        <w:ind w:firstLineChars="200" w:firstLine="632"/>
        <w:jc w:val="left"/>
        <w:rPr>
          <w:rFonts w:ascii="黑体" w:eastAsia="黑体" w:hAnsi="黑体"/>
          <w:szCs w:val="32"/>
        </w:rPr>
      </w:pPr>
      <w:r>
        <w:rPr>
          <w:rFonts w:ascii="黑体" w:eastAsia="黑体" w:hAnsi="黑体" w:hint="eastAsia"/>
          <w:szCs w:val="32"/>
        </w:rPr>
        <w:t>三、经验、问题和建议</w:t>
      </w:r>
    </w:p>
    <w:p w:rsidR="002139A4" w:rsidRDefault="00891016">
      <w:pPr>
        <w:spacing w:line="540" w:lineRule="exact"/>
        <w:ind w:firstLineChars="200" w:firstLine="632"/>
        <w:jc w:val="left"/>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主要经验及做法</w:t>
      </w:r>
      <w:r>
        <w:rPr>
          <w:rFonts w:ascii="仿宋_GB2312" w:hAnsi="仿宋_GB2312" w:cs="仿宋_GB2312" w:hint="eastAsia"/>
          <w:szCs w:val="32"/>
        </w:rPr>
        <w:t>：加强制度建设，严控支出，合理、规范使用资金。</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存在的问题</w:t>
      </w:r>
      <w:r>
        <w:rPr>
          <w:rFonts w:ascii="仿宋_GB2312" w:hAnsi="仿宋_GB2312" w:cs="仿宋_GB2312" w:hint="eastAsia"/>
          <w:szCs w:val="32"/>
        </w:rPr>
        <w:t>：</w:t>
      </w:r>
      <w:r>
        <w:rPr>
          <w:rFonts w:hint="eastAsia"/>
        </w:rPr>
        <w:t>各部门台账记录水平存在差异，水平有待提高。</w:t>
      </w:r>
    </w:p>
    <w:p w:rsidR="002139A4" w:rsidRDefault="00891016">
      <w:pPr>
        <w:spacing w:line="540" w:lineRule="exact"/>
        <w:ind w:firstLineChars="200" w:firstLine="632"/>
        <w:jc w:val="left"/>
        <w:rPr>
          <w:rFonts w:eastAsia="黑体"/>
        </w:rPr>
      </w:pPr>
      <w:r>
        <w:rPr>
          <w:rFonts w:ascii="仿宋_GB2312" w:hAnsi="仿宋_GB2312" w:cs="仿宋_GB2312" w:hint="eastAsia"/>
          <w:szCs w:val="32"/>
        </w:rPr>
        <w:t>3.</w:t>
      </w:r>
      <w:r>
        <w:rPr>
          <w:rFonts w:ascii="仿宋_GB2312" w:hAnsi="仿宋_GB2312" w:cs="仿宋_GB2312" w:hint="eastAsia"/>
          <w:szCs w:val="32"/>
        </w:rPr>
        <w:t>改进措施及建议</w:t>
      </w:r>
      <w:r>
        <w:rPr>
          <w:rFonts w:ascii="仿宋_GB2312" w:hAnsi="仿宋_GB2312" w:cs="仿宋_GB2312" w:hint="eastAsia"/>
          <w:szCs w:val="32"/>
        </w:rPr>
        <w:t>：</w:t>
      </w:r>
      <w:r>
        <w:rPr>
          <w:rFonts w:hint="eastAsia"/>
        </w:rPr>
        <w:t>规范台账记录要求，定期对各部门台账记录进行检查。</w:t>
      </w:r>
    </w:p>
    <w:p w:rsidR="002139A4" w:rsidRDefault="002139A4">
      <w:pPr>
        <w:spacing w:line="540" w:lineRule="exact"/>
        <w:ind w:firstLineChars="200" w:firstLine="632"/>
        <w:jc w:val="left"/>
        <w:rPr>
          <w:rFonts w:ascii="仿宋_GB2312" w:hAnsi="仿宋_GB2312" w:cs="仿宋_GB2312"/>
          <w:szCs w:val="32"/>
        </w:rPr>
      </w:pPr>
    </w:p>
    <w:p w:rsidR="002139A4" w:rsidRDefault="002139A4">
      <w:pPr>
        <w:spacing w:line="540" w:lineRule="exact"/>
        <w:ind w:firstLineChars="200" w:firstLine="632"/>
        <w:jc w:val="left"/>
        <w:rPr>
          <w:rFonts w:ascii="楷体" w:eastAsia="楷体" w:hAnsi="楷体"/>
          <w:szCs w:val="32"/>
        </w:rPr>
      </w:pPr>
    </w:p>
    <w:p w:rsidR="002139A4" w:rsidRDefault="002139A4">
      <w:pPr>
        <w:spacing w:line="540" w:lineRule="exact"/>
        <w:ind w:firstLineChars="200" w:firstLine="632"/>
        <w:jc w:val="left"/>
        <w:rPr>
          <w:rFonts w:ascii="楷体" w:eastAsia="楷体" w:hAnsi="楷体"/>
          <w:szCs w:val="32"/>
        </w:rPr>
      </w:pPr>
    </w:p>
    <w:p w:rsidR="002139A4" w:rsidRDefault="002139A4">
      <w:pPr>
        <w:spacing w:line="540" w:lineRule="exact"/>
        <w:ind w:firstLineChars="200" w:firstLine="632"/>
        <w:jc w:val="left"/>
        <w:rPr>
          <w:rFonts w:ascii="楷体" w:eastAsia="楷体" w:hAnsi="楷体"/>
          <w:szCs w:val="32"/>
        </w:rPr>
      </w:pPr>
    </w:p>
    <w:p w:rsidR="002139A4" w:rsidRDefault="002139A4">
      <w:pPr>
        <w:spacing w:line="540" w:lineRule="exact"/>
        <w:ind w:firstLineChars="200" w:firstLine="632"/>
        <w:jc w:val="left"/>
        <w:rPr>
          <w:rFonts w:ascii="楷体" w:eastAsia="楷体" w:hAnsi="楷体"/>
          <w:szCs w:val="32"/>
        </w:rPr>
      </w:pPr>
    </w:p>
    <w:p w:rsidR="002139A4" w:rsidRDefault="002139A4">
      <w:pPr>
        <w:spacing w:line="540" w:lineRule="exact"/>
        <w:ind w:firstLineChars="200" w:firstLine="632"/>
        <w:jc w:val="left"/>
        <w:rPr>
          <w:rFonts w:ascii="楷体" w:eastAsia="楷体" w:hAnsi="楷体"/>
          <w:szCs w:val="32"/>
        </w:rPr>
      </w:pPr>
    </w:p>
    <w:p w:rsidR="002139A4" w:rsidRDefault="002139A4">
      <w:pPr>
        <w:spacing w:line="540" w:lineRule="exact"/>
        <w:ind w:firstLineChars="200" w:firstLine="632"/>
        <w:jc w:val="left"/>
        <w:rPr>
          <w:rFonts w:ascii="楷体" w:eastAsia="楷体" w:hAnsi="楷体"/>
          <w:szCs w:val="32"/>
        </w:rPr>
      </w:pPr>
    </w:p>
    <w:p w:rsidR="002139A4" w:rsidRDefault="002139A4">
      <w:pPr>
        <w:spacing w:line="540" w:lineRule="exact"/>
        <w:ind w:firstLineChars="200" w:firstLine="632"/>
        <w:jc w:val="left"/>
        <w:rPr>
          <w:rFonts w:ascii="楷体" w:eastAsia="楷体" w:hAnsi="楷体"/>
          <w:szCs w:val="32"/>
        </w:rPr>
      </w:pPr>
    </w:p>
    <w:p w:rsidR="002139A4" w:rsidRDefault="002139A4">
      <w:pPr>
        <w:spacing w:line="540" w:lineRule="exact"/>
        <w:ind w:firstLineChars="200" w:firstLine="632"/>
        <w:jc w:val="left"/>
        <w:rPr>
          <w:rFonts w:ascii="楷体" w:eastAsia="楷体" w:hAnsi="楷体"/>
          <w:szCs w:val="32"/>
        </w:rPr>
      </w:pPr>
    </w:p>
    <w:p w:rsidR="006131F9" w:rsidRDefault="006131F9">
      <w:pPr>
        <w:spacing w:line="540" w:lineRule="exact"/>
        <w:ind w:firstLineChars="200" w:firstLine="632"/>
        <w:jc w:val="left"/>
        <w:rPr>
          <w:rFonts w:ascii="楷体" w:eastAsia="楷体" w:hAnsi="楷体" w:hint="eastAsia"/>
          <w:szCs w:val="32"/>
        </w:rPr>
      </w:pPr>
    </w:p>
    <w:p w:rsidR="002139A4" w:rsidRDefault="002139A4">
      <w:pPr>
        <w:spacing w:line="540" w:lineRule="exact"/>
        <w:jc w:val="left"/>
        <w:rPr>
          <w:rFonts w:ascii="楷体" w:eastAsia="楷体" w:hAnsi="楷体"/>
          <w:szCs w:val="32"/>
        </w:rPr>
      </w:pPr>
    </w:p>
    <w:p w:rsidR="002139A4" w:rsidRDefault="00891016">
      <w:pPr>
        <w:spacing w:line="540" w:lineRule="exact"/>
        <w:ind w:firstLineChars="200" w:firstLine="792"/>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lastRenderedPageBreak/>
        <w:t>免费婚前医学检查</w:t>
      </w:r>
      <w:r>
        <w:rPr>
          <w:rFonts w:ascii="方正小标宋_GBK" w:eastAsia="方正小标宋_GBK" w:hAnsi="方正小标宋_GBK" w:cs="方正小标宋_GBK" w:hint="eastAsia"/>
          <w:spacing w:val="-20"/>
          <w:sz w:val="44"/>
          <w:szCs w:val="44"/>
        </w:rPr>
        <w:t>项目支出绩效评价报告</w:t>
      </w:r>
    </w:p>
    <w:p w:rsidR="002139A4" w:rsidRDefault="002139A4">
      <w:pPr>
        <w:topLinePunct/>
        <w:spacing w:line="540" w:lineRule="exact"/>
        <w:ind w:firstLineChars="250" w:firstLine="790"/>
        <w:rPr>
          <w:rFonts w:ascii="黑体" w:eastAsia="黑体"/>
          <w:szCs w:val="32"/>
        </w:rPr>
      </w:pPr>
    </w:p>
    <w:p w:rsidR="002139A4" w:rsidRDefault="00891016">
      <w:pPr>
        <w:topLinePunct/>
        <w:spacing w:line="540" w:lineRule="exact"/>
        <w:ind w:firstLineChars="250" w:firstLine="790"/>
        <w:rPr>
          <w:rFonts w:ascii="黑体" w:eastAsia="黑体"/>
          <w:szCs w:val="32"/>
        </w:rPr>
      </w:pPr>
      <w:r>
        <w:rPr>
          <w:rFonts w:ascii="黑体" w:eastAsia="黑体" w:hint="eastAsia"/>
          <w:szCs w:val="32"/>
        </w:rPr>
        <w:t>一、项目基本情况</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（一）项目概况。</w:t>
      </w:r>
    </w:p>
    <w:p w:rsidR="002139A4" w:rsidRDefault="00891016">
      <w:pPr>
        <w:autoSpaceDE w:val="0"/>
        <w:autoSpaceDN w:val="0"/>
        <w:adjustRightInd w:val="0"/>
        <w:ind w:firstLineChars="200" w:firstLine="632"/>
        <w:jc w:val="left"/>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立项背景及目的。婚前医学检查是减少出生缺陷、提高出生人口素质的重要措施，自</w:t>
      </w:r>
      <w:r>
        <w:rPr>
          <w:rFonts w:ascii="仿宋_GB2312" w:hAnsi="仿宋_GB2312" w:cs="仿宋_GB2312" w:hint="eastAsia"/>
          <w:szCs w:val="32"/>
        </w:rPr>
        <w:t>2003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日颁布实施新《婚姻登记条例》取消强制婚前医学检查后，各地出现了婚前医学检查率大幅下滑的情况，昆明市委、市政府在深入调查研究后决定于</w:t>
      </w:r>
      <w:r>
        <w:rPr>
          <w:rFonts w:ascii="仿宋_GB2312" w:hAnsi="仿宋_GB2312" w:cs="仿宋_GB2312" w:hint="eastAsia"/>
          <w:szCs w:val="32"/>
        </w:rPr>
        <w:t>2010</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月启动实施免费婚前医学检查工作，并将免费婚检纳入基本公共卫生服务项目，从基本公共卫生服务项目经费中列支免费婚检经费。</w:t>
      </w:r>
      <w:r>
        <w:rPr>
          <w:rFonts w:ascii="仿宋_GB2312" w:hAnsi="仿宋_GB2312" w:cs="仿宋_GB2312" w:hint="eastAsia"/>
          <w:szCs w:val="32"/>
        </w:rPr>
        <w:t xml:space="preserve"> </w:t>
      </w:r>
    </w:p>
    <w:p w:rsidR="002139A4" w:rsidRDefault="00891016">
      <w:pPr>
        <w:autoSpaceDE w:val="0"/>
        <w:autoSpaceDN w:val="0"/>
        <w:adjustRightInd w:val="0"/>
        <w:ind w:firstLineChars="200" w:firstLine="632"/>
        <w:jc w:val="left"/>
        <w:rPr>
          <w:rFonts w:ascii="仿宋_GB2312" w:hAnsi="仿宋_GB2312" w:cs="仿宋_GB2312"/>
          <w:szCs w:val="32"/>
        </w:rPr>
      </w:pP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月，昆明市卫生健康委转发了云南省卫生健康委员会办公室下发的《关于做好</w:t>
      </w:r>
      <w:r>
        <w:rPr>
          <w:rFonts w:ascii="仿宋_GB2312" w:hAnsi="仿宋_GB2312" w:cs="仿宋_GB2312" w:hint="eastAsia"/>
          <w:szCs w:val="32"/>
        </w:rPr>
        <w:t>2019</w:t>
      </w:r>
      <w:r>
        <w:rPr>
          <w:rFonts w:ascii="仿宋_GB2312" w:hAnsi="仿宋_GB2312" w:cs="仿宋_GB2312" w:hint="eastAsia"/>
          <w:szCs w:val="32"/>
        </w:rPr>
        <w:t>年婚前医学健康检查工作的通知》，要求：“自</w:t>
      </w: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日起基本公共卫生服务经费不再列支免费婚前医学健康检查费。为做好婚检经费变化后的衔接工作，保证我省</w:t>
      </w:r>
      <w:r>
        <w:rPr>
          <w:rFonts w:ascii="仿宋_GB2312" w:hAnsi="仿宋_GB2312" w:cs="仿宋_GB2312" w:hint="eastAsia"/>
          <w:szCs w:val="32"/>
        </w:rPr>
        <w:t xml:space="preserve">2019 </w:t>
      </w:r>
      <w:r>
        <w:rPr>
          <w:rFonts w:ascii="仿宋_GB2312" w:hAnsi="仿宋_GB2312" w:cs="仿宋_GB2312" w:hint="eastAsia"/>
          <w:szCs w:val="32"/>
        </w:rPr>
        <w:t>年婚检工作正常开展，各地在制定</w:t>
      </w:r>
      <w:r>
        <w:rPr>
          <w:rFonts w:ascii="仿宋_GB2312" w:hAnsi="仿宋_GB2312" w:cs="仿宋_GB2312" w:hint="eastAsia"/>
          <w:szCs w:val="32"/>
        </w:rPr>
        <w:t xml:space="preserve">2019 </w:t>
      </w:r>
      <w:r>
        <w:rPr>
          <w:rFonts w:ascii="仿宋_GB2312" w:hAnsi="仿宋_GB2312" w:cs="仿宋_GB2312" w:hint="eastAsia"/>
          <w:szCs w:val="32"/>
        </w:rPr>
        <w:t>年妇幼健康服务工作及经费方案时，要充分整合各项目工作并统筹项目资金，将婚检与国家免费孕前优生健康检查，艾滋病、梅毒、乙肝母婴传播，地中海贫血防控等工作与经费进行充分整合，避免各项目相同服务内容重复查，充分发挥资金的最大效</w:t>
      </w:r>
      <w:r>
        <w:rPr>
          <w:rFonts w:ascii="仿宋_GB2312" w:hAnsi="仿宋_GB2312" w:cs="仿宋_GB2312" w:hint="eastAsia"/>
          <w:szCs w:val="32"/>
        </w:rPr>
        <w:t>能。”</w:t>
      </w:r>
      <w:r>
        <w:rPr>
          <w:rFonts w:ascii="仿宋_GB2312" w:hAnsi="仿宋_GB2312" w:cs="仿宋_GB2312" w:hint="eastAsia"/>
          <w:szCs w:val="32"/>
        </w:rPr>
        <w:t xml:space="preserve"> </w:t>
      </w:r>
    </w:p>
    <w:p w:rsidR="006131F9" w:rsidRDefault="00891016">
      <w:pPr>
        <w:spacing w:line="560" w:lineRule="exact"/>
        <w:ind w:firstLineChars="200" w:firstLine="632"/>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项目实施情况。</w:t>
      </w:r>
    </w:p>
    <w:p w:rsidR="002139A4" w:rsidRDefault="00891016">
      <w:pPr>
        <w:spacing w:line="560" w:lineRule="exact"/>
        <w:ind w:firstLineChars="200" w:firstLine="632"/>
        <w:rPr>
          <w:rFonts w:ascii="仿宋_GB2312" w:hAnsi="仿宋_GB2312" w:cs="仿宋_GB2312"/>
          <w:szCs w:val="32"/>
        </w:rPr>
      </w:pPr>
      <w:r>
        <w:rPr>
          <w:rFonts w:ascii="仿宋_GB2312" w:hAnsi="仿宋_GB2312" w:cs="仿宋_GB2312" w:hint="eastAsia"/>
          <w:kern w:val="0"/>
          <w:szCs w:val="32"/>
        </w:rPr>
        <w:t>2020</w:t>
      </w:r>
      <w:r>
        <w:rPr>
          <w:rFonts w:ascii="仿宋_GB2312" w:hAnsi="仿宋_GB2312" w:cs="仿宋_GB2312" w:hint="eastAsia"/>
          <w:kern w:val="0"/>
          <w:szCs w:val="32"/>
        </w:rPr>
        <w:t>年</w:t>
      </w:r>
      <w:r>
        <w:rPr>
          <w:rFonts w:ascii="仿宋_GB2312" w:hAnsi="仿宋_GB2312" w:cs="仿宋_GB2312" w:hint="eastAsia"/>
          <w:bCs/>
          <w:szCs w:val="32"/>
        </w:rPr>
        <w:t>结婚登记人数</w:t>
      </w:r>
      <w:r>
        <w:rPr>
          <w:rFonts w:ascii="仿宋_GB2312" w:hAnsi="仿宋_GB2312" w:cs="仿宋_GB2312" w:hint="eastAsia"/>
          <w:bCs/>
          <w:szCs w:val="32"/>
        </w:rPr>
        <w:t>4236</w:t>
      </w:r>
      <w:r>
        <w:rPr>
          <w:rFonts w:ascii="仿宋_GB2312" w:hAnsi="仿宋_GB2312" w:cs="仿宋_GB2312" w:hint="eastAsia"/>
          <w:bCs/>
          <w:szCs w:val="32"/>
        </w:rPr>
        <w:t>人，</w:t>
      </w:r>
      <w:r>
        <w:rPr>
          <w:rFonts w:ascii="仿宋_GB2312" w:hAnsi="仿宋_GB2312" w:cs="仿宋_GB2312" w:hint="eastAsia"/>
          <w:bCs/>
          <w:szCs w:val="32"/>
        </w:rPr>
        <w:t>免费婚检</w:t>
      </w:r>
      <w:r>
        <w:rPr>
          <w:rFonts w:ascii="仿宋_GB2312" w:hAnsi="仿宋_GB2312" w:cs="仿宋_GB2312" w:hint="eastAsia"/>
          <w:bCs/>
          <w:szCs w:val="32"/>
        </w:rPr>
        <w:t>4170</w:t>
      </w:r>
      <w:r>
        <w:rPr>
          <w:rFonts w:ascii="仿宋_GB2312" w:hAnsi="仿宋_GB2312" w:cs="仿宋_GB2312" w:hint="eastAsia"/>
          <w:bCs/>
          <w:szCs w:val="32"/>
        </w:rPr>
        <w:t>人</w:t>
      </w:r>
      <w:r>
        <w:rPr>
          <w:rFonts w:ascii="仿宋_GB2312" w:hAnsi="仿宋_GB2312" w:cs="仿宋_GB2312" w:hint="eastAsia"/>
          <w:bCs/>
          <w:szCs w:val="32"/>
        </w:rPr>
        <w:t>（</w:t>
      </w:r>
      <w:r>
        <w:rPr>
          <w:rFonts w:ascii="仿宋_GB2312" w:hAnsi="仿宋_GB2312" w:cs="仿宋_GB2312" w:hint="eastAsia"/>
          <w:bCs/>
          <w:szCs w:val="32"/>
        </w:rPr>
        <w:t>2085</w:t>
      </w:r>
      <w:r>
        <w:rPr>
          <w:rFonts w:ascii="仿宋_GB2312" w:hAnsi="仿宋_GB2312" w:cs="仿宋_GB2312" w:hint="eastAsia"/>
          <w:bCs/>
          <w:szCs w:val="32"/>
        </w:rPr>
        <w:t>对），</w:t>
      </w:r>
      <w:r>
        <w:rPr>
          <w:rFonts w:ascii="仿宋_GB2312" w:hAnsi="仿宋_GB2312" w:cs="仿宋_GB2312" w:hint="eastAsia"/>
          <w:bCs/>
          <w:szCs w:val="32"/>
        </w:rPr>
        <w:lastRenderedPageBreak/>
        <w:t>其中：合并孕优</w:t>
      </w:r>
      <w:r>
        <w:rPr>
          <w:rFonts w:ascii="仿宋_GB2312" w:hAnsi="仿宋_GB2312" w:cs="仿宋_GB2312" w:hint="eastAsia"/>
          <w:bCs/>
          <w:szCs w:val="32"/>
        </w:rPr>
        <w:t>1187</w:t>
      </w:r>
      <w:r>
        <w:rPr>
          <w:rFonts w:ascii="仿宋_GB2312" w:hAnsi="仿宋_GB2312" w:cs="仿宋_GB2312" w:hint="eastAsia"/>
          <w:bCs/>
          <w:szCs w:val="32"/>
        </w:rPr>
        <w:t>对，单婚检</w:t>
      </w:r>
      <w:r>
        <w:rPr>
          <w:rFonts w:ascii="仿宋_GB2312" w:hAnsi="仿宋_GB2312" w:cs="仿宋_GB2312" w:hint="eastAsia"/>
          <w:bCs/>
          <w:szCs w:val="32"/>
        </w:rPr>
        <w:t>898</w:t>
      </w:r>
      <w:r>
        <w:rPr>
          <w:rFonts w:ascii="仿宋_GB2312" w:hAnsi="仿宋_GB2312" w:cs="仿宋_GB2312" w:hint="eastAsia"/>
          <w:bCs/>
          <w:szCs w:val="32"/>
        </w:rPr>
        <w:t>对。</w:t>
      </w:r>
      <w:r>
        <w:rPr>
          <w:rFonts w:ascii="仿宋_GB2312" w:hAnsi="仿宋_GB2312" w:cs="仿宋_GB2312" w:hint="eastAsia"/>
          <w:bCs/>
          <w:szCs w:val="32"/>
        </w:rPr>
        <w:t>免费婚检率</w:t>
      </w:r>
      <w:r>
        <w:rPr>
          <w:rFonts w:ascii="仿宋_GB2312" w:hAnsi="仿宋_GB2312" w:cs="仿宋_GB2312" w:hint="eastAsia"/>
          <w:bCs/>
          <w:szCs w:val="32"/>
        </w:rPr>
        <w:t>98.44%</w:t>
      </w:r>
      <w:r>
        <w:rPr>
          <w:rFonts w:ascii="仿宋_GB2312" w:hAnsi="仿宋_GB2312" w:cs="仿宋_GB2312" w:hint="eastAsia"/>
          <w:bCs/>
          <w:szCs w:val="32"/>
        </w:rPr>
        <w:t>。</w:t>
      </w:r>
      <w:r>
        <w:rPr>
          <w:rFonts w:ascii="仿宋_GB2312" w:hAnsi="仿宋_GB2312" w:cs="仿宋_GB2312" w:hint="eastAsia"/>
          <w:kern w:val="0"/>
          <w:szCs w:val="32"/>
        </w:rPr>
        <w:t>较市级下达</w:t>
      </w:r>
      <w:r>
        <w:rPr>
          <w:rFonts w:ascii="仿宋_GB2312" w:hAnsi="仿宋_GB2312" w:cs="仿宋_GB2312" w:hint="eastAsia"/>
          <w:kern w:val="0"/>
          <w:szCs w:val="32"/>
        </w:rPr>
        <w:t>9</w:t>
      </w:r>
      <w:r>
        <w:rPr>
          <w:rFonts w:ascii="仿宋_GB2312" w:hAnsi="仿宋_GB2312" w:cs="仿宋_GB2312" w:hint="eastAsia"/>
          <w:kern w:val="0"/>
          <w:szCs w:val="32"/>
        </w:rPr>
        <w:t>5</w:t>
      </w:r>
      <w:r>
        <w:rPr>
          <w:rFonts w:ascii="仿宋_GB2312" w:hAnsi="仿宋_GB2312" w:cs="仿宋_GB2312" w:hint="eastAsia"/>
          <w:kern w:val="0"/>
          <w:szCs w:val="32"/>
        </w:rPr>
        <w:t>%</w:t>
      </w:r>
      <w:r>
        <w:rPr>
          <w:rFonts w:ascii="仿宋_GB2312" w:hAnsi="仿宋_GB2312" w:cs="仿宋_GB2312" w:hint="eastAsia"/>
          <w:kern w:val="0"/>
          <w:szCs w:val="32"/>
        </w:rPr>
        <w:t>的指标下上升了</w:t>
      </w:r>
      <w:r>
        <w:rPr>
          <w:rFonts w:ascii="仿宋_GB2312" w:hAnsi="仿宋_GB2312" w:cs="仿宋_GB2312" w:hint="eastAsia"/>
          <w:kern w:val="0"/>
          <w:szCs w:val="32"/>
        </w:rPr>
        <w:t>3</w:t>
      </w:r>
      <w:r>
        <w:rPr>
          <w:rFonts w:ascii="仿宋_GB2312" w:hAnsi="仿宋_GB2312" w:cs="仿宋_GB2312" w:hint="eastAsia"/>
          <w:kern w:val="0"/>
          <w:szCs w:val="32"/>
        </w:rPr>
        <w:t>.44%</w:t>
      </w:r>
      <w:r>
        <w:rPr>
          <w:rFonts w:ascii="仿宋_GB2312" w:hAnsi="仿宋_GB2312" w:cs="仿宋_GB2312" w:hint="eastAsia"/>
          <w:kern w:val="0"/>
          <w:szCs w:val="32"/>
        </w:rPr>
        <w:t>。</w:t>
      </w:r>
      <w:r>
        <w:rPr>
          <w:rFonts w:ascii="仿宋_GB2312" w:hAnsi="仿宋_GB2312" w:cs="仿宋_GB2312" w:hint="eastAsia"/>
          <w:bCs/>
          <w:szCs w:val="32"/>
        </w:rPr>
        <w:t>检出患病</w:t>
      </w:r>
      <w:r>
        <w:rPr>
          <w:rFonts w:ascii="仿宋_GB2312" w:hAnsi="仿宋_GB2312" w:cs="仿宋_GB2312" w:hint="eastAsia"/>
          <w:bCs/>
          <w:szCs w:val="32"/>
        </w:rPr>
        <w:t>1557</w:t>
      </w:r>
      <w:r>
        <w:rPr>
          <w:rFonts w:ascii="仿宋_GB2312" w:hAnsi="仿宋_GB2312" w:cs="仿宋_GB2312" w:hint="eastAsia"/>
          <w:bCs/>
          <w:szCs w:val="32"/>
        </w:rPr>
        <w:t>人，疾病检出率</w:t>
      </w:r>
      <w:r>
        <w:rPr>
          <w:rFonts w:ascii="仿宋_GB2312" w:hAnsi="仿宋_GB2312" w:cs="仿宋_GB2312" w:hint="eastAsia"/>
          <w:bCs/>
          <w:szCs w:val="32"/>
        </w:rPr>
        <w:t>37.34%</w:t>
      </w:r>
      <w:r>
        <w:rPr>
          <w:rFonts w:ascii="仿宋_GB2312" w:hAnsi="仿宋_GB2312" w:cs="仿宋_GB2312" w:hint="eastAsia"/>
          <w:bCs/>
          <w:szCs w:val="32"/>
        </w:rPr>
        <w:t>。</w:t>
      </w:r>
    </w:p>
    <w:p w:rsidR="006131F9"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资金来源及使用情况。</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按照市、区两级工作目标，</w:t>
      </w:r>
      <w:r>
        <w:rPr>
          <w:rFonts w:ascii="仿宋_GB2312" w:hAnsi="仿宋_GB2312" w:cs="仿宋_GB2312" w:hint="eastAsia"/>
          <w:szCs w:val="32"/>
        </w:rPr>
        <w:t>2020</w:t>
      </w:r>
      <w:r>
        <w:rPr>
          <w:rFonts w:ascii="仿宋_GB2312" w:hAnsi="仿宋_GB2312" w:cs="仿宋_GB2312" w:hint="eastAsia"/>
          <w:szCs w:val="32"/>
        </w:rPr>
        <w:t>年婚前医学检查率达</w:t>
      </w:r>
      <w:r>
        <w:rPr>
          <w:rFonts w:ascii="仿宋_GB2312" w:hAnsi="仿宋_GB2312" w:cs="仿宋_GB2312" w:hint="eastAsia"/>
          <w:szCs w:val="32"/>
        </w:rPr>
        <w:t>95%</w:t>
      </w:r>
      <w:r>
        <w:rPr>
          <w:rFonts w:ascii="仿宋_GB2312" w:hAnsi="仿宋_GB2312" w:cs="仿宋_GB2312" w:hint="eastAsia"/>
          <w:szCs w:val="32"/>
        </w:rPr>
        <w:t>。</w:t>
      </w:r>
      <w:r>
        <w:rPr>
          <w:rFonts w:ascii="仿宋_GB2312" w:hAnsi="仿宋_GB2312" w:cs="仿宋_GB2312" w:hint="eastAsia"/>
          <w:szCs w:val="32"/>
        </w:rPr>
        <w:t>根据《</w:t>
      </w:r>
      <w:r>
        <w:rPr>
          <w:rFonts w:ascii="仿宋_GB2312" w:hAnsi="仿宋_GB2312" w:cs="仿宋_GB2312" w:hint="eastAsia"/>
          <w:szCs w:val="32"/>
        </w:rPr>
        <w:t>关于对中国人民政治协商会议昆明市东川区第五届委员会第三次会议第</w:t>
      </w:r>
      <w:r>
        <w:rPr>
          <w:rFonts w:ascii="仿宋_GB2312" w:hAnsi="仿宋_GB2312" w:cs="仿宋_GB2312" w:hint="eastAsia"/>
          <w:szCs w:val="32"/>
        </w:rPr>
        <w:t>53105</w:t>
      </w:r>
      <w:r>
        <w:rPr>
          <w:rFonts w:ascii="仿宋_GB2312" w:hAnsi="仿宋_GB2312" w:cs="仿宋_GB2312" w:hint="eastAsia"/>
          <w:szCs w:val="32"/>
        </w:rPr>
        <w:t>号提案的答复</w:t>
      </w:r>
      <w:r>
        <w:rPr>
          <w:rFonts w:ascii="仿宋_GB2312" w:hAnsi="仿宋_GB2312" w:cs="仿宋_GB2312" w:hint="eastAsia"/>
          <w:szCs w:val="32"/>
        </w:rPr>
        <w:t>》要求，</w:t>
      </w:r>
      <w:r>
        <w:rPr>
          <w:rFonts w:ascii="仿宋_GB2312" w:hAnsi="仿宋_GB2312" w:cs="仿宋_GB2312" w:hint="eastAsia"/>
          <w:szCs w:val="32"/>
        </w:rPr>
        <w:t>为保持工作的连续性，确保</w:t>
      </w:r>
      <w:r>
        <w:rPr>
          <w:rFonts w:ascii="仿宋_GB2312" w:hAnsi="仿宋_GB2312" w:cs="仿宋_GB2312" w:hint="eastAsia"/>
          <w:color w:val="000000"/>
          <w:szCs w:val="32"/>
        </w:rPr>
        <w:t>我区</w:t>
      </w:r>
      <w:r>
        <w:rPr>
          <w:rFonts w:ascii="仿宋_GB2312" w:hAnsi="仿宋_GB2312" w:cs="仿宋_GB2312" w:hint="eastAsia"/>
          <w:szCs w:val="32"/>
        </w:rPr>
        <w:t>婚检工作的顺利开展，我区</w:t>
      </w:r>
      <w:r>
        <w:rPr>
          <w:rFonts w:ascii="仿宋_GB2312" w:hAnsi="仿宋_GB2312" w:cs="仿宋_GB2312" w:hint="eastAsia"/>
          <w:color w:val="000000"/>
          <w:szCs w:val="32"/>
        </w:rPr>
        <w:t>将继续</w:t>
      </w:r>
      <w:r>
        <w:rPr>
          <w:rFonts w:ascii="仿宋_GB2312" w:hAnsi="仿宋_GB2312" w:cs="仿宋_GB2312" w:hint="eastAsia"/>
          <w:szCs w:val="32"/>
        </w:rPr>
        <w:t>实施免费婚前医学检查，并</w:t>
      </w:r>
      <w:r>
        <w:rPr>
          <w:rFonts w:ascii="仿宋_GB2312" w:hAnsi="仿宋_GB2312" w:cs="仿宋_GB2312" w:hint="eastAsia"/>
          <w:color w:val="000000"/>
          <w:szCs w:val="32"/>
        </w:rPr>
        <w:t>结合云南省卫生健康委员会办公室《关于做好</w:t>
      </w:r>
      <w:r>
        <w:rPr>
          <w:rFonts w:ascii="仿宋_GB2312" w:hAnsi="仿宋_GB2312" w:cs="仿宋_GB2312" w:hint="eastAsia"/>
          <w:color w:val="000000"/>
          <w:szCs w:val="32"/>
        </w:rPr>
        <w:t>2019</w:t>
      </w:r>
      <w:r>
        <w:rPr>
          <w:rFonts w:ascii="仿宋_GB2312" w:hAnsi="仿宋_GB2312" w:cs="仿宋_GB2312" w:hint="eastAsia"/>
          <w:color w:val="000000"/>
          <w:szCs w:val="32"/>
        </w:rPr>
        <w:t>年婚前医学健康检查工作的通知》文件精神开展工作，</w:t>
      </w:r>
      <w:r>
        <w:rPr>
          <w:rFonts w:ascii="仿宋_GB2312" w:hAnsi="仿宋_GB2312" w:cs="仿宋_GB2312" w:hint="eastAsia"/>
          <w:szCs w:val="32"/>
        </w:rPr>
        <w:t>将婚检经费与国家免费孕前优生健康检查，艾滋病、梅毒、乙肝母婴传播等经费进行整合使用，整合后的缺口资金由区级安排。</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组织及管理情况。</w:t>
      </w:r>
    </w:p>
    <w:tbl>
      <w:tblPr>
        <w:tblW w:w="8648" w:type="dxa"/>
        <w:tblInd w:w="-5" w:type="dxa"/>
        <w:tblLayout w:type="fixed"/>
        <w:tblCellMar>
          <w:left w:w="0" w:type="dxa"/>
          <w:right w:w="0" w:type="dxa"/>
        </w:tblCellMar>
        <w:tblLook w:val="04A0" w:firstRow="1" w:lastRow="0" w:firstColumn="1" w:lastColumn="0" w:noHBand="0" w:noVBand="1"/>
      </w:tblPr>
      <w:tblGrid>
        <w:gridCol w:w="600"/>
        <w:gridCol w:w="1485"/>
        <w:gridCol w:w="1035"/>
        <w:gridCol w:w="1830"/>
        <w:gridCol w:w="1605"/>
        <w:gridCol w:w="2093"/>
      </w:tblGrid>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序号</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项目名称</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男性成本（元）</w:t>
            </w: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center"/>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女性成本（元）</w:t>
            </w:r>
          </w:p>
        </w:tc>
      </w:tr>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1</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全身体格检查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12.00</w:t>
            </w: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12.00</w:t>
            </w:r>
          </w:p>
        </w:tc>
      </w:tr>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2</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婚前健康咨询与指导</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3.00</w:t>
            </w: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3.00</w:t>
            </w:r>
          </w:p>
        </w:tc>
      </w:tr>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3</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静脉注射器采血</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3.50</w:t>
            </w: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3.50</w:t>
            </w:r>
          </w:p>
        </w:tc>
      </w:tr>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4</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淋球菌涂片检查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5.00</w:t>
            </w: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5.00</w:t>
            </w:r>
          </w:p>
        </w:tc>
      </w:tr>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5</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血清丙氨酸氨基转移酶测定（干化学法）</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5.00</w:t>
            </w: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5.00</w:t>
            </w:r>
          </w:p>
        </w:tc>
      </w:tr>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6</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尿液分析</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10.00</w:t>
            </w: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10.00</w:t>
            </w:r>
          </w:p>
        </w:tc>
      </w:tr>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7</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血细胞分析</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25.00</w:t>
            </w: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25.00</w:t>
            </w:r>
          </w:p>
        </w:tc>
      </w:tr>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8</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乙肝表面抗原检测</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5.00</w:t>
            </w: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5.00</w:t>
            </w:r>
          </w:p>
        </w:tc>
      </w:tr>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9</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阴道分泌物检查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2139A4">
            <w:pPr>
              <w:rPr>
                <w:rFonts w:ascii="华文仿宋" w:eastAsia="华文仿宋" w:hAnsi="华文仿宋" w:cs="华文仿宋"/>
                <w:color w:val="000000"/>
                <w:sz w:val="24"/>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5.00</w:t>
            </w:r>
          </w:p>
        </w:tc>
      </w:tr>
      <w:tr w:rsidR="002139A4">
        <w:trPr>
          <w:trHeight w:val="347"/>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10</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lef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合计金额：</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68.50</w:t>
            </w:r>
          </w:p>
        </w:tc>
        <w:tc>
          <w:tcPr>
            <w:tcW w:w="2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139A4" w:rsidRDefault="00891016">
            <w:pPr>
              <w:widowControl/>
              <w:jc w:val="right"/>
              <w:textAlignment w:val="center"/>
              <w:rPr>
                <w:rFonts w:ascii="华文仿宋" w:eastAsia="华文仿宋" w:hAnsi="华文仿宋" w:cs="华文仿宋"/>
                <w:color w:val="000000"/>
                <w:sz w:val="24"/>
                <w:szCs w:val="24"/>
              </w:rPr>
            </w:pPr>
            <w:r>
              <w:rPr>
                <w:rFonts w:ascii="华文仿宋" w:eastAsia="华文仿宋" w:hAnsi="华文仿宋" w:cs="华文仿宋" w:hint="eastAsia"/>
                <w:color w:val="000000"/>
                <w:kern w:val="0"/>
                <w:sz w:val="24"/>
                <w:szCs w:val="24"/>
                <w:lang w:bidi="ar"/>
              </w:rPr>
              <w:t>73.50</w:t>
            </w:r>
          </w:p>
        </w:tc>
      </w:tr>
      <w:tr w:rsidR="0021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b/>
                <w:bCs/>
                <w:sz w:val="24"/>
                <w:szCs w:val="24"/>
              </w:rPr>
            </w:pPr>
            <w:r>
              <w:rPr>
                <w:rFonts w:ascii="华文仿宋" w:eastAsia="华文仿宋" w:hAnsi="华文仿宋" w:cs="华文仿宋" w:hint="eastAsia"/>
                <w:b/>
                <w:bCs/>
                <w:sz w:val="24"/>
                <w:szCs w:val="24"/>
              </w:rPr>
              <w:t>项目</w:t>
            </w:r>
          </w:p>
        </w:tc>
        <w:tc>
          <w:tcPr>
            <w:tcW w:w="1035" w:type="dxa"/>
            <w:tcBorders>
              <w:top w:val="single" w:sz="4" w:space="0" w:color="000000"/>
              <w:left w:val="nil"/>
              <w:bottom w:val="single" w:sz="4" w:space="0" w:color="000000"/>
              <w:right w:val="single" w:sz="4" w:space="0" w:color="000000"/>
            </w:tcBorders>
            <w:shd w:val="clear" w:color="auto" w:fill="auto"/>
          </w:tcPr>
          <w:p w:rsidR="002139A4" w:rsidRDefault="00891016">
            <w:pPr>
              <w:rPr>
                <w:rFonts w:ascii="华文仿宋" w:eastAsia="华文仿宋" w:hAnsi="华文仿宋" w:cs="华文仿宋"/>
                <w:b/>
                <w:bCs/>
                <w:sz w:val="24"/>
                <w:szCs w:val="24"/>
              </w:rPr>
            </w:pPr>
            <w:r>
              <w:rPr>
                <w:rFonts w:ascii="华文仿宋" w:eastAsia="华文仿宋" w:hAnsi="华文仿宋" w:cs="华文仿宋" w:hint="eastAsia"/>
                <w:b/>
                <w:bCs/>
                <w:sz w:val="24"/>
                <w:szCs w:val="24"/>
              </w:rPr>
              <w:t>人数</w:t>
            </w:r>
          </w:p>
        </w:tc>
        <w:tc>
          <w:tcPr>
            <w:tcW w:w="1830" w:type="dxa"/>
            <w:tcBorders>
              <w:top w:val="single" w:sz="4" w:space="0" w:color="000000"/>
              <w:left w:val="nil"/>
              <w:bottom w:val="single" w:sz="4" w:space="0" w:color="000000"/>
              <w:right w:val="single" w:sz="4" w:space="0" w:color="000000"/>
            </w:tcBorders>
            <w:shd w:val="clear" w:color="auto" w:fill="auto"/>
          </w:tcPr>
          <w:p w:rsidR="002139A4" w:rsidRDefault="00891016">
            <w:pPr>
              <w:rPr>
                <w:rFonts w:ascii="华文仿宋" w:eastAsia="华文仿宋" w:hAnsi="华文仿宋" w:cs="华文仿宋"/>
                <w:b/>
                <w:bCs/>
                <w:sz w:val="24"/>
                <w:szCs w:val="24"/>
              </w:rPr>
            </w:pPr>
            <w:r>
              <w:rPr>
                <w:rFonts w:ascii="华文仿宋" w:eastAsia="华文仿宋" w:hAnsi="华文仿宋" w:cs="华文仿宋" w:hint="eastAsia"/>
                <w:b/>
                <w:bCs/>
                <w:sz w:val="24"/>
                <w:szCs w:val="24"/>
              </w:rPr>
              <w:t>人均费用（元）</w:t>
            </w:r>
          </w:p>
        </w:tc>
        <w:tc>
          <w:tcPr>
            <w:tcW w:w="3698" w:type="dxa"/>
            <w:gridSpan w:val="2"/>
            <w:tcBorders>
              <w:top w:val="single" w:sz="4" w:space="0" w:color="000000"/>
              <w:left w:val="nil"/>
              <w:bottom w:val="single" w:sz="4" w:space="0" w:color="000000"/>
              <w:right w:val="single" w:sz="4" w:space="0" w:color="000000"/>
            </w:tcBorders>
            <w:shd w:val="clear" w:color="auto" w:fill="auto"/>
          </w:tcPr>
          <w:p w:rsidR="002139A4" w:rsidRDefault="00891016">
            <w:pPr>
              <w:rPr>
                <w:rFonts w:ascii="华文仿宋" w:eastAsia="华文仿宋" w:hAnsi="华文仿宋" w:cs="华文仿宋"/>
                <w:b/>
                <w:bCs/>
                <w:sz w:val="24"/>
                <w:szCs w:val="24"/>
              </w:rPr>
            </w:pPr>
            <w:r>
              <w:rPr>
                <w:rFonts w:ascii="华文仿宋" w:eastAsia="华文仿宋" w:hAnsi="华文仿宋" w:cs="华文仿宋" w:hint="eastAsia"/>
                <w:b/>
                <w:bCs/>
                <w:sz w:val="24"/>
                <w:szCs w:val="24"/>
              </w:rPr>
              <w:t>经费（元）</w:t>
            </w:r>
          </w:p>
        </w:tc>
      </w:tr>
      <w:tr w:rsidR="0021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4" w:rsidRDefault="00891016">
            <w:pPr>
              <w:rPr>
                <w:rFonts w:ascii="华文仿宋" w:eastAsia="华文仿宋" w:hAnsi="华文仿宋" w:cs="华文仿宋"/>
                <w:sz w:val="24"/>
                <w:szCs w:val="24"/>
              </w:rPr>
            </w:pPr>
            <w:r>
              <w:rPr>
                <w:rFonts w:ascii="华文仿宋" w:eastAsia="华文仿宋" w:hAnsi="华文仿宋" w:cs="华文仿宋" w:hint="eastAsia"/>
                <w:sz w:val="24"/>
                <w:szCs w:val="24"/>
              </w:rPr>
              <w:t>合并孕优（男）</w:t>
            </w:r>
          </w:p>
        </w:tc>
        <w:tc>
          <w:tcPr>
            <w:tcW w:w="1035" w:type="dxa"/>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1187</w:t>
            </w:r>
          </w:p>
        </w:tc>
        <w:tc>
          <w:tcPr>
            <w:tcW w:w="1830" w:type="dxa"/>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25.00</w:t>
            </w:r>
          </w:p>
        </w:tc>
        <w:tc>
          <w:tcPr>
            <w:tcW w:w="3698" w:type="dxa"/>
            <w:gridSpan w:val="2"/>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29675</w:t>
            </w:r>
          </w:p>
        </w:tc>
      </w:tr>
      <w:tr w:rsidR="0021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4" w:rsidRDefault="00891016">
            <w:pPr>
              <w:rPr>
                <w:rFonts w:ascii="华文仿宋" w:eastAsia="华文仿宋" w:hAnsi="华文仿宋" w:cs="华文仿宋"/>
                <w:sz w:val="24"/>
                <w:szCs w:val="24"/>
              </w:rPr>
            </w:pPr>
            <w:r>
              <w:rPr>
                <w:rFonts w:ascii="华文仿宋" w:eastAsia="华文仿宋" w:hAnsi="华文仿宋" w:cs="华文仿宋" w:hint="eastAsia"/>
                <w:sz w:val="24"/>
                <w:szCs w:val="24"/>
              </w:rPr>
              <w:t>合并孕优（女）</w:t>
            </w:r>
          </w:p>
        </w:tc>
        <w:tc>
          <w:tcPr>
            <w:tcW w:w="1035" w:type="dxa"/>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1187</w:t>
            </w:r>
          </w:p>
        </w:tc>
        <w:tc>
          <w:tcPr>
            <w:tcW w:w="1830" w:type="dxa"/>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0.00</w:t>
            </w:r>
          </w:p>
        </w:tc>
        <w:tc>
          <w:tcPr>
            <w:tcW w:w="3698" w:type="dxa"/>
            <w:gridSpan w:val="2"/>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与孕优同做</w:t>
            </w:r>
          </w:p>
        </w:tc>
      </w:tr>
      <w:tr w:rsidR="0021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4" w:rsidRDefault="00891016">
            <w:pPr>
              <w:rPr>
                <w:rFonts w:ascii="华文仿宋" w:eastAsia="华文仿宋" w:hAnsi="华文仿宋" w:cs="华文仿宋"/>
                <w:sz w:val="24"/>
                <w:szCs w:val="24"/>
              </w:rPr>
            </w:pPr>
            <w:r>
              <w:rPr>
                <w:rFonts w:ascii="华文仿宋" w:eastAsia="华文仿宋" w:hAnsi="华文仿宋" w:cs="华文仿宋" w:hint="eastAsia"/>
                <w:sz w:val="24"/>
                <w:szCs w:val="24"/>
              </w:rPr>
              <w:t>单独婚检（男）</w:t>
            </w:r>
          </w:p>
        </w:tc>
        <w:tc>
          <w:tcPr>
            <w:tcW w:w="1035" w:type="dxa"/>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898</w:t>
            </w:r>
          </w:p>
        </w:tc>
        <w:tc>
          <w:tcPr>
            <w:tcW w:w="1830" w:type="dxa"/>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68.50</w:t>
            </w:r>
          </w:p>
        </w:tc>
        <w:tc>
          <w:tcPr>
            <w:tcW w:w="3698" w:type="dxa"/>
            <w:gridSpan w:val="2"/>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61513</w:t>
            </w:r>
          </w:p>
        </w:tc>
      </w:tr>
      <w:tr w:rsidR="0021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4" w:rsidRDefault="00891016">
            <w:pPr>
              <w:rPr>
                <w:rFonts w:ascii="华文仿宋" w:eastAsia="华文仿宋" w:hAnsi="华文仿宋" w:cs="华文仿宋"/>
                <w:sz w:val="24"/>
                <w:szCs w:val="24"/>
              </w:rPr>
            </w:pPr>
            <w:r>
              <w:rPr>
                <w:rFonts w:ascii="华文仿宋" w:eastAsia="华文仿宋" w:hAnsi="华文仿宋" w:cs="华文仿宋" w:hint="eastAsia"/>
                <w:sz w:val="24"/>
                <w:szCs w:val="24"/>
              </w:rPr>
              <w:lastRenderedPageBreak/>
              <w:t>单独婚检（女）</w:t>
            </w:r>
          </w:p>
        </w:tc>
        <w:tc>
          <w:tcPr>
            <w:tcW w:w="1035" w:type="dxa"/>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898</w:t>
            </w:r>
          </w:p>
        </w:tc>
        <w:tc>
          <w:tcPr>
            <w:tcW w:w="1830" w:type="dxa"/>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7</w:t>
            </w:r>
            <w:r>
              <w:rPr>
                <w:rFonts w:ascii="华文仿宋" w:eastAsia="华文仿宋" w:hAnsi="华文仿宋" w:cs="华文仿宋" w:hint="eastAsia"/>
                <w:sz w:val="24"/>
                <w:szCs w:val="24"/>
              </w:rPr>
              <w:t>3.50</w:t>
            </w:r>
          </w:p>
        </w:tc>
        <w:tc>
          <w:tcPr>
            <w:tcW w:w="3698" w:type="dxa"/>
            <w:gridSpan w:val="2"/>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66003</w:t>
            </w:r>
          </w:p>
        </w:tc>
      </w:tr>
      <w:tr w:rsidR="00213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rsidR="002139A4" w:rsidRDefault="00891016">
            <w:pPr>
              <w:rPr>
                <w:rFonts w:ascii="华文仿宋" w:eastAsia="华文仿宋" w:hAnsi="华文仿宋" w:cs="华文仿宋"/>
                <w:sz w:val="24"/>
                <w:szCs w:val="24"/>
              </w:rPr>
            </w:pPr>
            <w:r>
              <w:rPr>
                <w:rFonts w:ascii="华文仿宋" w:eastAsia="华文仿宋" w:hAnsi="华文仿宋" w:cs="华文仿宋" w:hint="eastAsia"/>
                <w:sz w:val="24"/>
                <w:szCs w:val="24"/>
              </w:rPr>
              <w:t>合计</w:t>
            </w:r>
          </w:p>
        </w:tc>
        <w:tc>
          <w:tcPr>
            <w:tcW w:w="1035" w:type="dxa"/>
            <w:tcBorders>
              <w:top w:val="single" w:sz="4" w:space="0" w:color="000000"/>
              <w:left w:val="nil"/>
              <w:bottom w:val="single" w:sz="4" w:space="0" w:color="000000"/>
              <w:right w:val="single" w:sz="4" w:space="0" w:color="000000"/>
            </w:tcBorders>
            <w:shd w:val="clear" w:color="auto" w:fill="auto"/>
          </w:tcPr>
          <w:p w:rsidR="002139A4" w:rsidRDefault="002139A4">
            <w:pPr>
              <w:jc w:val="center"/>
              <w:rPr>
                <w:rFonts w:ascii="华文仿宋" w:eastAsia="华文仿宋" w:hAnsi="华文仿宋" w:cs="华文仿宋"/>
                <w:sz w:val="24"/>
                <w:szCs w:val="24"/>
              </w:rPr>
            </w:pPr>
          </w:p>
        </w:tc>
        <w:tc>
          <w:tcPr>
            <w:tcW w:w="3435" w:type="dxa"/>
            <w:gridSpan w:val="2"/>
            <w:tcBorders>
              <w:top w:val="single" w:sz="4" w:space="0" w:color="000000"/>
              <w:left w:val="nil"/>
              <w:bottom w:val="single" w:sz="4" w:space="0" w:color="000000"/>
              <w:right w:val="single" w:sz="4" w:space="0" w:color="000000"/>
            </w:tcBorders>
            <w:shd w:val="clear" w:color="auto" w:fill="auto"/>
          </w:tcPr>
          <w:p w:rsidR="002139A4" w:rsidRDefault="002139A4">
            <w:pPr>
              <w:jc w:val="center"/>
              <w:rPr>
                <w:rFonts w:ascii="华文仿宋" w:eastAsia="华文仿宋" w:hAnsi="华文仿宋" w:cs="华文仿宋"/>
                <w:sz w:val="24"/>
                <w:szCs w:val="24"/>
              </w:rPr>
            </w:pPr>
          </w:p>
        </w:tc>
        <w:tc>
          <w:tcPr>
            <w:tcW w:w="2093" w:type="dxa"/>
            <w:tcBorders>
              <w:top w:val="single" w:sz="4" w:space="0" w:color="000000"/>
              <w:left w:val="nil"/>
              <w:bottom w:val="single" w:sz="4" w:space="0" w:color="000000"/>
              <w:right w:val="single" w:sz="4" w:space="0" w:color="000000"/>
            </w:tcBorders>
            <w:shd w:val="clear" w:color="auto" w:fill="auto"/>
          </w:tcPr>
          <w:p w:rsidR="002139A4" w:rsidRDefault="00891016">
            <w:pPr>
              <w:jc w:val="center"/>
              <w:rPr>
                <w:rFonts w:ascii="华文仿宋" w:eastAsia="华文仿宋" w:hAnsi="华文仿宋" w:cs="华文仿宋"/>
                <w:sz w:val="24"/>
                <w:szCs w:val="24"/>
              </w:rPr>
            </w:pPr>
            <w:r>
              <w:rPr>
                <w:rFonts w:ascii="华文仿宋" w:eastAsia="华文仿宋" w:hAnsi="华文仿宋" w:cs="华文仿宋" w:hint="eastAsia"/>
                <w:sz w:val="24"/>
                <w:szCs w:val="24"/>
              </w:rPr>
              <w:t>157191</w:t>
            </w:r>
          </w:p>
        </w:tc>
      </w:tr>
    </w:tbl>
    <w:p w:rsidR="002139A4" w:rsidRDefault="00891016">
      <w:pPr>
        <w:topLinePunct/>
        <w:spacing w:line="540" w:lineRule="exact"/>
        <w:ind w:firstLineChars="200" w:firstLine="632"/>
        <w:rPr>
          <w:rFonts w:ascii="仿宋_GB2312" w:hAnsi="仿宋_GB2312" w:cs="仿宋_GB2312"/>
          <w:szCs w:val="32"/>
        </w:rPr>
      </w:pPr>
      <w:r>
        <w:rPr>
          <w:rFonts w:ascii="仿宋_GB2312" w:hAnsi="仿宋_GB2312" w:cs="仿宋_GB2312" w:hint="eastAsia"/>
          <w:szCs w:val="32"/>
        </w:rPr>
        <w:t>区级补助</w:t>
      </w:r>
      <w:r>
        <w:rPr>
          <w:rFonts w:ascii="仿宋_GB2312" w:hAnsi="仿宋_GB2312" w:cs="仿宋_GB2312" w:hint="eastAsia"/>
          <w:szCs w:val="32"/>
        </w:rPr>
        <w:t>2020</w:t>
      </w:r>
      <w:r>
        <w:rPr>
          <w:rFonts w:ascii="仿宋_GB2312" w:hAnsi="仿宋_GB2312" w:cs="仿宋_GB2312" w:hint="eastAsia"/>
          <w:szCs w:val="32"/>
        </w:rPr>
        <w:t>年免费婚前医学检查项目</w:t>
      </w:r>
      <w:r>
        <w:rPr>
          <w:rFonts w:ascii="仿宋_GB2312" w:hAnsi="仿宋_GB2312" w:cs="仿宋_GB2312" w:hint="eastAsia"/>
          <w:szCs w:val="32"/>
        </w:rPr>
        <w:t>10</w:t>
      </w:r>
      <w:r>
        <w:rPr>
          <w:rFonts w:ascii="仿宋_GB2312" w:hAnsi="仿宋_GB2312" w:cs="仿宋_GB2312" w:hint="eastAsia"/>
          <w:szCs w:val="32"/>
        </w:rPr>
        <w:t>万元，通过主管局下拨到我中心账户，用于补偿</w:t>
      </w:r>
      <w:r>
        <w:rPr>
          <w:rFonts w:ascii="仿宋_GB2312" w:hAnsi="仿宋_GB2312" w:cs="仿宋_GB2312" w:hint="eastAsia"/>
          <w:szCs w:val="32"/>
        </w:rPr>
        <w:t>免费</w:t>
      </w:r>
      <w:r>
        <w:rPr>
          <w:rFonts w:ascii="仿宋_GB2312" w:hAnsi="仿宋_GB2312" w:cs="仿宋_GB2312" w:hint="eastAsia"/>
          <w:szCs w:val="32"/>
        </w:rPr>
        <w:t>婚</w:t>
      </w:r>
      <w:r>
        <w:rPr>
          <w:rFonts w:ascii="仿宋_GB2312" w:hAnsi="仿宋_GB2312" w:cs="仿宋_GB2312" w:hint="eastAsia"/>
          <w:szCs w:val="32"/>
        </w:rPr>
        <w:t>前医学</w:t>
      </w:r>
      <w:r>
        <w:rPr>
          <w:rFonts w:ascii="仿宋_GB2312" w:hAnsi="仿宋_GB2312" w:cs="仿宋_GB2312" w:hint="eastAsia"/>
          <w:szCs w:val="32"/>
        </w:rPr>
        <w:t>检</w:t>
      </w:r>
      <w:r>
        <w:rPr>
          <w:rFonts w:ascii="仿宋_GB2312" w:hAnsi="仿宋_GB2312" w:cs="仿宋_GB2312" w:hint="eastAsia"/>
          <w:szCs w:val="32"/>
        </w:rPr>
        <w:t>查项目</w:t>
      </w:r>
      <w:r>
        <w:rPr>
          <w:rFonts w:ascii="仿宋_GB2312" w:hAnsi="仿宋_GB2312" w:cs="仿宋_GB2312" w:hint="eastAsia"/>
          <w:szCs w:val="32"/>
        </w:rPr>
        <w:t>成本支出。</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（二）绩效目标。</w:t>
      </w:r>
    </w:p>
    <w:p w:rsidR="006131F9"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总目标。</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我区</w:t>
      </w:r>
      <w:r>
        <w:rPr>
          <w:rFonts w:ascii="仿宋_GB2312" w:hAnsi="仿宋_GB2312" w:cs="仿宋_GB2312" w:hint="eastAsia"/>
          <w:color w:val="000000"/>
          <w:szCs w:val="32"/>
        </w:rPr>
        <w:t>将继续</w:t>
      </w:r>
      <w:r>
        <w:rPr>
          <w:rFonts w:ascii="仿宋_GB2312" w:hAnsi="仿宋_GB2312" w:cs="仿宋_GB2312" w:hint="eastAsia"/>
          <w:szCs w:val="32"/>
        </w:rPr>
        <w:t>实施免费婚前医学检查，并</w:t>
      </w:r>
      <w:r>
        <w:rPr>
          <w:rFonts w:ascii="仿宋_GB2312" w:hAnsi="仿宋_GB2312" w:cs="仿宋_GB2312" w:hint="eastAsia"/>
          <w:color w:val="000000"/>
          <w:szCs w:val="32"/>
        </w:rPr>
        <w:t>结合云南省卫生健康委员会办公室《关于做好</w:t>
      </w:r>
      <w:r>
        <w:rPr>
          <w:rFonts w:ascii="仿宋_GB2312" w:hAnsi="仿宋_GB2312" w:cs="仿宋_GB2312" w:hint="eastAsia"/>
          <w:color w:val="000000"/>
          <w:szCs w:val="32"/>
        </w:rPr>
        <w:t>2019</w:t>
      </w:r>
      <w:r>
        <w:rPr>
          <w:rFonts w:ascii="仿宋_GB2312" w:hAnsi="仿宋_GB2312" w:cs="仿宋_GB2312" w:hint="eastAsia"/>
          <w:color w:val="000000"/>
          <w:szCs w:val="32"/>
        </w:rPr>
        <w:t>年婚前医学健康检查工作的通知》文件精神开展工作，</w:t>
      </w:r>
      <w:r>
        <w:rPr>
          <w:rFonts w:ascii="仿宋_GB2312" w:hAnsi="仿宋_GB2312" w:cs="仿宋_GB2312" w:hint="eastAsia"/>
          <w:szCs w:val="32"/>
        </w:rPr>
        <w:t>将婚检经费与国家免费孕前优生健康检查，艾滋病、梅毒、乙肝母婴传播等经费进行整合使用，整合后的缺口资金由区级安排。</w:t>
      </w:r>
    </w:p>
    <w:p w:rsidR="006131F9"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年度目标。</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kern w:val="0"/>
          <w:szCs w:val="32"/>
        </w:rPr>
        <w:t>2020</w:t>
      </w:r>
      <w:r>
        <w:rPr>
          <w:rFonts w:ascii="仿宋_GB2312" w:hAnsi="仿宋_GB2312" w:cs="仿宋_GB2312" w:hint="eastAsia"/>
          <w:kern w:val="0"/>
          <w:szCs w:val="32"/>
        </w:rPr>
        <w:t>年</w:t>
      </w:r>
      <w:r>
        <w:rPr>
          <w:rFonts w:ascii="仿宋_GB2312" w:hAnsi="仿宋_GB2312" w:cs="仿宋_GB2312" w:hint="eastAsia"/>
          <w:kern w:val="0"/>
          <w:szCs w:val="32"/>
        </w:rPr>
        <w:t>全区</w:t>
      </w:r>
      <w:r>
        <w:rPr>
          <w:rFonts w:ascii="仿宋_GB2312" w:hAnsi="仿宋_GB2312" w:cs="仿宋_GB2312" w:hint="eastAsia"/>
          <w:bCs/>
          <w:szCs w:val="32"/>
        </w:rPr>
        <w:t>结婚登记人数</w:t>
      </w:r>
      <w:r>
        <w:rPr>
          <w:rFonts w:ascii="仿宋_GB2312" w:hAnsi="仿宋_GB2312" w:cs="仿宋_GB2312" w:hint="eastAsia"/>
          <w:bCs/>
          <w:szCs w:val="32"/>
        </w:rPr>
        <w:t>4236</w:t>
      </w:r>
      <w:r>
        <w:rPr>
          <w:rFonts w:ascii="仿宋_GB2312" w:hAnsi="仿宋_GB2312" w:cs="仿宋_GB2312" w:hint="eastAsia"/>
          <w:bCs/>
          <w:szCs w:val="32"/>
        </w:rPr>
        <w:t>人</w:t>
      </w:r>
      <w:r>
        <w:rPr>
          <w:rFonts w:ascii="仿宋_GB2312" w:hAnsi="仿宋_GB2312" w:cs="仿宋_GB2312" w:hint="eastAsia"/>
          <w:bCs/>
          <w:szCs w:val="32"/>
        </w:rPr>
        <w:t>（</w:t>
      </w:r>
      <w:r>
        <w:rPr>
          <w:rFonts w:ascii="仿宋_GB2312" w:hAnsi="仿宋_GB2312" w:cs="仿宋_GB2312" w:hint="eastAsia"/>
          <w:bCs/>
          <w:szCs w:val="32"/>
        </w:rPr>
        <w:t>2118</w:t>
      </w:r>
      <w:r>
        <w:rPr>
          <w:rFonts w:ascii="仿宋_GB2312" w:hAnsi="仿宋_GB2312" w:cs="仿宋_GB2312" w:hint="eastAsia"/>
          <w:bCs/>
          <w:szCs w:val="32"/>
        </w:rPr>
        <w:t>对）</w:t>
      </w:r>
      <w:r>
        <w:rPr>
          <w:rFonts w:ascii="仿宋_GB2312" w:hAnsi="仿宋_GB2312" w:cs="仿宋_GB2312" w:hint="eastAsia"/>
          <w:bCs/>
          <w:szCs w:val="32"/>
        </w:rPr>
        <w:t>，免费婚检</w:t>
      </w:r>
      <w:r>
        <w:rPr>
          <w:rFonts w:ascii="仿宋_GB2312" w:hAnsi="仿宋_GB2312" w:cs="仿宋_GB2312" w:hint="eastAsia"/>
          <w:bCs/>
          <w:szCs w:val="32"/>
        </w:rPr>
        <w:t>4170</w:t>
      </w:r>
      <w:r>
        <w:rPr>
          <w:rFonts w:ascii="仿宋_GB2312" w:hAnsi="仿宋_GB2312" w:cs="仿宋_GB2312" w:hint="eastAsia"/>
          <w:bCs/>
          <w:szCs w:val="32"/>
        </w:rPr>
        <w:t>人</w:t>
      </w:r>
      <w:r>
        <w:rPr>
          <w:rFonts w:ascii="仿宋_GB2312" w:hAnsi="仿宋_GB2312" w:cs="仿宋_GB2312" w:hint="eastAsia"/>
          <w:bCs/>
          <w:szCs w:val="32"/>
        </w:rPr>
        <w:t>（</w:t>
      </w:r>
      <w:r>
        <w:rPr>
          <w:rFonts w:ascii="仿宋_GB2312" w:hAnsi="仿宋_GB2312" w:cs="仿宋_GB2312" w:hint="eastAsia"/>
          <w:bCs/>
          <w:szCs w:val="32"/>
        </w:rPr>
        <w:t>2085</w:t>
      </w:r>
      <w:r>
        <w:rPr>
          <w:rFonts w:ascii="仿宋_GB2312" w:hAnsi="仿宋_GB2312" w:cs="仿宋_GB2312" w:hint="eastAsia"/>
          <w:bCs/>
          <w:szCs w:val="32"/>
        </w:rPr>
        <w:t>对）</w:t>
      </w:r>
      <w:r>
        <w:rPr>
          <w:rFonts w:ascii="仿宋_GB2312" w:hAnsi="仿宋_GB2312" w:cs="仿宋_GB2312" w:hint="eastAsia"/>
          <w:bCs/>
          <w:szCs w:val="32"/>
        </w:rPr>
        <w:t>，免费婚检率</w:t>
      </w:r>
      <w:r>
        <w:rPr>
          <w:rFonts w:ascii="仿宋_GB2312" w:hAnsi="仿宋_GB2312" w:cs="仿宋_GB2312" w:hint="eastAsia"/>
          <w:bCs/>
          <w:szCs w:val="32"/>
        </w:rPr>
        <w:t>98.44%</w:t>
      </w:r>
      <w:r>
        <w:rPr>
          <w:rFonts w:ascii="仿宋_GB2312" w:hAnsi="仿宋_GB2312" w:cs="仿宋_GB2312" w:hint="eastAsia"/>
          <w:bCs/>
          <w:szCs w:val="32"/>
        </w:rPr>
        <w:t>。</w:t>
      </w:r>
      <w:r>
        <w:rPr>
          <w:rFonts w:ascii="仿宋_GB2312" w:hAnsi="仿宋_GB2312" w:cs="仿宋_GB2312" w:hint="eastAsia"/>
          <w:kern w:val="0"/>
          <w:szCs w:val="32"/>
        </w:rPr>
        <w:t>较市级下达</w:t>
      </w:r>
      <w:r>
        <w:rPr>
          <w:rFonts w:ascii="仿宋_GB2312" w:hAnsi="仿宋_GB2312" w:cs="仿宋_GB2312" w:hint="eastAsia"/>
          <w:kern w:val="0"/>
          <w:szCs w:val="32"/>
        </w:rPr>
        <w:t>9</w:t>
      </w:r>
      <w:r>
        <w:rPr>
          <w:rFonts w:ascii="仿宋_GB2312" w:hAnsi="仿宋_GB2312" w:cs="仿宋_GB2312" w:hint="eastAsia"/>
          <w:kern w:val="0"/>
          <w:szCs w:val="32"/>
        </w:rPr>
        <w:t>5</w:t>
      </w:r>
      <w:r>
        <w:rPr>
          <w:rFonts w:ascii="仿宋_GB2312" w:hAnsi="仿宋_GB2312" w:cs="仿宋_GB2312" w:hint="eastAsia"/>
          <w:kern w:val="0"/>
          <w:szCs w:val="32"/>
        </w:rPr>
        <w:t>%</w:t>
      </w:r>
      <w:r>
        <w:rPr>
          <w:rFonts w:ascii="仿宋_GB2312" w:hAnsi="仿宋_GB2312" w:cs="仿宋_GB2312" w:hint="eastAsia"/>
          <w:kern w:val="0"/>
          <w:szCs w:val="32"/>
        </w:rPr>
        <w:t>的指标上升了</w:t>
      </w:r>
      <w:r>
        <w:rPr>
          <w:rFonts w:ascii="仿宋_GB2312" w:hAnsi="仿宋_GB2312" w:cs="仿宋_GB2312" w:hint="eastAsia"/>
          <w:kern w:val="0"/>
          <w:szCs w:val="32"/>
        </w:rPr>
        <w:t>3</w:t>
      </w:r>
      <w:r>
        <w:rPr>
          <w:rFonts w:ascii="仿宋_GB2312" w:hAnsi="仿宋_GB2312" w:cs="仿宋_GB2312" w:hint="eastAsia"/>
          <w:kern w:val="0"/>
          <w:szCs w:val="32"/>
        </w:rPr>
        <w:t>.44%</w:t>
      </w:r>
      <w:r>
        <w:rPr>
          <w:rFonts w:ascii="仿宋_GB2312" w:hAnsi="仿宋_GB2312" w:cs="仿宋_GB2312" w:hint="eastAsia"/>
          <w:kern w:val="0"/>
          <w:szCs w:val="32"/>
        </w:rPr>
        <w:t>。</w:t>
      </w:r>
    </w:p>
    <w:p w:rsidR="002139A4" w:rsidRDefault="00891016">
      <w:pPr>
        <w:topLinePunct/>
        <w:spacing w:line="540" w:lineRule="exact"/>
        <w:ind w:firstLineChars="250" w:firstLine="790"/>
        <w:rPr>
          <w:rFonts w:ascii="黑体" w:eastAsia="黑体" w:hAnsi="黑体"/>
          <w:szCs w:val="32"/>
        </w:rPr>
      </w:pPr>
      <w:r>
        <w:rPr>
          <w:rFonts w:ascii="黑体" w:eastAsia="黑体" w:hAnsi="黑体" w:hint="eastAsia"/>
          <w:szCs w:val="32"/>
        </w:rPr>
        <w:t>二、绩效评价工作情况</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一）绩效评价目的。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（二）绩效评价工作方案制定过程。</w:t>
      </w:r>
    </w:p>
    <w:p w:rsidR="002139A4" w:rsidRDefault="00891016">
      <w:pPr>
        <w:pStyle w:val="ab"/>
        <w:shd w:val="clear" w:color="auto" w:fill="FFFFFF"/>
        <w:spacing w:before="0" w:beforeAutospacing="0" w:after="0" w:afterAutospacing="0" w:line="378" w:lineRule="atLeast"/>
        <w:ind w:firstLineChars="200" w:firstLine="632"/>
        <w:jc w:val="both"/>
        <w:rPr>
          <w:rFonts w:ascii="楷体" w:eastAsia="楷体" w:hAnsi="楷体" w:cs="楷体"/>
          <w:color w:val="333333"/>
          <w:sz w:val="32"/>
          <w:szCs w:val="32"/>
        </w:rPr>
      </w:pPr>
      <w:r>
        <w:rPr>
          <w:rFonts w:ascii="Times New Roman" w:hAnsi="Times New Roman" w:cs="Times New Roman" w:hint="eastAsia"/>
          <w:kern w:val="2"/>
          <w:sz w:val="32"/>
          <w:szCs w:val="32"/>
        </w:rPr>
        <w:lastRenderedPageBreak/>
        <w:t>为确保此次工作顺利推进，结合工作实际，一是成立部门整体绩效评价工作组，负责该项工作的组织领导和实施。具体人员名单如下：</w:t>
      </w:r>
    </w:p>
    <w:p w:rsidR="002139A4" w:rsidRDefault="00891016">
      <w:pPr>
        <w:pStyle w:val="ab"/>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组</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长：</w:t>
      </w:r>
      <w:r>
        <w:rPr>
          <w:rFonts w:ascii="Times New Roman" w:hAnsi="Times New Roman" w:cs="Times New Roman" w:hint="eastAsia"/>
          <w:kern w:val="2"/>
          <w:sz w:val="32"/>
          <w:szCs w:val="32"/>
        </w:rPr>
        <w:t>孔维良</w:t>
      </w:r>
      <w:r>
        <w:rPr>
          <w:rFonts w:ascii="Times New Roman" w:hAnsi="Times New Roman" w:cs="Times New Roman" w:hint="eastAsia"/>
          <w:kern w:val="2"/>
          <w:sz w:val="32"/>
          <w:szCs w:val="32"/>
        </w:rPr>
        <w:t xml:space="preserve">   </w:t>
      </w:r>
    </w:p>
    <w:p w:rsidR="002139A4" w:rsidRDefault="00891016">
      <w:pPr>
        <w:pStyle w:val="ab"/>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副组长：</w:t>
      </w:r>
      <w:r>
        <w:rPr>
          <w:rFonts w:ascii="Times New Roman" w:hAnsi="Times New Roman" w:cs="Times New Roman" w:hint="eastAsia"/>
          <w:kern w:val="2"/>
          <w:sz w:val="32"/>
          <w:szCs w:val="32"/>
        </w:rPr>
        <w:t>潘永芬</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赵丹</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马涛</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孔令东</w:t>
      </w:r>
    </w:p>
    <w:p w:rsidR="002139A4" w:rsidRDefault="00891016">
      <w:pPr>
        <w:spacing w:line="700" w:lineRule="exact"/>
        <w:ind w:firstLineChars="200" w:firstLine="632"/>
        <w:rPr>
          <w:szCs w:val="32"/>
        </w:rPr>
      </w:pPr>
      <w:r>
        <w:rPr>
          <w:rFonts w:hint="eastAsia"/>
          <w:szCs w:val="32"/>
        </w:rPr>
        <w:t>成</w:t>
      </w:r>
      <w:r>
        <w:rPr>
          <w:rFonts w:hint="eastAsia"/>
          <w:szCs w:val="32"/>
        </w:rPr>
        <w:t xml:space="preserve">   </w:t>
      </w:r>
      <w:r>
        <w:rPr>
          <w:rFonts w:hint="eastAsia"/>
          <w:szCs w:val="32"/>
        </w:rPr>
        <w:t>员：</w:t>
      </w:r>
      <w:r>
        <w:rPr>
          <w:rFonts w:hint="eastAsia"/>
          <w:szCs w:val="32"/>
        </w:rPr>
        <w:t>马莉莎</w:t>
      </w:r>
      <w:r>
        <w:rPr>
          <w:rFonts w:hint="eastAsia"/>
          <w:szCs w:val="32"/>
        </w:rPr>
        <w:t xml:space="preserve"> </w:t>
      </w:r>
      <w:r>
        <w:rPr>
          <w:rFonts w:hint="eastAsia"/>
          <w:szCs w:val="32"/>
        </w:rPr>
        <w:t>罗继荣</w:t>
      </w:r>
      <w:r>
        <w:rPr>
          <w:rFonts w:hint="eastAsia"/>
          <w:szCs w:val="32"/>
        </w:rPr>
        <w:t xml:space="preserve"> </w:t>
      </w:r>
      <w:r>
        <w:rPr>
          <w:rFonts w:hint="eastAsia"/>
          <w:szCs w:val="32"/>
        </w:rPr>
        <w:t>张建勇</w:t>
      </w:r>
      <w:r>
        <w:rPr>
          <w:rFonts w:hint="eastAsia"/>
          <w:szCs w:val="32"/>
        </w:rPr>
        <w:t xml:space="preserve"> </w:t>
      </w:r>
      <w:r>
        <w:rPr>
          <w:rFonts w:hint="eastAsia"/>
          <w:szCs w:val="32"/>
        </w:rPr>
        <w:t>蒋燕</w:t>
      </w:r>
      <w:r>
        <w:rPr>
          <w:rFonts w:hint="eastAsia"/>
          <w:szCs w:val="32"/>
        </w:rPr>
        <w:t xml:space="preserve"> </w:t>
      </w:r>
      <w:r>
        <w:rPr>
          <w:rFonts w:hint="eastAsia"/>
          <w:szCs w:val="32"/>
        </w:rPr>
        <w:t>蒋玲</w:t>
      </w:r>
      <w:r>
        <w:rPr>
          <w:rFonts w:hint="eastAsia"/>
          <w:szCs w:val="32"/>
        </w:rPr>
        <w:t xml:space="preserve"> </w:t>
      </w:r>
      <w:r>
        <w:rPr>
          <w:rFonts w:hint="eastAsia"/>
          <w:szCs w:val="32"/>
        </w:rPr>
        <w:t>荀志会</w:t>
      </w:r>
    </w:p>
    <w:p w:rsidR="002139A4" w:rsidRDefault="00891016">
      <w:pPr>
        <w:pStyle w:val="11"/>
        <w:spacing w:line="560" w:lineRule="exact"/>
        <w:ind w:firstLine="632"/>
        <w:rPr>
          <w:szCs w:val="32"/>
        </w:rPr>
      </w:pPr>
      <w:r>
        <w:rPr>
          <w:rFonts w:ascii="仿宋_GB2312" w:hAnsi="华文仿宋" w:hint="eastAsia"/>
          <w:szCs w:val="32"/>
        </w:rPr>
        <w:t>绩效整体评价领导小组下设办公室在财务科，负责部门整体支出绩效评价日常管理服务工作，办公室主任由</w:t>
      </w:r>
      <w:r>
        <w:rPr>
          <w:rFonts w:ascii="仿宋_GB2312" w:hAnsi="华文仿宋" w:hint="eastAsia"/>
          <w:szCs w:val="32"/>
        </w:rPr>
        <w:t>荀志会</w:t>
      </w:r>
      <w:r>
        <w:rPr>
          <w:rFonts w:ascii="仿宋_GB2312" w:hAnsi="华文仿宋" w:hint="eastAsia"/>
          <w:szCs w:val="32"/>
        </w:rPr>
        <w:t>同志兼任</w:t>
      </w:r>
      <w:r>
        <w:rPr>
          <w:rFonts w:ascii="仿宋_GB2312" w:hAnsi="华文仿宋" w:hint="eastAsia"/>
          <w:szCs w:val="32"/>
        </w:rPr>
        <w:t>。</w:t>
      </w:r>
    </w:p>
    <w:p w:rsidR="002139A4" w:rsidRDefault="00891016">
      <w:pPr>
        <w:numPr>
          <w:ilvl w:val="0"/>
          <w:numId w:val="6"/>
        </w:num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绩效评价原则、评价方法</w:t>
      </w:r>
    </w:p>
    <w:p w:rsidR="002139A4" w:rsidRDefault="00891016">
      <w:pPr>
        <w:topLinePunct/>
        <w:spacing w:line="540" w:lineRule="exact"/>
        <w:ind w:firstLineChars="250" w:firstLine="790"/>
        <w:rPr>
          <w:rFonts w:ascii="仿宋_GB2312" w:hAnsi="楷体"/>
          <w:szCs w:val="32"/>
        </w:rPr>
      </w:pPr>
      <w:r>
        <w:rPr>
          <w:rFonts w:ascii="仿宋_GB2312" w:hAnsi="楷体" w:hint="eastAsia"/>
          <w:szCs w:val="32"/>
        </w:rPr>
        <w:t>1.</w:t>
      </w:r>
      <w:r>
        <w:rPr>
          <w:rFonts w:ascii="仿宋_GB2312" w:hAnsi="楷体" w:hint="eastAsia"/>
          <w:szCs w:val="32"/>
        </w:rPr>
        <w:t>绩效评价原则</w:t>
      </w:r>
    </w:p>
    <w:p w:rsidR="002139A4" w:rsidRDefault="00891016">
      <w:pPr>
        <w:topLinePunct/>
        <w:spacing w:line="540" w:lineRule="exact"/>
        <w:ind w:firstLineChars="250" w:firstLine="790"/>
        <w:rPr>
          <w:szCs w:val="32"/>
        </w:rPr>
      </w:pPr>
      <w:r>
        <w:rPr>
          <w:szCs w:val="32"/>
        </w:rPr>
        <w:t>根据《财政支出绩效评价管理暂行办法》（财预〔</w:t>
      </w:r>
      <w:r>
        <w:rPr>
          <w:szCs w:val="32"/>
        </w:rPr>
        <w:t>2011</w:t>
      </w:r>
      <w:r>
        <w:rPr>
          <w:szCs w:val="32"/>
        </w:rPr>
        <w:t>〕</w:t>
      </w:r>
      <w:r>
        <w:rPr>
          <w:szCs w:val="32"/>
        </w:rPr>
        <w:t>285</w:t>
      </w:r>
      <w:r>
        <w:rPr>
          <w:szCs w:val="32"/>
        </w:rPr>
        <w:t>号），本次评价指标体系制定遵循相关性原则、重要性原则、可</w:t>
      </w:r>
      <w:r>
        <w:rPr>
          <w:szCs w:val="32"/>
        </w:rPr>
        <w:t>比性原则、经济性原则和系统性原则。</w:t>
      </w:r>
    </w:p>
    <w:p w:rsidR="002139A4" w:rsidRDefault="00891016">
      <w:pPr>
        <w:topLinePunct/>
        <w:spacing w:line="540" w:lineRule="exact"/>
        <w:ind w:firstLineChars="250" w:firstLine="790"/>
        <w:rPr>
          <w:rFonts w:ascii="仿宋_GB2312" w:hAnsi="楷体"/>
          <w:szCs w:val="32"/>
        </w:rPr>
      </w:pPr>
      <w:r>
        <w:rPr>
          <w:rFonts w:ascii="仿宋_GB2312" w:hAnsi="楷体" w:hint="eastAsia"/>
          <w:szCs w:val="32"/>
        </w:rPr>
        <w:t>2.</w:t>
      </w:r>
      <w:r>
        <w:rPr>
          <w:rFonts w:ascii="仿宋_GB2312" w:hAnsi="楷体" w:hint="eastAsia"/>
          <w:szCs w:val="32"/>
        </w:rPr>
        <w:t>绩效评价方法</w:t>
      </w:r>
    </w:p>
    <w:p w:rsidR="002139A4" w:rsidRDefault="00891016">
      <w:pPr>
        <w:topLinePunct/>
        <w:spacing w:line="540" w:lineRule="exact"/>
        <w:ind w:firstLineChars="200" w:firstLine="632"/>
      </w:pPr>
      <w:r>
        <w:rPr>
          <w:rFonts w:hint="eastAsia"/>
        </w:rPr>
        <w:t>根据项目批复文件、资金配套文件、项目实施单位的相关管理制度、财务会计资料、各部门资金使用相关资料、工作总结等为基础，根据项目评价指标体系的要求，采取全面评价与重点抽查相结合、现场评价与非现场评价相结合的方式进行。通过向项目主管、负责人了解情况，取得项目立项、实施、工作成果等相关资料；根据资金下达文件、资金使用记录及查询相关财务资料核对项目资金是否符合专项资金管理要求；向项目受益人群进行满意度问卷调查取得项目实施的社会效益；结合项目实施的管理情况等对项目进</w:t>
      </w:r>
      <w:r>
        <w:rPr>
          <w:rFonts w:hint="eastAsia"/>
        </w:rPr>
        <w:t>行综合评价打分。</w:t>
      </w:r>
    </w:p>
    <w:p w:rsidR="002139A4" w:rsidRDefault="00891016">
      <w:pPr>
        <w:topLinePunct/>
        <w:spacing w:line="540" w:lineRule="exact"/>
        <w:ind w:firstLineChars="250" w:firstLine="790"/>
        <w:rPr>
          <w:rFonts w:ascii="楷体" w:eastAsia="楷体" w:hAnsi="楷体"/>
          <w:szCs w:val="32"/>
        </w:rPr>
      </w:pPr>
      <w:r>
        <w:rPr>
          <w:rFonts w:ascii="楷体" w:eastAsia="楷体" w:hAnsi="楷体" w:hint="eastAsia"/>
          <w:szCs w:val="32"/>
        </w:rPr>
        <w:lastRenderedPageBreak/>
        <w:t>（四）绩效评价实施过程</w:t>
      </w:r>
    </w:p>
    <w:p w:rsidR="002139A4" w:rsidRDefault="00891016">
      <w:pPr>
        <w:topLinePunct/>
        <w:spacing w:line="540" w:lineRule="exact"/>
        <w:ind w:firstLineChars="250" w:firstLine="790"/>
        <w:rPr>
          <w:rFonts w:ascii="仿宋_GB2312" w:hAnsi="楷体"/>
          <w:szCs w:val="32"/>
        </w:rPr>
      </w:pPr>
      <w:r>
        <w:rPr>
          <w:rFonts w:ascii="仿宋_GB2312" w:hAnsi="楷体" w:hint="eastAsia"/>
          <w:szCs w:val="32"/>
        </w:rPr>
        <w:t>1.</w:t>
      </w:r>
      <w:r>
        <w:rPr>
          <w:rFonts w:ascii="仿宋_GB2312" w:hAnsi="楷体" w:hint="eastAsia"/>
          <w:szCs w:val="32"/>
        </w:rPr>
        <w:t>数据填报和采集。</w:t>
      </w:r>
    </w:p>
    <w:p w:rsidR="002139A4" w:rsidRDefault="00891016">
      <w:pPr>
        <w:topLinePunct/>
        <w:spacing w:line="540" w:lineRule="exact"/>
        <w:ind w:firstLineChars="250" w:firstLine="790"/>
        <w:rPr>
          <w:rFonts w:ascii="仿宋_GB2312" w:hAnsi="楷体"/>
          <w:szCs w:val="32"/>
        </w:rPr>
      </w:pPr>
      <w:r>
        <w:rPr>
          <w:rFonts w:ascii="仿宋_GB2312" w:hAnsi="楷体" w:hint="eastAsia"/>
          <w:szCs w:val="32"/>
        </w:rPr>
        <w:t>2.</w:t>
      </w:r>
      <w:r>
        <w:rPr>
          <w:rFonts w:ascii="仿宋_GB2312" w:hAnsi="楷体" w:hint="eastAsia"/>
          <w:szCs w:val="32"/>
        </w:rPr>
        <w:t>满意度</w:t>
      </w:r>
      <w:r>
        <w:rPr>
          <w:rFonts w:ascii="仿宋_GB2312" w:hAnsi="楷体" w:hint="eastAsia"/>
          <w:szCs w:val="32"/>
        </w:rPr>
        <w:t>调查。</w:t>
      </w:r>
    </w:p>
    <w:p w:rsidR="002139A4" w:rsidRDefault="00891016">
      <w:pPr>
        <w:topLinePunct/>
        <w:spacing w:line="540" w:lineRule="exact"/>
        <w:ind w:firstLineChars="250" w:firstLine="790"/>
        <w:rPr>
          <w:rFonts w:ascii="仿宋_GB2312" w:hAnsi="仿宋_GB2312" w:cs="仿宋_GB2312"/>
          <w:szCs w:val="32"/>
        </w:rPr>
      </w:pPr>
      <w:r>
        <w:rPr>
          <w:rFonts w:ascii="仿宋_GB2312" w:hAnsi="楷体" w:hint="eastAsia"/>
          <w:szCs w:val="32"/>
        </w:rPr>
        <w:t>3.</w:t>
      </w:r>
      <w:r>
        <w:rPr>
          <w:rFonts w:ascii="仿宋_GB2312" w:hAnsi="楷体" w:hint="eastAsia"/>
          <w:szCs w:val="32"/>
        </w:rPr>
        <w:t>数据分析和撰写报告。</w:t>
      </w:r>
    </w:p>
    <w:p w:rsidR="002139A4" w:rsidRDefault="00891016">
      <w:pPr>
        <w:topLinePunct/>
        <w:spacing w:line="540" w:lineRule="exact"/>
        <w:ind w:firstLineChars="250" w:firstLine="790"/>
        <w:rPr>
          <w:rFonts w:ascii="黑体" w:eastAsia="黑体" w:hAnsi="黑体"/>
          <w:szCs w:val="32"/>
        </w:rPr>
      </w:pPr>
      <w:r>
        <w:rPr>
          <w:rFonts w:ascii="黑体" w:eastAsia="黑体" w:hAnsi="黑体" w:hint="eastAsia"/>
          <w:szCs w:val="32"/>
        </w:rPr>
        <w:t>三、评价结论和绩效分析</w:t>
      </w:r>
    </w:p>
    <w:p w:rsidR="002139A4" w:rsidRDefault="00891016">
      <w:pPr>
        <w:ind w:firstLineChars="200" w:firstLine="632"/>
        <w:rPr>
          <w:rFonts w:ascii="仿宋_GB2312" w:hAnsi="仿宋_GB2312" w:cs="仿宋_GB2312"/>
          <w:szCs w:val="32"/>
        </w:rPr>
      </w:pPr>
      <w:r>
        <w:rPr>
          <w:rFonts w:ascii="仿宋_GB2312" w:hAnsi="仿宋_GB2312" w:cs="仿宋_GB2312" w:hint="eastAsia"/>
          <w:szCs w:val="32"/>
        </w:rPr>
        <w:t>（一）评价结论。</w:t>
      </w:r>
    </w:p>
    <w:p w:rsidR="002139A4" w:rsidRDefault="00891016">
      <w:pPr>
        <w:ind w:firstLineChars="200" w:firstLine="632"/>
      </w:pPr>
      <w:r>
        <w:rPr>
          <w:rFonts w:ascii="仿宋_GB2312" w:hAnsi="仿宋_GB2312" w:cs="仿宋_GB2312" w:hint="eastAsia"/>
          <w:szCs w:val="32"/>
        </w:rPr>
        <w:t>1.</w:t>
      </w:r>
      <w:r>
        <w:rPr>
          <w:rFonts w:hint="eastAsia"/>
        </w:rPr>
        <w:t>经过评价小组对</w:t>
      </w:r>
      <w:r>
        <w:rPr>
          <w:rFonts w:hint="eastAsia"/>
          <w:lang w:val="en-GB"/>
        </w:rPr>
        <w:t>东川</w:t>
      </w:r>
      <w:r>
        <w:rPr>
          <w:rFonts w:hint="eastAsia"/>
          <w:lang w:val="en-GB"/>
        </w:rPr>
        <w:t>妇幼健康服务中心</w:t>
      </w:r>
      <w:r>
        <w:rPr>
          <w:rFonts w:hint="eastAsia"/>
          <w:lang w:val="en-GB"/>
        </w:rPr>
        <w:t>2020</w:t>
      </w:r>
      <w:r>
        <w:rPr>
          <w:rFonts w:hint="eastAsia"/>
          <w:lang w:val="en-GB"/>
        </w:rPr>
        <w:t>年</w:t>
      </w:r>
      <w:r>
        <w:rPr>
          <w:rFonts w:hint="eastAsia"/>
          <w:lang w:val="en-GB"/>
        </w:rPr>
        <w:t>婚前医学检查</w:t>
      </w:r>
      <w:r>
        <w:rPr>
          <w:rFonts w:hint="eastAsia"/>
          <w:lang w:val="en-GB"/>
        </w:rPr>
        <w:t>补助资金项目立项、资金落实、业务管理、财务管理、项目产出、项目效益等进行绩效评价，项目的绩效目标能得到实现，总评价得分</w:t>
      </w:r>
      <w:r>
        <w:rPr>
          <w:rFonts w:hint="eastAsia"/>
          <w:lang w:val="en-GB"/>
        </w:rPr>
        <w:t>9</w:t>
      </w:r>
      <w:r>
        <w:rPr>
          <w:rFonts w:hint="eastAsia"/>
        </w:rPr>
        <w:t>8</w:t>
      </w:r>
      <w:r>
        <w:rPr>
          <w:rFonts w:hint="eastAsia"/>
          <w:lang w:val="en-GB"/>
        </w:rPr>
        <w:t>分，评价等级为优。</w:t>
      </w:r>
    </w:p>
    <w:p w:rsidR="006131F9"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主要绩效。</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婚前医学检查是减少出生缺陷、提高出生人口素质的重要措施，</w:t>
      </w:r>
      <w:r>
        <w:rPr>
          <w:rFonts w:ascii="仿宋_GB2312" w:hAnsi="仿宋_GB2312" w:cs="仿宋_GB2312" w:hint="eastAsia"/>
          <w:szCs w:val="32"/>
        </w:rPr>
        <w:t>通过项目实施，免费婚检率</w:t>
      </w:r>
      <w:r>
        <w:rPr>
          <w:rFonts w:ascii="仿宋_GB2312" w:hAnsi="仿宋_GB2312" w:cs="仿宋_GB2312" w:hint="eastAsia"/>
          <w:szCs w:val="32"/>
        </w:rPr>
        <w:t>98.44%</w:t>
      </w:r>
      <w:r>
        <w:rPr>
          <w:rFonts w:ascii="仿宋_GB2312" w:hAnsi="仿宋_GB2312" w:cs="仿宋_GB2312" w:hint="eastAsia"/>
          <w:szCs w:val="32"/>
        </w:rPr>
        <w:t>，较上级下达</w:t>
      </w:r>
      <w:r>
        <w:rPr>
          <w:rFonts w:ascii="仿宋_GB2312" w:hAnsi="仿宋_GB2312" w:cs="仿宋_GB2312" w:hint="eastAsia"/>
          <w:szCs w:val="32"/>
        </w:rPr>
        <w:t>95%</w:t>
      </w:r>
      <w:r>
        <w:rPr>
          <w:rFonts w:ascii="仿宋_GB2312" w:hAnsi="仿宋_GB2312" w:cs="仿宋_GB2312" w:hint="eastAsia"/>
          <w:szCs w:val="32"/>
        </w:rPr>
        <w:t>的指标上升</w:t>
      </w:r>
      <w:r>
        <w:rPr>
          <w:rFonts w:ascii="仿宋_GB2312" w:hAnsi="仿宋_GB2312" w:cs="仿宋_GB2312" w:hint="eastAsia"/>
          <w:szCs w:val="32"/>
        </w:rPr>
        <w:t>3.44%</w:t>
      </w:r>
      <w:r>
        <w:rPr>
          <w:rFonts w:ascii="仿宋_GB2312" w:hAnsi="仿宋_GB2312" w:cs="仿宋_GB2312" w:hint="eastAsia"/>
          <w:szCs w:val="32"/>
        </w:rPr>
        <w:t>。对预防和减少出生缺陷，提高出生人口素质提供有力保障。</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（二）具体绩效分析。</w:t>
      </w:r>
    </w:p>
    <w:p w:rsidR="002139A4" w:rsidRDefault="00891016">
      <w:pPr>
        <w:ind w:firstLineChars="200" w:firstLine="632"/>
      </w:pPr>
      <w:r>
        <w:rPr>
          <w:rFonts w:hint="eastAsia"/>
        </w:rPr>
        <w:t>1</w:t>
      </w:r>
      <w:r>
        <w:rPr>
          <w:rFonts w:hint="eastAsia"/>
        </w:rPr>
        <w:t>、项目决策</w:t>
      </w:r>
    </w:p>
    <w:p w:rsidR="002139A4" w:rsidRDefault="00891016">
      <w:pPr>
        <w:ind w:firstLineChars="200" w:firstLine="632"/>
      </w:pPr>
      <w:r>
        <w:rPr>
          <w:rFonts w:hint="eastAsia"/>
        </w:rPr>
        <w:t>（</w:t>
      </w:r>
      <w:r>
        <w:rPr>
          <w:rFonts w:hint="eastAsia"/>
        </w:rPr>
        <w:t>1</w:t>
      </w:r>
      <w:r>
        <w:rPr>
          <w:rFonts w:hint="eastAsia"/>
        </w:rPr>
        <w:t>）项目立项</w:t>
      </w:r>
    </w:p>
    <w:p w:rsidR="002139A4" w:rsidRDefault="00891016">
      <w:pPr>
        <w:ind w:firstLineChars="200" w:firstLine="632"/>
        <w:rPr>
          <w:lang w:val="en-GB"/>
        </w:rPr>
      </w:pPr>
      <w:r>
        <w:rPr>
          <w:rFonts w:ascii="仿宋_GB2312" w:hAnsi="仿宋_GB2312" w:cs="仿宋_GB2312" w:hint="eastAsia"/>
          <w:szCs w:val="32"/>
        </w:rPr>
        <w:t>为做好婚检经费变化后的衔接工作，保证我省</w:t>
      </w:r>
      <w:r>
        <w:rPr>
          <w:rFonts w:ascii="仿宋_GB2312" w:hAnsi="仿宋_GB2312" w:cs="仿宋_GB2312" w:hint="eastAsia"/>
          <w:szCs w:val="32"/>
        </w:rPr>
        <w:t xml:space="preserve">2019 </w:t>
      </w:r>
      <w:r>
        <w:rPr>
          <w:rFonts w:ascii="仿宋_GB2312" w:hAnsi="仿宋_GB2312" w:cs="仿宋_GB2312" w:hint="eastAsia"/>
          <w:szCs w:val="32"/>
        </w:rPr>
        <w:t>年婚检工作正常开展，各地在制定</w:t>
      </w:r>
      <w:r>
        <w:rPr>
          <w:rFonts w:ascii="仿宋_GB2312" w:hAnsi="仿宋_GB2312" w:cs="仿宋_GB2312" w:hint="eastAsia"/>
          <w:szCs w:val="32"/>
        </w:rPr>
        <w:t xml:space="preserve">2019 </w:t>
      </w:r>
      <w:r>
        <w:rPr>
          <w:rFonts w:ascii="仿宋_GB2312" w:hAnsi="仿宋_GB2312" w:cs="仿宋_GB2312" w:hint="eastAsia"/>
          <w:szCs w:val="32"/>
        </w:rPr>
        <w:t>年妇幼健康服务工作及经费方案时，要充分整合各项目工作并统筹项目资金，将婚检与国家免费孕前优生健康检查，艾滋病、梅毒、乙肝母婴传播，地中海贫血防控等工作与经费进行充分整合，避免各项目相同服务内容重</w:t>
      </w:r>
      <w:r>
        <w:rPr>
          <w:rFonts w:ascii="仿宋_GB2312" w:hAnsi="仿宋_GB2312" w:cs="仿宋_GB2312" w:hint="eastAsia"/>
          <w:szCs w:val="32"/>
        </w:rPr>
        <w:lastRenderedPageBreak/>
        <w:t>复查，充分发挥资金的最大效能。”</w:t>
      </w:r>
    </w:p>
    <w:p w:rsidR="002139A4" w:rsidRDefault="00891016">
      <w:pPr>
        <w:ind w:firstLineChars="200" w:firstLine="632"/>
        <w:rPr>
          <w:lang w:val="en-GB"/>
        </w:rPr>
      </w:pPr>
      <w:r>
        <w:rPr>
          <w:rFonts w:hint="eastAsia"/>
          <w:lang w:val="en-GB"/>
        </w:rPr>
        <w:t>经过评价，绩效目标与部门中长期规划目标匹配性，与市政府相关规划、决策匹配性，项目立项与部门职责适应性，项目立项合法、合规。</w:t>
      </w:r>
    </w:p>
    <w:p w:rsidR="002139A4" w:rsidRDefault="00891016">
      <w:pPr>
        <w:ind w:firstLineChars="200" w:firstLine="632"/>
        <w:rPr>
          <w:lang w:val="en-GB"/>
        </w:rPr>
      </w:pPr>
      <w:r>
        <w:rPr>
          <w:rFonts w:hint="eastAsia"/>
          <w:lang w:val="en-GB"/>
        </w:rPr>
        <w:t>本项指标满分</w:t>
      </w:r>
      <w:r>
        <w:rPr>
          <w:rFonts w:hint="eastAsia"/>
          <w:lang w:val="en-GB"/>
        </w:rPr>
        <w:t>8</w:t>
      </w:r>
      <w:r>
        <w:rPr>
          <w:rFonts w:hint="eastAsia"/>
          <w:lang w:val="en-GB"/>
        </w:rPr>
        <w:t>分，评价得分</w:t>
      </w:r>
      <w:r>
        <w:rPr>
          <w:rFonts w:hint="eastAsia"/>
          <w:lang w:val="en-GB"/>
        </w:rPr>
        <w:t>8</w:t>
      </w:r>
      <w:r>
        <w:rPr>
          <w:rFonts w:hint="eastAsia"/>
          <w:lang w:val="en-GB"/>
        </w:rPr>
        <w:t>分。</w:t>
      </w:r>
    </w:p>
    <w:p w:rsidR="002139A4" w:rsidRDefault="00891016">
      <w:pPr>
        <w:ind w:firstLineChars="200" w:firstLine="632"/>
        <w:rPr>
          <w:lang w:val="en-GB"/>
        </w:rPr>
      </w:pPr>
      <w:r>
        <w:rPr>
          <w:rFonts w:hint="eastAsia"/>
          <w:lang w:val="en-GB"/>
        </w:rPr>
        <w:t>（</w:t>
      </w:r>
      <w:r>
        <w:rPr>
          <w:rFonts w:hint="eastAsia"/>
          <w:lang w:val="en-GB"/>
        </w:rPr>
        <w:t>2</w:t>
      </w:r>
      <w:r>
        <w:rPr>
          <w:rFonts w:hint="eastAsia"/>
          <w:lang w:val="en-GB"/>
        </w:rPr>
        <w:t>）项目目标</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kern w:val="0"/>
          <w:szCs w:val="32"/>
        </w:rPr>
        <w:t>2020</w:t>
      </w:r>
      <w:r>
        <w:rPr>
          <w:rFonts w:ascii="仿宋_GB2312" w:hAnsi="仿宋_GB2312" w:cs="仿宋_GB2312" w:hint="eastAsia"/>
          <w:kern w:val="0"/>
          <w:szCs w:val="32"/>
        </w:rPr>
        <w:t>年</w:t>
      </w:r>
      <w:r>
        <w:rPr>
          <w:rFonts w:ascii="仿宋_GB2312" w:hAnsi="仿宋_GB2312" w:cs="仿宋_GB2312" w:hint="eastAsia"/>
          <w:kern w:val="0"/>
          <w:szCs w:val="32"/>
        </w:rPr>
        <w:t>全区</w:t>
      </w:r>
      <w:r>
        <w:rPr>
          <w:rFonts w:ascii="仿宋_GB2312" w:hAnsi="仿宋_GB2312" w:cs="仿宋_GB2312" w:hint="eastAsia"/>
          <w:bCs/>
          <w:szCs w:val="32"/>
        </w:rPr>
        <w:t>结婚登记人数</w:t>
      </w:r>
      <w:r>
        <w:rPr>
          <w:rFonts w:ascii="仿宋_GB2312" w:hAnsi="仿宋_GB2312" w:cs="仿宋_GB2312" w:hint="eastAsia"/>
          <w:bCs/>
          <w:szCs w:val="32"/>
        </w:rPr>
        <w:t>4236</w:t>
      </w:r>
      <w:r>
        <w:rPr>
          <w:rFonts w:ascii="仿宋_GB2312" w:hAnsi="仿宋_GB2312" w:cs="仿宋_GB2312" w:hint="eastAsia"/>
          <w:bCs/>
          <w:szCs w:val="32"/>
        </w:rPr>
        <w:t>人</w:t>
      </w:r>
      <w:r>
        <w:rPr>
          <w:rFonts w:ascii="仿宋_GB2312" w:hAnsi="仿宋_GB2312" w:cs="仿宋_GB2312" w:hint="eastAsia"/>
          <w:bCs/>
          <w:szCs w:val="32"/>
        </w:rPr>
        <w:t>（</w:t>
      </w:r>
      <w:r>
        <w:rPr>
          <w:rFonts w:ascii="仿宋_GB2312" w:hAnsi="仿宋_GB2312" w:cs="仿宋_GB2312" w:hint="eastAsia"/>
          <w:bCs/>
          <w:szCs w:val="32"/>
        </w:rPr>
        <w:t>2118</w:t>
      </w:r>
      <w:r>
        <w:rPr>
          <w:rFonts w:ascii="仿宋_GB2312" w:hAnsi="仿宋_GB2312" w:cs="仿宋_GB2312" w:hint="eastAsia"/>
          <w:bCs/>
          <w:szCs w:val="32"/>
        </w:rPr>
        <w:t>对）</w:t>
      </w:r>
      <w:r>
        <w:rPr>
          <w:rFonts w:ascii="仿宋_GB2312" w:hAnsi="仿宋_GB2312" w:cs="仿宋_GB2312" w:hint="eastAsia"/>
          <w:bCs/>
          <w:szCs w:val="32"/>
        </w:rPr>
        <w:t>，免费婚检</w:t>
      </w:r>
      <w:r>
        <w:rPr>
          <w:rFonts w:ascii="仿宋_GB2312" w:hAnsi="仿宋_GB2312" w:cs="仿宋_GB2312" w:hint="eastAsia"/>
          <w:bCs/>
          <w:szCs w:val="32"/>
        </w:rPr>
        <w:t>4170</w:t>
      </w:r>
      <w:r>
        <w:rPr>
          <w:rFonts w:ascii="仿宋_GB2312" w:hAnsi="仿宋_GB2312" w:cs="仿宋_GB2312" w:hint="eastAsia"/>
          <w:bCs/>
          <w:szCs w:val="32"/>
        </w:rPr>
        <w:t>人</w:t>
      </w:r>
      <w:r>
        <w:rPr>
          <w:rFonts w:ascii="仿宋_GB2312" w:hAnsi="仿宋_GB2312" w:cs="仿宋_GB2312" w:hint="eastAsia"/>
          <w:bCs/>
          <w:szCs w:val="32"/>
        </w:rPr>
        <w:t>（</w:t>
      </w:r>
      <w:r>
        <w:rPr>
          <w:rFonts w:ascii="仿宋_GB2312" w:hAnsi="仿宋_GB2312" w:cs="仿宋_GB2312" w:hint="eastAsia"/>
          <w:bCs/>
          <w:szCs w:val="32"/>
        </w:rPr>
        <w:t>2085</w:t>
      </w:r>
      <w:r>
        <w:rPr>
          <w:rFonts w:ascii="仿宋_GB2312" w:hAnsi="仿宋_GB2312" w:cs="仿宋_GB2312" w:hint="eastAsia"/>
          <w:bCs/>
          <w:szCs w:val="32"/>
        </w:rPr>
        <w:t>对）</w:t>
      </w:r>
      <w:r>
        <w:rPr>
          <w:rFonts w:ascii="仿宋_GB2312" w:hAnsi="仿宋_GB2312" w:cs="仿宋_GB2312" w:hint="eastAsia"/>
          <w:bCs/>
          <w:szCs w:val="32"/>
        </w:rPr>
        <w:t>，免费婚检率</w:t>
      </w:r>
      <w:r>
        <w:rPr>
          <w:rFonts w:ascii="仿宋_GB2312" w:hAnsi="仿宋_GB2312" w:cs="仿宋_GB2312" w:hint="eastAsia"/>
          <w:bCs/>
          <w:szCs w:val="32"/>
        </w:rPr>
        <w:t>98.44%</w:t>
      </w:r>
      <w:r>
        <w:rPr>
          <w:rFonts w:ascii="仿宋_GB2312" w:hAnsi="仿宋_GB2312" w:cs="仿宋_GB2312" w:hint="eastAsia"/>
          <w:bCs/>
          <w:szCs w:val="32"/>
        </w:rPr>
        <w:t>。</w:t>
      </w:r>
      <w:r>
        <w:rPr>
          <w:rFonts w:ascii="仿宋_GB2312" w:hAnsi="仿宋_GB2312" w:cs="仿宋_GB2312" w:hint="eastAsia"/>
          <w:kern w:val="0"/>
          <w:szCs w:val="32"/>
        </w:rPr>
        <w:t>较市级下达</w:t>
      </w:r>
      <w:r>
        <w:rPr>
          <w:rFonts w:ascii="仿宋_GB2312" w:hAnsi="仿宋_GB2312" w:cs="仿宋_GB2312" w:hint="eastAsia"/>
          <w:kern w:val="0"/>
          <w:szCs w:val="32"/>
        </w:rPr>
        <w:t>9</w:t>
      </w:r>
      <w:r>
        <w:rPr>
          <w:rFonts w:ascii="仿宋_GB2312" w:hAnsi="仿宋_GB2312" w:cs="仿宋_GB2312" w:hint="eastAsia"/>
          <w:kern w:val="0"/>
          <w:szCs w:val="32"/>
        </w:rPr>
        <w:t>5</w:t>
      </w:r>
      <w:r>
        <w:rPr>
          <w:rFonts w:ascii="仿宋_GB2312" w:hAnsi="仿宋_GB2312" w:cs="仿宋_GB2312" w:hint="eastAsia"/>
          <w:kern w:val="0"/>
          <w:szCs w:val="32"/>
        </w:rPr>
        <w:t>%</w:t>
      </w:r>
      <w:r>
        <w:rPr>
          <w:rFonts w:ascii="仿宋_GB2312" w:hAnsi="仿宋_GB2312" w:cs="仿宋_GB2312" w:hint="eastAsia"/>
          <w:kern w:val="0"/>
          <w:szCs w:val="32"/>
        </w:rPr>
        <w:t>的指标上升了</w:t>
      </w:r>
      <w:r>
        <w:rPr>
          <w:rFonts w:ascii="仿宋_GB2312" w:hAnsi="仿宋_GB2312" w:cs="仿宋_GB2312" w:hint="eastAsia"/>
          <w:kern w:val="0"/>
          <w:szCs w:val="32"/>
        </w:rPr>
        <w:t>3</w:t>
      </w:r>
      <w:r>
        <w:rPr>
          <w:rFonts w:ascii="仿宋_GB2312" w:hAnsi="仿宋_GB2312" w:cs="仿宋_GB2312" w:hint="eastAsia"/>
          <w:kern w:val="0"/>
          <w:szCs w:val="32"/>
        </w:rPr>
        <w:t>.44%</w:t>
      </w:r>
      <w:r>
        <w:rPr>
          <w:rFonts w:ascii="仿宋_GB2312" w:hAnsi="仿宋_GB2312" w:cs="仿宋_GB2312" w:hint="eastAsia"/>
          <w:kern w:val="0"/>
          <w:szCs w:val="32"/>
        </w:rPr>
        <w:t>。</w:t>
      </w:r>
      <w:r>
        <w:rPr>
          <w:rFonts w:ascii="仿宋_GB2312" w:hAnsi="仿宋_GB2312" w:cs="仿宋_GB2312" w:hint="eastAsia"/>
          <w:bCs/>
          <w:szCs w:val="32"/>
        </w:rPr>
        <w:t>检出患病</w:t>
      </w:r>
      <w:r>
        <w:rPr>
          <w:rFonts w:ascii="仿宋_GB2312" w:hAnsi="仿宋_GB2312" w:cs="仿宋_GB2312" w:hint="eastAsia"/>
          <w:bCs/>
          <w:szCs w:val="32"/>
        </w:rPr>
        <w:t>1557</w:t>
      </w:r>
      <w:r>
        <w:rPr>
          <w:rFonts w:ascii="仿宋_GB2312" w:hAnsi="仿宋_GB2312" w:cs="仿宋_GB2312" w:hint="eastAsia"/>
          <w:bCs/>
          <w:szCs w:val="32"/>
        </w:rPr>
        <w:t>人，疾病检出率</w:t>
      </w:r>
      <w:r>
        <w:rPr>
          <w:rFonts w:ascii="仿宋_GB2312" w:hAnsi="仿宋_GB2312" w:cs="仿宋_GB2312" w:hint="eastAsia"/>
          <w:bCs/>
          <w:szCs w:val="32"/>
        </w:rPr>
        <w:t>37.34%</w:t>
      </w:r>
      <w:r>
        <w:rPr>
          <w:rFonts w:ascii="仿宋_GB2312" w:hAnsi="仿宋_GB2312" w:cs="仿宋_GB2312" w:hint="eastAsia"/>
          <w:bCs/>
          <w:szCs w:val="32"/>
        </w:rPr>
        <w:t>。</w:t>
      </w:r>
    </w:p>
    <w:p w:rsidR="002139A4" w:rsidRDefault="00891016">
      <w:pPr>
        <w:ind w:firstLineChars="200" w:firstLine="632"/>
        <w:rPr>
          <w:lang w:val="en-GB"/>
        </w:rPr>
      </w:pPr>
      <w:r>
        <w:rPr>
          <w:rFonts w:hint="eastAsia"/>
          <w:lang w:val="en-GB"/>
        </w:rPr>
        <w:t>经评价，设定的绩效目标与事业发展规划相关，设定的绩效目标完整地反应预期产出和效果，设定的绩效目标与年度预算相匹配，对绩效目标细化分解为清晰、可</w:t>
      </w:r>
      <w:r>
        <w:rPr>
          <w:rFonts w:hint="eastAsia"/>
          <w:lang w:val="en-GB"/>
        </w:rPr>
        <w:t>衡量的绩效指标，设定的绩效指标与年度工作任务相对应。</w:t>
      </w:r>
    </w:p>
    <w:p w:rsidR="002139A4" w:rsidRDefault="00891016">
      <w:pPr>
        <w:ind w:firstLineChars="200" w:firstLine="632"/>
        <w:rPr>
          <w:lang w:val="en-GB"/>
        </w:rPr>
      </w:pPr>
      <w:r>
        <w:rPr>
          <w:rFonts w:hint="eastAsia"/>
          <w:lang w:val="en-GB"/>
        </w:rPr>
        <w:t>本项指标满分</w:t>
      </w:r>
      <w:r>
        <w:rPr>
          <w:rFonts w:hint="eastAsia"/>
          <w:lang w:val="en-GB"/>
        </w:rPr>
        <w:t>12</w:t>
      </w:r>
      <w:r>
        <w:rPr>
          <w:rFonts w:hint="eastAsia"/>
          <w:lang w:val="en-GB"/>
        </w:rPr>
        <w:t>分，评价得分</w:t>
      </w:r>
      <w:r>
        <w:rPr>
          <w:rFonts w:hint="eastAsia"/>
          <w:lang w:val="en-GB"/>
        </w:rPr>
        <w:t>12</w:t>
      </w:r>
      <w:r>
        <w:rPr>
          <w:rFonts w:hint="eastAsia"/>
          <w:lang w:val="en-GB"/>
        </w:rPr>
        <w:t>分。</w:t>
      </w:r>
    </w:p>
    <w:p w:rsidR="002139A4" w:rsidRDefault="00891016">
      <w:pPr>
        <w:ind w:firstLineChars="200" w:firstLine="632"/>
        <w:rPr>
          <w:lang w:val="en-GB"/>
        </w:rPr>
      </w:pPr>
      <w:r>
        <w:rPr>
          <w:rFonts w:hint="eastAsia"/>
          <w:lang w:val="en-GB"/>
        </w:rPr>
        <w:t>2</w:t>
      </w:r>
      <w:r>
        <w:rPr>
          <w:rFonts w:hint="eastAsia"/>
          <w:lang w:val="en-GB"/>
        </w:rPr>
        <w:t>、项目管理</w:t>
      </w:r>
    </w:p>
    <w:p w:rsidR="002139A4" w:rsidRDefault="00891016">
      <w:pPr>
        <w:ind w:firstLineChars="200" w:firstLine="632"/>
        <w:rPr>
          <w:lang w:val="en-GB"/>
        </w:rPr>
      </w:pPr>
      <w:r>
        <w:rPr>
          <w:rFonts w:hint="eastAsia"/>
          <w:lang w:val="en-GB"/>
        </w:rPr>
        <w:t>（</w:t>
      </w:r>
      <w:r>
        <w:rPr>
          <w:rFonts w:hint="eastAsia"/>
          <w:lang w:val="en-GB"/>
        </w:rPr>
        <w:t>1</w:t>
      </w:r>
      <w:r>
        <w:rPr>
          <w:rFonts w:hint="eastAsia"/>
          <w:lang w:val="en-GB"/>
        </w:rPr>
        <w:t>）投入管理</w:t>
      </w:r>
    </w:p>
    <w:p w:rsidR="002139A4" w:rsidRDefault="00891016">
      <w:pPr>
        <w:ind w:firstLineChars="200" w:firstLine="632"/>
        <w:rPr>
          <w:lang w:val="en-GB"/>
        </w:rPr>
      </w:pPr>
      <w:r>
        <w:rPr>
          <w:rFonts w:hint="eastAsia"/>
          <w:lang w:val="en-GB"/>
        </w:rPr>
        <w:t>东川</w:t>
      </w:r>
      <w:r>
        <w:rPr>
          <w:rFonts w:hint="eastAsia"/>
          <w:lang w:val="en-GB"/>
        </w:rPr>
        <w:t>区妇幼健康服务中心</w:t>
      </w:r>
      <w:r>
        <w:rPr>
          <w:rFonts w:hint="eastAsia"/>
          <w:lang w:val="en-GB"/>
        </w:rPr>
        <w:t>对</w:t>
      </w:r>
      <w:r>
        <w:rPr>
          <w:lang w:val="en-GB"/>
        </w:rPr>
        <w:t>2020</w:t>
      </w:r>
      <w:r>
        <w:rPr>
          <w:rFonts w:hint="eastAsia"/>
          <w:lang w:val="en-GB"/>
        </w:rPr>
        <w:t>年</w:t>
      </w:r>
      <w:r>
        <w:rPr>
          <w:rFonts w:hint="eastAsia"/>
          <w:lang w:val="en-GB"/>
        </w:rPr>
        <w:t>婚前医学检查补助</w:t>
      </w:r>
      <w:r>
        <w:rPr>
          <w:rFonts w:hint="eastAsia"/>
          <w:lang w:val="en-GB"/>
        </w:rPr>
        <w:t>经费的预算编制充</w:t>
      </w:r>
      <w:r>
        <w:rPr>
          <w:rFonts w:hint="eastAsia"/>
          <w:lang w:val="en-GB"/>
        </w:rPr>
        <w:t>分、合理、预算项目反应完整，</w:t>
      </w:r>
      <w:r>
        <w:rPr>
          <w:rFonts w:hint="eastAsia"/>
          <w:lang w:val="en-GB"/>
        </w:rPr>
        <w:t xml:space="preserve"> </w:t>
      </w:r>
      <w:r>
        <w:rPr>
          <w:lang w:val="en-GB"/>
        </w:rPr>
        <w:t>2020</w:t>
      </w:r>
      <w:r>
        <w:rPr>
          <w:rFonts w:hint="eastAsia"/>
          <w:lang w:val="en-GB"/>
        </w:rPr>
        <w:t>年无</w:t>
      </w:r>
      <w:r>
        <w:rPr>
          <w:rFonts w:hint="eastAsia"/>
          <w:lang w:val="en-GB"/>
        </w:rPr>
        <w:t>婚前医学检查</w:t>
      </w:r>
      <w:r>
        <w:rPr>
          <w:rFonts w:hint="eastAsia"/>
          <w:lang w:val="en-GB"/>
        </w:rPr>
        <w:t>经费预算调整，预算执行率达到</w:t>
      </w:r>
      <w:r>
        <w:rPr>
          <w:rFonts w:hint="eastAsia"/>
          <w:lang w:val="en-GB"/>
        </w:rPr>
        <w:t>100%</w:t>
      </w:r>
      <w:r>
        <w:rPr>
          <w:rFonts w:hint="eastAsia"/>
          <w:lang w:val="en-GB"/>
        </w:rPr>
        <w:t>。</w:t>
      </w:r>
    </w:p>
    <w:p w:rsidR="002139A4" w:rsidRDefault="00891016">
      <w:pPr>
        <w:ind w:firstLineChars="200" w:firstLine="632"/>
        <w:rPr>
          <w:lang w:val="en-GB"/>
        </w:rPr>
      </w:pPr>
      <w:r>
        <w:rPr>
          <w:rFonts w:hint="eastAsia"/>
          <w:lang w:val="en-GB"/>
        </w:rPr>
        <w:t>本项指标满分</w:t>
      </w:r>
      <w:r>
        <w:rPr>
          <w:rFonts w:hint="eastAsia"/>
          <w:lang w:val="en-GB"/>
        </w:rPr>
        <w:t>4</w:t>
      </w:r>
      <w:r>
        <w:rPr>
          <w:rFonts w:hint="eastAsia"/>
          <w:lang w:val="en-GB"/>
        </w:rPr>
        <w:t>分，评价得分</w:t>
      </w:r>
      <w:r>
        <w:rPr>
          <w:rFonts w:hint="eastAsia"/>
        </w:rPr>
        <w:t>3</w:t>
      </w:r>
      <w:r>
        <w:rPr>
          <w:rFonts w:hint="eastAsia"/>
          <w:lang w:val="en-GB"/>
        </w:rPr>
        <w:t>分。</w:t>
      </w:r>
    </w:p>
    <w:p w:rsidR="002139A4" w:rsidRDefault="00891016">
      <w:pPr>
        <w:ind w:firstLineChars="200" w:firstLine="632"/>
        <w:rPr>
          <w:lang w:val="en-GB"/>
        </w:rPr>
      </w:pPr>
      <w:r>
        <w:rPr>
          <w:rFonts w:hint="eastAsia"/>
          <w:lang w:val="en-GB"/>
        </w:rPr>
        <w:t>（</w:t>
      </w:r>
      <w:r>
        <w:rPr>
          <w:rFonts w:hint="eastAsia"/>
          <w:lang w:val="en-GB"/>
        </w:rPr>
        <w:t>2</w:t>
      </w:r>
      <w:r>
        <w:rPr>
          <w:rFonts w:hint="eastAsia"/>
          <w:lang w:val="en-GB"/>
        </w:rPr>
        <w:t>）财务管理</w:t>
      </w:r>
    </w:p>
    <w:p w:rsidR="002139A4" w:rsidRDefault="00891016">
      <w:pPr>
        <w:ind w:firstLineChars="200" w:firstLine="632"/>
        <w:rPr>
          <w:lang w:val="en-GB"/>
        </w:rPr>
      </w:pPr>
      <w:r>
        <w:rPr>
          <w:rFonts w:hint="eastAsia"/>
          <w:lang w:val="en-GB"/>
        </w:rPr>
        <w:t>经抽查，项目资金使用符合预算批复的用途，未发现存在截</w:t>
      </w:r>
      <w:r>
        <w:rPr>
          <w:rFonts w:hint="eastAsia"/>
          <w:lang w:val="en-GB"/>
        </w:rPr>
        <w:lastRenderedPageBreak/>
        <w:t>留、挤占、挪用、虚列支出等情况。财务管理制度健全，制定有《东川区</w:t>
      </w:r>
      <w:r>
        <w:rPr>
          <w:rFonts w:hint="eastAsia"/>
          <w:lang w:val="en-GB"/>
        </w:rPr>
        <w:t>妇幼健康服务中心</w:t>
      </w:r>
      <w:r>
        <w:rPr>
          <w:rFonts w:hint="eastAsia"/>
          <w:lang w:val="en-GB"/>
        </w:rPr>
        <w:t>财务管理制度》，财务管理办法符合相关财务会计制度的规定。资金</w:t>
      </w:r>
      <w:r>
        <w:rPr>
          <w:rFonts w:hint="eastAsia"/>
          <w:lang w:val="en-GB"/>
        </w:rPr>
        <w:t>使用</w:t>
      </w:r>
      <w:r>
        <w:rPr>
          <w:rFonts w:hint="eastAsia"/>
          <w:lang w:val="en-GB"/>
        </w:rPr>
        <w:t>具有完整的审批程序和手续，符合相关制度规定。经抽查，未发现有违反相关财务管理制度的情况。</w:t>
      </w:r>
    </w:p>
    <w:p w:rsidR="002139A4" w:rsidRDefault="00891016">
      <w:pPr>
        <w:ind w:firstLineChars="200" w:firstLine="632"/>
        <w:rPr>
          <w:lang w:val="en-GB"/>
        </w:rPr>
      </w:pPr>
      <w:r>
        <w:rPr>
          <w:rFonts w:hint="eastAsia"/>
          <w:lang w:val="en-GB"/>
        </w:rPr>
        <w:t>本项指标满分</w:t>
      </w:r>
      <w:r>
        <w:rPr>
          <w:rFonts w:hint="eastAsia"/>
          <w:lang w:val="en-GB"/>
        </w:rPr>
        <w:t>6</w:t>
      </w:r>
      <w:r>
        <w:rPr>
          <w:rFonts w:hint="eastAsia"/>
          <w:lang w:val="en-GB"/>
        </w:rPr>
        <w:t>分，评价得分</w:t>
      </w:r>
      <w:r>
        <w:rPr>
          <w:rFonts w:hint="eastAsia"/>
          <w:lang w:val="en-GB"/>
        </w:rPr>
        <w:t>6</w:t>
      </w:r>
      <w:r>
        <w:rPr>
          <w:rFonts w:hint="eastAsia"/>
          <w:lang w:val="en-GB"/>
        </w:rPr>
        <w:t>分。</w:t>
      </w:r>
    </w:p>
    <w:p w:rsidR="002139A4" w:rsidRDefault="00891016">
      <w:pPr>
        <w:ind w:firstLineChars="200" w:firstLine="632"/>
        <w:rPr>
          <w:lang w:val="en-GB"/>
        </w:rPr>
      </w:pPr>
      <w:r>
        <w:rPr>
          <w:rFonts w:hint="eastAsia"/>
          <w:lang w:val="en-GB"/>
        </w:rPr>
        <w:t>（</w:t>
      </w:r>
      <w:r>
        <w:rPr>
          <w:rFonts w:hint="eastAsia"/>
          <w:lang w:val="en-GB"/>
        </w:rPr>
        <w:t>3</w:t>
      </w:r>
      <w:r>
        <w:rPr>
          <w:rFonts w:hint="eastAsia"/>
          <w:lang w:val="en-GB"/>
        </w:rPr>
        <w:t>）项目实施</w:t>
      </w:r>
    </w:p>
    <w:p w:rsidR="002139A4" w:rsidRDefault="00891016">
      <w:pPr>
        <w:ind w:firstLineChars="200" w:firstLine="632"/>
        <w:rPr>
          <w:lang w:val="en-GB"/>
        </w:rPr>
      </w:pPr>
      <w:r>
        <w:rPr>
          <w:rFonts w:ascii="仿宋_GB2312" w:hAnsi="仿宋_GB2312" w:cs="仿宋_GB2312" w:hint="eastAsia"/>
          <w:szCs w:val="32"/>
        </w:rPr>
        <w:t>按照市、区两级工作目标，</w:t>
      </w:r>
      <w:r>
        <w:rPr>
          <w:rFonts w:ascii="仿宋_GB2312" w:hAnsi="仿宋_GB2312" w:cs="仿宋_GB2312" w:hint="eastAsia"/>
          <w:szCs w:val="32"/>
        </w:rPr>
        <w:t>2020</w:t>
      </w:r>
      <w:r>
        <w:rPr>
          <w:rFonts w:ascii="仿宋_GB2312" w:hAnsi="仿宋_GB2312" w:cs="仿宋_GB2312" w:hint="eastAsia"/>
          <w:szCs w:val="32"/>
        </w:rPr>
        <w:t>年婚前医学检查率达</w:t>
      </w:r>
      <w:r>
        <w:rPr>
          <w:rFonts w:ascii="仿宋_GB2312" w:hAnsi="仿宋_GB2312" w:cs="仿宋_GB2312" w:hint="eastAsia"/>
          <w:szCs w:val="32"/>
        </w:rPr>
        <w:t>95%</w:t>
      </w:r>
      <w:r>
        <w:rPr>
          <w:rFonts w:ascii="仿宋_GB2312" w:hAnsi="仿宋_GB2312" w:cs="仿宋_GB2312" w:hint="eastAsia"/>
          <w:szCs w:val="32"/>
        </w:rPr>
        <w:t>。</w:t>
      </w:r>
      <w:r>
        <w:rPr>
          <w:rFonts w:ascii="仿宋_GB2312" w:hAnsi="仿宋_GB2312" w:cs="仿宋_GB2312" w:hint="eastAsia"/>
          <w:szCs w:val="32"/>
        </w:rPr>
        <w:t>根据《</w:t>
      </w:r>
      <w:r>
        <w:rPr>
          <w:rFonts w:ascii="仿宋_GB2312" w:hAnsi="仿宋_GB2312" w:cs="仿宋_GB2312" w:hint="eastAsia"/>
          <w:szCs w:val="32"/>
        </w:rPr>
        <w:t>关于对中国人民政治协商会议昆明市东川区第五届委员会第三次会议第</w:t>
      </w:r>
      <w:r>
        <w:rPr>
          <w:rFonts w:ascii="仿宋_GB2312" w:hAnsi="仿宋_GB2312" w:cs="仿宋_GB2312" w:hint="eastAsia"/>
          <w:szCs w:val="32"/>
        </w:rPr>
        <w:t>53105</w:t>
      </w:r>
      <w:r>
        <w:rPr>
          <w:rFonts w:ascii="仿宋_GB2312" w:hAnsi="仿宋_GB2312" w:cs="仿宋_GB2312" w:hint="eastAsia"/>
          <w:szCs w:val="32"/>
        </w:rPr>
        <w:t>号提案的答复</w:t>
      </w:r>
      <w:r>
        <w:rPr>
          <w:rFonts w:ascii="仿宋_GB2312" w:hAnsi="仿宋_GB2312" w:cs="仿宋_GB2312" w:hint="eastAsia"/>
          <w:szCs w:val="32"/>
        </w:rPr>
        <w:t>》要求，</w:t>
      </w:r>
      <w:r>
        <w:rPr>
          <w:rFonts w:hint="eastAsia"/>
          <w:lang w:val="en-GB"/>
        </w:rPr>
        <w:t>项目由专人负责，项目实施管理制度基本健全，对项目实施过程建立了台账记录管理。</w:t>
      </w:r>
    </w:p>
    <w:p w:rsidR="002139A4" w:rsidRDefault="00891016">
      <w:pPr>
        <w:ind w:firstLineChars="200" w:firstLine="632"/>
        <w:rPr>
          <w:lang w:val="en-GB"/>
        </w:rPr>
      </w:pPr>
      <w:r>
        <w:rPr>
          <w:rFonts w:hint="eastAsia"/>
          <w:lang w:val="en-GB"/>
        </w:rPr>
        <w:t>本项指标满分</w:t>
      </w:r>
      <w:r>
        <w:rPr>
          <w:rFonts w:hint="eastAsia"/>
          <w:lang w:val="en-GB"/>
        </w:rPr>
        <w:t>10</w:t>
      </w:r>
      <w:r>
        <w:rPr>
          <w:rFonts w:hint="eastAsia"/>
          <w:lang w:val="en-GB"/>
        </w:rPr>
        <w:t>分，评价得分</w:t>
      </w:r>
      <w:r>
        <w:rPr>
          <w:rFonts w:hint="eastAsia"/>
        </w:rPr>
        <w:t>9</w:t>
      </w:r>
      <w:r>
        <w:rPr>
          <w:rFonts w:hint="eastAsia"/>
          <w:lang w:val="en-GB"/>
        </w:rPr>
        <w:t>分。</w:t>
      </w:r>
    </w:p>
    <w:p w:rsidR="002139A4" w:rsidRDefault="00891016">
      <w:pPr>
        <w:ind w:firstLineChars="200" w:firstLine="632"/>
        <w:rPr>
          <w:lang w:val="en-GB"/>
        </w:rPr>
      </w:pPr>
      <w:r>
        <w:rPr>
          <w:rFonts w:hint="eastAsia"/>
          <w:lang w:val="en-GB"/>
        </w:rPr>
        <w:t>3</w:t>
      </w:r>
      <w:r>
        <w:rPr>
          <w:rFonts w:hint="eastAsia"/>
          <w:lang w:val="en-GB"/>
        </w:rPr>
        <w:t>、项目绩效</w:t>
      </w:r>
    </w:p>
    <w:p w:rsidR="002139A4" w:rsidRDefault="00891016">
      <w:pPr>
        <w:ind w:firstLineChars="200" w:firstLine="632"/>
        <w:rPr>
          <w:rFonts w:ascii="仿宋_GB2312" w:hAnsi="仿宋_GB2312" w:cs="仿宋_GB2312"/>
          <w:szCs w:val="32"/>
        </w:rPr>
      </w:pPr>
      <w:r>
        <w:rPr>
          <w:rFonts w:hint="eastAsia"/>
          <w:lang w:val="en-GB"/>
        </w:rPr>
        <w:t>（</w:t>
      </w:r>
      <w:r>
        <w:rPr>
          <w:rFonts w:hint="eastAsia"/>
          <w:lang w:val="en-GB"/>
        </w:rPr>
        <w:t>1</w:t>
      </w:r>
      <w:r>
        <w:rPr>
          <w:rFonts w:hint="eastAsia"/>
          <w:lang w:val="en-GB"/>
        </w:rPr>
        <w:t>）项目产出</w:t>
      </w:r>
    </w:p>
    <w:p w:rsidR="002139A4" w:rsidRDefault="00891016">
      <w:pPr>
        <w:topLinePunct/>
        <w:spacing w:line="540" w:lineRule="exact"/>
        <w:ind w:firstLineChars="250" w:firstLine="790"/>
        <w:rPr>
          <w:rFonts w:ascii="仿宋_GB2312" w:hAnsi="仿宋_GB2312" w:cs="仿宋_GB2312"/>
          <w:bCs/>
          <w:szCs w:val="32"/>
        </w:rPr>
      </w:pPr>
      <w:r>
        <w:rPr>
          <w:rFonts w:ascii="仿宋_GB2312" w:hAnsi="仿宋_GB2312" w:cs="仿宋_GB2312" w:hint="eastAsia"/>
          <w:kern w:val="0"/>
          <w:szCs w:val="32"/>
        </w:rPr>
        <w:t>2020</w:t>
      </w:r>
      <w:r>
        <w:rPr>
          <w:rFonts w:ascii="仿宋_GB2312" w:hAnsi="仿宋_GB2312" w:cs="仿宋_GB2312" w:hint="eastAsia"/>
          <w:kern w:val="0"/>
          <w:szCs w:val="32"/>
        </w:rPr>
        <w:t>年</w:t>
      </w:r>
      <w:r>
        <w:rPr>
          <w:rFonts w:ascii="仿宋_GB2312" w:hAnsi="仿宋_GB2312" w:cs="仿宋_GB2312" w:hint="eastAsia"/>
          <w:kern w:val="0"/>
          <w:szCs w:val="32"/>
        </w:rPr>
        <w:t>全区</w:t>
      </w:r>
      <w:r>
        <w:rPr>
          <w:rFonts w:ascii="仿宋_GB2312" w:hAnsi="仿宋_GB2312" w:cs="仿宋_GB2312" w:hint="eastAsia"/>
          <w:bCs/>
          <w:szCs w:val="32"/>
        </w:rPr>
        <w:t>结婚登记人数</w:t>
      </w:r>
      <w:r>
        <w:rPr>
          <w:rFonts w:ascii="仿宋_GB2312" w:hAnsi="仿宋_GB2312" w:cs="仿宋_GB2312" w:hint="eastAsia"/>
          <w:bCs/>
          <w:szCs w:val="32"/>
        </w:rPr>
        <w:t>4236</w:t>
      </w:r>
      <w:r>
        <w:rPr>
          <w:rFonts w:ascii="仿宋_GB2312" w:hAnsi="仿宋_GB2312" w:cs="仿宋_GB2312" w:hint="eastAsia"/>
          <w:bCs/>
          <w:szCs w:val="32"/>
        </w:rPr>
        <w:t>人</w:t>
      </w:r>
      <w:r>
        <w:rPr>
          <w:rFonts w:ascii="仿宋_GB2312" w:hAnsi="仿宋_GB2312" w:cs="仿宋_GB2312" w:hint="eastAsia"/>
          <w:bCs/>
          <w:szCs w:val="32"/>
        </w:rPr>
        <w:t>（</w:t>
      </w:r>
      <w:r>
        <w:rPr>
          <w:rFonts w:ascii="仿宋_GB2312" w:hAnsi="仿宋_GB2312" w:cs="仿宋_GB2312" w:hint="eastAsia"/>
          <w:bCs/>
          <w:szCs w:val="32"/>
        </w:rPr>
        <w:t>2118</w:t>
      </w:r>
      <w:r>
        <w:rPr>
          <w:rFonts w:ascii="仿宋_GB2312" w:hAnsi="仿宋_GB2312" w:cs="仿宋_GB2312" w:hint="eastAsia"/>
          <w:bCs/>
          <w:szCs w:val="32"/>
        </w:rPr>
        <w:t>对）</w:t>
      </w:r>
      <w:r>
        <w:rPr>
          <w:rFonts w:ascii="仿宋_GB2312" w:hAnsi="仿宋_GB2312" w:cs="仿宋_GB2312" w:hint="eastAsia"/>
          <w:bCs/>
          <w:szCs w:val="32"/>
        </w:rPr>
        <w:t>，免费婚检</w:t>
      </w:r>
      <w:r>
        <w:rPr>
          <w:rFonts w:ascii="仿宋_GB2312" w:hAnsi="仿宋_GB2312" w:cs="仿宋_GB2312" w:hint="eastAsia"/>
          <w:bCs/>
          <w:szCs w:val="32"/>
        </w:rPr>
        <w:t>4170</w:t>
      </w:r>
      <w:r>
        <w:rPr>
          <w:rFonts w:ascii="仿宋_GB2312" w:hAnsi="仿宋_GB2312" w:cs="仿宋_GB2312" w:hint="eastAsia"/>
          <w:bCs/>
          <w:szCs w:val="32"/>
        </w:rPr>
        <w:t>人</w:t>
      </w:r>
      <w:r>
        <w:rPr>
          <w:rFonts w:ascii="仿宋_GB2312" w:hAnsi="仿宋_GB2312" w:cs="仿宋_GB2312" w:hint="eastAsia"/>
          <w:bCs/>
          <w:szCs w:val="32"/>
        </w:rPr>
        <w:t>（</w:t>
      </w:r>
      <w:r>
        <w:rPr>
          <w:rFonts w:ascii="仿宋_GB2312" w:hAnsi="仿宋_GB2312" w:cs="仿宋_GB2312" w:hint="eastAsia"/>
          <w:bCs/>
          <w:szCs w:val="32"/>
        </w:rPr>
        <w:t>2085</w:t>
      </w:r>
      <w:r>
        <w:rPr>
          <w:rFonts w:ascii="仿宋_GB2312" w:hAnsi="仿宋_GB2312" w:cs="仿宋_GB2312" w:hint="eastAsia"/>
          <w:bCs/>
          <w:szCs w:val="32"/>
        </w:rPr>
        <w:t>对）</w:t>
      </w:r>
      <w:r>
        <w:rPr>
          <w:rFonts w:ascii="仿宋_GB2312" w:hAnsi="仿宋_GB2312" w:cs="仿宋_GB2312" w:hint="eastAsia"/>
          <w:bCs/>
          <w:szCs w:val="32"/>
        </w:rPr>
        <w:t>，免费婚检率</w:t>
      </w:r>
      <w:r>
        <w:rPr>
          <w:rFonts w:ascii="仿宋_GB2312" w:hAnsi="仿宋_GB2312" w:cs="仿宋_GB2312" w:hint="eastAsia"/>
          <w:bCs/>
          <w:szCs w:val="32"/>
        </w:rPr>
        <w:t>98.44%</w:t>
      </w:r>
      <w:r>
        <w:rPr>
          <w:rFonts w:ascii="仿宋_GB2312" w:hAnsi="仿宋_GB2312" w:cs="仿宋_GB2312" w:hint="eastAsia"/>
          <w:bCs/>
          <w:szCs w:val="32"/>
        </w:rPr>
        <w:t>。</w:t>
      </w:r>
      <w:r>
        <w:rPr>
          <w:rFonts w:ascii="仿宋_GB2312" w:hAnsi="仿宋_GB2312" w:cs="仿宋_GB2312" w:hint="eastAsia"/>
          <w:kern w:val="0"/>
          <w:szCs w:val="32"/>
        </w:rPr>
        <w:t>较市级下达</w:t>
      </w:r>
      <w:r>
        <w:rPr>
          <w:rFonts w:ascii="仿宋_GB2312" w:hAnsi="仿宋_GB2312" w:cs="仿宋_GB2312" w:hint="eastAsia"/>
          <w:kern w:val="0"/>
          <w:szCs w:val="32"/>
        </w:rPr>
        <w:t>9</w:t>
      </w:r>
      <w:r>
        <w:rPr>
          <w:rFonts w:ascii="仿宋_GB2312" w:hAnsi="仿宋_GB2312" w:cs="仿宋_GB2312" w:hint="eastAsia"/>
          <w:kern w:val="0"/>
          <w:szCs w:val="32"/>
        </w:rPr>
        <w:t>5</w:t>
      </w:r>
      <w:r>
        <w:rPr>
          <w:rFonts w:ascii="仿宋_GB2312" w:hAnsi="仿宋_GB2312" w:cs="仿宋_GB2312" w:hint="eastAsia"/>
          <w:kern w:val="0"/>
          <w:szCs w:val="32"/>
        </w:rPr>
        <w:t>%</w:t>
      </w:r>
      <w:r>
        <w:rPr>
          <w:rFonts w:ascii="仿宋_GB2312" w:hAnsi="仿宋_GB2312" w:cs="仿宋_GB2312" w:hint="eastAsia"/>
          <w:kern w:val="0"/>
          <w:szCs w:val="32"/>
        </w:rPr>
        <w:t>的指标上升了</w:t>
      </w:r>
      <w:r>
        <w:rPr>
          <w:rFonts w:ascii="仿宋_GB2312" w:hAnsi="仿宋_GB2312" w:cs="仿宋_GB2312" w:hint="eastAsia"/>
          <w:kern w:val="0"/>
          <w:szCs w:val="32"/>
        </w:rPr>
        <w:t>3</w:t>
      </w:r>
      <w:r>
        <w:rPr>
          <w:rFonts w:ascii="仿宋_GB2312" w:hAnsi="仿宋_GB2312" w:cs="仿宋_GB2312" w:hint="eastAsia"/>
          <w:kern w:val="0"/>
          <w:szCs w:val="32"/>
        </w:rPr>
        <w:t>.44%</w:t>
      </w:r>
      <w:r>
        <w:rPr>
          <w:rFonts w:ascii="仿宋_GB2312" w:hAnsi="仿宋_GB2312" w:cs="仿宋_GB2312" w:hint="eastAsia"/>
          <w:kern w:val="0"/>
          <w:szCs w:val="32"/>
        </w:rPr>
        <w:t>。</w:t>
      </w:r>
      <w:r>
        <w:rPr>
          <w:rFonts w:ascii="仿宋_GB2312" w:hAnsi="仿宋_GB2312" w:cs="仿宋_GB2312" w:hint="eastAsia"/>
          <w:bCs/>
          <w:szCs w:val="32"/>
        </w:rPr>
        <w:t>检出患病</w:t>
      </w:r>
      <w:r>
        <w:rPr>
          <w:rFonts w:ascii="仿宋_GB2312" w:hAnsi="仿宋_GB2312" w:cs="仿宋_GB2312" w:hint="eastAsia"/>
          <w:bCs/>
          <w:szCs w:val="32"/>
        </w:rPr>
        <w:t>1557</w:t>
      </w:r>
      <w:r>
        <w:rPr>
          <w:rFonts w:ascii="仿宋_GB2312" w:hAnsi="仿宋_GB2312" w:cs="仿宋_GB2312" w:hint="eastAsia"/>
          <w:bCs/>
          <w:szCs w:val="32"/>
        </w:rPr>
        <w:t>人，疾病检出率</w:t>
      </w:r>
      <w:r>
        <w:rPr>
          <w:rFonts w:ascii="仿宋_GB2312" w:hAnsi="仿宋_GB2312" w:cs="仿宋_GB2312" w:hint="eastAsia"/>
          <w:bCs/>
          <w:szCs w:val="32"/>
        </w:rPr>
        <w:t>37.34%</w:t>
      </w:r>
      <w:r>
        <w:rPr>
          <w:rFonts w:ascii="仿宋_GB2312" w:hAnsi="仿宋_GB2312" w:cs="仿宋_GB2312" w:hint="eastAsia"/>
          <w:bCs/>
          <w:szCs w:val="32"/>
        </w:rPr>
        <w:t>。</w:t>
      </w:r>
    </w:p>
    <w:p w:rsidR="002139A4" w:rsidRDefault="00891016">
      <w:pPr>
        <w:numPr>
          <w:ilvl w:val="0"/>
          <w:numId w:val="7"/>
        </w:numPr>
        <w:topLinePunct/>
        <w:spacing w:line="540" w:lineRule="exact"/>
        <w:ind w:firstLineChars="250" w:firstLine="790"/>
        <w:rPr>
          <w:rFonts w:ascii="仿宋_GB2312" w:hAnsi="仿宋_GB2312" w:cs="仿宋_GB2312"/>
          <w:bCs/>
          <w:szCs w:val="32"/>
        </w:rPr>
      </w:pPr>
      <w:r>
        <w:rPr>
          <w:rFonts w:ascii="仿宋_GB2312" w:hAnsi="仿宋_GB2312" w:cs="仿宋_GB2312" w:hint="eastAsia"/>
          <w:bCs/>
          <w:szCs w:val="32"/>
        </w:rPr>
        <w:t>项目效益</w:t>
      </w:r>
    </w:p>
    <w:p w:rsidR="002139A4" w:rsidRDefault="00891016">
      <w:pPr>
        <w:topLinePunct/>
        <w:spacing w:line="540" w:lineRule="exact"/>
        <w:ind w:firstLineChars="200" w:firstLine="632"/>
        <w:rPr>
          <w:rFonts w:ascii="仿宋_GB2312" w:hAnsi="仿宋_GB2312" w:cs="仿宋_GB2312"/>
          <w:bCs/>
          <w:szCs w:val="32"/>
        </w:rPr>
      </w:pPr>
      <w:r>
        <w:rPr>
          <w:rFonts w:ascii="仿宋_GB2312" w:hAnsi="仿宋_GB2312" w:cs="仿宋_GB2312" w:hint="eastAsia"/>
          <w:color w:val="000000"/>
          <w:kern w:val="0"/>
          <w:szCs w:val="32"/>
          <w:lang w:bidi="ar"/>
        </w:rPr>
        <w:t>自愿婚检人数比上级下达指标上升</w:t>
      </w:r>
      <w:r>
        <w:rPr>
          <w:rFonts w:ascii="仿宋_GB2312" w:hAnsi="仿宋_GB2312" w:cs="仿宋_GB2312" w:hint="eastAsia"/>
          <w:color w:val="000000"/>
          <w:kern w:val="0"/>
          <w:szCs w:val="32"/>
          <w:lang w:bidi="ar"/>
        </w:rPr>
        <w:t>3.44%</w:t>
      </w:r>
      <w:r>
        <w:rPr>
          <w:rFonts w:ascii="仿宋_GB2312" w:hAnsi="仿宋_GB2312" w:cs="仿宋_GB2312" w:hint="eastAsia"/>
          <w:color w:val="000000"/>
          <w:kern w:val="0"/>
          <w:szCs w:val="32"/>
          <w:lang w:bidi="ar"/>
        </w:rPr>
        <w:t>；“三病”早检率比上级下达指标上升</w:t>
      </w:r>
      <w:r>
        <w:rPr>
          <w:rFonts w:ascii="仿宋_GB2312" w:hAnsi="仿宋_GB2312" w:cs="仿宋_GB2312" w:hint="eastAsia"/>
          <w:color w:val="000000"/>
          <w:kern w:val="0"/>
          <w:szCs w:val="32"/>
          <w:lang w:bidi="ar"/>
        </w:rPr>
        <w:t>0.08%</w:t>
      </w:r>
      <w:r>
        <w:rPr>
          <w:rFonts w:ascii="仿宋_GB2312" w:hAnsi="仿宋_GB2312" w:cs="仿宋_GB2312" w:hint="eastAsia"/>
          <w:color w:val="000000"/>
          <w:kern w:val="0"/>
          <w:szCs w:val="32"/>
          <w:lang w:bidi="ar"/>
        </w:rPr>
        <w:t>。</w:t>
      </w:r>
    </w:p>
    <w:p w:rsidR="006131F9" w:rsidRDefault="00891016">
      <w:pPr>
        <w:topLinePunct/>
        <w:spacing w:line="540" w:lineRule="exact"/>
        <w:ind w:firstLineChars="250" w:firstLine="790"/>
        <w:rPr>
          <w:rFonts w:ascii="黑体" w:eastAsia="黑体" w:hAnsi="黑体"/>
          <w:szCs w:val="32"/>
        </w:rPr>
      </w:pPr>
      <w:r>
        <w:rPr>
          <w:rFonts w:ascii="黑体" w:eastAsia="黑体" w:hAnsi="黑体" w:hint="eastAsia"/>
          <w:szCs w:val="32"/>
        </w:rPr>
        <w:t>四、成本效益分析。</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 w:hint="eastAsia"/>
        </w:rPr>
        <w:t>2020</w:t>
      </w:r>
      <w:r>
        <w:rPr>
          <w:rFonts w:ascii="仿宋_GB2312" w:hAnsi="仿宋" w:hint="eastAsia"/>
        </w:rPr>
        <w:t>年</w:t>
      </w:r>
      <w:r>
        <w:rPr>
          <w:rFonts w:ascii="仿宋_GB2312" w:hAnsi="仿宋"/>
        </w:rPr>
        <w:t>区级</w:t>
      </w:r>
      <w:r>
        <w:rPr>
          <w:rFonts w:ascii="仿宋_GB2312" w:hAnsi="仿宋" w:hint="eastAsia"/>
        </w:rPr>
        <w:t>财政</w:t>
      </w:r>
      <w:r>
        <w:rPr>
          <w:rFonts w:ascii="仿宋_GB2312" w:hAnsi="仿宋"/>
        </w:rPr>
        <w:t>预算安排资金</w:t>
      </w:r>
      <w:r>
        <w:rPr>
          <w:rFonts w:ascii="仿宋_GB2312" w:hAnsi="仿宋_GB2312" w:hint="eastAsia"/>
          <w:szCs w:val="32"/>
        </w:rPr>
        <w:t>资金</w:t>
      </w:r>
      <w:r>
        <w:rPr>
          <w:rFonts w:ascii="仿宋_GB2312" w:hAnsi="仿宋_GB2312" w:hint="eastAsia"/>
          <w:szCs w:val="32"/>
        </w:rPr>
        <w:t>10</w:t>
      </w:r>
      <w:r>
        <w:rPr>
          <w:rFonts w:ascii="仿宋_GB2312" w:hAnsi="仿宋_GB2312" w:hint="eastAsia"/>
          <w:szCs w:val="32"/>
        </w:rPr>
        <w:t>万元</w:t>
      </w:r>
      <w:r>
        <w:rPr>
          <w:rFonts w:ascii="仿宋_GB2312" w:hAnsi="仿宋_GB2312" w:hint="eastAsia"/>
          <w:szCs w:val="32"/>
        </w:rPr>
        <w:t>，全部用于婚前</w:t>
      </w:r>
      <w:r>
        <w:rPr>
          <w:rFonts w:ascii="仿宋_GB2312" w:hAnsi="仿宋_GB2312" w:hint="eastAsia"/>
          <w:szCs w:val="32"/>
        </w:rPr>
        <w:lastRenderedPageBreak/>
        <w:t>医学检查项目补助，</w:t>
      </w:r>
      <w:r>
        <w:rPr>
          <w:rFonts w:ascii="仿宋_GB2312" w:hAnsi="仿宋_GB2312" w:cs="仿宋_GB2312" w:hint="eastAsia"/>
          <w:szCs w:val="32"/>
        </w:rPr>
        <w:t>按</w:t>
      </w:r>
      <w:r>
        <w:rPr>
          <w:rFonts w:ascii="仿宋_GB2312" w:hAnsi="仿宋_GB2312" w:cs="仿宋_GB2312" w:hint="eastAsia"/>
          <w:szCs w:val="32"/>
        </w:rPr>
        <w:t>公卫补偿标准计算，单独婚检</w:t>
      </w:r>
      <w:r>
        <w:rPr>
          <w:rFonts w:ascii="仿宋_GB2312" w:hAnsi="仿宋_GB2312" w:cs="仿宋_GB2312" w:hint="eastAsia"/>
          <w:szCs w:val="32"/>
        </w:rPr>
        <w:t>898</w:t>
      </w:r>
      <w:r>
        <w:rPr>
          <w:rFonts w:ascii="仿宋_GB2312" w:hAnsi="仿宋_GB2312" w:cs="仿宋_GB2312" w:hint="eastAsia"/>
          <w:szCs w:val="32"/>
        </w:rPr>
        <w:t>对，每对</w:t>
      </w:r>
      <w:r>
        <w:rPr>
          <w:rFonts w:ascii="仿宋_GB2312" w:hAnsi="仿宋_GB2312" w:cs="仿宋_GB2312" w:hint="eastAsia"/>
          <w:szCs w:val="32"/>
        </w:rPr>
        <w:t>142</w:t>
      </w:r>
      <w:r>
        <w:rPr>
          <w:rFonts w:ascii="仿宋_GB2312" w:hAnsi="仿宋_GB2312" w:cs="仿宋_GB2312" w:hint="eastAsia"/>
          <w:szCs w:val="32"/>
        </w:rPr>
        <w:t>元，合计</w:t>
      </w:r>
      <w:r>
        <w:rPr>
          <w:rFonts w:ascii="仿宋_GB2312" w:hAnsi="仿宋_GB2312" w:cs="仿宋_GB2312" w:hint="eastAsia"/>
          <w:szCs w:val="32"/>
        </w:rPr>
        <w:t>127516</w:t>
      </w:r>
      <w:r>
        <w:rPr>
          <w:rFonts w:ascii="仿宋_GB2312" w:hAnsi="仿宋_GB2312" w:cs="仿宋_GB2312" w:hint="eastAsia"/>
          <w:szCs w:val="32"/>
        </w:rPr>
        <w:t>元。区级配套的</w:t>
      </w:r>
      <w:r>
        <w:rPr>
          <w:rFonts w:ascii="仿宋_GB2312" w:hAnsi="仿宋_GB2312" w:cs="仿宋_GB2312" w:hint="eastAsia"/>
          <w:szCs w:val="32"/>
        </w:rPr>
        <w:t>100000</w:t>
      </w:r>
      <w:r>
        <w:rPr>
          <w:rFonts w:ascii="仿宋_GB2312" w:hAnsi="仿宋_GB2312" w:cs="仿宋_GB2312" w:hint="eastAsia"/>
          <w:szCs w:val="32"/>
        </w:rPr>
        <w:t>元全部纳入婚检使用，没有结余结转资金。</w:t>
      </w:r>
    </w:p>
    <w:p w:rsidR="002139A4" w:rsidRDefault="00891016">
      <w:pPr>
        <w:topLinePunct/>
        <w:spacing w:line="540" w:lineRule="exact"/>
        <w:ind w:firstLineChars="250" w:firstLine="790"/>
        <w:rPr>
          <w:rFonts w:ascii="黑体" w:eastAsia="黑体" w:hAnsi="黑体"/>
          <w:szCs w:val="32"/>
        </w:rPr>
      </w:pPr>
      <w:r>
        <w:rPr>
          <w:rFonts w:ascii="黑体" w:eastAsia="黑体" w:hAnsi="黑体" w:hint="eastAsia"/>
          <w:szCs w:val="32"/>
        </w:rPr>
        <w:t>五、主要经验及做法、存在的问题和建议</w:t>
      </w:r>
    </w:p>
    <w:p w:rsidR="002139A4" w:rsidRDefault="00891016">
      <w:pPr>
        <w:topLinePunct/>
        <w:spacing w:line="560" w:lineRule="exact"/>
        <w:ind w:firstLineChars="200" w:firstLine="632"/>
        <w:rPr>
          <w:rFonts w:ascii="仿宋_GB2312" w:hAnsi="仿宋_GB2312" w:cs="仿宋_GB2312"/>
          <w:szCs w:val="32"/>
        </w:rPr>
      </w:pPr>
      <w:r>
        <w:rPr>
          <w:rFonts w:ascii="仿宋_GB2312" w:hAnsi="仿宋_GB2312" w:cs="仿宋_GB2312" w:hint="eastAsia"/>
          <w:szCs w:val="32"/>
        </w:rPr>
        <w:t>（一）主要经验及做法</w:t>
      </w:r>
      <w:r>
        <w:rPr>
          <w:rFonts w:ascii="仿宋_GB2312" w:hAnsi="仿宋_GB2312" w:cs="仿宋_GB2312" w:hint="eastAsia"/>
          <w:szCs w:val="32"/>
        </w:rPr>
        <w:t>。</w:t>
      </w:r>
    </w:p>
    <w:p w:rsidR="002139A4" w:rsidRDefault="00891016">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2139A4" w:rsidRDefault="00891016">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2139A4" w:rsidRDefault="00891016">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2139A4" w:rsidRDefault="00891016">
      <w:pPr>
        <w:topLinePunct/>
        <w:spacing w:line="560" w:lineRule="exact"/>
        <w:ind w:firstLineChars="200" w:firstLine="632"/>
        <w:rPr>
          <w:szCs w:val="32"/>
        </w:rPr>
      </w:pPr>
      <w:r>
        <w:rPr>
          <w:rFonts w:hint="eastAsia"/>
          <w:szCs w:val="32"/>
        </w:rPr>
        <w:t>4.</w:t>
      </w:r>
      <w:r>
        <w:rPr>
          <w:rFonts w:hint="eastAsia"/>
          <w:szCs w:val="32"/>
        </w:rPr>
        <w:t>强化质量，进一步规范绩效自评工作。</w:t>
      </w:r>
    </w:p>
    <w:p w:rsidR="002139A4" w:rsidRDefault="00891016">
      <w:pPr>
        <w:spacing w:line="540" w:lineRule="exact"/>
        <w:ind w:firstLineChars="200" w:firstLine="632"/>
        <w:jc w:val="left"/>
        <w:rPr>
          <w:rFonts w:ascii="仿宋_GB2312" w:hAnsi="仿宋_GB2312" w:cs="仿宋_GB2312"/>
          <w:szCs w:val="32"/>
        </w:rPr>
      </w:pPr>
      <w:r>
        <w:rPr>
          <w:rFonts w:hint="eastAsia"/>
          <w:szCs w:val="32"/>
        </w:rPr>
        <w:t>5.</w:t>
      </w:r>
      <w:r>
        <w:rPr>
          <w:rFonts w:hint="eastAsia"/>
          <w:szCs w:val="32"/>
        </w:rPr>
        <w:t>强化落实，按时完成绩效自评工作。</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（二）存在的问题</w:t>
      </w:r>
      <w:r>
        <w:rPr>
          <w:rFonts w:ascii="仿宋_GB2312" w:hAnsi="仿宋_GB2312" w:cs="仿宋_GB2312" w:hint="eastAsia"/>
          <w:szCs w:val="32"/>
        </w:rPr>
        <w:t>。</w:t>
      </w:r>
    </w:p>
    <w:p w:rsidR="002139A4" w:rsidRDefault="00891016">
      <w:pPr>
        <w:topLinePunct/>
        <w:spacing w:line="540" w:lineRule="exact"/>
        <w:ind w:firstLineChars="250" w:firstLine="790"/>
        <w:rPr>
          <w:rFonts w:ascii="仿宋_GB2312" w:hAnsi="仿宋_GB2312" w:cs="仿宋_GB2312"/>
          <w:szCs w:val="32"/>
        </w:rPr>
      </w:pPr>
      <w:r>
        <w:rPr>
          <w:rFonts w:ascii="仿宋_GB2312" w:hAnsi="仿宋_GB2312" w:cs="仿宋_GB2312" w:hint="eastAsia"/>
          <w:szCs w:val="32"/>
        </w:rPr>
        <w:t>1.</w:t>
      </w:r>
      <w:r>
        <w:rPr>
          <w:rFonts w:hint="eastAsia"/>
        </w:rPr>
        <w:t>台账记录水平存在差异，水平有待提高</w:t>
      </w:r>
      <w:r>
        <w:rPr>
          <w:rFonts w:ascii="仿宋_GB2312" w:hAnsi="仿宋_GB2312" w:cs="仿宋_GB2312" w:hint="eastAsia"/>
          <w:szCs w:val="32"/>
        </w:rPr>
        <w:t>；</w:t>
      </w:r>
      <w:r>
        <w:rPr>
          <w:rFonts w:ascii="仿宋_GB2312" w:hAnsi="仿宋_GB2312" w:cs="仿宋_GB2312" w:hint="eastAsia"/>
          <w:szCs w:val="32"/>
        </w:rPr>
        <w:t>2.</w:t>
      </w:r>
      <w:r>
        <w:rPr>
          <w:rFonts w:ascii="仿宋_GB2312" w:hAnsi="仿宋_GB2312" w:cs="仿宋_GB2312" w:hint="eastAsia"/>
          <w:szCs w:val="32"/>
        </w:rPr>
        <w:t>根据实际完成检查人数，经费略显不足。因为我单位是公益一类事业单位，日常门诊收入仅能维持日常医疗开展，能用于弥补项目缺口的资金有限。</w:t>
      </w:r>
    </w:p>
    <w:p w:rsidR="002139A4" w:rsidRDefault="00891016">
      <w:pPr>
        <w:ind w:firstLineChars="200" w:firstLine="632"/>
        <w:rPr>
          <w:rFonts w:ascii="仿宋_GB2312" w:hAnsi="仿宋_GB2312" w:cs="仿宋_GB2312"/>
          <w:szCs w:val="32"/>
        </w:rPr>
      </w:pPr>
      <w:r>
        <w:rPr>
          <w:rFonts w:ascii="仿宋_GB2312" w:hAnsi="仿宋_GB2312" w:cs="仿宋_GB2312" w:hint="eastAsia"/>
          <w:szCs w:val="32"/>
        </w:rPr>
        <w:t>（三）建议和改进措施。</w:t>
      </w:r>
    </w:p>
    <w:p w:rsidR="002139A4" w:rsidRDefault="00891016">
      <w:pPr>
        <w:topLinePunct/>
        <w:spacing w:line="540" w:lineRule="exact"/>
        <w:ind w:firstLineChars="250" w:firstLine="790"/>
        <w:rPr>
          <w:rFonts w:ascii="仿宋_GB2312" w:hAnsi="仿宋_GB2312" w:cs="仿宋_GB2312"/>
        </w:rPr>
      </w:pPr>
      <w:r>
        <w:rPr>
          <w:rFonts w:hint="eastAsia"/>
        </w:rPr>
        <w:t>规范台账记录要求，定期对台账记录进行检查。</w:t>
      </w:r>
    </w:p>
    <w:p w:rsidR="002139A4" w:rsidRDefault="002139A4">
      <w:pPr>
        <w:spacing w:line="540" w:lineRule="exact"/>
        <w:rPr>
          <w:rFonts w:eastAsia="黑体"/>
        </w:rPr>
      </w:pPr>
    </w:p>
    <w:p w:rsidR="002139A4" w:rsidRDefault="002139A4">
      <w:pPr>
        <w:autoSpaceDE w:val="0"/>
        <w:autoSpaceDN w:val="0"/>
        <w:adjustRightInd w:val="0"/>
        <w:snapToGrid w:val="0"/>
        <w:jc w:val="left"/>
        <w:rPr>
          <w:rFonts w:ascii="仿宋_GB2312"/>
          <w:sz w:val="28"/>
          <w:szCs w:val="28"/>
        </w:rPr>
      </w:pPr>
      <w:bookmarkStart w:id="0" w:name="_GoBack"/>
      <w:bookmarkEnd w:id="0"/>
    </w:p>
    <w:sectPr w:rsidR="002139A4">
      <w:footerReference w:type="even" r:id="rId8"/>
      <w:footerReference w:type="default" r:id="rId9"/>
      <w:pgSz w:w="11907" w:h="16840"/>
      <w:pgMar w:top="2041"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016" w:rsidRDefault="00891016">
      <w:r>
        <w:separator/>
      </w:r>
    </w:p>
  </w:endnote>
  <w:endnote w:type="continuationSeparator" w:id="0">
    <w:p w:rsidR="00891016" w:rsidRDefault="0089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A4" w:rsidRDefault="00891016">
    <w:pPr>
      <w:pStyle w:val="a7"/>
      <w:framePr w:wrap="around" w:vAnchor="text" w:hAnchor="margin" w:xAlign="outside" w:y="1"/>
      <w:ind w:left="335"/>
      <w:rPr>
        <w:rStyle w:val="ac"/>
        <w:rFonts w:ascii="宋体" w:eastAsia="宋体" w:hAnsi="宋体"/>
        <w:sz w:val="28"/>
      </w:rPr>
    </w:pPr>
    <w:r>
      <w:rPr>
        <w:rStyle w:val="ac"/>
        <w:rFonts w:ascii="宋体" w:eastAsia="宋体" w:hAnsi="宋体"/>
        <w:sz w:val="28"/>
      </w:rPr>
      <w:t>—</w:t>
    </w:r>
    <w:r>
      <w:rPr>
        <w:rStyle w:val="ac"/>
        <w:rFonts w:ascii="宋体" w:eastAsia="宋体" w:hAnsi="宋体"/>
        <w:sz w:val="28"/>
      </w:rPr>
      <w:fldChar w:fldCharType="begin"/>
    </w:r>
    <w:r>
      <w:rPr>
        <w:rStyle w:val="ac"/>
        <w:rFonts w:ascii="宋体" w:eastAsia="宋体" w:hAnsi="宋体"/>
        <w:sz w:val="28"/>
      </w:rPr>
      <w:instrText xml:space="preserve">PAGE  </w:instrText>
    </w:r>
    <w:r>
      <w:rPr>
        <w:rStyle w:val="ac"/>
        <w:rFonts w:ascii="宋体" w:eastAsia="宋体" w:hAnsi="宋体"/>
        <w:sz w:val="28"/>
      </w:rPr>
      <w:fldChar w:fldCharType="separate"/>
    </w:r>
    <w:r w:rsidR="006131F9">
      <w:rPr>
        <w:rStyle w:val="ac"/>
        <w:rFonts w:ascii="宋体" w:eastAsia="宋体" w:hAnsi="宋体"/>
        <w:noProof/>
        <w:sz w:val="28"/>
      </w:rPr>
      <w:t>6</w:t>
    </w:r>
    <w:r>
      <w:rPr>
        <w:rStyle w:val="ac"/>
        <w:rFonts w:ascii="宋体" w:eastAsia="宋体" w:hAnsi="宋体"/>
        <w:sz w:val="28"/>
      </w:rPr>
      <w:fldChar w:fldCharType="end"/>
    </w:r>
    <w:r>
      <w:rPr>
        <w:rStyle w:val="ac"/>
        <w:rFonts w:ascii="宋体" w:eastAsia="宋体" w:hAnsi="宋体"/>
        <w:sz w:val="28"/>
      </w:rPr>
      <w:t>—</w:t>
    </w:r>
  </w:p>
  <w:p w:rsidR="002139A4" w:rsidRDefault="002139A4">
    <w:pPr>
      <w:pStyle w:val="a7"/>
      <w:ind w:left="300" w:right="360" w:firstLine="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A4" w:rsidRDefault="00891016">
    <w:pPr>
      <w:pStyle w:val="a7"/>
      <w:framePr w:wrap="around" w:vAnchor="text" w:hAnchor="margin" w:xAlign="outside" w:y="1"/>
      <w:ind w:right="335"/>
      <w:rPr>
        <w:rStyle w:val="ac"/>
        <w:rFonts w:ascii="宋体" w:eastAsia="宋体" w:hAnsi="宋体"/>
        <w:sz w:val="28"/>
      </w:rPr>
    </w:pPr>
    <w:r>
      <w:rPr>
        <w:rStyle w:val="ac"/>
        <w:rFonts w:ascii="宋体" w:eastAsia="宋体" w:hAnsi="宋体"/>
        <w:sz w:val="28"/>
      </w:rPr>
      <w:t>—</w:t>
    </w:r>
    <w:r>
      <w:rPr>
        <w:rStyle w:val="ac"/>
        <w:rFonts w:ascii="宋体" w:eastAsia="宋体" w:hAnsi="宋体"/>
        <w:sz w:val="28"/>
      </w:rPr>
      <w:fldChar w:fldCharType="begin"/>
    </w:r>
    <w:r>
      <w:rPr>
        <w:rStyle w:val="ac"/>
        <w:rFonts w:ascii="宋体" w:eastAsia="宋体" w:hAnsi="宋体"/>
        <w:sz w:val="28"/>
      </w:rPr>
      <w:instrText xml:space="preserve">PAGE  </w:instrText>
    </w:r>
    <w:r>
      <w:rPr>
        <w:rStyle w:val="ac"/>
        <w:rFonts w:ascii="宋体" w:eastAsia="宋体" w:hAnsi="宋体"/>
        <w:sz w:val="28"/>
      </w:rPr>
      <w:fldChar w:fldCharType="separate"/>
    </w:r>
    <w:r w:rsidR="006131F9">
      <w:rPr>
        <w:rStyle w:val="ac"/>
        <w:rFonts w:ascii="宋体" w:eastAsia="宋体" w:hAnsi="宋体"/>
        <w:noProof/>
        <w:sz w:val="28"/>
      </w:rPr>
      <w:t>7</w:t>
    </w:r>
    <w:r>
      <w:rPr>
        <w:rStyle w:val="ac"/>
        <w:rFonts w:ascii="宋体" w:eastAsia="宋体" w:hAnsi="宋体"/>
        <w:sz w:val="28"/>
      </w:rPr>
      <w:fldChar w:fldCharType="end"/>
    </w:r>
    <w:r>
      <w:rPr>
        <w:rStyle w:val="ac"/>
        <w:rFonts w:ascii="宋体" w:eastAsia="宋体" w:hAnsi="宋体"/>
        <w:sz w:val="28"/>
      </w:rPr>
      <w:t>—</w:t>
    </w:r>
  </w:p>
  <w:p w:rsidR="002139A4" w:rsidRDefault="002139A4">
    <w:pPr>
      <w:pStyle w:val="a7"/>
      <w:ind w:right="360" w:firstLine="360"/>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016" w:rsidRDefault="00891016">
      <w:r>
        <w:separator/>
      </w:r>
    </w:p>
  </w:footnote>
  <w:footnote w:type="continuationSeparator" w:id="0">
    <w:p w:rsidR="00891016" w:rsidRDefault="00891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20196A"/>
    <w:multiLevelType w:val="singleLevel"/>
    <w:tmpl w:val="DE20196A"/>
    <w:lvl w:ilvl="0">
      <w:start w:val="1"/>
      <w:numFmt w:val="chineseCounting"/>
      <w:suff w:val="nothing"/>
      <w:lvlText w:val="%1、"/>
      <w:lvlJc w:val="left"/>
      <w:rPr>
        <w:rFonts w:hint="eastAsia"/>
      </w:rPr>
    </w:lvl>
  </w:abstractNum>
  <w:abstractNum w:abstractNumId="1" w15:restartNumberingAfterBreak="0">
    <w:nsid w:val="E0FF84E3"/>
    <w:multiLevelType w:val="singleLevel"/>
    <w:tmpl w:val="E0FF84E3"/>
    <w:lvl w:ilvl="0">
      <w:start w:val="1"/>
      <w:numFmt w:val="chineseCounting"/>
      <w:lvlText w:val="（%1)"/>
      <w:lvlJc w:val="left"/>
      <w:pPr>
        <w:tabs>
          <w:tab w:val="left" w:pos="312"/>
        </w:tabs>
      </w:pPr>
      <w:rPr>
        <w:rFonts w:hint="eastAsia"/>
      </w:rPr>
    </w:lvl>
  </w:abstractNum>
  <w:abstractNum w:abstractNumId="2" w15:restartNumberingAfterBreak="0">
    <w:nsid w:val="0BF7A89D"/>
    <w:multiLevelType w:val="singleLevel"/>
    <w:tmpl w:val="0BF7A89D"/>
    <w:lvl w:ilvl="0">
      <w:start w:val="7"/>
      <w:numFmt w:val="chineseCounting"/>
      <w:suff w:val="nothing"/>
      <w:lvlText w:val="%1、"/>
      <w:lvlJc w:val="left"/>
      <w:rPr>
        <w:rFonts w:hint="eastAsia"/>
      </w:rPr>
    </w:lvl>
  </w:abstractNum>
  <w:abstractNum w:abstractNumId="3" w15:restartNumberingAfterBreak="0">
    <w:nsid w:val="4817ABA7"/>
    <w:multiLevelType w:val="singleLevel"/>
    <w:tmpl w:val="4817ABA7"/>
    <w:lvl w:ilvl="0">
      <w:start w:val="1"/>
      <w:numFmt w:val="decimal"/>
      <w:suff w:val="nothing"/>
      <w:lvlText w:val="（%1）"/>
      <w:lvlJc w:val="left"/>
    </w:lvl>
  </w:abstractNum>
  <w:abstractNum w:abstractNumId="4" w15:restartNumberingAfterBreak="0">
    <w:nsid w:val="4E4673E5"/>
    <w:multiLevelType w:val="singleLevel"/>
    <w:tmpl w:val="4E4673E5"/>
    <w:lvl w:ilvl="0">
      <w:start w:val="1"/>
      <w:numFmt w:val="chineseCounting"/>
      <w:suff w:val="nothing"/>
      <w:lvlText w:val="%1、"/>
      <w:lvlJc w:val="left"/>
      <w:rPr>
        <w:rFonts w:hint="eastAsia"/>
      </w:rPr>
    </w:lvl>
  </w:abstractNum>
  <w:abstractNum w:abstractNumId="5" w15:restartNumberingAfterBreak="0">
    <w:nsid w:val="5AC44DAB"/>
    <w:multiLevelType w:val="singleLevel"/>
    <w:tmpl w:val="5AC44DAB"/>
    <w:lvl w:ilvl="0">
      <w:start w:val="2"/>
      <w:numFmt w:val="chineseCounting"/>
      <w:suff w:val="nothing"/>
      <w:lvlText w:val="（%1）"/>
      <w:lvlJc w:val="left"/>
      <w:rPr>
        <w:rFonts w:hint="eastAsia"/>
      </w:rPr>
    </w:lvl>
  </w:abstractNum>
  <w:abstractNum w:abstractNumId="6" w15:restartNumberingAfterBreak="0">
    <w:nsid w:val="7EA16013"/>
    <w:multiLevelType w:val="singleLevel"/>
    <w:tmpl w:val="7EA16013"/>
    <w:lvl w:ilvl="0">
      <w:start w:val="2"/>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evenAndOddHeaders/>
  <w:drawingGridHorizontalSpacing w:val="158"/>
  <w:drawingGridVerticalSpacing w:val="587"/>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39A4"/>
    <w:rsid w:val="002164BD"/>
    <w:rsid w:val="00230003"/>
    <w:rsid w:val="00232238"/>
    <w:rsid w:val="00236F6F"/>
    <w:rsid w:val="00260330"/>
    <w:rsid w:val="0027333E"/>
    <w:rsid w:val="00280BDE"/>
    <w:rsid w:val="0028678C"/>
    <w:rsid w:val="00294EE5"/>
    <w:rsid w:val="002E02B7"/>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131F9"/>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1016"/>
    <w:rsid w:val="00896C1C"/>
    <w:rsid w:val="008D4DFD"/>
    <w:rsid w:val="008F3154"/>
    <w:rsid w:val="009156B6"/>
    <w:rsid w:val="009511E2"/>
    <w:rsid w:val="00960202"/>
    <w:rsid w:val="00971ACC"/>
    <w:rsid w:val="00984AA9"/>
    <w:rsid w:val="009B1D6B"/>
    <w:rsid w:val="009C2E24"/>
    <w:rsid w:val="009E07A7"/>
    <w:rsid w:val="009F7CD4"/>
    <w:rsid w:val="00A032C7"/>
    <w:rsid w:val="00A449C0"/>
    <w:rsid w:val="00A45A91"/>
    <w:rsid w:val="00AB6099"/>
    <w:rsid w:val="00B1591B"/>
    <w:rsid w:val="00B268F0"/>
    <w:rsid w:val="00B6766E"/>
    <w:rsid w:val="00B8171D"/>
    <w:rsid w:val="00BA1A64"/>
    <w:rsid w:val="00BC60B5"/>
    <w:rsid w:val="00BC7CC4"/>
    <w:rsid w:val="00BD1B59"/>
    <w:rsid w:val="00BD7DE4"/>
    <w:rsid w:val="00BF28DE"/>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13B5909"/>
    <w:rsid w:val="0145109B"/>
    <w:rsid w:val="017E1630"/>
    <w:rsid w:val="018870B6"/>
    <w:rsid w:val="01D543F5"/>
    <w:rsid w:val="022920AD"/>
    <w:rsid w:val="02917338"/>
    <w:rsid w:val="02924AC6"/>
    <w:rsid w:val="02C76C23"/>
    <w:rsid w:val="031B31A7"/>
    <w:rsid w:val="044E3D61"/>
    <w:rsid w:val="0460238A"/>
    <w:rsid w:val="04710A87"/>
    <w:rsid w:val="04C62FB7"/>
    <w:rsid w:val="04E5265C"/>
    <w:rsid w:val="05414966"/>
    <w:rsid w:val="054853F0"/>
    <w:rsid w:val="05AD7596"/>
    <w:rsid w:val="05DE2606"/>
    <w:rsid w:val="05E14286"/>
    <w:rsid w:val="06215A75"/>
    <w:rsid w:val="06454F27"/>
    <w:rsid w:val="06515766"/>
    <w:rsid w:val="065F4B84"/>
    <w:rsid w:val="06745896"/>
    <w:rsid w:val="06EA368B"/>
    <w:rsid w:val="06F10545"/>
    <w:rsid w:val="074D35D7"/>
    <w:rsid w:val="07833833"/>
    <w:rsid w:val="07F10C27"/>
    <w:rsid w:val="08032625"/>
    <w:rsid w:val="0806417C"/>
    <w:rsid w:val="089A2D05"/>
    <w:rsid w:val="08D11207"/>
    <w:rsid w:val="094C47A3"/>
    <w:rsid w:val="0AAA4942"/>
    <w:rsid w:val="0B0613BE"/>
    <w:rsid w:val="0B69560E"/>
    <w:rsid w:val="0BCC4CDC"/>
    <w:rsid w:val="0C422F24"/>
    <w:rsid w:val="0C6C2284"/>
    <w:rsid w:val="0C806990"/>
    <w:rsid w:val="0C8949D8"/>
    <w:rsid w:val="0CCF009D"/>
    <w:rsid w:val="0CD46065"/>
    <w:rsid w:val="0CFD080D"/>
    <w:rsid w:val="0D7238B6"/>
    <w:rsid w:val="0DC51FEB"/>
    <w:rsid w:val="0E14593F"/>
    <w:rsid w:val="0E2011D3"/>
    <w:rsid w:val="0E4D00C5"/>
    <w:rsid w:val="0F7F3992"/>
    <w:rsid w:val="1077552F"/>
    <w:rsid w:val="10D61A8E"/>
    <w:rsid w:val="10EA6AF0"/>
    <w:rsid w:val="114D4C5A"/>
    <w:rsid w:val="12146085"/>
    <w:rsid w:val="12860096"/>
    <w:rsid w:val="12915C17"/>
    <w:rsid w:val="12AF35BC"/>
    <w:rsid w:val="1341344A"/>
    <w:rsid w:val="13832A4E"/>
    <w:rsid w:val="13B30119"/>
    <w:rsid w:val="14786356"/>
    <w:rsid w:val="14A2342B"/>
    <w:rsid w:val="14B23283"/>
    <w:rsid w:val="14BB44BF"/>
    <w:rsid w:val="152172F9"/>
    <w:rsid w:val="152C76D2"/>
    <w:rsid w:val="15DD2E5E"/>
    <w:rsid w:val="16F44AE8"/>
    <w:rsid w:val="16FE0DD0"/>
    <w:rsid w:val="170433D4"/>
    <w:rsid w:val="17640B4C"/>
    <w:rsid w:val="177640F8"/>
    <w:rsid w:val="179E5350"/>
    <w:rsid w:val="17B3011A"/>
    <w:rsid w:val="17B84D36"/>
    <w:rsid w:val="17F36566"/>
    <w:rsid w:val="17FB6187"/>
    <w:rsid w:val="18D8798C"/>
    <w:rsid w:val="18EC647A"/>
    <w:rsid w:val="18FE56D5"/>
    <w:rsid w:val="19AF0924"/>
    <w:rsid w:val="19CC1170"/>
    <w:rsid w:val="19D5213A"/>
    <w:rsid w:val="1A0B60C1"/>
    <w:rsid w:val="1A325BAB"/>
    <w:rsid w:val="1A68251C"/>
    <w:rsid w:val="1A6B475B"/>
    <w:rsid w:val="1A7A631D"/>
    <w:rsid w:val="1A895D64"/>
    <w:rsid w:val="1A933ECE"/>
    <w:rsid w:val="1AA14642"/>
    <w:rsid w:val="1B0F3415"/>
    <w:rsid w:val="1B2032A6"/>
    <w:rsid w:val="1B322B18"/>
    <w:rsid w:val="1B7244E0"/>
    <w:rsid w:val="1BC20DED"/>
    <w:rsid w:val="1BE96FD7"/>
    <w:rsid w:val="1C233266"/>
    <w:rsid w:val="1C497D92"/>
    <w:rsid w:val="1C5B58C9"/>
    <w:rsid w:val="1CDA21B2"/>
    <w:rsid w:val="1D274BE7"/>
    <w:rsid w:val="1DAB5441"/>
    <w:rsid w:val="1DAD6FF9"/>
    <w:rsid w:val="1E4B0CAA"/>
    <w:rsid w:val="1E783C06"/>
    <w:rsid w:val="1E7F40DA"/>
    <w:rsid w:val="1E8D10D0"/>
    <w:rsid w:val="1F4A3B17"/>
    <w:rsid w:val="1F5E4F08"/>
    <w:rsid w:val="1F634465"/>
    <w:rsid w:val="1FEA2457"/>
    <w:rsid w:val="20533A1B"/>
    <w:rsid w:val="206E18AE"/>
    <w:rsid w:val="20CC226F"/>
    <w:rsid w:val="20E62674"/>
    <w:rsid w:val="21035DCA"/>
    <w:rsid w:val="2125686E"/>
    <w:rsid w:val="212E339A"/>
    <w:rsid w:val="212F3A48"/>
    <w:rsid w:val="213F0FC4"/>
    <w:rsid w:val="21983620"/>
    <w:rsid w:val="219A3ECE"/>
    <w:rsid w:val="21A17D55"/>
    <w:rsid w:val="22072BAA"/>
    <w:rsid w:val="229A3528"/>
    <w:rsid w:val="229E5B6B"/>
    <w:rsid w:val="22BE7D6B"/>
    <w:rsid w:val="22C8618A"/>
    <w:rsid w:val="23150CE9"/>
    <w:rsid w:val="232D376D"/>
    <w:rsid w:val="233C7B68"/>
    <w:rsid w:val="2400056F"/>
    <w:rsid w:val="24275525"/>
    <w:rsid w:val="242C0022"/>
    <w:rsid w:val="24C14377"/>
    <w:rsid w:val="24CC575F"/>
    <w:rsid w:val="252E303A"/>
    <w:rsid w:val="256F2FA2"/>
    <w:rsid w:val="258C6D66"/>
    <w:rsid w:val="25AE0B24"/>
    <w:rsid w:val="25CF010B"/>
    <w:rsid w:val="25DF09B1"/>
    <w:rsid w:val="260E4934"/>
    <w:rsid w:val="26432C10"/>
    <w:rsid w:val="267C3C8D"/>
    <w:rsid w:val="268032B4"/>
    <w:rsid w:val="269C745F"/>
    <w:rsid w:val="26C8141E"/>
    <w:rsid w:val="26CA3930"/>
    <w:rsid w:val="26D369C3"/>
    <w:rsid w:val="27161A38"/>
    <w:rsid w:val="27C86CD6"/>
    <w:rsid w:val="27CC384C"/>
    <w:rsid w:val="2835234F"/>
    <w:rsid w:val="28CE6574"/>
    <w:rsid w:val="28FF1158"/>
    <w:rsid w:val="296D4187"/>
    <w:rsid w:val="298E4699"/>
    <w:rsid w:val="29F20ED0"/>
    <w:rsid w:val="29FE73EC"/>
    <w:rsid w:val="2A64600F"/>
    <w:rsid w:val="2B2C54D9"/>
    <w:rsid w:val="2B455D2C"/>
    <w:rsid w:val="2B8C3DD0"/>
    <w:rsid w:val="2B977E37"/>
    <w:rsid w:val="2BBF0C7D"/>
    <w:rsid w:val="2BFF668C"/>
    <w:rsid w:val="2D0C2BD2"/>
    <w:rsid w:val="2D171566"/>
    <w:rsid w:val="2D3F2B83"/>
    <w:rsid w:val="2D5473F3"/>
    <w:rsid w:val="2D7F3C21"/>
    <w:rsid w:val="2D842D8A"/>
    <w:rsid w:val="2D976925"/>
    <w:rsid w:val="2DCA0934"/>
    <w:rsid w:val="2ED557D2"/>
    <w:rsid w:val="2EF02EDE"/>
    <w:rsid w:val="2EFB69EF"/>
    <w:rsid w:val="2F4E0FC1"/>
    <w:rsid w:val="2FAF7225"/>
    <w:rsid w:val="2FB9376C"/>
    <w:rsid w:val="2FBF6A6F"/>
    <w:rsid w:val="2FDA22EA"/>
    <w:rsid w:val="2FF837E7"/>
    <w:rsid w:val="304D2798"/>
    <w:rsid w:val="3109550F"/>
    <w:rsid w:val="313C36BE"/>
    <w:rsid w:val="314264DB"/>
    <w:rsid w:val="316F25A0"/>
    <w:rsid w:val="31766692"/>
    <w:rsid w:val="31794130"/>
    <w:rsid w:val="31D26FDC"/>
    <w:rsid w:val="31D815E7"/>
    <w:rsid w:val="31EF32DD"/>
    <w:rsid w:val="327F2CA7"/>
    <w:rsid w:val="32804D2E"/>
    <w:rsid w:val="32F002C2"/>
    <w:rsid w:val="335E5BE9"/>
    <w:rsid w:val="342C38ED"/>
    <w:rsid w:val="34825476"/>
    <w:rsid w:val="34977DDE"/>
    <w:rsid w:val="34D0686C"/>
    <w:rsid w:val="34F03870"/>
    <w:rsid w:val="350D564F"/>
    <w:rsid w:val="35280A62"/>
    <w:rsid w:val="35575162"/>
    <w:rsid w:val="356E56C6"/>
    <w:rsid w:val="36060D20"/>
    <w:rsid w:val="36A820E9"/>
    <w:rsid w:val="36D310C5"/>
    <w:rsid w:val="36FB5209"/>
    <w:rsid w:val="370B03F7"/>
    <w:rsid w:val="37652089"/>
    <w:rsid w:val="37DA5290"/>
    <w:rsid w:val="38031D6D"/>
    <w:rsid w:val="383D3EE3"/>
    <w:rsid w:val="38B93EE4"/>
    <w:rsid w:val="38BE0F24"/>
    <w:rsid w:val="392F2AD4"/>
    <w:rsid w:val="39410624"/>
    <w:rsid w:val="398C30DF"/>
    <w:rsid w:val="3A670037"/>
    <w:rsid w:val="3A9A1C73"/>
    <w:rsid w:val="3AC61EC3"/>
    <w:rsid w:val="3ACD4A4C"/>
    <w:rsid w:val="3ACF7FB0"/>
    <w:rsid w:val="3B390901"/>
    <w:rsid w:val="3B4F754D"/>
    <w:rsid w:val="3BAC0A68"/>
    <w:rsid w:val="3BCA4F11"/>
    <w:rsid w:val="3BDB5622"/>
    <w:rsid w:val="3C08686C"/>
    <w:rsid w:val="3C4E370C"/>
    <w:rsid w:val="3C6D6754"/>
    <w:rsid w:val="3CA41F5B"/>
    <w:rsid w:val="3CA911B2"/>
    <w:rsid w:val="3CF87BC7"/>
    <w:rsid w:val="3D4307FE"/>
    <w:rsid w:val="3D557E46"/>
    <w:rsid w:val="3E164C14"/>
    <w:rsid w:val="3E54443D"/>
    <w:rsid w:val="3E5E2B00"/>
    <w:rsid w:val="3E825FE9"/>
    <w:rsid w:val="3EE067A7"/>
    <w:rsid w:val="3EEB2031"/>
    <w:rsid w:val="3EFE26D9"/>
    <w:rsid w:val="3F0F145F"/>
    <w:rsid w:val="3F100082"/>
    <w:rsid w:val="3F943D42"/>
    <w:rsid w:val="3FEE013C"/>
    <w:rsid w:val="40312ED2"/>
    <w:rsid w:val="403F1F68"/>
    <w:rsid w:val="4048269F"/>
    <w:rsid w:val="40896150"/>
    <w:rsid w:val="40FA0D16"/>
    <w:rsid w:val="414C4E22"/>
    <w:rsid w:val="41A36D12"/>
    <w:rsid w:val="41B167FE"/>
    <w:rsid w:val="41B937C6"/>
    <w:rsid w:val="42186EAC"/>
    <w:rsid w:val="421B445F"/>
    <w:rsid w:val="423944A0"/>
    <w:rsid w:val="4260478B"/>
    <w:rsid w:val="42A87C58"/>
    <w:rsid w:val="4359719C"/>
    <w:rsid w:val="43836FCF"/>
    <w:rsid w:val="438A4C4C"/>
    <w:rsid w:val="43964295"/>
    <w:rsid w:val="43B16112"/>
    <w:rsid w:val="444B76CD"/>
    <w:rsid w:val="44A03588"/>
    <w:rsid w:val="450279C0"/>
    <w:rsid w:val="450D0767"/>
    <w:rsid w:val="453B3D46"/>
    <w:rsid w:val="4546585A"/>
    <w:rsid w:val="45573DD2"/>
    <w:rsid w:val="4564618D"/>
    <w:rsid w:val="45717929"/>
    <w:rsid w:val="45CF3DB3"/>
    <w:rsid w:val="46116553"/>
    <w:rsid w:val="46447DB9"/>
    <w:rsid w:val="464E797E"/>
    <w:rsid w:val="46C255B1"/>
    <w:rsid w:val="46EC4463"/>
    <w:rsid w:val="46ED5C6D"/>
    <w:rsid w:val="470B3442"/>
    <w:rsid w:val="47237D59"/>
    <w:rsid w:val="472F7DBF"/>
    <w:rsid w:val="47626672"/>
    <w:rsid w:val="477C14A3"/>
    <w:rsid w:val="48014087"/>
    <w:rsid w:val="48933F8D"/>
    <w:rsid w:val="48A51999"/>
    <w:rsid w:val="48CE5DE2"/>
    <w:rsid w:val="49160501"/>
    <w:rsid w:val="4A162A83"/>
    <w:rsid w:val="4A8106E6"/>
    <w:rsid w:val="4B710CF6"/>
    <w:rsid w:val="4BD05BB0"/>
    <w:rsid w:val="4C3465B1"/>
    <w:rsid w:val="4C3919EF"/>
    <w:rsid w:val="4C5B4C16"/>
    <w:rsid w:val="4C81321F"/>
    <w:rsid w:val="4C940209"/>
    <w:rsid w:val="4CBA0522"/>
    <w:rsid w:val="4CC430B2"/>
    <w:rsid w:val="4CCB74B3"/>
    <w:rsid w:val="4D0F706F"/>
    <w:rsid w:val="4D151B6E"/>
    <w:rsid w:val="4E06339B"/>
    <w:rsid w:val="4E194634"/>
    <w:rsid w:val="4E7D0140"/>
    <w:rsid w:val="4F031066"/>
    <w:rsid w:val="4F3A5B61"/>
    <w:rsid w:val="4F7370ED"/>
    <w:rsid w:val="4FB02522"/>
    <w:rsid w:val="50105E81"/>
    <w:rsid w:val="50E73F9A"/>
    <w:rsid w:val="51252EAB"/>
    <w:rsid w:val="51681550"/>
    <w:rsid w:val="51C209A0"/>
    <w:rsid w:val="521E09DB"/>
    <w:rsid w:val="523E15FA"/>
    <w:rsid w:val="52AA447B"/>
    <w:rsid w:val="530F159A"/>
    <w:rsid w:val="535F6A49"/>
    <w:rsid w:val="53F26FE9"/>
    <w:rsid w:val="541914D0"/>
    <w:rsid w:val="54407BA7"/>
    <w:rsid w:val="54513538"/>
    <w:rsid w:val="559D34F8"/>
    <w:rsid w:val="564C0505"/>
    <w:rsid w:val="56C42A1B"/>
    <w:rsid w:val="57083D6A"/>
    <w:rsid w:val="571A2752"/>
    <w:rsid w:val="576D1914"/>
    <w:rsid w:val="57A753C4"/>
    <w:rsid w:val="57C23EEA"/>
    <w:rsid w:val="57C36B22"/>
    <w:rsid w:val="57D373D6"/>
    <w:rsid w:val="586A1F67"/>
    <w:rsid w:val="58E01FFD"/>
    <w:rsid w:val="59223B8F"/>
    <w:rsid w:val="59792733"/>
    <w:rsid w:val="59975DCF"/>
    <w:rsid w:val="59E73471"/>
    <w:rsid w:val="5A3B0FA0"/>
    <w:rsid w:val="5A747957"/>
    <w:rsid w:val="5AA06B88"/>
    <w:rsid w:val="5AB63B51"/>
    <w:rsid w:val="5B1A0A4C"/>
    <w:rsid w:val="5B2D3FFA"/>
    <w:rsid w:val="5B96785C"/>
    <w:rsid w:val="5BBD7ADB"/>
    <w:rsid w:val="5BE4504D"/>
    <w:rsid w:val="5C1B2E9B"/>
    <w:rsid w:val="5CCD2231"/>
    <w:rsid w:val="5D094D70"/>
    <w:rsid w:val="5D0D781A"/>
    <w:rsid w:val="5D436D7C"/>
    <w:rsid w:val="5D7E3601"/>
    <w:rsid w:val="5DEA0AD8"/>
    <w:rsid w:val="5E772EE5"/>
    <w:rsid w:val="5E914308"/>
    <w:rsid w:val="5ECA3FE8"/>
    <w:rsid w:val="5ED67FDF"/>
    <w:rsid w:val="5EEA1D19"/>
    <w:rsid w:val="5EF76CF0"/>
    <w:rsid w:val="5F215BD2"/>
    <w:rsid w:val="5F3C3928"/>
    <w:rsid w:val="5F855065"/>
    <w:rsid w:val="5F8C3EAD"/>
    <w:rsid w:val="5F970887"/>
    <w:rsid w:val="5FF56E2F"/>
    <w:rsid w:val="60436473"/>
    <w:rsid w:val="60842985"/>
    <w:rsid w:val="609507ED"/>
    <w:rsid w:val="60E811AD"/>
    <w:rsid w:val="612F34EC"/>
    <w:rsid w:val="6163281C"/>
    <w:rsid w:val="6212781E"/>
    <w:rsid w:val="624D16BB"/>
    <w:rsid w:val="62E05D6D"/>
    <w:rsid w:val="632E632B"/>
    <w:rsid w:val="647426FA"/>
    <w:rsid w:val="65191DFB"/>
    <w:rsid w:val="651B51D8"/>
    <w:rsid w:val="65A564DD"/>
    <w:rsid w:val="65FD29DD"/>
    <w:rsid w:val="66033CED"/>
    <w:rsid w:val="668F76F7"/>
    <w:rsid w:val="66EB3909"/>
    <w:rsid w:val="66EF5F74"/>
    <w:rsid w:val="67045CD9"/>
    <w:rsid w:val="675E6C60"/>
    <w:rsid w:val="679E5373"/>
    <w:rsid w:val="67A32E1B"/>
    <w:rsid w:val="67BE2193"/>
    <w:rsid w:val="67D6006C"/>
    <w:rsid w:val="67E2393A"/>
    <w:rsid w:val="68441AFE"/>
    <w:rsid w:val="68544C31"/>
    <w:rsid w:val="687D51C9"/>
    <w:rsid w:val="68897C2D"/>
    <w:rsid w:val="68C0797E"/>
    <w:rsid w:val="68FA25E9"/>
    <w:rsid w:val="68FE53C1"/>
    <w:rsid w:val="694142DE"/>
    <w:rsid w:val="69472F9C"/>
    <w:rsid w:val="694A44B5"/>
    <w:rsid w:val="69715171"/>
    <w:rsid w:val="69754404"/>
    <w:rsid w:val="697E526C"/>
    <w:rsid w:val="69A41760"/>
    <w:rsid w:val="69A57510"/>
    <w:rsid w:val="69FC4A05"/>
    <w:rsid w:val="6A1F04CD"/>
    <w:rsid w:val="6A542605"/>
    <w:rsid w:val="6A5E60F3"/>
    <w:rsid w:val="6AB06B20"/>
    <w:rsid w:val="6AD423D3"/>
    <w:rsid w:val="6B0379AB"/>
    <w:rsid w:val="6B195D39"/>
    <w:rsid w:val="6B22393B"/>
    <w:rsid w:val="6B6438CE"/>
    <w:rsid w:val="6B650A27"/>
    <w:rsid w:val="6BD42DE3"/>
    <w:rsid w:val="6BFA1AE9"/>
    <w:rsid w:val="6CA40517"/>
    <w:rsid w:val="6CCC63B8"/>
    <w:rsid w:val="6D3000F6"/>
    <w:rsid w:val="6D864FCB"/>
    <w:rsid w:val="6E346C18"/>
    <w:rsid w:val="6E9B5073"/>
    <w:rsid w:val="6EC93600"/>
    <w:rsid w:val="6F16221B"/>
    <w:rsid w:val="6F1F28D3"/>
    <w:rsid w:val="6F3F5146"/>
    <w:rsid w:val="6FF00637"/>
    <w:rsid w:val="70024DC8"/>
    <w:rsid w:val="704F78CB"/>
    <w:rsid w:val="70BA2008"/>
    <w:rsid w:val="70E40E98"/>
    <w:rsid w:val="70EE0BDD"/>
    <w:rsid w:val="714D0743"/>
    <w:rsid w:val="714D07D2"/>
    <w:rsid w:val="71D4509E"/>
    <w:rsid w:val="71FB4A58"/>
    <w:rsid w:val="72092CB9"/>
    <w:rsid w:val="72682C7F"/>
    <w:rsid w:val="726B7D72"/>
    <w:rsid w:val="727B6315"/>
    <w:rsid w:val="72952C24"/>
    <w:rsid w:val="732E006D"/>
    <w:rsid w:val="7341378D"/>
    <w:rsid w:val="734455CC"/>
    <w:rsid w:val="73A13781"/>
    <w:rsid w:val="73B36E21"/>
    <w:rsid w:val="73B400B1"/>
    <w:rsid w:val="73C12D80"/>
    <w:rsid w:val="73E265B9"/>
    <w:rsid w:val="745729E0"/>
    <w:rsid w:val="74853D80"/>
    <w:rsid w:val="74A76188"/>
    <w:rsid w:val="74B12D39"/>
    <w:rsid w:val="74D52683"/>
    <w:rsid w:val="7509428D"/>
    <w:rsid w:val="75197F77"/>
    <w:rsid w:val="753E4E95"/>
    <w:rsid w:val="7582760D"/>
    <w:rsid w:val="75D47EF2"/>
    <w:rsid w:val="761C211E"/>
    <w:rsid w:val="76865FBE"/>
    <w:rsid w:val="7692616C"/>
    <w:rsid w:val="76C87F58"/>
    <w:rsid w:val="76D21CF6"/>
    <w:rsid w:val="77177DE3"/>
    <w:rsid w:val="776600E2"/>
    <w:rsid w:val="77F74FFA"/>
    <w:rsid w:val="78B4029F"/>
    <w:rsid w:val="78C94C63"/>
    <w:rsid w:val="78D32479"/>
    <w:rsid w:val="78EF61D5"/>
    <w:rsid w:val="79792EA8"/>
    <w:rsid w:val="79DA4B53"/>
    <w:rsid w:val="7A037FAA"/>
    <w:rsid w:val="7A084D67"/>
    <w:rsid w:val="7AB46543"/>
    <w:rsid w:val="7AFE14E8"/>
    <w:rsid w:val="7B2753CB"/>
    <w:rsid w:val="7BBA3C89"/>
    <w:rsid w:val="7C005ED5"/>
    <w:rsid w:val="7C472505"/>
    <w:rsid w:val="7C771B78"/>
    <w:rsid w:val="7C931C2E"/>
    <w:rsid w:val="7C9355D3"/>
    <w:rsid w:val="7CF00B3C"/>
    <w:rsid w:val="7D1D1299"/>
    <w:rsid w:val="7D3013E2"/>
    <w:rsid w:val="7D4B72F5"/>
    <w:rsid w:val="7D7B705F"/>
    <w:rsid w:val="7E8668AF"/>
    <w:rsid w:val="7E9A448B"/>
    <w:rsid w:val="7EC875D2"/>
    <w:rsid w:val="7ED7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54D468"/>
  <w15:docId w15:val="{39F620A6-1FF8-4673-975D-A0425EE8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0"/>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Chars="200" w:firstLine="632"/>
    </w:pPr>
  </w:style>
  <w:style w:type="paragraph" w:styleId="a5">
    <w:name w:val="Date"/>
    <w:basedOn w:val="a"/>
    <w:next w:val="a"/>
    <w:link w:val="a6"/>
    <w:uiPriority w:val="99"/>
    <w:qFormat/>
    <w:pPr>
      <w:ind w:leftChars="2500" w:left="100"/>
    </w:p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page number"/>
    <w:uiPriority w:val="99"/>
    <w:qFormat/>
    <w:rPr>
      <w:rFonts w:cs="Times New Roman"/>
    </w:rPr>
  </w:style>
  <w:style w:type="character" w:styleId="ad">
    <w:name w:val="Hyperlink"/>
    <w:uiPriority w:val="99"/>
    <w:qFormat/>
    <w:rPr>
      <w:rFonts w:cs="Times New Roman"/>
      <w:color w:val="0000FF"/>
      <w:u w:val="single"/>
    </w:rPr>
  </w:style>
  <w:style w:type="character" w:customStyle="1" w:styleId="aa">
    <w:name w:val="页眉 字符"/>
    <w:link w:val="a9"/>
    <w:uiPriority w:val="99"/>
    <w:semiHidden/>
    <w:qFormat/>
    <w:rPr>
      <w:rFonts w:eastAsia="仿宋_GB2312"/>
      <w:sz w:val="18"/>
      <w:szCs w:val="18"/>
    </w:rPr>
  </w:style>
  <w:style w:type="character" w:customStyle="1" w:styleId="a8">
    <w:name w:val="页脚 字符"/>
    <w:link w:val="a7"/>
    <w:uiPriority w:val="99"/>
    <w:semiHidden/>
    <w:qFormat/>
    <w:rPr>
      <w:rFonts w:eastAsia="仿宋_GB2312"/>
      <w:sz w:val="18"/>
      <w:szCs w:val="18"/>
    </w:rPr>
  </w:style>
  <w:style w:type="character" w:customStyle="1" w:styleId="a6">
    <w:name w:val="日期 字符"/>
    <w:link w:val="a5"/>
    <w:uiPriority w:val="99"/>
    <w:semiHidden/>
    <w:qFormat/>
    <w:rPr>
      <w:rFonts w:eastAsia="仿宋_GB2312"/>
      <w:sz w:val="32"/>
      <w:szCs w:val="20"/>
    </w:rPr>
  </w:style>
  <w:style w:type="character" w:customStyle="1" w:styleId="a4">
    <w:name w:val="正文文本缩进 字符"/>
    <w:link w:val="a3"/>
    <w:uiPriority w:val="99"/>
    <w:semiHidden/>
    <w:qFormat/>
    <w:rPr>
      <w:rFonts w:eastAsia="仿宋_GB2312"/>
      <w:sz w:val="32"/>
      <w:szCs w:val="20"/>
    </w:rPr>
  </w:style>
  <w:style w:type="paragraph" w:customStyle="1" w:styleId="CharCharCharCharCharChar">
    <w:name w:val="Char Char Char Char Char Char"/>
    <w:basedOn w:val="a"/>
    <w:uiPriority w:val="99"/>
    <w:qFormat/>
    <w:pPr>
      <w:adjustRightInd w:val="0"/>
    </w:pPr>
    <w:rPr>
      <w:rFonts w:ascii="Tahoma" w:eastAsia="宋体" w:hAnsi="Tahoma"/>
      <w:sz w:val="24"/>
    </w:rPr>
  </w:style>
  <w:style w:type="character" w:customStyle="1" w:styleId="10">
    <w:name w:val="标题 1 字符"/>
    <w:link w:val="1"/>
    <w:uiPriority w:val="99"/>
    <w:qFormat/>
    <w:rPr>
      <w:rFonts w:ascii="Calibri" w:hAnsi="Calibri" w:cs="Calibri"/>
      <w:b/>
      <w:bCs/>
      <w:kern w:val="44"/>
      <w:sz w:val="44"/>
      <w:szCs w:val="44"/>
    </w:rPr>
  </w:style>
  <w:style w:type="paragraph" w:customStyle="1" w:styleId="Bodytext1">
    <w:name w:val="Body text|1"/>
    <w:basedOn w:val="a"/>
    <w:qFormat/>
    <w:pPr>
      <w:spacing w:before="180" w:after="200"/>
    </w:pPr>
    <w:rPr>
      <w:rFonts w:ascii="宋体" w:eastAsia="宋体" w:hAnsi="宋体" w:cs="宋体"/>
      <w:sz w:val="28"/>
      <w:szCs w:val="28"/>
      <w:lang w:val="zh-TW" w:eastAsia="zh-TW" w:bidi="zh-TW"/>
    </w:rPr>
  </w:style>
  <w:style w:type="paragraph" w:customStyle="1" w:styleId="Headerorfooter1">
    <w:name w:val="Header or footer|1"/>
    <w:basedOn w:val="a"/>
    <w:qFormat/>
    <w:rPr>
      <w:sz w:val="26"/>
      <w:szCs w:val="26"/>
      <w:lang w:val="zh-TW" w:eastAsia="zh-TW" w:bidi="zh-TW"/>
    </w:rPr>
  </w:style>
  <w:style w:type="paragraph" w:customStyle="1" w:styleId="11">
    <w:name w:val="列出段落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TotalTime>56</TotalTime>
  <Pages>10</Pages>
  <Words>692</Words>
  <Characters>3951</Characters>
  <Application>Microsoft Office Word</Application>
  <DocSecurity>0</DocSecurity>
  <Lines>32</Lines>
  <Paragraphs>9</Paragraphs>
  <ScaleCrop>false</ScaleCrop>
  <Company>家用电脑</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admin</cp:lastModifiedBy>
  <cp:revision>40</cp:revision>
  <cp:lastPrinted>2015-07-03T03:13:00Z</cp:lastPrinted>
  <dcterms:created xsi:type="dcterms:W3CDTF">2016-02-18T07:51:00Z</dcterms:created>
  <dcterms:modified xsi:type="dcterms:W3CDTF">2021-05-28T08:31:00Z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215347320_btnclosed</vt:lpwstr>
  </property>
  <property fmtid="{D5CDD505-2E9C-101B-9397-08002B2CF9AE}" pid="4" name="ICV">
    <vt:lpwstr>500A11750C244D8BAFEF4EA0C31ED1A5</vt:lpwstr>
  </property>
</Properties>
</file>