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0E" w:rsidRDefault="0004670E" w:rsidP="00CA7F95">
      <w:pPr>
        <w:spacing w:line="540" w:lineRule="exact"/>
        <w:jc w:val="center"/>
        <w:rPr>
          <w:rFonts w:ascii="方正小标宋_GBK" w:eastAsia="方正小标宋_GBK"/>
          <w:sz w:val="44"/>
          <w:szCs w:val="44"/>
        </w:rPr>
      </w:pPr>
    </w:p>
    <w:p w:rsidR="00C541A7" w:rsidRDefault="007466AD" w:rsidP="00CA7F95">
      <w:pPr>
        <w:spacing w:line="540" w:lineRule="exact"/>
        <w:jc w:val="center"/>
        <w:rPr>
          <w:rFonts w:ascii="方正小标宋_GBK" w:eastAsia="方正小标宋_GBK"/>
          <w:sz w:val="44"/>
          <w:szCs w:val="44"/>
        </w:rPr>
      </w:pPr>
      <w:r w:rsidRPr="00C541A7">
        <w:rPr>
          <w:rFonts w:ascii="方正小标宋_GBK" w:eastAsia="方正小标宋_GBK" w:hint="eastAsia"/>
          <w:sz w:val="44"/>
          <w:szCs w:val="44"/>
        </w:rPr>
        <w:t>东川区纪委监委补助基层纪检监察机关办案</w:t>
      </w:r>
    </w:p>
    <w:p w:rsidR="00C541A7" w:rsidRDefault="007466AD" w:rsidP="00CA7F95">
      <w:pPr>
        <w:spacing w:line="540" w:lineRule="exact"/>
        <w:jc w:val="center"/>
        <w:rPr>
          <w:rFonts w:ascii="方正小标宋_GBK" w:eastAsia="方正小标宋_GBK"/>
          <w:sz w:val="44"/>
          <w:szCs w:val="44"/>
        </w:rPr>
      </w:pPr>
      <w:r w:rsidRPr="00C541A7">
        <w:rPr>
          <w:rFonts w:ascii="方正小标宋_GBK" w:eastAsia="方正小标宋_GBK" w:hint="eastAsia"/>
          <w:sz w:val="44"/>
          <w:szCs w:val="44"/>
        </w:rPr>
        <w:t>经费</w:t>
      </w:r>
      <w:r w:rsidR="00AD6303" w:rsidRPr="00C541A7">
        <w:rPr>
          <w:rFonts w:ascii="方正小标宋_GBK" w:eastAsia="方正小标宋_GBK" w:hint="eastAsia"/>
          <w:sz w:val="44"/>
          <w:szCs w:val="44"/>
        </w:rPr>
        <w:t>项目支出绩效评价报告</w:t>
      </w:r>
    </w:p>
    <w:p w:rsidR="007D6117" w:rsidRPr="00C541A7" w:rsidRDefault="00AD6303" w:rsidP="00CA7F95">
      <w:pPr>
        <w:spacing w:line="540" w:lineRule="exact"/>
        <w:jc w:val="center"/>
        <w:rPr>
          <w:rFonts w:ascii="方正小标宋_GBK" w:eastAsia="方正小标宋_GBK"/>
          <w:sz w:val="44"/>
          <w:szCs w:val="44"/>
        </w:rPr>
      </w:pPr>
      <w:r w:rsidRPr="00C541A7">
        <w:rPr>
          <w:rFonts w:ascii="方正小标宋_GBK" w:eastAsia="方正小标宋_GBK" w:hAnsi="黑体" w:hint="eastAsia"/>
          <w:sz w:val="44"/>
          <w:szCs w:val="44"/>
        </w:rPr>
        <w:t>摘要</w:t>
      </w:r>
    </w:p>
    <w:p w:rsidR="00C541A7" w:rsidRDefault="00C541A7">
      <w:pPr>
        <w:spacing w:line="540" w:lineRule="exact"/>
        <w:ind w:firstLineChars="200" w:firstLine="632"/>
        <w:jc w:val="left"/>
        <w:rPr>
          <w:rFonts w:ascii="黑体" w:eastAsia="黑体" w:hAnsi="黑体"/>
          <w:szCs w:val="32"/>
        </w:rPr>
      </w:pPr>
    </w:p>
    <w:p w:rsidR="005F4921" w:rsidRDefault="00AD6303">
      <w:pPr>
        <w:spacing w:line="540" w:lineRule="exact"/>
        <w:ind w:firstLineChars="200" w:firstLine="632"/>
        <w:jc w:val="left"/>
        <w:rPr>
          <w:rFonts w:ascii="黑体" w:eastAsia="黑体" w:hAnsi="黑体"/>
          <w:szCs w:val="32"/>
        </w:rPr>
      </w:pPr>
      <w:r>
        <w:rPr>
          <w:rFonts w:ascii="黑体" w:eastAsia="黑体" w:hAnsi="黑体" w:hint="eastAsia"/>
          <w:szCs w:val="32"/>
        </w:rPr>
        <w:t>一、项目概况：</w:t>
      </w:r>
    </w:p>
    <w:p w:rsidR="005F4921" w:rsidRDefault="005F4921" w:rsidP="005F4921">
      <w:pPr>
        <w:spacing w:line="560" w:lineRule="exact"/>
        <w:ind w:firstLineChars="200" w:firstLine="632"/>
      </w:pPr>
      <w:r w:rsidRPr="00CA3A52">
        <w:rPr>
          <w:rFonts w:hint="eastAsia"/>
        </w:rPr>
        <w:t>国家监察体制改革以来</w:t>
      </w:r>
      <w:r>
        <w:rPr>
          <w:rFonts w:hint="eastAsia"/>
        </w:rPr>
        <w:t>，</w:t>
      </w:r>
      <w:r w:rsidRPr="00CA3A52">
        <w:rPr>
          <w:rFonts w:hint="eastAsia"/>
        </w:rPr>
        <w:t>用留置取代“两规”措施</w:t>
      </w:r>
      <w:r w:rsidRPr="00CA3A52">
        <w:rPr>
          <w:rFonts w:hint="eastAsia"/>
        </w:rPr>
        <w:t>,</w:t>
      </w:r>
      <w:r w:rsidRPr="00CA3A52">
        <w:rPr>
          <w:rFonts w:hint="eastAsia"/>
        </w:rPr>
        <w:t>是以法治思维和法治方式反对腐败的重要体现</w:t>
      </w:r>
      <w:r w:rsidRPr="00CA3A52">
        <w:rPr>
          <w:rFonts w:hint="eastAsia"/>
        </w:rPr>
        <w:t>,</w:t>
      </w:r>
      <w:r w:rsidRPr="00CA3A52">
        <w:rPr>
          <w:rFonts w:hint="eastAsia"/>
        </w:rPr>
        <w:t>是反腐败工作思路办法的创新发展。</w:t>
      </w:r>
    </w:p>
    <w:p w:rsidR="005F4921" w:rsidRPr="006C5323" w:rsidRDefault="005F4921" w:rsidP="005F4921">
      <w:pPr>
        <w:spacing w:line="560" w:lineRule="exact"/>
        <w:ind w:firstLineChars="200" w:firstLine="632"/>
        <w:rPr>
          <w:rFonts w:ascii="仿宋_GB2312"/>
          <w:szCs w:val="32"/>
        </w:rPr>
      </w:pPr>
      <w:r w:rsidRPr="006C5323">
        <w:rPr>
          <w:rFonts w:ascii="仿宋_GB2312" w:hint="eastAsia"/>
          <w:szCs w:val="32"/>
        </w:rPr>
        <w:t>根据省纪委印发《关于切实强化留置看护队伍招录教育管理监督的紧急通知》（</w:t>
      </w:r>
      <w:proofErr w:type="gramStart"/>
      <w:r w:rsidRPr="006C5323">
        <w:rPr>
          <w:rFonts w:ascii="仿宋_GB2312" w:hint="eastAsia"/>
          <w:szCs w:val="32"/>
        </w:rPr>
        <w:t>云纪办</w:t>
      </w:r>
      <w:proofErr w:type="gramEnd"/>
      <w:r w:rsidRPr="006C5323">
        <w:rPr>
          <w:rFonts w:ascii="仿宋_GB2312" w:hint="eastAsia"/>
          <w:szCs w:val="32"/>
        </w:rPr>
        <w:t>〔</w:t>
      </w:r>
      <w:r w:rsidRPr="006C5323">
        <w:rPr>
          <w:rFonts w:ascii="宋体" w:hAnsi="宋体" w:hint="eastAsia"/>
          <w:szCs w:val="32"/>
        </w:rPr>
        <w:t>2019</w:t>
      </w:r>
      <w:r w:rsidRPr="006C5323">
        <w:rPr>
          <w:rFonts w:ascii="仿宋_GB2312" w:hint="eastAsia"/>
          <w:szCs w:val="32"/>
        </w:rPr>
        <w:t>〕</w:t>
      </w:r>
      <w:r w:rsidRPr="006C5323">
        <w:rPr>
          <w:rFonts w:ascii="宋体" w:hAnsi="宋体" w:hint="eastAsia"/>
          <w:szCs w:val="32"/>
        </w:rPr>
        <w:t>278</w:t>
      </w:r>
      <w:r w:rsidRPr="006C5323">
        <w:rPr>
          <w:rFonts w:ascii="仿宋_GB2312" w:hint="eastAsia"/>
          <w:szCs w:val="32"/>
        </w:rPr>
        <w:t>号）文件要求，结合当前执行</w:t>
      </w:r>
      <w:r>
        <w:rPr>
          <w:rFonts w:ascii="仿宋_GB2312" w:hint="eastAsia"/>
          <w:szCs w:val="32"/>
        </w:rPr>
        <w:t>留置看护勤务中存在的突出问题及风险隐患，要强化留置看护队伍建设</w:t>
      </w:r>
      <w:r w:rsidRPr="006C5323">
        <w:rPr>
          <w:rFonts w:ascii="仿宋_GB2312" w:hint="eastAsia"/>
          <w:szCs w:val="32"/>
        </w:rPr>
        <w:t>。</w:t>
      </w:r>
    </w:p>
    <w:p w:rsidR="007D6117" w:rsidRDefault="00AD6303">
      <w:pPr>
        <w:spacing w:line="540" w:lineRule="exact"/>
        <w:ind w:firstLineChars="200" w:firstLine="632"/>
        <w:jc w:val="left"/>
        <w:rPr>
          <w:rFonts w:ascii="黑体" w:eastAsia="黑体" w:hAnsi="黑体"/>
          <w:szCs w:val="32"/>
        </w:rPr>
      </w:pPr>
      <w:r>
        <w:rPr>
          <w:rFonts w:ascii="黑体" w:eastAsia="黑体" w:hAnsi="黑体" w:hint="eastAsia"/>
          <w:szCs w:val="32"/>
        </w:rPr>
        <w:t>二、评价结论</w:t>
      </w:r>
    </w:p>
    <w:p w:rsidR="0004670E" w:rsidRDefault="0004670E" w:rsidP="0004670E">
      <w:pPr>
        <w:spacing w:line="560" w:lineRule="exact"/>
        <w:ind w:firstLineChars="200" w:firstLine="632"/>
        <w:outlineLvl w:val="0"/>
        <w:rPr>
          <w:rFonts w:ascii="仿宋_GB2312"/>
          <w:szCs w:val="32"/>
        </w:rPr>
      </w:pPr>
      <w:r>
        <w:rPr>
          <w:rFonts w:ascii="仿宋_GB2312"/>
          <w:szCs w:val="32"/>
        </w:rPr>
        <w:t>1.</w:t>
      </w:r>
      <w:r>
        <w:rPr>
          <w:rFonts w:ascii="仿宋_GB2312" w:hint="eastAsia"/>
          <w:szCs w:val="32"/>
        </w:rPr>
        <w:t>评价结果</w:t>
      </w:r>
    </w:p>
    <w:p w:rsidR="0004670E" w:rsidRPr="0004670E" w:rsidRDefault="0004670E" w:rsidP="0004670E">
      <w:pPr>
        <w:spacing w:line="540" w:lineRule="exact"/>
        <w:ind w:firstLineChars="200" w:firstLine="632"/>
        <w:rPr>
          <w:rFonts w:ascii="仿宋_GB2312"/>
          <w:szCs w:val="32"/>
        </w:rPr>
      </w:pPr>
      <w:r w:rsidRPr="0004670E">
        <w:rPr>
          <w:rFonts w:ascii="仿宋_GB2312" w:hint="eastAsia"/>
          <w:szCs w:val="32"/>
        </w:rPr>
        <w:t>东川区纪委监委补助基层纪检监察机关办案经费项目</w:t>
      </w:r>
      <w:r>
        <w:rPr>
          <w:rFonts w:ascii="仿宋_GB2312" w:hint="eastAsia"/>
          <w:szCs w:val="32"/>
        </w:rPr>
        <w:t>自评得分为98分，评价结果为优</w:t>
      </w:r>
      <w:r w:rsidRPr="004764FA">
        <w:rPr>
          <w:rFonts w:ascii="仿宋_GB2312" w:hint="eastAsia"/>
          <w:szCs w:val="32"/>
        </w:rPr>
        <w:t>。</w:t>
      </w:r>
    </w:p>
    <w:p w:rsidR="0004670E" w:rsidRPr="005936E9" w:rsidRDefault="0004670E" w:rsidP="0004670E">
      <w:pPr>
        <w:spacing w:line="560" w:lineRule="exact"/>
        <w:ind w:firstLineChars="200" w:firstLine="632"/>
        <w:outlineLvl w:val="0"/>
        <w:rPr>
          <w:rFonts w:ascii="仿宋_GB2312"/>
          <w:szCs w:val="32"/>
        </w:rPr>
      </w:pPr>
      <w:r w:rsidRPr="005936E9">
        <w:rPr>
          <w:rFonts w:ascii="仿宋_GB2312" w:hint="eastAsia"/>
          <w:szCs w:val="32"/>
        </w:rPr>
        <w:t>2.主要绩效</w:t>
      </w:r>
    </w:p>
    <w:p w:rsidR="0004670E" w:rsidRDefault="0004670E" w:rsidP="0004670E">
      <w:pPr>
        <w:widowControl/>
        <w:spacing w:line="560" w:lineRule="exact"/>
        <w:ind w:firstLineChars="150" w:firstLine="474"/>
        <w:rPr>
          <w:rFonts w:ascii="仿宋_GB2312"/>
          <w:szCs w:val="32"/>
        </w:rPr>
      </w:pPr>
      <w:r w:rsidRPr="00307E6A">
        <w:rPr>
          <w:rFonts w:ascii="仿宋_GB2312" w:hAnsi="宋体" w:cs="仿宋_GB2312" w:hint="eastAsia"/>
          <w:szCs w:val="32"/>
        </w:rPr>
        <w:t>确保了20</w:t>
      </w:r>
      <w:r>
        <w:rPr>
          <w:rFonts w:ascii="仿宋_GB2312" w:hAnsi="宋体" w:cs="仿宋_GB2312" w:hint="eastAsia"/>
          <w:szCs w:val="32"/>
        </w:rPr>
        <w:t>20</w:t>
      </w:r>
      <w:r w:rsidRPr="00307E6A">
        <w:rPr>
          <w:rFonts w:ascii="仿宋_GB2312" w:hAnsi="宋体" w:cs="仿宋_GB2312" w:hint="eastAsia"/>
          <w:szCs w:val="32"/>
        </w:rPr>
        <w:t>年市监委指定管辖留置案件</w:t>
      </w:r>
      <w:r>
        <w:rPr>
          <w:rFonts w:ascii="仿宋_GB2312" w:hAnsi="宋体" w:cs="仿宋_GB2312" w:hint="eastAsia"/>
          <w:szCs w:val="32"/>
        </w:rPr>
        <w:t>4</w:t>
      </w:r>
      <w:proofErr w:type="gramStart"/>
      <w:r>
        <w:rPr>
          <w:rFonts w:ascii="仿宋_GB2312" w:hAnsi="宋体" w:cs="仿宋_GB2312" w:hint="eastAsia"/>
          <w:szCs w:val="32"/>
        </w:rPr>
        <w:t>人</w:t>
      </w:r>
      <w:r w:rsidRPr="00307E6A">
        <w:rPr>
          <w:rFonts w:ascii="仿宋_GB2312" w:hAnsi="宋体" w:cs="仿宋_GB2312" w:hint="eastAsia"/>
          <w:szCs w:val="32"/>
        </w:rPr>
        <w:t>经费</w:t>
      </w:r>
      <w:proofErr w:type="gramEnd"/>
      <w:r w:rsidRPr="00307E6A">
        <w:rPr>
          <w:rFonts w:ascii="仿宋_GB2312" w:hAnsi="宋体" w:cs="仿宋_GB2312" w:hint="eastAsia"/>
          <w:szCs w:val="32"/>
        </w:rPr>
        <w:t>保障。</w:t>
      </w:r>
      <w:r w:rsidRPr="003E505A">
        <w:rPr>
          <w:rFonts w:ascii="仿宋_GB2312" w:hint="eastAsia"/>
          <w:szCs w:val="32"/>
        </w:rPr>
        <w:t>依规依纪依法安全文明执行好留置看护任务,落实</w:t>
      </w:r>
      <w:r>
        <w:rPr>
          <w:rFonts w:ascii="仿宋_GB2312" w:hint="eastAsia"/>
          <w:szCs w:val="32"/>
        </w:rPr>
        <w:t>了</w:t>
      </w:r>
      <w:r w:rsidRPr="003E505A">
        <w:rPr>
          <w:rFonts w:ascii="仿宋_GB2312" w:hint="eastAsia"/>
          <w:szCs w:val="32"/>
        </w:rPr>
        <w:t>《监察法》有关规定、保障留置措施顺利实施的有力举措</w:t>
      </w:r>
      <w:r w:rsidRPr="003E505A">
        <w:rPr>
          <w:rFonts w:ascii="仿宋_GB2312" w:cs="E-BX" w:hint="eastAsia"/>
          <w:kern w:val="0"/>
          <w:szCs w:val="32"/>
        </w:rPr>
        <w:t>。</w:t>
      </w:r>
      <w:r w:rsidRPr="003E505A">
        <w:rPr>
          <w:rFonts w:ascii="仿宋_GB2312" w:cs="FZFSK--GBK1-0" w:hint="eastAsia"/>
          <w:kern w:val="0"/>
          <w:szCs w:val="32"/>
        </w:rPr>
        <w:t>落实了国家监察体制改革的任务要求</w:t>
      </w:r>
      <w:r w:rsidRPr="003E505A">
        <w:rPr>
          <w:rFonts w:ascii="仿宋_GB2312" w:cs="E-BX" w:hint="eastAsia"/>
          <w:kern w:val="0"/>
          <w:szCs w:val="32"/>
        </w:rPr>
        <w:t>,</w:t>
      </w:r>
      <w:r>
        <w:rPr>
          <w:rFonts w:ascii="仿宋_GB2312" w:hint="eastAsia"/>
          <w:szCs w:val="32"/>
        </w:rPr>
        <w:t>消除看护安全隐患，</w:t>
      </w:r>
      <w:r w:rsidRPr="003E505A">
        <w:rPr>
          <w:rFonts w:ascii="仿宋_GB2312" w:hint="eastAsia"/>
          <w:szCs w:val="32"/>
        </w:rPr>
        <w:t>确保</w:t>
      </w:r>
      <w:r>
        <w:rPr>
          <w:rFonts w:ascii="仿宋_GB2312" w:hint="eastAsia"/>
          <w:szCs w:val="32"/>
        </w:rPr>
        <w:t>了</w:t>
      </w:r>
      <w:r w:rsidRPr="003E505A">
        <w:rPr>
          <w:rFonts w:ascii="仿宋_GB2312" w:hint="eastAsia"/>
          <w:szCs w:val="32"/>
        </w:rPr>
        <w:t>审查调查安全。</w:t>
      </w:r>
    </w:p>
    <w:p w:rsidR="0004670E" w:rsidRPr="0004670E" w:rsidRDefault="0004670E" w:rsidP="005F4921">
      <w:pPr>
        <w:widowControl/>
        <w:spacing w:line="560" w:lineRule="exact"/>
        <w:ind w:firstLineChars="150" w:firstLine="474"/>
        <w:rPr>
          <w:rFonts w:ascii="仿宋_GB2312"/>
          <w:szCs w:val="32"/>
        </w:rPr>
      </w:pPr>
    </w:p>
    <w:p w:rsidR="007D6117" w:rsidRDefault="00AD6303">
      <w:pPr>
        <w:spacing w:line="540" w:lineRule="exact"/>
        <w:ind w:firstLineChars="200" w:firstLine="632"/>
        <w:jc w:val="left"/>
        <w:rPr>
          <w:rFonts w:ascii="黑体" w:eastAsia="黑体" w:hAnsi="黑体"/>
          <w:szCs w:val="32"/>
        </w:rPr>
      </w:pPr>
      <w:r>
        <w:rPr>
          <w:rFonts w:ascii="黑体" w:eastAsia="黑体" w:hAnsi="黑体" w:hint="eastAsia"/>
          <w:szCs w:val="32"/>
        </w:rPr>
        <w:lastRenderedPageBreak/>
        <w:t>三、经验、问题和建议</w:t>
      </w:r>
    </w:p>
    <w:p w:rsidR="00C541A7" w:rsidRDefault="00CA7F95" w:rsidP="00CA7F95">
      <w:pPr>
        <w:spacing w:line="540" w:lineRule="exact"/>
        <w:ind w:firstLineChars="200" w:firstLine="632"/>
        <w:jc w:val="left"/>
        <w:rPr>
          <w:rFonts w:ascii="楷体" w:eastAsia="楷体" w:hAnsi="楷体"/>
          <w:szCs w:val="32"/>
        </w:rPr>
      </w:pPr>
      <w:r>
        <w:rPr>
          <w:rFonts w:ascii="楷体" w:eastAsia="楷体" w:hAnsi="楷体" w:hint="eastAsia"/>
          <w:szCs w:val="32"/>
        </w:rPr>
        <w:t>（一）</w:t>
      </w:r>
      <w:r w:rsidR="00C541A7">
        <w:rPr>
          <w:rFonts w:ascii="楷体" w:eastAsia="楷体" w:hAnsi="楷体" w:hint="eastAsia"/>
          <w:szCs w:val="32"/>
        </w:rPr>
        <w:t>主要经验及做法；</w:t>
      </w:r>
    </w:p>
    <w:p w:rsidR="00C541A7" w:rsidRPr="0008015A" w:rsidRDefault="00C541A7" w:rsidP="00C541A7">
      <w:pPr>
        <w:widowControl/>
        <w:spacing w:line="560" w:lineRule="exact"/>
        <w:ind w:firstLineChars="200" w:firstLine="632"/>
        <w:rPr>
          <w:rFonts w:ascii="黑体" w:eastAsia="黑体" w:hAnsi="黑体" w:cs="宋体"/>
          <w:kern w:val="0"/>
          <w:szCs w:val="32"/>
        </w:rPr>
      </w:pPr>
      <w:r w:rsidRPr="004D10F6">
        <w:rPr>
          <w:rFonts w:ascii="仿宋_GB2312" w:hAnsi="宋体" w:cs="宋体" w:hint="eastAsia"/>
          <w:kern w:val="0"/>
          <w:szCs w:val="32"/>
        </w:rPr>
        <w:t>东川区纪委监委严格按照上级补助资金专款专用的规定</w:t>
      </w:r>
      <w:r w:rsidRPr="001C2DFF">
        <w:rPr>
          <w:rFonts w:ascii="仿宋_GB2312" w:hAnsi="宋体" w:cs="宋体" w:hint="eastAsia"/>
          <w:kern w:val="0"/>
          <w:szCs w:val="32"/>
        </w:rPr>
        <w:t>，填报项目绩效目</w:t>
      </w:r>
      <w:r w:rsidRPr="004D10F6">
        <w:rPr>
          <w:rFonts w:ascii="仿宋_GB2312" w:hAnsi="宋体" w:cs="宋体" w:hint="eastAsia"/>
          <w:kern w:val="0"/>
          <w:szCs w:val="32"/>
        </w:rPr>
        <w:t>标申报表，将转移支付资金列入单位项目支出预算，每笔资金都严格执行资金拨付审批手续，资金用款计划经区纪委监委分管领导审核签字后</w:t>
      </w:r>
      <w:r>
        <w:rPr>
          <w:rFonts w:ascii="仿宋_GB2312" w:hAnsi="宋体" w:cs="宋体" w:hint="eastAsia"/>
          <w:kern w:val="0"/>
          <w:szCs w:val="32"/>
        </w:rPr>
        <w:t>向</w:t>
      </w:r>
      <w:r w:rsidRPr="004D10F6">
        <w:rPr>
          <w:rFonts w:ascii="仿宋_GB2312" w:hAnsi="宋体" w:cs="宋体" w:hint="eastAsia"/>
          <w:kern w:val="0"/>
          <w:szCs w:val="32"/>
        </w:rPr>
        <w:t>区财政局申报，经区财政局相关科室和分管领导审批后拨付使用。纪检监察转移支付资金原则用于纪检办案工作。</w:t>
      </w:r>
    </w:p>
    <w:p w:rsidR="00C541A7" w:rsidRPr="00C541A7" w:rsidRDefault="00CA7F95" w:rsidP="00C541A7">
      <w:pPr>
        <w:spacing w:line="540" w:lineRule="exact"/>
        <w:ind w:firstLineChars="200" w:firstLine="632"/>
        <w:jc w:val="left"/>
        <w:rPr>
          <w:rFonts w:ascii="楷体" w:eastAsia="楷体" w:hAnsi="楷体"/>
          <w:szCs w:val="32"/>
        </w:rPr>
      </w:pPr>
      <w:r>
        <w:rPr>
          <w:rFonts w:ascii="楷体" w:eastAsia="楷体" w:hAnsi="楷体" w:hint="eastAsia"/>
          <w:szCs w:val="32"/>
        </w:rPr>
        <w:t>（二）</w:t>
      </w:r>
      <w:r w:rsidR="00C541A7">
        <w:rPr>
          <w:rFonts w:ascii="楷体" w:eastAsia="楷体" w:hAnsi="楷体" w:hint="eastAsia"/>
          <w:szCs w:val="32"/>
        </w:rPr>
        <w:t>存在的问题；</w:t>
      </w:r>
    </w:p>
    <w:p w:rsidR="00C541A7" w:rsidRPr="003C21D5" w:rsidRDefault="00CA7F95" w:rsidP="00C541A7">
      <w:pPr>
        <w:spacing w:line="560" w:lineRule="exact"/>
        <w:ind w:firstLineChars="200" w:firstLine="632"/>
        <w:outlineLvl w:val="1"/>
        <w:rPr>
          <w:rFonts w:ascii="楷体_GB2312" w:eastAsia="楷体_GB2312" w:hAnsi="宋体"/>
          <w:bCs/>
          <w:szCs w:val="32"/>
        </w:rPr>
      </w:pPr>
      <w:r>
        <w:rPr>
          <w:rFonts w:ascii="楷体_GB2312" w:eastAsia="楷体_GB2312" w:hAnsi="宋体" w:hint="eastAsia"/>
          <w:bCs/>
          <w:szCs w:val="32"/>
        </w:rPr>
        <w:t>1.</w:t>
      </w:r>
      <w:r w:rsidR="00C541A7" w:rsidRPr="003C21D5">
        <w:rPr>
          <w:rFonts w:ascii="楷体_GB2312" w:eastAsia="楷体_GB2312" w:hAnsi="宋体" w:hint="eastAsia"/>
          <w:bCs/>
          <w:szCs w:val="32"/>
        </w:rPr>
        <w:t>制度建设有待进一步加强</w:t>
      </w:r>
    </w:p>
    <w:p w:rsidR="00C541A7" w:rsidRPr="003C21D5" w:rsidRDefault="00C541A7" w:rsidP="00C541A7">
      <w:pPr>
        <w:topLinePunct/>
        <w:spacing w:line="560" w:lineRule="exact"/>
        <w:ind w:firstLine="679"/>
        <w:rPr>
          <w:rFonts w:ascii="仿宋_GB2312" w:hAnsi="宋体"/>
          <w:szCs w:val="32"/>
        </w:rPr>
      </w:pPr>
      <w:r w:rsidRPr="003C21D5">
        <w:rPr>
          <w:rFonts w:ascii="仿宋_GB2312" w:hAnsi="宋体" w:hint="eastAsia"/>
          <w:spacing w:val="6"/>
          <w:szCs w:val="32"/>
        </w:rPr>
        <w:t>区纪委制定了</w:t>
      </w:r>
      <w:r w:rsidRPr="003C21D5">
        <w:rPr>
          <w:rFonts w:ascii="仿宋_GB2312" w:hAnsi="宋体" w:cs="仿宋_GB2312" w:hint="eastAsia"/>
          <w:spacing w:val="6"/>
          <w:szCs w:val="32"/>
        </w:rPr>
        <w:t>东川区纪委监</w:t>
      </w:r>
      <w:r>
        <w:rPr>
          <w:rFonts w:ascii="仿宋_GB2312" w:hAnsi="宋体" w:cs="仿宋_GB2312" w:hint="eastAsia"/>
          <w:spacing w:val="6"/>
          <w:szCs w:val="32"/>
        </w:rPr>
        <w:t>委</w:t>
      </w:r>
      <w:r w:rsidRPr="003C21D5">
        <w:rPr>
          <w:rFonts w:ascii="仿宋_GB2312" w:hAnsi="宋体" w:cs="仿宋_GB2312" w:hint="eastAsia"/>
          <w:spacing w:val="6"/>
          <w:szCs w:val="32"/>
        </w:rPr>
        <w:t>财务管理制度</w:t>
      </w:r>
      <w:r w:rsidRPr="003C21D5">
        <w:rPr>
          <w:rFonts w:ascii="仿宋_GB2312" w:hAnsi="宋体" w:hint="eastAsia"/>
          <w:spacing w:val="6"/>
          <w:szCs w:val="32"/>
        </w:rPr>
        <w:t>，尚未制定详细的部门整体支出绩效问责机制，专项资金管理制度有待进行针对性逐一完善</w:t>
      </w:r>
      <w:r w:rsidRPr="003C21D5">
        <w:rPr>
          <w:rFonts w:ascii="仿宋_GB2312" w:hAnsi="宋体" w:hint="eastAsia"/>
          <w:color w:val="000000"/>
          <w:kern w:val="0"/>
          <w:szCs w:val="32"/>
        </w:rPr>
        <w:t>。</w:t>
      </w:r>
    </w:p>
    <w:p w:rsidR="00C541A7" w:rsidRPr="003C21D5" w:rsidRDefault="00CA7F95" w:rsidP="00C541A7">
      <w:pPr>
        <w:spacing w:line="560" w:lineRule="exact"/>
        <w:ind w:firstLineChars="200" w:firstLine="632"/>
        <w:outlineLvl w:val="1"/>
        <w:rPr>
          <w:rFonts w:ascii="楷体_GB2312" w:eastAsia="楷体_GB2312" w:hAnsi="宋体"/>
          <w:bCs/>
          <w:szCs w:val="32"/>
        </w:rPr>
      </w:pPr>
      <w:r>
        <w:rPr>
          <w:rFonts w:ascii="楷体_GB2312" w:eastAsia="楷体_GB2312" w:hAnsi="宋体" w:hint="eastAsia"/>
          <w:bCs/>
          <w:szCs w:val="32"/>
        </w:rPr>
        <w:t>2.</w:t>
      </w:r>
      <w:r w:rsidR="00C541A7" w:rsidRPr="003C21D5">
        <w:rPr>
          <w:rFonts w:ascii="楷体_GB2312" w:eastAsia="楷体_GB2312" w:hAnsi="宋体" w:hint="eastAsia"/>
          <w:bCs/>
          <w:szCs w:val="32"/>
        </w:rPr>
        <w:t>绩效跟踪管理工作不到位</w:t>
      </w:r>
    </w:p>
    <w:p w:rsidR="00C541A7" w:rsidRDefault="00C541A7" w:rsidP="00C541A7">
      <w:pPr>
        <w:spacing w:line="560" w:lineRule="exact"/>
        <w:ind w:firstLineChars="200" w:firstLine="656"/>
        <w:rPr>
          <w:rFonts w:ascii="仿宋_GB2312" w:hAnsi="宋体"/>
          <w:spacing w:val="6"/>
          <w:szCs w:val="32"/>
        </w:rPr>
      </w:pPr>
      <w:r w:rsidRPr="003C21D5">
        <w:rPr>
          <w:rFonts w:ascii="仿宋_GB2312" w:hAnsi="宋体" w:hint="eastAsia"/>
          <w:spacing w:val="6"/>
          <w:szCs w:val="32"/>
        </w:rPr>
        <w:t>区纪委绩效目标开展了动态监控，但未对全部的绩效目标运行情况进行跟踪汇总，未定期采集绩效运行信息并汇总分析，对绩效目标运行情况进行跟踪管理和督促检查。</w:t>
      </w:r>
    </w:p>
    <w:p w:rsidR="00C541A7" w:rsidRDefault="00CA7F95" w:rsidP="00C541A7">
      <w:pPr>
        <w:spacing w:line="560" w:lineRule="exact"/>
        <w:ind w:left="568"/>
        <w:jc w:val="left"/>
        <w:outlineLvl w:val="1"/>
        <w:rPr>
          <w:rFonts w:ascii="楷体" w:eastAsia="楷体" w:hAnsi="楷体"/>
          <w:szCs w:val="32"/>
        </w:rPr>
      </w:pPr>
      <w:bookmarkStart w:id="0" w:name="_Toc11713_WPSOffice_Level2"/>
      <w:bookmarkStart w:id="1" w:name="_Toc13653451"/>
      <w:bookmarkStart w:id="2" w:name="_Toc13835599"/>
      <w:r>
        <w:rPr>
          <w:rFonts w:ascii="楷体" w:eastAsia="楷体" w:hAnsi="楷体" w:hint="eastAsia"/>
          <w:szCs w:val="32"/>
        </w:rPr>
        <w:t>（三）</w:t>
      </w:r>
      <w:r w:rsidR="00C541A7">
        <w:rPr>
          <w:rFonts w:ascii="楷体" w:eastAsia="楷体" w:hAnsi="楷体" w:hint="eastAsia"/>
          <w:szCs w:val="32"/>
        </w:rPr>
        <w:t>改进措施及建议。</w:t>
      </w:r>
    </w:p>
    <w:p w:rsidR="00C541A7" w:rsidRPr="009D6F5E" w:rsidRDefault="00CA7F95" w:rsidP="00C541A7">
      <w:pPr>
        <w:spacing w:line="560" w:lineRule="exact"/>
        <w:ind w:left="568"/>
        <w:jc w:val="left"/>
        <w:outlineLvl w:val="1"/>
        <w:rPr>
          <w:rFonts w:ascii="宋体" w:eastAsia="楷体_GB2312" w:hAnsi="宋体" w:cs="楷体_GB2312"/>
          <w:szCs w:val="32"/>
        </w:rPr>
      </w:pPr>
      <w:r>
        <w:rPr>
          <w:rFonts w:ascii="宋体" w:eastAsia="楷体_GB2312" w:hAnsi="宋体" w:cs="楷体_GB2312" w:hint="eastAsia"/>
          <w:szCs w:val="32"/>
        </w:rPr>
        <w:t>1.</w:t>
      </w:r>
      <w:r w:rsidR="00C541A7" w:rsidRPr="009D6F5E">
        <w:rPr>
          <w:rFonts w:ascii="宋体" w:eastAsia="楷体_GB2312" w:hAnsi="宋体" w:cs="楷体_GB2312" w:hint="eastAsia"/>
          <w:szCs w:val="32"/>
        </w:rPr>
        <w:t>强化制度建设，细化绩效管理</w:t>
      </w:r>
      <w:bookmarkEnd w:id="0"/>
      <w:bookmarkEnd w:id="1"/>
      <w:bookmarkEnd w:id="2"/>
    </w:p>
    <w:p w:rsidR="00C541A7" w:rsidRPr="009D6F5E" w:rsidRDefault="00CA7F95" w:rsidP="00C541A7">
      <w:pPr>
        <w:spacing w:line="560" w:lineRule="exact"/>
        <w:ind w:left="568"/>
        <w:jc w:val="left"/>
        <w:outlineLvl w:val="1"/>
        <w:rPr>
          <w:rFonts w:ascii="宋体" w:eastAsia="楷体_GB2312" w:hAnsi="宋体" w:cs="楷体_GB2312"/>
          <w:szCs w:val="32"/>
        </w:rPr>
      </w:pPr>
      <w:bookmarkStart w:id="3" w:name="_Toc27605_WPSOffice_Level2"/>
      <w:bookmarkStart w:id="4" w:name="_Toc19941_WPSOffice_Level2"/>
      <w:bookmarkStart w:id="5" w:name="_Toc13653452"/>
      <w:bookmarkStart w:id="6" w:name="_Toc13835600"/>
      <w:r>
        <w:rPr>
          <w:rFonts w:ascii="宋体" w:eastAsia="楷体_GB2312" w:hAnsi="宋体" w:cs="楷体_GB2312" w:hint="eastAsia"/>
          <w:szCs w:val="32"/>
        </w:rPr>
        <w:t>2.</w:t>
      </w:r>
      <w:r w:rsidR="00C541A7" w:rsidRPr="009D6F5E">
        <w:rPr>
          <w:rFonts w:ascii="宋体" w:eastAsia="楷体_GB2312" w:hAnsi="宋体" w:cs="楷体_GB2312" w:hint="eastAsia"/>
          <w:szCs w:val="32"/>
        </w:rPr>
        <w:t>定期进行绩效跟踪和监督检查</w:t>
      </w:r>
      <w:bookmarkEnd w:id="3"/>
      <w:bookmarkEnd w:id="4"/>
      <w:bookmarkEnd w:id="5"/>
      <w:bookmarkEnd w:id="6"/>
    </w:p>
    <w:p w:rsidR="00C541A7" w:rsidRPr="009D6F5E" w:rsidRDefault="00CA7F95" w:rsidP="00C541A7">
      <w:pPr>
        <w:spacing w:line="560" w:lineRule="exact"/>
        <w:ind w:left="568"/>
        <w:jc w:val="left"/>
        <w:outlineLvl w:val="1"/>
        <w:rPr>
          <w:rFonts w:ascii="宋体" w:eastAsia="楷体_GB2312" w:hAnsi="宋体" w:cs="楷体_GB2312"/>
          <w:szCs w:val="32"/>
        </w:rPr>
      </w:pPr>
      <w:bookmarkStart w:id="7" w:name="_Toc8307_WPSOffice_Level2"/>
      <w:bookmarkStart w:id="8" w:name="_Toc13653453"/>
      <w:bookmarkStart w:id="9" w:name="_Toc13835601"/>
      <w:r>
        <w:rPr>
          <w:rFonts w:ascii="宋体" w:eastAsia="楷体_GB2312" w:hAnsi="宋体" w:cs="楷体_GB2312" w:hint="eastAsia"/>
          <w:szCs w:val="32"/>
        </w:rPr>
        <w:t>3.</w:t>
      </w:r>
      <w:r w:rsidR="00C541A7" w:rsidRPr="009D6F5E">
        <w:rPr>
          <w:rFonts w:ascii="宋体" w:eastAsia="楷体_GB2312" w:hAnsi="宋体" w:cs="楷体_GB2312" w:hint="eastAsia"/>
          <w:szCs w:val="32"/>
        </w:rPr>
        <w:t>完善预算管理工作</w:t>
      </w:r>
      <w:bookmarkEnd w:id="7"/>
      <w:bookmarkEnd w:id="8"/>
      <w:bookmarkEnd w:id="9"/>
    </w:p>
    <w:p w:rsidR="00C541A7" w:rsidRPr="00C541A7" w:rsidRDefault="00C541A7" w:rsidP="00C541A7">
      <w:pPr>
        <w:spacing w:line="560" w:lineRule="exact"/>
        <w:ind w:firstLineChars="200" w:firstLine="656"/>
        <w:rPr>
          <w:rFonts w:ascii="仿宋_GB2312" w:hAnsi="宋体"/>
          <w:spacing w:val="6"/>
          <w:szCs w:val="32"/>
        </w:rPr>
      </w:pPr>
    </w:p>
    <w:p w:rsidR="00C541A7" w:rsidRDefault="00C541A7">
      <w:pPr>
        <w:spacing w:line="540" w:lineRule="exact"/>
        <w:ind w:firstLineChars="200" w:firstLine="632"/>
        <w:jc w:val="left"/>
        <w:rPr>
          <w:rFonts w:ascii="楷体" w:eastAsia="楷体" w:hAnsi="楷体"/>
          <w:szCs w:val="32"/>
        </w:rPr>
      </w:pPr>
    </w:p>
    <w:p w:rsidR="007D6117" w:rsidRPr="00C541A7" w:rsidRDefault="007D6117" w:rsidP="0004670E">
      <w:pPr>
        <w:spacing w:line="540" w:lineRule="exact"/>
        <w:jc w:val="left"/>
        <w:rPr>
          <w:rFonts w:ascii="楷体" w:eastAsia="楷体" w:hAnsi="楷体"/>
          <w:szCs w:val="32"/>
        </w:rPr>
      </w:pPr>
    </w:p>
    <w:p w:rsidR="00EE73DF" w:rsidRDefault="00EE73DF" w:rsidP="00EE73DF">
      <w:pPr>
        <w:spacing w:line="540" w:lineRule="exact"/>
        <w:jc w:val="center"/>
        <w:rPr>
          <w:rFonts w:ascii="方正小标宋_GBK" w:eastAsia="方正小标宋_GBK"/>
          <w:sz w:val="44"/>
          <w:szCs w:val="44"/>
        </w:rPr>
      </w:pPr>
      <w:r w:rsidRPr="00C541A7">
        <w:rPr>
          <w:rFonts w:ascii="方正小标宋_GBK" w:eastAsia="方正小标宋_GBK" w:hint="eastAsia"/>
          <w:sz w:val="44"/>
          <w:szCs w:val="44"/>
        </w:rPr>
        <w:t>东川区纪委监委补助基层纪检监察机关办案</w:t>
      </w:r>
    </w:p>
    <w:p w:rsidR="00EE73DF" w:rsidRDefault="00EE73DF" w:rsidP="00EE73DF">
      <w:pPr>
        <w:spacing w:line="540" w:lineRule="exact"/>
        <w:jc w:val="center"/>
        <w:rPr>
          <w:rFonts w:ascii="方正小标宋_GBK" w:eastAsia="方正小标宋_GBK"/>
          <w:sz w:val="44"/>
          <w:szCs w:val="44"/>
        </w:rPr>
      </w:pPr>
      <w:r w:rsidRPr="00C541A7">
        <w:rPr>
          <w:rFonts w:ascii="方正小标宋_GBK" w:eastAsia="方正小标宋_GBK" w:hint="eastAsia"/>
          <w:sz w:val="44"/>
          <w:szCs w:val="44"/>
        </w:rPr>
        <w:t>经费项目支出绩效评价报告</w:t>
      </w:r>
    </w:p>
    <w:p w:rsidR="007D6117" w:rsidRPr="00EE73DF" w:rsidRDefault="007D6117">
      <w:pPr>
        <w:topLinePunct/>
        <w:spacing w:line="540" w:lineRule="exact"/>
        <w:ind w:firstLineChars="250" w:firstLine="790"/>
        <w:rPr>
          <w:rFonts w:ascii="黑体" w:eastAsia="黑体"/>
          <w:szCs w:val="32"/>
        </w:rPr>
      </w:pPr>
    </w:p>
    <w:p w:rsidR="007D6117" w:rsidRDefault="00AD6303">
      <w:pPr>
        <w:topLinePunct/>
        <w:spacing w:line="540" w:lineRule="exact"/>
        <w:ind w:firstLineChars="250" w:firstLine="790"/>
        <w:rPr>
          <w:rFonts w:ascii="黑体" w:eastAsia="黑体"/>
          <w:szCs w:val="32"/>
        </w:rPr>
      </w:pPr>
      <w:r>
        <w:rPr>
          <w:rFonts w:ascii="黑体" w:eastAsia="黑体" w:hint="eastAsia"/>
          <w:szCs w:val="32"/>
        </w:rPr>
        <w:t>一、项目基本情况</w:t>
      </w:r>
    </w:p>
    <w:p w:rsidR="007D6117" w:rsidRDefault="00EE73DF">
      <w:pPr>
        <w:topLinePunct/>
        <w:spacing w:line="540" w:lineRule="exact"/>
        <w:ind w:firstLineChars="250" w:firstLine="790"/>
        <w:rPr>
          <w:rFonts w:ascii="楷体" w:eastAsia="楷体" w:hAnsi="楷体"/>
          <w:szCs w:val="32"/>
        </w:rPr>
      </w:pPr>
      <w:r>
        <w:rPr>
          <w:rFonts w:ascii="楷体" w:eastAsia="楷体" w:hAnsi="楷体" w:hint="eastAsia"/>
          <w:szCs w:val="32"/>
        </w:rPr>
        <w:t>（一）项目概况</w:t>
      </w:r>
    </w:p>
    <w:p w:rsidR="00EE73DF" w:rsidRDefault="00EE73DF" w:rsidP="00EE73DF">
      <w:pPr>
        <w:spacing w:line="560" w:lineRule="exact"/>
        <w:ind w:firstLineChars="200" w:firstLine="632"/>
      </w:pPr>
      <w:r w:rsidRPr="00CA3A52">
        <w:rPr>
          <w:rFonts w:hint="eastAsia"/>
        </w:rPr>
        <w:t>国家监察体制改革以来</w:t>
      </w:r>
      <w:r>
        <w:rPr>
          <w:rFonts w:hint="eastAsia"/>
        </w:rPr>
        <w:t>，</w:t>
      </w:r>
      <w:r w:rsidRPr="00CA3A52">
        <w:rPr>
          <w:rFonts w:hint="eastAsia"/>
        </w:rPr>
        <w:t>用留置取代“两规”措施</w:t>
      </w:r>
      <w:r w:rsidRPr="00CA3A52">
        <w:rPr>
          <w:rFonts w:hint="eastAsia"/>
        </w:rPr>
        <w:t>,</w:t>
      </w:r>
      <w:r w:rsidRPr="00CA3A52">
        <w:rPr>
          <w:rFonts w:hint="eastAsia"/>
        </w:rPr>
        <w:t>是以法治思维和法治方式反对腐败的重要体现</w:t>
      </w:r>
      <w:r w:rsidRPr="00CA3A52">
        <w:rPr>
          <w:rFonts w:hint="eastAsia"/>
        </w:rPr>
        <w:t>,</w:t>
      </w:r>
      <w:r w:rsidRPr="00CA3A52">
        <w:rPr>
          <w:rFonts w:hint="eastAsia"/>
        </w:rPr>
        <w:t>是反腐败工作思路办法的创新发展。</w:t>
      </w:r>
    </w:p>
    <w:p w:rsidR="00EE73DF" w:rsidRPr="006C5323" w:rsidRDefault="00EE73DF" w:rsidP="00EE73DF">
      <w:pPr>
        <w:spacing w:line="560" w:lineRule="exact"/>
        <w:ind w:firstLineChars="200" w:firstLine="632"/>
        <w:rPr>
          <w:rFonts w:ascii="仿宋_GB2312"/>
          <w:szCs w:val="32"/>
        </w:rPr>
      </w:pPr>
      <w:r w:rsidRPr="006C5323">
        <w:rPr>
          <w:rFonts w:ascii="仿宋_GB2312" w:hint="eastAsia"/>
          <w:szCs w:val="32"/>
        </w:rPr>
        <w:t>根据省纪委印发《关于切实强化留置看护队伍招录教育管理监督的紧急通知》（</w:t>
      </w:r>
      <w:proofErr w:type="gramStart"/>
      <w:r w:rsidRPr="006C5323">
        <w:rPr>
          <w:rFonts w:ascii="仿宋_GB2312" w:hint="eastAsia"/>
          <w:szCs w:val="32"/>
        </w:rPr>
        <w:t>云纪办</w:t>
      </w:r>
      <w:proofErr w:type="gramEnd"/>
      <w:r w:rsidRPr="006C5323">
        <w:rPr>
          <w:rFonts w:ascii="仿宋_GB2312" w:hint="eastAsia"/>
          <w:szCs w:val="32"/>
        </w:rPr>
        <w:t>〔</w:t>
      </w:r>
      <w:r w:rsidRPr="006C5323">
        <w:rPr>
          <w:rFonts w:ascii="宋体" w:hAnsi="宋体" w:hint="eastAsia"/>
          <w:szCs w:val="32"/>
        </w:rPr>
        <w:t>2019</w:t>
      </w:r>
      <w:r w:rsidRPr="006C5323">
        <w:rPr>
          <w:rFonts w:ascii="仿宋_GB2312" w:hint="eastAsia"/>
          <w:szCs w:val="32"/>
        </w:rPr>
        <w:t>〕</w:t>
      </w:r>
      <w:r w:rsidRPr="006C5323">
        <w:rPr>
          <w:rFonts w:ascii="宋体" w:hAnsi="宋体" w:hint="eastAsia"/>
          <w:szCs w:val="32"/>
        </w:rPr>
        <w:t>278</w:t>
      </w:r>
      <w:r w:rsidRPr="006C5323">
        <w:rPr>
          <w:rFonts w:ascii="仿宋_GB2312" w:hint="eastAsia"/>
          <w:szCs w:val="32"/>
        </w:rPr>
        <w:t>号）文件要求，结合当前执行</w:t>
      </w:r>
      <w:r>
        <w:rPr>
          <w:rFonts w:ascii="仿宋_GB2312" w:hint="eastAsia"/>
          <w:szCs w:val="32"/>
        </w:rPr>
        <w:t>留置看护勤务中存在的突出问题及风险隐患，要强化留置看护队伍建设</w:t>
      </w:r>
      <w:r w:rsidRPr="006C5323">
        <w:rPr>
          <w:rFonts w:ascii="仿宋_GB2312" w:hint="eastAsia"/>
          <w:szCs w:val="32"/>
        </w:rPr>
        <w:t>。</w:t>
      </w:r>
    </w:p>
    <w:p w:rsidR="007D6117" w:rsidRDefault="00EE73DF" w:rsidP="006930BD">
      <w:pPr>
        <w:topLinePunct/>
        <w:spacing w:line="540" w:lineRule="exact"/>
        <w:ind w:firstLineChars="224" w:firstLine="708"/>
        <w:rPr>
          <w:rFonts w:ascii="仿宋_GB2312" w:hAnsi="楷体"/>
          <w:szCs w:val="32"/>
        </w:rPr>
      </w:pPr>
      <w:r>
        <w:rPr>
          <w:rFonts w:ascii="仿宋_GB2312" w:hAnsi="楷体" w:hint="eastAsia"/>
          <w:szCs w:val="32"/>
        </w:rPr>
        <w:t>（二）项目实施情况</w:t>
      </w:r>
    </w:p>
    <w:p w:rsidR="00EE73DF" w:rsidRPr="00EE73DF" w:rsidRDefault="00EE73DF" w:rsidP="006930BD">
      <w:pPr>
        <w:topLinePunct/>
        <w:spacing w:line="540" w:lineRule="exact"/>
        <w:ind w:firstLineChars="179" w:firstLine="565"/>
        <w:rPr>
          <w:rFonts w:ascii="仿宋_GB2312" w:hAnsi="楷体"/>
          <w:szCs w:val="32"/>
        </w:rPr>
      </w:pPr>
      <w:r>
        <w:rPr>
          <w:rFonts w:ascii="仿宋_GB2312" w:hint="eastAsia"/>
          <w:szCs w:val="32"/>
        </w:rPr>
        <w:t>为贯彻落实省、市纪委强化留置队伍建设要求，保证我区留置审查调查安全，由区公安局提供辅警组建专职看护队伍执行留置看护任务等。</w:t>
      </w:r>
    </w:p>
    <w:p w:rsidR="007D6117" w:rsidRDefault="006930BD">
      <w:pPr>
        <w:topLinePunct/>
        <w:spacing w:line="540" w:lineRule="exact"/>
        <w:ind w:firstLineChars="250" w:firstLine="790"/>
        <w:rPr>
          <w:rFonts w:ascii="仿宋_GB2312" w:hAnsi="楷体"/>
          <w:szCs w:val="32"/>
        </w:rPr>
      </w:pPr>
      <w:r>
        <w:rPr>
          <w:rFonts w:ascii="仿宋_GB2312" w:hAnsi="楷体" w:hint="eastAsia"/>
          <w:szCs w:val="32"/>
        </w:rPr>
        <w:t>（三）</w:t>
      </w:r>
      <w:r w:rsidR="00AD6303">
        <w:rPr>
          <w:rFonts w:ascii="仿宋_GB2312" w:hAnsi="楷体" w:hint="eastAsia"/>
          <w:szCs w:val="32"/>
        </w:rPr>
        <w:t>资金来源及使用情况。</w:t>
      </w:r>
    </w:p>
    <w:p w:rsidR="006930BD" w:rsidRDefault="006930BD">
      <w:pPr>
        <w:topLinePunct/>
        <w:spacing w:line="540" w:lineRule="exact"/>
        <w:ind w:firstLineChars="250" w:firstLine="790"/>
        <w:rPr>
          <w:rFonts w:ascii="仿宋_GB2312" w:cs="FZFSK--GBK1-0"/>
          <w:kern w:val="0"/>
          <w:szCs w:val="32"/>
        </w:rPr>
      </w:pPr>
      <w:r>
        <w:rPr>
          <w:rFonts w:ascii="仿宋_GB2312" w:hint="eastAsia"/>
          <w:szCs w:val="32"/>
        </w:rPr>
        <w:t>2020年留置工作机构运行费用10万元，资金来源为</w:t>
      </w:r>
      <w:r w:rsidRPr="006930BD">
        <w:rPr>
          <w:rFonts w:ascii="仿宋_GB2312" w:hint="eastAsia"/>
          <w:szCs w:val="32"/>
        </w:rPr>
        <w:t>2020年度上级转移支付</w:t>
      </w:r>
      <w:r>
        <w:rPr>
          <w:rFonts w:ascii="仿宋_GB2312" w:hint="eastAsia"/>
          <w:szCs w:val="32"/>
        </w:rPr>
        <w:t>资金（</w:t>
      </w:r>
      <w:r>
        <w:rPr>
          <w:rFonts w:ascii="仿宋_GB2312" w:cs="FZFSK--GBK1-0" w:hint="eastAsia"/>
          <w:kern w:val="0"/>
          <w:szCs w:val="32"/>
        </w:rPr>
        <w:t>2020年</w:t>
      </w:r>
      <w:proofErr w:type="gramStart"/>
      <w:r w:rsidRPr="006930BD">
        <w:rPr>
          <w:rFonts w:ascii="仿宋_GB2312" w:cs="FZFSK--GBK1-0" w:hint="eastAsia"/>
          <w:kern w:val="0"/>
          <w:szCs w:val="32"/>
        </w:rPr>
        <w:t>昆财行</w:t>
      </w:r>
      <w:proofErr w:type="gramEnd"/>
      <w:r w:rsidRPr="006930BD">
        <w:rPr>
          <w:rFonts w:ascii="仿宋_GB2312" w:cs="FZFSK--GBK1-0" w:hint="eastAsia"/>
          <w:kern w:val="0"/>
          <w:szCs w:val="32"/>
        </w:rPr>
        <w:t>〔2020〕227号</w:t>
      </w:r>
      <w:r>
        <w:rPr>
          <w:rFonts w:ascii="仿宋_GB2312" w:cs="FZFSK--GBK1-0" w:hint="eastAsia"/>
          <w:kern w:val="0"/>
          <w:szCs w:val="32"/>
        </w:rPr>
        <w:t>）。资金</w:t>
      </w:r>
      <w:r>
        <w:rPr>
          <w:rFonts w:ascii="仿宋_GB2312" w:hAnsi="宋体" w:cs="宋体" w:hint="eastAsia"/>
          <w:kern w:val="0"/>
          <w:szCs w:val="32"/>
        </w:rPr>
        <w:t>全部</w:t>
      </w:r>
      <w:r w:rsidRPr="004D10F6">
        <w:rPr>
          <w:rFonts w:ascii="仿宋_GB2312" w:hAnsi="宋体" w:cs="宋体" w:hint="eastAsia"/>
          <w:kern w:val="0"/>
          <w:szCs w:val="32"/>
        </w:rPr>
        <w:t>用于</w:t>
      </w:r>
      <w:r>
        <w:rPr>
          <w:rFonts w:ascii="仿宋_GB2312" w:hAnsi="华文中宋" w:cs="宋体" w:hint="eastAsia"/>
          <w:color w:val="000000"/>
          <w:kern w:val="0"/>
          <w:szCs w:val="32"/>
        </w:rPr>
        <w:t>拨付区公安局</w:t>
      </w:r>
      <w:r w:rsidRPr="00EE0829">
        <w:rPr>
          <w:rFonts w:ascii="仿宋_GB2312" w:hAnsi="华文中宋" w:cs="宋体" w:hint="eastAsia"/>
          <w:color w:val="000000"/>
          <w:kern w:val="0"/>
          <w:szCs w:val="32"/>
        </w:rPr>
        <w:t>留置点陪护人员服务费</w:t>
      </w:r>
      <w:r>
        <w:rPr>
          <w:rFonts w:ascii="仿宋_GB2312" w:hAnsi="华文中宋" w:cs="宋体" w:hint="eastAsia"/>
          <w:color w:val="000000"/>
          <w:kern w:val="0"/>
          <w:szCs w:val="32"/>
        </w:rPr>
        <w:t>。</w:t>
      </w:r>
    </w:p>
    <w:p w:rsidR="006930BD" w:rsidRDefault="006930BD">
      <w:pPr>
        <w:topLinePunct/>
        <w:spacing w:line="540" w:lineRule="exact"/>
        <w:ind w:firstLineChars="250" w:firstLine="790"/>
        <w:rPr>
          <w:rFonts w:ascii="仿宋_GB2312" w:hAnsi="楷体"/>
          <w:szCs w:val="32"/>
        </w:rPr>
      </w:pPr>
      <w:r>
        <w:rPr>
          <w:rFonts w:ascii="仿宋_GB2312" w:hAnsi="楷体" w:hint="eastAsia"/>
          <w:szCs w:val="32"/>
        </w:rPr>
        <w:t>（四）</w:t>
      </w:r>
      <w:r w:rsidR="00AD6303">
        <w:rPr>
          <w:rFonts w:ascii="仿宋_GB2312" w:hAnsi="楷体" w:hint="eastAsia"/>
          <w:szCs w:val="32"/>
        </w:rPr>
        <w:t>组织及管理情况。</w:t>
      </w:r>
    </w:p>
    <w:p w:rsidR="006930BD" w:rsidRPr="0008015A" w:rsidRDefault="006930BD" w:rsidP="006930BD">
      <w:pPr>
        <w:widowControl/>
        <w:spacing w:line="560" w:lineRule="exact"/>
        <w:ind w:firstLineChars="200" w:firstLine="632"/>
        <w:rPr>
          <w:rFonts w:ascii="黑体" w:eastAsia="黑体" w:hAnsi="黑体" w:cs="宋体"/>
          <w:kern w:val="0"/>
          <w:szCs w:val="32"/>
        </w:rPr>
      </w:pPr>
      <w:r w:rsidRPr="004D10F6">
        <w:rPr>
          <w:rFonts w:ascii="仿宋_GB2312" w:hAnsi="宋体" w:cs="宋体" w:hint="eastAsia"/>
          <w:kern w:val="0"/>
          <w:szCs w:val="32"/>
        </w:rPr>
        <w:lastRenderedPageBreak/>
        <w:t>东川区纪委监委严格按照上级补助资金专款专用的规定</w:t>
      </w:r>
      <w:r w:rsidRPr="001C2DFF">
        <w:rPr>
          <w:rFonts w:ascii="仿宋_GB2312" w:hAnsi="宋体" w:cs="宋体" w:hint="eastAsia"/>
          <w:kern w:val="0"/>
          <w:szCs w:val="32"/>
        </w:rPr>
        <w:t>，填报项目绩效目</w:t>
      </w:r>
      <w:r w:rsidRPr="004D10F6">
        <w:rPr>
          <w:rFonts w:ascii="仿宋_GB2312" w:hAnsi="宋体" w:cs="宋体" w:hint="eastAsia"/>
          <w:kern w:val="0"/>
          <w:szCs w:val="32"/>
        </w:rPr>
        <w:t>标申报表，将转移支付资金列入单位项目支出预算，每笔资金都严格执行资金拨付审批手续，资金用款计划经区纪委监委分管领导审核签字后</w:t>
      </w:r>
      <w:r>
        <w:rPr>
          <w:rFonts w:ascii="仿宋_GB2312" w:hAnsi="宋体" w:cs="宋体" w:hint="eastAsia"/>
          <w:kern w:val="0"/>
          <w:szCs w:val="32"/>
        </w:rPr>
        <w:t>向</w:t>
      </w:r>
      <w:r w:rsidRPr="004D10F6">
        <w:rPr>
          <w:rFonts w:ascii="仿宋_GB2312" w:hAnsi="宋体" w:cs="宋体" w:hint="eastAsia"/>
          <w:kern w:val="0"/>
          <w:szCs w:val="32"/>
        </w:rPr>
        <w:t>区财政局申报，经区财政局相关科室和分管领导审批后拨付使用。纪检监察转移支付资金原则用于纪检办案工作。</w:t>
      </w:r>
    </w:p>
    <w:p w:rsidR="002F2AD2" w:rsidRDefault="006930BD" w:rsidP="002F2AD2">
      <w:pPr>
        <w:widowControl/>
        <w:spacing w:line="560" w:lineRule="exact"/>
        <w:ind w:firstLineChars="200" w:firstLine="632"/>
        <w:rPr>
          <w:rFonts w:ascii="仿宋_GB2312" w:hAnsi="楷体"/>
          <w:szCs w:val="32"/>
        </w:rPr>
      </w:pPr>
      <w:r>
        <w:rPr>
          <w:rFonts w:ascii="仿宋_GB2312" w:hAnsi="华文中宋" w:cs="宋体" w:hint="eastAsia"/>
          <w:color w:val="000000"/>
          <w:kern w:val="0"/>
          <w:szCs w:val="32"/>
        </w:rPr>
        <w:t>确保了</w:t>
      </w:r>
      <w:r w:rsidRPr="00CC7C4F">
        <w:rPr>
          <w:rFonts w:ascii="宋体" w:hAnsi="宋体" w:cs="宋体" w:hint="eastAsia"/>
          <w:color w:val="000000"/>
          <w:kern w:val="0"/>
          <w:szCs w:val="32"/>
        </w:rPr>
        <w:t>20</w:t>
      </w:r>
      <w:r>
        <w:rPr>
          <w:rFonts w:ascii="宋体" w:hAnsi="宋体" w:cs="宋体" w:hint="eastAsia"/>
          <w:color w:val="000000"/>
          <w:kern w:val="0"/>
          <w:szCs w:val="32"/>
        </w:rPr>
        <w:t>20</w:t>
      </w:r>
      <w:r>
        <w:rPr>
          <w:rFonts w:ascii="仿宋_GB2312" w:hAnsi="华文中宋" w:cs="宋体" w:hint="eastAsia"/>
          <w:color w:val="000000"/>
          <w:kern w:val="0"/>
          <w:szCs w:val="32"/>
        </w:rPr>
        <w:t>年</w:t>
      </w:r>
      <w:r w:rsidR="002F2AD2" w:rsidRPr="001E5369">
        <w:rPr>
          <w:rFonts w:ascii="仿宋_GB2312" w:hAnsi="楷体" w:hint="eastAsia"/>
          <w:szCs w:val="32"/>
        </w:rPr>
        <w:t>市监委指定管辖留置案件4</w:t>
      </w:r>
      <w:proofErr w:type="gramStart"/>
      <w:r w:rsidR="002F2AD2" w:rsidRPr="001E5369">
        <w:rPr>
          <w:rFonts w:ascii="仿宋_GB2312" w:hAnsi="楷体" w:hint="eastAsia"/>
          <w:szCs w:val="32"/>
        </w:rPr>
        <w:t>人经费</w:t>
      </w:r>
      <w:proofErr w:type="gramEnd"/>
      <w:r w:rsidR="002F2AD2" w:rsidRPr="001E5369">
        <w:rPr>
          <w:rFonts w:ascii="仿宋_GB2312" w:hAnsi="楷体" w:hint="eastAsia"/>
          <w:szCs w:val="32"/>
        </w:rPr>
        <w:t>保障</w:t>
      </w:r>
    </w:p>
    <w:p w:rsidR="007D6117" w:rsidRDefault="00AD6303" w:rsidP="002F2AD2">
      <w:pPr>
        <w:widowControl/>
        <w:spacing w:line="560" w:lineRule="exact"/>
        <w:ind w:firstLineChars="200" w:firstLine="632"/>
        <w:rPr>
          <w:rFonts w:ascii="楷体" w:eastAsia="楷体" w:hAnsi="楷体"/>
          <w:szCs w:val="32"/>
        </w:rPr>
      </w:pPr>
      <w:r>
        <w:rPr>
          <w:rFonts w:ascii="楷体" w:eastAsia="楷体" w:hAnsi="楷体" w:hint="eastAsia"/>
          <w:szCs w:val="32"/>
        </w:rPr>
        <w:t>（</w:t>
      </w:r>
      <w:r w:rsidR="006930BD">
        <w:rPr>
          <w:rFonts w:ascii="楷体" w:eastAsia="楷体" w:hAnsi="楷体" w:hint="eastAsia"/>
          <w:szCs w:val="32"/>
        </w:rPr>
        <w:t>四</w:t>
      </w:r>
      <w:r>
        <w:rPr>
          <w:rFonts w:ascii="楷体" w:eastAsia="楷体" w:hAnsi="楷体" w:hint="eastAsia"/>
          <w:szCs w:val="32"/>
        </w:rPr>
        <w:t>）绩效目标。</w:t>
      </w:r>
    </w:p>
    <w:p w:rsidR="001E5369" w:rsidRDefault="00AD6303">
      <w:pPr>
        <w:topLinePunct/>
        <w:spacing w:line="540" w:lineRule="exact"/>
        <w:ind w:firstLineChars="250" w:firstLine="790"/>
        <w:rPr>
          <w:rFonts w:ascii="仿宋_GB2312" w:hAnsi="楷体"/>
          <w:szCs w:val="32"/>
        </w:rPr>
      </w:pPr>
      <w:r>
        <w:rPr>
          <w:rFonts w:ascii="仿宋_GB2312" w:hAnsi="楷体" w:hint="eastAsia"/>
          <w:szCs w:val="32"/>
        </w:rPr>
        <w:t>1.</w:t>
      </w:r>
      <w:r w:rsidR="001E5369" w:rsidRPr="001E5369">
        <w:rPr>
          <w:rFonts w:ascii="仿宋_GB2312" w:hAnsi="楷体" w:hint="eastAsia"/>
          <w:szCs w:val="32"/>
        </w:rPr>
        <w:t xml:space="preserve"> </w:t>
      </w:r>
      <w:r w:rsidR="001E5369">
        <w:rPr>
          <w:rFonts w:ascii="仿宋_GB2312" w:hAnsi="楷体" w:hint="eastAsia"/>
          <w:szCs w:val="32"/>
        </w:rPr>
        <w:t>总目标</w:t>
      </w:r>
    </w:p>
    <w:p w:rsidR="001E5369" w:rsidRDefault="001E5369" w:rsidP="001E5369">
      <w:pPr>
        <w:topLinePunct/>
        <w:spacing w:line="540" w:lineRule="exact"/>
        <w:ind w:firstLineChars="250" w:firstLine="790"/>
        <w:rPr>
          <w:rFonts w:ascii="仿宋_GB2312" w:hAnsi="楷体"/>
          <w:szCs w:val="32"/>
        </w:rPr>
      </w:pPr>
      <w:r w:rsidRPr="001E5369">
        <w:rPr>
          <w:rFonts w:ascii="仿宋_GB2312" w:hAnsi="楷体" w:hint="eastAsia"/>
          <w:szCs w:val="32"/>
        </w:rPr>
        <w:t>切实保障基层纪检监察机关办案要求，推动反腐斗争不断向纵深发展。</w:t>
      </w:r>
    </w:p>
    <w:p w:rsidR="007D6117" w:rsidRPr="001E5369" w:rsidRDefault="00AD6303" w:rsidP="001E5369">
      <w:pPr>
        <w:topLinePunct/>
        <w:spacing w:line="540" w:lineRule="exact"/>
        <w:ind w:firstLineChars="250" w:firstLine="790"/>
        <w:rPr>
          <w:rFonts w:ascii="仿宋_GB2312" w:hAnsi="楷体"/>
          <w:szCs w:val="32"/>
        </w:rPr>
      </w:pPr>
      <w:r>
        <w:rPr>
          <w:rFonts w:ascii="仿宋_GB2312" w:hAnsi="楷体" w:hint="eastAsia"/>
          <w:szCs w:val="32"/>
        </w:rPr>
        <w:t>2.年度目标。</w:t>
      </w:r>
      <w:r w:rsidR="001E5369" w:rsidRPr="001E5369">
        <w:rPr>
          <w:rFonts w:ascii="仿宋_GB2312" w:hAnsi="楷体" w:hint="eastAsia"/>
          <w:szCs w:val="32"/>
        </w:rPr>
        <w:t>完成市监委指定管辖留置案件4</w:t>
      </w:r>
      <w:proofErr w:type="gramStart"/>
      <w:r w:rsidR="001E5369" w:rsidRPr="001E5369">
        <w:rPr>
          <w:rFonts w:ascii="仿宋_GB2312" w:hAnsi="楷体" w:hint="eastAsia"/>
          <w:szCs w:val="32"/>
        </w:rPr>
        <w:t>人经费</w:t>
      </w:r>
      <w:proofErr w:type="gramEnd"/>
      <w:r w:rsidR="001E5369" w:rsidRPr="001E5369">
        <w:rPr>
          <w:rFonts w:ascii="仿宋_GB2312" w:hAnsi="楷体" w:hint="eastAsia"/>
          <w:szCs w:val="32"/>
        </w:rPr>
        <w:t>保障。依规依纪依法安全文明执行好留置看护任务,落实了《监察法》有关规定、保障留置措施顺利实施的有力举措。落实了国家监察体制改革的任务要求,消除看护安全隐患，确保了审查调查安全。</w:t>
      </w:r>
    </w:p>
    <w:p w:rsidR="00234850" w:rsidRPr="00A427EC" w:rsidRDefault="00234850" w:rsidP="00234850">
      <w:pPr>
        <w:ind w:firstLineChars="200" w:firstLine="632"/>
        <w:rPr>
          <w:rFonts w:ascii="黑体" w:eastAsia="黑体" w:hAnsi="黑体"/>
          <w:szCs w:val="32"/>
        </w:rPr>
      </w:pPr>
      <w:r w:rsidRPr="00A427EC">
        <w:rPr>
          <w:rFonts w:ascii="黑体" w:eastAsia="黑体" w:hAnsi="黑体" w:hint="eastAsia"/>
          <w:szCs w:val="32"/>
        </w:rPr>
        <w:t>二、绩效评价工作情况</w:t>
      </w:r>
    </w:p>
    <w:p w:rsidR="00234850" w:rsidRPr="00A427EC" w:rsidRDefault="00234850" w:rsidP="00234850">
      <w:pPr>
        <w:ind w:firstLineChars="200" w:firstLine="632"/>
        <w:rPr>
          <w:rFonts w:ascii="楷体_GB2312" w:eastAsia="楷体_GB2312" w:hAnsi="楷体"/>
          <w:szCs w:val="32"/>
        </w:rPr>
      </w:pPr>
      <w:r w:rsidRPr="00A427EC">
        <w:rPr>
          <w:rFonts w:ascii="楷体_GB2312" w:eastAsia="楷体_GB2312" w:hAnsi="楷体" w:hint="eastAsia"/>
          <w:szCs w:val="32"/>
        </w:rPr>
        <w:t>（一）绩效评价目的</w:t>
      </w:r>
    </w:p>
    <w:p w:rsidR="00234850" w:rsidRDefault="00234850" w:rsidP="00234850">
      <w:pPr>
        <w:ind w:firstLineChars="200" w:firstLine="632"/>
        <w:rPr>
          <w:rFonts w:ascii="仿宋_GB2312"/>
          <w:szCs w:val="32"/>
        </w:rPr>
      </w:pPr>
      <w:r w:rsidRPr="001A36D9">
        <w:rPr>
          <w:rFonts w:ascii="仿宋_GB2312" w:hint="eastAsia"/>
          <w:szCs w:val="32"/>
        </w:rPr>
        <w:t>全面了解项目管理过程是否规范、产出目标是否完成以及目标效果是否</w:t>
      </w:r>
      <w:r>
        <w:rPr>
          <w:rFonts w:ascii="仿宋_GB2312" w:hint="eastAsia"/>
          <w:szCs w:val="32"/>
        </w:rPr>
        <w:t>达到</w:t>
      </w:r>
      <w:r w:rsidRPr="001A36D9">
        <w:rPr>
          <w:rFonts w:ascii="仿宋_GB2312" w:hint="eastAsia"/>
          <w:szCs w:val="32"/>
        </w:rPr>
        <w:t>等方面的</w:t>
      </w:r>
      <w:r>
        <w:rPr>
          <w:rFonts w:ascii="仿宋_GB2312" w:hint="eastAsia"/>
          <w:szCs w:val="32"/>
        </w:rPr>
        <w:t>情况</w:t>
      </w:r>
      <w:r w:rsidRPr="001A36D9">
        <w:rPr>
          <w:rFonts w:ascii="仿宋_GB2312" w:hint="eastAsia"/>
          <w:szCs w:val="32"/>
        </w:rPr>
        <w:t>，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234850" w:rsidRPr="00A427EC" w:rsidRDefault="00234850" w:rsidP="00234850">
      <w:pPr>
        <w:topLinePunct/>
        <w:spacing w:line="540" w:lineRule="exact"/>
        <w:ind w:firstLineChars="250" w:firstLine="790"/>
        <w:rPr>
          <w:rFonts w:ascii="楷体_GB2312" w:eastAsia="楷体_GB2312" w:hAnsi="楷体"/>
          <w:szCs w:val="32"/>
        </w:rPr>
      </w:pPr>
      <w:r w:rsidRPr="00A427EC">
        <w:rPr>
          <w:rFonts w:ascii="楷体_GB2312" w:eastAsia="楷体_GB2312" w:hAnsi="楷体" w:hint="eastAsia"/>
          <w:szCs w:val="32"/>
        </w:rPr>
        <w:lastRenderedPageBreak/>
        <w:t>（二）绩效评价工作方案制定过程</w:t>
      </w:r>
    </w:p>
    <w:p w:rsidR="00234850" w:rsidRPr="002E2F14" w:rsidRDefault="00234850" w:rsidP="00234850">
      <w:pPr>
        <w:ind w:firstLineChars="200" w:firstLine="632"/>
        <w:rPr>
          <w:rFonts w:ascii="仿宋_GB2312"/>
          <w:szCs w:val="32"/>
        </w:rPr>
      </w:pPr>
      <w:r w:rsidRPr="002E2F14">
        <w:rPr>
          <w:rFonts w:ascii="仿宋_GB2312" w:hint="eastAsia"/>
          <w:szCs w:val="32"/>
        </w:rPr>
        <w:t>1.前期调研</w:t>
      </w:r>
    </w:p>
    <w:p w:rsidR="00234850" w:rsidRPr="002E2F14" w:rsidRDefault="00234850" w:rsidP="00234850">
      <w:pPr>
        <w:ind w:firstLineChars="200" w:firstLine="632"/>
        <w:rPr>
          <w:rFonts w:ascii="仿宋_GB2312"/>
          <w:szCs w:val="32"/>
        </w:rPr>
      </w:pPr>
      <w:r w:rsidRPr="002E2F14">
        <w:rPr>
          <w:rFonts w:ascii="仿宋_GB2312" w:hint="eastAsia"/>
          <w:szCs w:val="32"/>
        </w:rPr>
        <w:t>前期调研包括项目前期情况了解、项目立项的相关背景及目的调查、项目实施的必要性、项目实施后产生的产出及影响等内容。</w:t>
      </w:r>
    </w:p>
    <w:p w:rsidR="00234850" w:rsidRPr="007706EF" w:rsidRDefault="00234850" w:rsidP="00234850">
      <w:pPr>
        <w:ind w:firstLineChars="200" w:firstLine="632"/>
        <w:rPr>
          <w:rFonts w:ascii="仿宋_GB2312"/>
          <w:szCs w:val="32"/>
        </w:rPr>
      </w:pPr>
      <w:r w:rsidRPr="007706EF">
        <w:rPr>
          <w:rFonts w:ascii="仿宋_GB2312" w:hint="eastAsia"/>
          <w:szCs w:val="32"/>
        </w:rPr>
        <w:t>2.研究文件</w:t>
      </w:r>
    </w:p>
    <w:p w:rsidR="00234850" w:rsidRDefault="00234850" w:rsidP="00234850">
      <w:pPr>
        <w:topLinePunct/>
        <w:spacing w:line="540" w:lineRule="exact"/>
        <w:ind w:firstLineChars="200" w:firstLine="632"/>
        <w:rPr>
          <w:rFonts w:ascii="仿宋_GB2312" w:hAnsi="楷体"/>
          <w:szCs w:val="32"/>
        </w:rPr>
      </w:pPr>
      <w:r>
        <w:rPr>
          <w:rFonts w:ascii="仿宋_GB2312" w:hAnsi="楷体"/>
          <w:szCs w:val="32"/>
        </w:rPr>
        <w:t>根据</w:t>
      </w:r>
      <w:r>
        <w:rPr>
          <w:rFonts w:ascii="仿宋_GB2312" w:hAnsi="楷体" w:hint="eastAsia"/>
          <w:szCs w:val="32"/>
        </w:rPr>
        <w:t>昆明市东川区财政局《关于开展东川区2020年度预算支出绩效自评工作的通知》，对本次项目绩效评价的对象和范围、评价依据、评价内容、组织实施、结果应用及有关要求进行研究学习。</w:t>
      </w:r>
    </w:p>
    <w:p w:rsidR="00234850" w:rsidRDefault="00234850" w:rsidP="00234850">
      <w:pPr>
        <w:ind w:firstLineChars="200" w:firstLine="632"/>
        <w:rPr>
          <w:rFonts w:ascii="仿宋_GB2312"/>
          <w:szCs w:val="32"/>
        </w:rPr>
      </w:pPr>
      <w:r w:rsidRPr="000C26DC">
        <w:rPr>
          <w:rFonts w:ascii="仿宋_GB2312" w:hint="eastAsia"/>
          <w:szCs w:val="32"/>
        </w:rPr>
        <w:t>3.绩效评价指标体系及工作方案的设计</w:t>
      </w:r>
    </w:p>
    <w:p w:rsidR="00234850" w:rsidRPr="003721CE" w:rsidRDefault="00234850" w:rsidP="00234850">
      <w:pPr>
        <w:ind w:firstLineChars="200" w:firstLine="632"/>
        <w:rPr>
          <w:rFonts w:ascii="仿宋_GB2312"/>
          <w:szCs w:val="32"/>
        </w:rPr>
      </w:pPr>
      <w:r w:rsidRPr="003721CE">
        <w:rPr>
          <w:rFonts w:ascii="仿宋_GB2312" w:hint="eastAsia"/>
          <w:szCs w:val="32"/>
        </w:rPr>
        <w:t>成立绩效评价工作小组，负责绩效评价工作的组织领导和具体实施，做好绩效自评的前期准备，主要包括拟定绩效评价方案、选取合适的绩效评价方式、设计绩效评价指标体系。</w:t>
      </w:r>
    </w:p>
    <w:p w:rsidR="00234850" w:rsidRPr="00A427EC" w:rsidRDefault="00234850" w:rsidP="00234850">
      <w:pPr>
        <w:ind w:firstLineChars="200" w:firstLine="632"/>
        <w:rPr>
          <w:rFonts w:ascii="楷体_GB2312" w:eastAsia="楷体_GB2312" w:hAnsi="楷体"/>
          <w:szCs w:val="32"/>
        </w:rPr>
      </w:pPr>
      <w:r w:rsidRPr="00A427EC">
        <w:rPr>
          <w:rFonts w:ascii="楷体_GB2312" w:eastAsia="楷体_GB2312" w:hAnsi="楷体" w:hint="eastAsia"/>
          <w:szCs w:val="32"/>
        </w:rPr>
        <w:t>（三）绩效评价原则、评价方法</w:t>
      </w:r>
    </w:p>
    <w:p w:rsidR="00234850" w:rsidRDefault="00234850" w:rsidP="00234850">
      <w:pPr>
        <w:ind w:firstLineChars="200" w:firstLine="632"/>
        <w:rPr>
          <w:rFonts w:ascii="仿宋_GB2312"/>
          <w:szCs w:val="32"/>
        </w:rPr>
      </w:pPr>
      <w:r>
        <w:rPr>
          <w:rFonts w:ascii="仿宋_GB2312" w:hint="eastAsia"/>
          <w:szCs w:val="32"/>
        </w:rPr>
        <w:t>1.绩效评价原则</w:t>
      </w:r>
    </w:p>
    <w:p w:rsidR="00234850" w:rsidRPr="003721CE" w:rsidRDefault="00234850" w:rsidP="00234850">
      <w:pPr>
        <w:ind w:firstLineChars="200" w:firstLine="632"/>
        <w:rPr>
          <w:rFonts w:ascii="仿宋_GB2312"/>
          <w:szCs w:val="32"/>
        </w:rPr>
      </w:pPr>
      <w:r w:rsidRPr="003721CE">
        <w:rPr>
          <w:rFonts w:ascii="仿宋_GB2312" w:hint="eastAsia"/>
          <w:szCs w:val="32"/>
        </w:rPr>
        <w:t>包括科学规范、客观公正、实事求是、依法依规、绩效相关等原则。</w:t>
      </w:r>
    </w:p>
    <w:p w:rsidR="00234850" w:rsidRDefault="00234850" w:rsidP="00234850">
      <w:pPr>
        <w:ind w:firstLineChars="200" w:firstLine="632"/>
        <w:rPr>
          <w:rFonts w:ascii="仿宋_GB2312"/>
          <w:szCs w:val="32"/>
        </w:rPr>
      </w:pPr>
      <w:r>
        <w:rPr>
          <w:rFonts w:ascii="仿宋_GB2312" w:hint="eastAsia"/>
          <w:szCs w:val="32"/>
        </w:rPr>
        <w:t>2.绩效评价方法</w:t>
      </w:r>
    </w:p>
    <w:p w:rsidR="00234850" w:rsidRDefault="00234850" w:rsidP="00234850">
      <w:pPr>
        <w:ind w:firstLineChars="200" w:firstLine="632"/>
        <w:rPr>
          <w:rFonts w:ascii="仿宋_GB2312"/>
          <w:szCs w:val="32"/>
        </w:rPr>
      </w:pPr>
      <w:r w:rsidRPr="001A36D9">
        <w:rPr>
          <w:rFonts w:ascii="仿宋_GB2312" w:hint="eastAsia"/>
          <w:szCs w:val="32"/>
        </w:rPr>
        <w:t>包括指标评价、数据采集和社会调查中所采用的方法。如：目标比较法（通过财政支出产生的实际效果与预定目标的比较，分析完成目标或未完成目标的原因，从而评价支出绩效）；成本效</w:t>
      </w:r>
      <w:r w:rsidRPr="001A36D9">
        <w:rPr>
          <w:rFonts w:ascii="仿宋_GB2312" w:hint="eastAsia"/>
          <w:szCs w:val="32"/>
        </w:rPr>
        <w:lastRenderedPageBreak/>
        <w:t>益法（通过一定时期内支出所产生的效益与付出的成本进行分析对比，从而评价支出绩效）；问卷调查法（通过设计不同形式的调查问卷，在一定范围内发放，收集、分析调查问卷，进行评价和判断绩效。）</w:t>
      </w:r>
    </w:p>
    <w:p w:rsidR="007D6117" w:rsidRDefault="00AD6303">
      <w:pPr>
        <w:topLinePunct/>
        <w:spacing w:line="540" w:lineRule="exact"/>
        <w:ind w:firstLineChars="250" w:firstLine="790"/>
        <w:rPr>
          <w:rFonts w:ascii="楷体" w:eastAsia="楷体" w:hAnsi="楷体"/>
          <w:szCs w:val="32"/>
        </w:rPr>
      </w:pPr>
      <w:r>
        <w:rPr>
          <w:rFonts w:ascii="楷体" w:eastAsia="楷体" w:hAnsi="楷体" w:hint="eastAsia"/>
          <w:szCs w:val="32"/>
        </w:rPr>
        <w:t>（四）绩效评价实施过程</w:t>
      </w:r>
    </w:p>
    <w:p w:rsidR="00234850" w:rsidRDefault="00AD6303" w:rsidP="00234850">
      <w:pPr>
        <w:ind w:firstLineChars="200" w:firstLine="632"/>
        <w:rPr>
          <w:rFonts w:ascii="仿宋_GB2312"/>
          <w:szCs w:val="32"/>
        </w:rPr>
      </w:pPr>
      <w:r>
        <w:rPr>
          <w:rFonts w:ascii="仿宋_GB2312" w:hAnsi="楷体" w:hint="eastAsia"/>
          <w:szCs w:val="32"/>
        </w:rPr>
        <w:t>1.</w:t>
      </w:r>
      <w:r w:rsidR="00234850" w:rsidRPr="00234850">
        <w:rPr>
          <w:rFonts w:ascii="仿宋_GB2312" w:hint="eastAsia"/>
          <w:szCs w:val="32"/>
        </w:rPr>
        <w:t xml:space="preserve"> </w:t>
      </w:r>
      <w:r w:rsidR="00234850" w:rsidRPr="00207DAA">
        <w:rPr>
          <w:rFonts w:ascii="仿宋_GB2312" w:hint="eastAsia"/>
          <w:szCs w:val="32"/>
        </w:rPr>
        <w:t>数据填报和采集</w:t>
      </w:r>
    </w:p>
    <w:p w:rsidR="007D6117" w:rsidRPr="00234850" w:rsidRDefault="00234850" w:rsidP="00234850">
      <w:pPr>
        <w:ind w:firstLineChars="200" w:firstLine="632"/>
        <w:rPr>
          <w:rFonts w:ascii="仿宋_GB2312"/>
          <w:szCs w:val="32"/>
        </w:rPr>
      </w:pPr>
      <w:r>
        <w:rPr>
          <w:rFonts w:ascii="仿宋_GB2312" w:hAnsi="楷体"/>
          <w:szCs w:val="32"/>
        </w:rPr>
        <w:t>数据的填报和采集主要</w:t>
      </w:r>
      <w:r>
        <w:rPr>
          <w:rFonts w:ascii="仿宋_GB2312" w:hAnsi="楷体" w:hint="eastAsia"/>
          <w:szCs w:val="32"/>
        </w:rPr>
        <w:t>依据为</w:t>
      </w:r>
      <w:r>
        <w:rPr>
          <w:rFonts w:ascii="仿宋_GB2312" w:hint="eastAsia"/>
          <w:szCs w:val="32"/>
        </w:rPr>
        <w:t>绩效</w:t>
      </w:r>
      <w:r w:rsidRPr="003721CE">
        <w:rPr>
          <w:rFonts w:ascii="仿宋_GB2312" w:hint="eastAsia"/>
          <w:szCs w:val="32"/>
        </w:rPr>
        <w:t>目标</w:t>
      </w:r>
      <w:r>
        <w:rPr>
          <w:rFonts w:ascii="仿宋_GB2312" w:hint="eastAsia"/>
          <w:szCs w:val="32"/>
        </w:rPr>
        <w:t>（自评）</w:t>
      </w:r>
      <w:r w:rsidRPr="003721CE">
        <w:rPr>
          <w:rFonts w:ascii="仿宋_GB2312" w:hint="eastAsia"/>
          <w:szCs w:val="32"/>
        </w:rPr>
        <w:t>申报表、项目相关的文件和法律法规、项目</w:t>
      </w:r>
      <w:r>
        <w:rPr>
          <w:rFonts w:ascii="仿宋_GB2312" w:hint="eastAsia"/>
          <w:szCs w:val="32"/>
        </w:rPr>
        <w:t>资金</w:t>
      </w:r>
      <w:r w:rsidRPr="003721CE">
        <w:rPr>
          <w:rFonts w:ascii="仿宋_GB2312" w:hint="eastAsia"/>
          <w:szCs w:val="32"/>
        </w:rPr>
        <w:t>收入支出情况</w:t>
      </w:r>
      <w:r>
        <w:rPr>
          <w:rFonts w:ascii="仿宋_GB2312" w:hint="eastAsia"/>
          <w:szCs w:val="32"/>
        </w:rPr>
        <w:t>，整理出有效数据进行填报。</w:t>
      </w:r>
    </w:p>
    <w:p w:rsidR="00234850" w:rsidRDefault="00234850" w:rsidP="00234850">
      <w:pPr>
        <w:ind w:firstLineChars="200" w:firstLine="632"/>
        <w:rPr>
          <w:rFonts w:ascii="仿宋_GB2312"/>
          <w:szCs w:val="32"/>
        </w:rPr>
      </w:pPr>
      <w:r w:rsidRPr="00207DAA">
        <w:rPr>
          <w:rFonts w:ascii="仿宋_GB2312" w:hint="eastAsia"/>
          <w:szCs w:val="32"/>
        </w:rPr>
        <w:t>2.社会调查</w:t>
      </w:r>
    </w:p>
    <w:p w:rsidR="00234850" w:rsidRPr="003721CE" w:rsidRDefault="00234850" w:rsidP="00234850">
      <w:pPr>
        <w:ind w:firstLineChars="200" w:firstLine="632"/>
        <w:rPr>
          <w:rFonts w:ascii="仿宋_GB2312"/>
          <w:szCs w:val="32"/>
        </w:rPr>
      </w:pPr>
      <w:r w:rsidRPr="003721CE">
        <w:rPr>
          <w:rFonts w:ascii="仿宋_GB2312"/>
          <w:szCs w:val="32"/>
        </w:rPr>
        <w:t>社会调查的主要调查对象为受益人群</w:t>
      </w:r>
      <w:r w:rsidRPr="003721CE">
        <w:rPr>
          <w:rFonts w:ascii="仿宋_GB2312" w:hint="eastAsia"/>
          <w:szCs w:val="32"/>
        </w:rPr>
        <w:t>，</w:t>
      </w:r>
      <w:r w:rsidRPr="003721CE">
        <w:rPr>
          <w:rFonts w:ascii="仿宋_GB2312"/>
          <w:szCs w:val="32"/>
        </w:rPr>
        <w:t>通过设计问卷调查</w:t>
      </w:r>
      <w:r w:rsidRPr="003721CE">
        <w:rPr>
          <w:rFonts w:ascii="仿宋_GB2312" w:hint="eastAsia"/>
          <w:szCs w:val="32"/>
        </w:rPr>
        <w:t>，对项目实施后产生的影响、效果及</w:t>
      </w:r>
      <w:r>
        <w:rPr>
          <w:rFonts w:ascii="仿宋_GB2312" w:hint="eastAsia"/>
          <w:szCs w:val="32"/>
        </w:rPr>
        <w:t>受益</w:t>
      </w:r>
      <w:r w:rsidRPr="003721CE">
        <w:rPr>
          <w:rFonts w:ascii="仿宋_GB2312" w:hint="eastAsia"/>
          <w:szCs w:val="32"/>
        </w:rPr>
        <w:t>对象满意度进行抽样调查，并通过统计分析，对绩效目标的实现程度及效果进行评价。</w:t>
      </w:r>
    </w:p>
    <w:p w:rsidR="00234850" w:rsidRDefault="00234850" w:rsidP="00234850">
      <w:pPr>
        <w:ind w:firstLineChars="200" w:firstLine="632"/>
        <w:rPr>
          <w:rFonts w:ascii="仿宋_GB2312"/>
          <w:szCs w:val="32"/>
        </w:rPr>
      </w:pPr>
      <w:r w:rsidRPr="005E2C59">
        <w:rPr>
          <w:rFonts w:ascii="仿宋_GB2312" w:hint="eastAsia"/>
          <w:szCs w:val="32"/>
        </w:rPr>
        <w:t>3.数据分析和撰写</w:t>
      </w:r>
    </w:p>
    <w:p w:rsidR="00234850" w:rsidRPr="003721CE" w:rsidRDefault="00234850" w:rsidP="00234850">
      <w:pPr>
        <w:ind w:firstLineChars="200" w:firstLine="632"/>
        <w:rPr>
          <w:rFonts w:ascii="仿宋_GB2312"/>
          <w:szCs w:val="32"/>
        </w:rPr>
      </w:pPr>
      <w:r w:rsidRPr="005E2C59">
        <w:rPr>
          <w:rFonts w:ascii="仿宋_GB2312" w:hint="eastAsia"/>
          <w:szCs w:val="32"/>
        </w:rPr>
        <w:t>报告</w:t>
      </w:r>
      <w:r w:rsidRPr="003721CE">
        <w:rPr>
          <w:rFonts w:ascii="仿宋_GB2312" w:hint="eastAsia"/>
          <w:szCs w:val="32"/>
        </w:rPr>
        <w:t>以</w:t>
      </w:r>
      <w:r w:rsidRPr="003721CE">
        <w:rPr>
          <w:rFonts w:ascii="仿宋_GB2312"/>
          <w:szCs w:val="32"/>
        </w:rPr>
        <w:t>采集的数据为基础</w:t>
      </w:r>
      <w:r w:rsidRPr="003721CE">
        <w:rPr>
          <w:rFonts w:ascii="仿宋_GB2312" w:hint="eastAsia"/>
          <w:szCs w:val="32"/>
        </w:rPr>
        <w:t>，</w:t>
      </w:r>
      <w:r w:rsidRPr="003721CE">
        <w:rPr>
          <w:rFonts w:ascii="仿宋_GB2312"/>
          <w:szCs w:val="32"/>
        </w:rPr>
        <w:t>对绩效目标及绩效指标相关数据进行分析</w:t>
      </w:r>
      <w:r w:rsidRPr="003721CE">
        <w:rPr>
          <w:rFonts w:ascii="仿宋_GB2312" w:hint="eastAsia"/>
          <w:szCs w:val="32"/>
        </w:rPr>
        <w:t>，将项目支出后的实际情况与申报的绩效目标对比，从项目的经济性、效率性、有效性和</w:t>
      </w:r>
      <w:proofErr w:type="gramStart"/>
      <w:r w:rsidRPr="003721CE">
        <w:rPr>
          <w:rFonts w:ascii="仿宋_GB2312" w:hint="eastAsia"/>
          <w:szCs w:val="32"/>
        </w:rPr>
        <w:t>可</w:t>
      </w:r>
      <w:proofErr w:type="gramEnd"/>
      <w:r w:rsidRPr="003721CE">
        <w:rPr>
          <w:rFonts w:ascii="仿宋_GB2312" w:hint="eastAsia"/>
          <w:szCs w:val="32"/>
        </w:rPr>
        <w:t>持续性等方面进行量化、具体分析。针对项目单位财政性资金的绩效和预定目标的实现情况进行自评，并按照相关文本格式和要求撰写绩效报告。</w:t>
      </w:r>
    </w:p>
    <w:p w:rsidR="007D6117" w:rsidRDefault="00AD6303">
      <w:pPr>
        <w:topLinePunct/>
        <w:spacing w:line="540" w:lineRule="exact"/>
        <w:ind w:firstLineChars="250" w:firstLine="790"/>
        <w:rPr>
          <w:rFonts w:ascii="楷体" w:eastAsia="楷体" w:hAnsi="楷体"/>
          <w:szCs w:val="32"/>
        </w:rPr>
      </w:pPr>
      <w:r>
        <w:rPr>
          <w:rFonts w:ascii="楷体" w:eastAsia="楷体" w:hAnsi="楷体" w:hint="eastAsia"/>
          <w:szCs w:val="32"/>
        </w:rPr>
        <w:t>（五）本次绩效评价的局限性。</w:t>
      </w:r>
    </w:p>
    <w:p w:rsidR="00CF4918" w:rsidRPr="0004670E" w:rsidRDefault="00CD47A5" w:rsidP="0004670E">
      <w:pPr>
        <w:ind w:firstLineChars="200" w:firstLine="632"/>
        <w:rPr>
          <w:rFonts w:ascii="仿宋_GB2312"/>
          <w:szCs w:val="32"/>
        </w:rPr>
      </w:pPr>
      <w:r>
        <w:rPr>
          <w:rFonts w:ascii="仿宋_GB2312" w:hint="eastAsia"/>
          <w:szCs w:val="32"/>
        </w:rPr>
        <w:t>本次留置机构看护人员进行抽样调查，因为采取抽样调查而不是全部调查，满意度调查结果可能存在一定误差。</w:t>
      </w:r>
    </w:p>
    <w:p w:rsidR="007D6117" w:rsidRDefault="00AD6303">
      <w:pPr>
        <w:topLinePunct/>
        <w:spacing w:line="540" w:lineRule="exact"/>
        <w:ind w:firstLineChars="250" w:firstLine="790"/>
        <w:rPr>
          <w:rFonts w:ascii="黑体" w:eastAsia="黑体" w:hAnsi="黑体"/>
          <w:szCs w:val="32"/>
        </w:rPr>
      </w:pPr>
      <w:r>
        <w:rPr>
          <w:rFonts w:ascii="黑体" w:eastAsia="黑体" w:hAnsi="黑体" w:hint="eastAsia"/>
          <w:szCs w:val="32"/>
        </w:rPr>
        <w:lastRenderedPageBreak/>
        <w:t>三、评价结论和绩效分析</w:t>
      </w:r>
    </w:p>
    <w:p w:rsidR="007D6117" w:rsidRDefault="00AD6303">
      <w:pPr>
        <w:topLinePunct/>
        <w:spacing w:line="540" w:lineRule="exact"/>
        <w:ind w:firstLineChars="250" w:firstLine="790"/>
        <w:rPr>
          <w:rFonts w:ascii="楷体" w:eastAsia="楷体" w:hAnsi="楷体"/>
          <w:szCs w:val="32"/>
        </w:rPr>
      </w:pPr>
      <w:r>
        <w:rPr>
          <w:rFonts w:ascii="楷体" w:eastAsia="楷体" w:hAnsi="楷体" w:hint="eastAsia"/>
          <w:szCs w:val="32"/>
        </w:rPr>
        <w:t>（一）评价结论。</w:t>
      </w:r>
    </w:p>
    <w:p w:rsidR="0004670E" w:rsidRDefault="0004670E" w:rsidP="0004670E">
      <w:pPr>
        <w:spacing w:line="560" w:lineRule="exact"/>
        <w:ind w:firstLineChars="200" w:firstLine="632"/>
        <w:outlineLvl w:val="0"/>
        <w:rPr>
          <w:rFonts w:ascii="仿宋_GB2312"/>
          <w:szCs w:val="32"/>
        </w:rPr>
      </w:pPr>
      <w:r>
        <w:rPr>
          <w:rFonts w:ascii="仿宋_GB2312"/>
          <w:szCs w:val="32"/>
        </w:rPr>
        <w:t>1.</w:t>
      </w:r>
      <w:r>
        <w:rPr>
          <w:rFonts w:ascii="仿宋_GB2312" w:hint="eastAsia"/>
          <w:szCs w:val="32"/>
        </w:rPr>
        <w:t>评价结果</w:t>
      </w:r>
    </w:p>
    <w:p w:rsidR="0004670E" w:rsidRPr="0004670E" w:rsidRDefault="0004670E" w:rsidP="0004670E">
      <w:pPr>
        <w:spacing w:line="540" w:lineRule="exact"/>
        <w:ind w:firstLineChars="200" w:firstLine="632"/>
        <w:rPr>
          <w:rFonts w:ascii="仿宋_GB2312"/>
          <w:szCs w:val="32"/>
        </w:rPr>
      </w:pPr>
      <w:r w:rsidRPr="0004670E">
        <w:rPr>
          <w:rFonts w:ascii="仿宋_GB2312" w:hint="eastAsia"/>
          <w:szCs w:val="32"/>
        </w:rPr>
        <w:t>东川区纪委监委补助基层纪检监察机关办案经费项目</w:t>
      </w:r>
      <w:r>
        <w:rPr>
          <w:rFonts w:ascii="仿宋_GB2312" w:hint="eastAsia"/>
          <w:szCs w:val="32"/>
        </w:rPr>
        <w:t>自评得分为</w:t>
      </w:r>
      <w:r w:rsidR="005F40AE">
        <w:rPr>
          <w:rFonts w:ascii="仿宋_GB2312" w:hint="eastAsia"/>
          <w:szCs w:val="32"/>
        </w:rPr>
        <w:t>100</w:t>
      </w:r>
      <w:r>
        <w:rPr>
          <w:rFonts w:ascii="仿宋_GB2312" w:hint="eastAsia"/>
          <w:szCs w:val="32"/>
        </w:rPr>
        <w:t>分，评价结果为优</w:t>
      </w:r>
      <w:r w:rsidRPr="004764FA">
        <w:rPr>
          <w:rFonts w:ascii="仿宋_GB2312" w:hint="eastAsia"/>
          <w:szCs w:val="32"/>
        </w:rPr>
        <w:t>。</w:t>
      </w:r>
    </w:p>
    <w:p w:rsidR="0004670E" w:rsidRPr="005936E9" w:rsidRDefault="0004670E" w:rsidP="0004670E">
      <w:pPr>
        <w:spacing w:line="560" w:lineRule="exact"/>
        <w:ind w:firstLineChars="200" w:firstLine="632"/>
        <w:outlineLvl w:val="0"/>
        <w:rPr>
          <w:rFonts w:ascii="仿宋_GB2312"/>
          <w:szCs w:val="32"/>
        </w:rPr>
      </w:pPr>
      <w:r w:rsidRPr="005936E9">
        <w:rPr>
          <w:rFonts w:ascii="仿宋_GB2312" w:hint="eastAsia"/>
          <w:szCs w:val="32"/>
        </w:rPr>
        <w:t>2.主要绩效</w:t>
      </w:r>
    </w:p>
    <w:p w:rsidR="0004670E" w:rsidRDefault="0004670E" w:rsidP="0004670E">
      <w:pPr>
        <w:widowControl/>
        <w:spacing w:line="560" w:lineRule="exact"/>
        <w:ind w:firstLineChars="150" w:firstLine="474"/>
        <w:rPr>
          <w:rFonts w:ascii="仿宋_GB2312"/>
          <w:szCs w:val="32"/>
        </w:rPr>
      </w:pPr>
      <w:r w:rsidRPr="00307E6A">
        <w:rPr>
          <w:rFonts w:ascii="仿宋_GB2312" w:hAnsi="宋体" w:cs="仿宋_GB2312" w:hint="eastAsia"/>
          <w:szCs w:val="32"/>
        </w:rPr>
        <w:t>确保了20</w:t>
      </w:r>
      <w:r>
        <w:rPr>
          <w:rFonts w:ascii="仿宋_GB2312" w:hAnsi="宋体" w:cs="仿宋_GB2312" w:hint="eastAsia"/>
          <w:szCs w:val="32"/>
        </w:rPr>
        <w:t>20</w:t>
      </w:r>
      <w:r w:rsidRPr="00307E6A">
        <w:rPr>
          <w:rFonts w:ascii="仿宋_GB2312" w:hAnsi="宋体" w:cs="仿宋_GB2312" w:hint="eastAsia"/>
          <w:szCs w:val="32"/>
        </w:rPr>
        <w:t>年市监委指定管辖留置案件</w:t>
      </w:r>
      <w:r>
        <w:rPr>
          <w:rFonts w:ascii="仿宋_GB2312" w:hAnsi="宋体" w:cs="仿宋_GB2312" w:hint="eastAsia"/>
          <w:szCs w:val="32"/>
        </w:rPr>
        <w:t>4</w:t>
      </w:r>
      <w:proofErr w:type="gramStart"/>
      <w:r>
        <w:rPr>
          <w:rFonts w:ascii="仿宋_GB2312" w:hAnsi="宋体" w:cs="仿宋_GB2312" w:hint="eastAsia"/>
          <w:szCs w:val="32"/>
        </w:rPr>
        <w:t>人</w:t>
      </w:r>
      <w:r w:rsidRPr="00307E6A">
        <w:rPr>
          <w:rFonts w:ascii="仿宋_GB2312" w:hAnsi="宋体" w:cs="仿宋_GB2312" w:hint="eastAsia"/>
          <w:szCs w:val="32"/>
        </w:rPr>
        <w:t>经费</w:t>
      </w:r>
      <w:proofErr w:type="gramEnd"/>
      <w:r w:rsidRPr="00307E6A">
        <w:rPr>
          <w:rFonts w:ascii="仿宋_GB2312" w:hAnsi="宋体" w:cs="仿宋_GB2312" w:hint="eastAsia"/>
          <w:szCs w:val="32"/>
        </w:rPr>
        <w:t>保障。</w:t>
      </w:r>
      <w:r w:rsidRPr="003E505A">
        <w:rPr>
          <w:rFonts w:ascii="仿宋_GB2312" w:hint="eastAsia"/>
          <w:szCs w:val="32"/>
        </w:rPr>
        <w:t>依规依纪依法安全文明执行好留置看护任务,落实</w:t>
      </w:r>
      <w:r>
        <w:rPr>
          <w:rFonts w:ascii="仿宋_GB2312" w:hint="eastAsia"/>
          <w:szCs w:val="32"/>
        </w:rPr>
        <w:t>了</w:t>
      </w:r>
      <w:r w:rsidRPr="003E505A">
        <w:rPr>
          <w:rFonts w:ascii="仿宋_GB2312" w:hint="eastAsia"/>
          <w:szCs w:val="32"/>
        </w:rPr>
        <w:t>《监察法》有关规定、保障留置措施顺利实施的有力举措</w:t>
      </w:r>
      <w:r w:rsidRPr="003E505A">
        <w:rPr>
          <w:rFonts w:ascii="仿宋_GB2312" w:cs="E-BX" w:hint="eastAsia"/>
          <w:kern w:val="0"/>
          <w:szCs w:val="32"/>
        </w:rPr>
        <w:t>。</w:t>
      </w:r>
      <w:r w:rsidRPr="003E505A">
        <w:rPr>
          <w:rFonts w:ascii="仿宋_GB2312" w:cs="FZFSK--GBK1-0" w:hint="eastAsia"/>
          <w:kern w:val="0"/>
          <w:szCs w:val="32"/>
        </w:rPr>
        <w:t>落实了国家监察体制改革的任务要求</w:t>
      </w:r>
      <w:r w:rsidRPr="003E505A">
        <w:rPr>
          <w:rFonts w:ascii="仿宋_GB2312" w:cs="E-BX" w:hint="eastAsia"/>
          <w:kern w:val="0"/>
          <w:szCs w:val="32"/>
        </w:rPr>
        <w:t>,</w:t>
      </w:r>
      <w:r>
        <w:rPr>
          <w:rFonts w:ascii="仿宋_GB2312" w:hint="eastAsia"/>
          <w:szCs w:val="32"/>
        </w:rPr>
        <w:t>消除看护安全隐患，</w:t>
      </w:r>
      <w:r w:rsidRPr="003E505A">
        <w:rPr>
          <w:rFonts w:ascii="仿宋_GB2312" w:hint="eastAsia"/>
          <w:szCs w:val="32"/>
        </w:rPr>
        <w:t>确保</w:t>
      </w:r>
      <w:r>
        <w:rPr>
          <w:rFonts w:ascii="仿宋_GB2312" w:hint="eastAsia"/>
          <w:szCs w:val="32"/>
        </w:rPr>
        <w:t>了</w:t>
      </w:r>
      <w:r w:rsidRPr="003E505A">
        <w:rPr>
          <w:rFonts w:ascii="仿宋_GB2312" w:hint="eastAsia"/>
          <w:szCs w:val="32"/>
        </w:rPr>
        <w:t>审查调查安全。</w:t>
      </w:r>
    </w:p>
    <w:p w:rsidR="005F40AE" w:rsidRDefault="00AD6303">
      <w:pPr>
        <w:topLinePunct/>
        <w:spacing w:line="540" w:lineRule="exact"/>
        <w:ind w:firstLineChars="250" w:firstLine="790"/>
        <w:rPr>
          <w:rFonts w:ascii="仿宋" w:eastAsia="仿宋" w:hAnsi="仿宋" w:hint="eastAsia"/>
          <w:color w:val="FF0000"/>
          <w:szCs w:val="32"/>
        </w:rPr>
      </w:pPr>
      <w:r w:rsidRPr="005F40AE">
        <w:rPr>
          <w:rFonts w:ascii="楷体" w:eastAsia="楷体" w:hAnsi="楷体" w:hint="eastAsia"/>
          <w:szCs w:val="32"/>
        </w:rPr>
        <w:t>（二）具体绩效分析。</w:t>
      </w:r>
    </w:p>
    <w:p w:rsidR="00603C1D" w:rsidRDefault="00603C1D">
      <w:pPr>
        <w:topLinePunct/>
        <w:spacing w:line="540" w:lineRule="exact"/>
        <w:ind w:firstLineChars="250" w:firstLine="790"/>
        <w:rPr>
          <w:rFonts w:hint="eastAsia"/>
        </w:rPr>
      </w:pPr>
      <w:r>
        <w:rPr>
          <w:rFonts w:ascii="仿宋" w:eastAsia="仿宋" w:hAnsi="仿宋" w:hint="eastAsia"/>
          <w:szCs w:val="32"/>
        </w:rPr>
        <w:t>1.</w:t>
      </w:r>
      <w:r w:rsidRPr="00603C1D">
        <w:rPr>
          <w:rFonts w:hint="eastAsia"/>
        </w:rPr>
        <w:t xml:space="preserve"> </w:t>
      </w:r>
      <w:r>
        <w:rPr>
          <w:rFonts w:hint="eastAsia"/>
        </w:rPr>
        <w:t>年度总体目标</w:t>
      </w:r>
    </w:p>
    <w:p w:rsidR="005F40AE" w:rsidRPr="005F40AE" w:rsidRDefault="00603C1D">
      <w:pPr>
        <w:topLinePunct/>
        <w:spacing w:line="540" w:lineRule="exact"/>
        <w:ind w:firstLineChars="250" w:firstLine="790"/>
        <w:rPr>
          <w:rFonts w:ascii="仿宋" w:eastAsia="仿宋" w:hAnsi="仿宋" w:hint="eastAsia"/>
          <w:szCs w:val="32"/>
        </w:rPr>
      </w:pPr>
      <w:r w:rsidRPr="00603C1D">
        <w:rPr>
          <w:rFonts w:ascii="仿宋" w:eastAsia="仿宋" w:hAnsi="仿宋" w:hint="eastAsia"/>
          <w:szCs w:val="32"/>
        </w:rPr>
        <w:t>切实保障基层纪检监察机关办案要求，推动反腐斗争不断向纵深发展。</w:t>
      </w:r>
    </w:p>
    <w:p w:rsidR="005F40AE" w:rsidRDefault="00603C1D">
      <w:pPr>
        <w:topLinePunct/>
        <w:spacing w:line="540" w:lineRule="exact"/>
        <w:ind w:firstLineChars="250" w:firstLine="790"/>
        <w:rPr>
          <w:rFonts w:ascii="仿宋" w:eastAsia="仿宋" w:hAnsi="仿宋" w:hint="eastAsia"/>
          <w:szCs w:val="32"/>
        </w:rPr>
      </w:pPr>
      <w:r w:rsidRPr="00603C1D">
        <w:rPr>
          <w:rFonts w:ascii="仿宋" w:eastAsia="仿宋" w:hAnsi="仿宋" w:hint="eastAsia"/>
          <w:szCs w:val="32"/>
        </w:rPr>
        <w:t>2.</w:t>
      </w:r>
      <w:r>
        <w:rPr>
          <w:rFonts w:ascii="仿宋" w:eastAsia="仿宋" w:hAnsi="仿宋" w:hint="eastAsia"/>
          <w:szCs w:val="32"/>
        </w:rPr>
        <w:t>绩效目标</w:t>
      </w:r>
    </w:p>
    <w:p w:rsidR="00603C1D" w:rsidRDefault="00603C1D">
      <w:pPr>
        <w:topLinePunct/>
        <w:spacing w:line="540" w:lineRule="exact"/>
        <w:ind w:firstLineChars="250" w:firstLine="790"/>
        <w:rPr>
          <w:rFonts w:ascii="仿宋_GB2312" w:hAnsi="宋体" w:cs="仿宋_GB2312" w:hint="eastAsia"/>
          <w:szCs w:val="32"/>
        </w:rPr>
      </w:pPr>
      <w:r>
        <w:rPr>
          <w:rFonts w:ascii="仿宋" w:eastAsia="仿宋" w:hAnsi="仿宋" w:hint="eastAsia"/>
          <w:szCs w:val="32"/>
        </w:rPr>
        <w:t>（1）</w:t>
      </w:r>
      <w:r w:rsidRPr="00603C1D">
        <w:rPr>
          <w:rFonts w:ascii="仿宋" w:eastAsia="仿宋" w:hAnsi="仿宋" w:hint="eastAsia"/>
          <w:szCs w:val="32"/>
        </w:rPr>
        <w:t>数量指标</w:t>
      </w:r>
      <w:r>
        <w:rPr>
          <w:rFonts w:ascii="仿宋" w:eastAsia="仿宋" w:hAnsi="仿宋" w:hint="eastAsia"/>
          <w:szCs w:val="32"/>
        </w:rPr>
        <w:t>：完成</w:t>
      </w:r>
      <w:r w:rsidRPr="00307E6A">
        <w:rPr>
          <w:rFonts w:ascii="仿宋_GB2312" w:hAnsi="宋体" w:cs="仿宋_GB2312" w:hint="eastAsia"/>
          <w:szCs w:val="32"/>
        </w:rPr>
        <w:t>了20</w:t>
      </w:r>
      <w:r>
        <w:rPr>
          <w:rFonts w:ascii="仿宋_GB2312" w:hAnsi="宋体" w:cs="仿宋_GB2312" w:hint="eastAsia"/>
          <w:szCs w:val="32"/>
        </w:rPr>
        <w:t>20</w:t>
      </w:r>
      <w:r w:rsidRPr="00307E6A">
        <w:rPr>
          <w:rFonts w:ascii="仿宋_GB2312" w:hAnsi="宋体" w:cs="仿宋_GB2312" w:hint="eastAsia"/>
          <w:szCs w:val="32"/>
        </w:rPr>
        <w:t>年市监委指定管辖留置案件</w:t>
      </w:r>
      <w:r>
        <w:rPr>
          <w:rFonts w:ascii="仿宋_GB2312" w:hAnsi="宋体" w:cs="仿宋_GB2312" w:hint="eastAsia"/>
          <w:szCs w:val="32"/>
        </w:rPr>
        <w:t>4人</w:t>
      </w:r>
      <w:r>
        <w:rPr>
          <w:rFonts w:ascii="仿宋_GB2312" w:hAnsi="宋体" w:cs="仿宋_GB2312" w:hint="eastAsia"/>
          <w:szCs w:val="32"/>
        </w:rPr>
        <w:t>工作任务，</w:t>
      </w:r>
      <w:r w:rsidR="00945486">
        <w:rPr>
          <w:rFonts w:ascii="仿宋_GB2312" w:hAnsi="仿宋_GB2312" w:cs="仿宋_GB2312" w:hint="eastAsia"/>
          <w:szCs w:val="32"/>
        </w:rPr>
        <w:t>满分10分，自评得分为10分</w:t>
      </w:r>
      <w:r w:rsidR="00945486">
        <w:rPr>
          <w:rFonts w:ascii="仿宋_GB2312" w:hAnsi="仿宋_GB2312" w:cs="仿宋_GB2312" w:hint="eastAsia"/>
          <w:szCs w:val="32"/>
        </w:rPr>
        <w:t>。</w:t>
      </w:r>
    </w:p>
    <w:p w:rsidR="00945486" w:rsidRDefault="00603C1D">
      <w:pPr>
        <w:topLinePunct/>
        <w:spacing w:line="540" w:lineRule="exact"/>
        <w:ind w:firstLineChars="250" w:firstLine="790"/>
        <w:rPr>
          <w:rFonts w:ascii="仿宋_GB2312" w:hAnsi="仿宋_GB2312" w:cs="仿宋_GB2312" w:hint="eastAsia"/>
          <w:szCs w:val="32"/>
        </w:rPr>
      </w:pPr>
      <w:r>
        <w:rPr>
          <w:rFonts w:ascii="仿宋_GB2312" w:hAnsi="宋体" w:cs="仿宋_GB2312" w:hint="eastAsia"/>
          <w:szCs w:val="32"/>
        </w:rPr>
        <w:t>（2）成本指标：支付了区公安局留置看护人员劳务费10万元，</w:t>
      </w:r>
      <w:r w:rsidR="00945486">
        <w:rPr>
          <w:rFonts w:ascii="仿宋_GB2312" w:hAnsi="仿宋_GB2312" w:cs="仿宋_GB2312" w:hint="eastAsia"/>
          <w:szCs w:val="32"/>
        </w:rPr>
        <w:t>满分</w:t>
      </w:r>
      <w:r w:rsidR="00945486">
        <w:rPr>
          <w:rFonts w:ascii="仿宋_GB2312" w:hAnsi="仿宋_GB2312" w:cs="仿宋_GB2312" w:hint="eastAsia"/>
          <w:szCs w:val="32"/>
        </w:rPr>
        <w:t>5</w:t>
      </w:r>
      <w:r w:rsidR="00945486">
        <w:rPr>
          <w:rFonts w:ascii="仿宋_GB2312" w:hAnsi="仿宋_GB2312" w:cs="仿宋_GB2312" w:hint="eastAsia"/>
          <w:szCs w:val="32"/>
        </w:rPr>
        <w:t>分，自评得分为</w:t>
      </w:r>
      <w:r w:rsidR="00945486">
        <w:rPr>
          <w:rFonts w:ascii="仿宋_GB2312" w:hAnsi="仿宋_GB2312" w:cs="仿宋_GB2312" w:hint="eastAsia"/>
          <w:szCs w:val="32"/>
        </w:rPr>
        <w:t>5</w:t>
      </w:r>
      <w:r w:rsidR="00945486">
        <w:rPr>
          <w:rFonts w:ascii="仿宋_GB2312" w:hAnsi="仿宋_GB2312" w:cs="仿宋_GB2312" w:hint="eastAsia"/>
          <w:szCs w:val="32"/>
        </w:rPr>
        <w:t>分</w:t>
      </w:r>
      <w:r w:rsidR="00945486">
        <w:rPr>
          <w:rFonts w:ascii="仿宋_GB2312" w:hAnsi="仿宋_GB2312" w:cs="仿宋_GB2312" w:hint="eastAsia"/>
          <w:szCs w:val="32"/>
        </w:rPr>
        <w:t>。</w:t>
      </w:r>
    </w:p>
    <w:p w:rsidR="00945486" w:rsidRDefault="00603C1D">
      <w:pPr>
        <w:topLinePunct/>
        <w:spacing w:line="540" w:lineRule="exact"/>
        <w:ind w:firstLineChars="250" w:firstLine="790"/>
        <w:rPr>
          <w:rFonts w:ascii="仿宋_GB2312" w:hAnsi="仿宋_GB2312" w:cs="仿宋_GB2312" w:hint="eastAsia"/>
          <w:szCs w:val="32"/>
        </w:rPr>
      </w:pPr>
      <w:r>
        <w:rPr>
          <w:rFonts w:ascii="仿宋_GB2312" w:hAnsi="宋体" w:cs="仿宋_GB2312" w:hint="eastAsia"/>
          <w:szCs w:val="32"/>
        </w:rPr>
        <w:t>（3）质量指标：100%</w:t>
      </w:r>
      <w:r>
        <w:rPr>
          <w:rFonts w:ascii="仿宋" w:eastAsia="仿宋" w:hAnsi="仿宋" w:hint="eastAsia"/>
          <w:szCs w:val="32"/>
        </w:rPr>
        <w:t>完成</w:t>
      </w:r>
      <w:r w:rsidRPr="00307E6A">
        <w:rPr>
          <w:rFonts w:ascii="仿宋_GB2312" w:hAnsi="宋体" w:cs="仿宋_GB2312" w:hint="eastAsia"/>
          <w:szCs w:val="32"/>
        </w:rPr>
        <w:t>了20</w:t>
      </w:r>
      <w:r>
        <w:rPr>
          <w:rFonts w:ascii="仿宋_GB2312" w:hAnsi="宋体" w:cs="仿宋_GB2312" w:hint="eastAsia"/>
          <w:szCs w:val="32"/>
        </w:rPr>
        <w:t>20</w:t>
      </w:r>
      <w:r w:rsidRPr="00307E6A">
        <w:rPr>
          <w:rFonts w:ascii="仿宋_GB2312" w:hAnsi="宋体" w:cs="仿宋_GB2312" w:hint="eastAsia"/>
          <w:szCs w:val="32"/>
        </w:rPr>
        <w:t>年市监委指定管辖留置案件</w:t>
      </w:r>
      <w:r>
        <w:rPr>
          <w:rFonts w:ascii="仿宋_GB2312" w:hAnsi="宋体" w:cs="仿宋_GB2312" w:hint="eastAsia"/>
          <w:szCs w:val="32"/>
        </w:rPr>
        <w:t>4人工作任务</w:t>
      </w:r>
      <w:r>
        <w:rPr>
          <w:rFonts w:ascii="仿宋_GB2312" w:hAnsi="宋体" w:cs="仿宋_GB2312" w:hint="eastAsia"/>
          <w:szCs w:val="32"/>
        </w:rPr>
        <w:t>，</w:t>
      </w:r>
      <w:r w:rsidR="00945486">
        <w:rPr>
          <w:rFonts w:ascii="仿宋_GB2312" w:hAnsi="仿宋_GB2312" w:cs="仿宋_GB2312" w:hint="eastAsia"/>
          <w:szCs w:val="32"/>
        </w:rPr>
        <w:t>满分10分，自评得分为10分</w:t>
      </w:r>
      <w:r w:rsidR="00945486">
        <w:rPr>
          <w:rFonts w:ascii="仿宋_GB2312" w:hAnsi="仿宋_GB2312" w:cs="仿宋_GB2312" w:hint="eastAsia"/>
          <w:szCs w:val="32"/>
        </w:rPr>
        <w:t>。</w:t>
      </w:r>
    </w:p>
    <w:p w:rsidR="00603C1D" w:rsidRDefault="00603C1D">
      <w:pPr>
        <w:topLinePunct/>
        <w:spacing w:line="540" w:lineRule="exact"/>
        <w:ind w:firstLineChars="250" w:firstLine="790"/>
        <w:rPr>
          <w:rFonts w:ascii="仿宋_GB2312" w:hAnsi="宋体" w:cs="仿宋_GB2312" w:hint="eastAsia"/>
          <w:szCs w:val="32"/>
        </w:rPr>
      </w:pPr>
      <w:r>
        <w:rPr>
          <w:rFonts w:ascii="仿宋_GB2312" w:hAnsi="宋体" w:cs="仿宋_GB2312" w:hint="eastAsia"/>
          <w:szCs w:val="32"/>
        </w:rPr>
        <w:t>（4）</w:t>
      </w:r>
      <w:r w:rsidRPr="00603C1D">
        <w:rPr>
          <w:rFonts w:ascii="仿宋_GB2312" w:hAnsi="宋体" w:cs="仿宋_GB2312" w:hint="eastAsia"/>
          <w:szCs w:val="32"/>
        </w:rPr>
        <w:t>社会效益指标</w:t>
      </w:r>
      <w:r>
        <w:rPr>
          <w:rFonts w:ascii="仿宋_GB2312" w:hAnsi="宋体" w:cs="仿宋_GB2312" w:hint="eastAsia"/>
          <w:szCs w:val="32"/>
        </w:rPr>
        <w:t>：</w:t>
      </w:r>
      <w:r w:rsidRPr="00603C1D">
        <w:rPr>
          <w:rFonts w:ascii="仿宋_GB2312" w:hAnsi="宋体" w:cs="仿宋_GB2312" w:hint="eastAsia"/>
          <w:szCs w:val="32"/>
        </w:rPr>
        <w:t>保障留置人员人身安全和合法权益，防止其逃跑、自杀、串供及其他妨碍调查等情况的发生，确保审</w:t>
      </w:r>
      <w:r w:rsidRPr="00603C1D">
        <w:rPr>
          <w:rFonts w:ascii="仿宋_GB2312" w:hAnsi="宋体" w:cs="仿宋_GB2312" w:hint="eastAsia"/>
          <w:szCs w:val="32"/>
        </w:rPr>
        <w:lastRenderedPageBreak/>
        <w:t>查调查工作顺利开展</w:t>
      </w:r>
      <w:r>
        <w:rPr>
          <w:rFonts w:ascii="仿宋_GB2312" w:hAnsi="宋体" w:cs="仿宋_GB2312" w:hint="eastAsia"/>
          <w:szCs w:val="32"/>
        </w:rPr>
        <w:t>，</w:t>
      </w:r>
      <w:r w:rsidR="00945486">
        <w:rPr>
          <w:rFonts w:ascii="仿宋_GB2312" w:hAnsi="仿宋_GB2312" w:cs="仿宋_GB2312" w:hint="eastAsia"/>
          <w:szCs w:val="32"/>
        </w:rPr>
        <w:t>满分</w:t>
      </w:r>
      <w:r w:rsidR="00945486">
        <w:rPr>
          <w:rFonts w:ascii="仿宋_GB2312" w:hAnsi="仿宋_GB2312" w:cs="仿宋_GB2312" w:hint="eastAsia"/>
          <w:szCs w:val="32"/>
        </w:rPr>
        <w:t>3</w:t>
      </w:r>
      <w:r w:rsidR="00945486">
        <w:rPr>
          <w:rFonts w:ascii="仿宋_GB2312" w:hAnsi="仿宋_GB2312" w:cs="仿宋_GB2312" w:hint="eastAsia"/>
          <w:szCs w:val="32"/>
        </w:rPr>
        <w:t>0分，自评得分为</w:t>
      </w:r>
      <w:r w:rsidR="00945486">
        <w:rPr>
          <w:rFonts w:ascii="仿宋_GB2312" w:hAnsi="仿宋_GB2312" w:cs="仿宋_GB2312" w:hint="eastAsia"/>
          <w:szCs w:val="32"/>
        </w:rPr>
        <w:t>3</w:t>
      </w:r>
      <w:r w:rsidR="00945486">
        <w:rPr>
          <w:rFonts w:ascii="仿宋_GB2312" w:hAnsi="仿宋_GB2312" w:cs="仿宋_GB2312" w:hint="eastAsia"/>
          <w:szCs w:val="32"/>
        </w:rPr>
        <w:t>0分</w:t>
      </w:r>
      <w:r w:rsidR="00945486">
        <w:rPr>
          <w:rFonts w:ascii="仿宋_GB2312" w:hAnsi="仿宋_GB2312" w:cs="仿宋_GB2312" w:hint="eastAsia"/>
          <w:szCs w:val="32"/>
        </w:rPr>
        <w:t>。</w:t>
      </w:r>
    </w:p>
    <w:p w:rsidR="00603C1D" w:rsidRDefault="00603C1D" w:rsidP="00603C1D">
      <w:pPr>
        <w:topLinePunct/>
        <w:spacing w:line="540" w:lineRule="exact"/>
        <w:ind w:firstLineChars="200" w:firstLine="632"/>
        <w:rPr>
          <w:rFonts w:ascii="仿宋_GB2312" w:hAnsi="宋体" w:cs="仿宋_GB2312" w:hint="eastAsia"/>
          <w:szCs w:val="32"/>
        </w:rPr>
      </w:pPr>
      <w:r>
        <w:rPr>
          <w:rFonts w:ascii="仿宋_GB2312" w:hAnsi="宋体" w:cs="仿宋_GB2312" w:hint="eastAsia"/>
          <w:szCs w:val="32"/>
        </w:rPr>
        <w:t>（5）</w:t>
      </w:r>
      <w:r w:rsidRPr="00603C1D">
        <w:rPr>
          <w:rFonts w:ascii="仿宋_GB2312" w:hAnsi="宋体" w:cs="仿宋_GB2312" w:hint="eastAsia"/>
          <w:szCs w:val="32"/>
        </w:rPr>
        <w:t>可持续影响指标</w:t>
      </w:r>
      <w:r>
        <w:rPr>
          <w:rFonts w:ascii="仿宋_GB2312" w:hAnsi="宋体" w:cs="仿宋_GB2312" w:hint="eastAsia"/>
          <w:szCs w:val="32"/>
        </w:rPr>
        <w:t>：</w:t>
      </w:r>
      <w:r w:rsidRPr="00603C1D">
        <w:rPr>
          <w:rFonts w:ascii="仿宋_GB2312" w:hAnsi="宋体" w:cs="仿宋_GB2312" w:hint="eastAsia"/>
          <w:szCs w:val="32"/>
        </w:rPr>
        <w:t>一体推进不敢腐、不能腐、不想腐，不断健全监督体系，为开创东川转型发展新局面，全面建成小康社会提供坚强保障</w:t>
      </w:r>
      <w:r>
        <w:rPr>
          <w:rFonts w:ascii="仿宋_GB2312" w:hAnsi="宋体" w:cs="仿宋_GB2312" w:hint="eastAsia"/>
          <w:szCs w:val="32"/>
        </w:rPr>
        <w:t>，</w:t>
      </w:r>
      <w:r w:rsidR="00945486">
        <w:rPr>
          <w:rFonts w:ascii="仿宋_GB2312" w:hAnsi="仿宋_GB2312" w:cs="仿宋_GB2312" w:hint="eastAsia"/>
          <w:szCs w:val="32"/>
        </w:rPr>
        <w:t>满分</w:t>
      </w:r>
      <w:r w:rsidR="00945486">
        <w:rPr>
          <w:rFonts w:ascii="仿宋_GB2312" w:hAnsi="仿宋_GB2312" w:cs="仿宋_GB2312" w:hint="eastAsia"/>
          <w:szCs w:val="32"/>
        </w:rPr>
        <w:t>4</w:t>
      </w:r>
      <w:r w:rsidR="00945486">
        <w:rPr>
          <w:rFonts w:ascii="仿宋_GB2312" w:hAnsi="仿宋_GB2312" w:cs="仿宋_GB2312" w:hint="eastAsia"/>
          <w:szCs w:val="32"/>
        </w:rPr>
        <w:t>0分，自评得分为</w:t>
      </w:r>
      <w:r w:rsidR="00945486">
        <w:rPr>
          <w:rFonts w:ascii="仿宋_GB2312" w:hAnsi="仿宋_GB2312" w:cs="仿宋_GB2312" w:hint="eastAsia"/>
          <w:szCs w:val="32"/>
        </w:rPr>
        <w:t>4</w:t>
      </w:r>
      <w:r w:rsidR="00945486">
        <w:rPr>
          <w:rFonts w:ascii="仿宋_GB2312" w:hAnsi="仿宋_GB2312" w:cs="仿宋_GB2312" w:hint="eastAsia"/>
          <w:szCs w:val="32"/>
        </w:rPr>
        <w:t>0分</w:t>
      </w:r>
      <w:r>
        <w:rPr>
          <w:rFonts w:ascii="仿宋_GB2312" w:hAnsi="宋体" w:cs="仿宋_GB2312" w:hint="eastAsia"/>
          <w:szCs w:val="32"/>
        </w:rPr>
        <w:t>。</w:t>
      </w:r>
    </w:p>
    <w:p w:rsidR="005F40AE" w:rsidRPr="00603C1D" w:rsidRDefault="00603C1D" w:rsidP="00603C1D">
      <w:pPr>
        <w:topLinePunct/>
        <w:spacing w:line="540" w:lineRule="exact"/>
        <w:ind w:firstLineChars="200" w:firstLine="632"/>
        <w:rPr>
          <w:rFonts w:ascii="仿宋" w:eastAsia="仿宋" w:hAnsi="仿宋" w:hint="eastAsia"/>
          <w:szCs w:val="32"/>
        </w:rPr>
      </w:pPr>
      <w:r>
        <w:rPr>
          <w:rFonts w:ascii="仿宋_GB2312" w:hAnsi="宋体" w:cs="仿宋_GB2312" w:hint="eastAsia"/>
          <w:szCs w:val="32"/>
        </w:rPr>
        <w:t>（6）</w:t>
      </w:r>
      <w:r w:rsidRPr="00603C1D">
        <w:rPr>
          <w:rFonts w:ascii="仿宋_GB2312" w:hAnsi="宋体" w:cs="仿宋_GB2312" w:hint="eastAsia"/>
          <w:szCs w:val="32"/>
        </w:rPr>
        <w:t>服务对象满意度指标</w:t>
      </w:r>
      <w:r>
        <w:rPr>
          <w:rFonts w:ascii="仿宋_GB2312" w:hAnsi="宋体" w:cs="仿宋_GB2312" w:hint="eastAsia"/>
          <w:szCs w:val="32"/>
        </w:rPr>
        <w:t>：</w:t>
      </w:r>
      <w:r w:rsidRPr="00603C1D">
        <w:rPr>
          <w:rFonts w:ascii="仿宋_GB2312" w:hAnsi="宋体" w:cs="仿宋_GB2312" w:hint="eastAsia"/>
          <w:szCs w:val="32"/>
        </w:rPr>
        <w:t>上级部门、区委区政府对纪委工作满意</w:t>
      </w:r>
      <w:r>
        <w:rPr>
          <w:rFonts w:ascii="仿宋_GB2312" w:hAnsi="宋体" w:cs="仿宋_GB2312" w:hint="eastAsia"/>
          <w:szCs w:val="32"/>
        </w:rPr>
        <w:t>，</w:t>
      </w:r>
      <w:r w:rsidR="00945486">
        <w:rPr>
          <w:rFonts w:ascii="仿宋_GB2312" w:hAnsi="仿宋_GB2312" w:cs="仿宋_GB2312" w:hint="eastAsia"/>
          <w:szCs w:val="32"/>
        </w:rPr>
        <w:t>满分</w:t>
      </w:r>
      <w:r w:rsidR="00945486">
        <w:rPr>
          <w:rFonts w:ascii="仿宋_GB2312" w:hAnsi="仿宋_GB2312" w:cs="仿宋_GB2312" w:hint="eastAsia"/>
          <w:szCs w:val="32"/>
        </w:rPr>
        <w:t>5</w:t>
      </w:r>
      <w:r w:rsidR="00945486">
        <w:rPr>
          <w:rFonts w:ascii="仿宋_GB2312" w:hAnsi="仿宋_GB2312" w:cs="仿宋_GB2312" w:hint="eastAsia"/>
          <w:szCs w:val="32"/>
        </w:rPr>
        <w:t>分，自评得分为</w:t>
      </w:r>
      <w:r w:rsidR="00945486">
        <w:rPr>
          <w:rFonts w:ascii="仿宋_GB2312" w:hAnsi="仿宋_GB2312" w:cs="仿宋_GB2312" w:hint="eastAsia"/>
          <w:szCs w:val="32"/>
        </w:rPr>
        <w:t>5</w:t>
      </w:r>
      <w:r w:rsidR="00945486">
        <w:rPr>
          <w:rFonts w:ascii="仿宋_GB2312" w:hAnsi="仿宋_GB2312" w:cs="仿宋_GB2312" w:hint="eastAsia"/>
          <w:szCs w:val="32"/>
        </w:rPr>
        <w:t>分</w:t>
      </w:r>
      <w:r w:rsidR="00945486">
        <w:rPr>
          <w:rFonts w:ascii="仿宋_GB2312" w:hAnsi="仿宋_GB2312" w:cs="仿宋_GB2312" w:hint="eastAsia"/>
          <w:szCs w:val="32"/>
        </w:rPr>
        <w:t>。</w:t>
      </w:r>
    </w:p>
    <w:p w:rsidR="00603C1D" w:rsidRDefault="00AD6303" w:rsidP="00603C1D">
      <w:pPr>
        <w:widowControl/>
        <w:spacing w:line="560" w:lineRule="exact"/>
        <w:ind w:firstLineChars="221" w:firstLine="698"/>
        <w:rPr>
          <w:rFonts w:ascii="黑体" w:eastAsia="黑体" w:hAnsi="黑体" w:hint="eastAsia"/>
          <w:szCs w:val="32"/>
        </w:rPr>
      </w:pPr>
      <w:r w:rsidRPr="00603C1D">
        <w:rPr>
          <w:rFonts w:ascii="黑体" w:eastAsia="黑体" w:hAnsi="黑体" w:hint="eastAsia"/>
          <w:szCs w:val="32"/>
        </w:rPr>
        <w:t>四、成本</w:t>
      </w:r>
      <w:r>
        <w:rPr>
          <w:rFonts w:ascii="黑体" w:eastAsia="黑体" w:hAnsi="黑体" w:hint="eastAsia"/>
          <w:szCs w:val="32"/>
        </w:rPr>
        <w:t>效益分析</w:t>
      </w:r>
    </w:p>
    <w:p w:rsidR="00603C1D" w:rsidRPr="002307D4" w:rsidRDefault="00603C1D" w:rsidP="00603C1D">
      <w:pPr>
        <w:widowControl/>
        <w:spacing w:line="560" w:lineRule="exact"/>
        <w:ind w:firstLineChars="221" w:firstLine="698"/>
        <w:rPr>
          <w:rFonts w:ascii="仿宋_GB2312" w:hAnsi="宋体" w:cs="宋体"/>
          <w:kern w:val="0"/>
          <w:szCs w:val="32"/>
        </w:rPr>
      </w:pPr>
      <w:r w:rsidRPr="004D10F6">
        <w:rPr>
          <w:rFonts w:ascii="仿宋_GB2312" w:hAnsi="宋体" w:cs="宋体" w:hint="eastAsia"/>
          <w:kern w:val="0"/>
          <w:szCs w:val="32"/>
        </w:rPr>
        <w:t>东川区纪委监委严格按照上级补助资金专款专用的规定</w:t>
      </w:r>
      <w:r w:rsidRPr="001C2DFF">
        <w:rPr>
          <w:rFonts w:ascii="仿宋_GB2312" w:hAnsi="宋体" w:cs="宋体" w:hint="eastAsia"/>
          <w:kern w:val="0"/>
          <w:szCs w:val="32"/>
        </w:rPr>
        <w:t>，填报项目绩效目</w:t>
      </w:r>
      <w:r w:rsidRPr="004D10F6">
        <w:rPr>
          <w:rFonts w:ascii="仿宋_GB2312" w:hAnsi="宋体" w:cs="宋体" w:hint="eastAsia"/>
          <w:kern w:val="0"/>
          <w:szCs w:val="32"/>
        </w:rPr>
        <w:t>标申报表，将转移支付资金列入单位项目支出预算，每笔资金都严格执行资金拨付审批手续，资金用款计划经区纪委监委分管领导审核签字后</w:t>
      </w:r>
      <w:r>
        <w:rPr>
          <w:rFonts w:ascii="仿宋_GB2312" w:hAnsi="宋体" w:cs="宋体" w:hint="eastAsia"/>
          <w:kern w:val="0"/>
          <w:szCs w:val="32"/>
        </w:rPr>
        <w:t>向</w:t>
      </w:r>
      <w:r w:rsidRPr="004D10F6">
        <w:rPr>
          <w:rFonts w:ascii="仿宋_GB2312" w:hAnsi="宋体" w:cs="宋体" w:hint="eastAsia"/>
          <w:kern w:val="0"/>
          <w:szCs w:val="32"/>
        </w:rPr>
        <w:t>区财政局申报，经区财政局相关科室和分管领导审批后拨付使用。中央纪检监察转移支付资金及省级配套资金原则用于纪检办案工作。资金使用情况如下：</w:t>
      </w:r>
    </w:p>
    <w:p w:rsidR="00603C1D" w:rsidRDefault="00603C1D" w:rsidP="00603C1D">
      <w:pPr>
        <w:widowControl/>
        <w:spacing w:line="560" w:lineRule="exact"/>
        <w:ind w:firstLineChars="133" w:firstLine="420"/>
        <w:rPr>
          <w:rFonts w:ascii="仿宋_GB2312" w:hAnsi="宋体" w:cs="宋体" w:hint="eastAsia"/>
          <w:kern w:val="0"/>
          <w:szCs w:val="32"/>
        </w:rPr>
      </w:pPr>
      <w:r w:rsidRPr="00DC5C3B">
        <w:rPr>
          <w:rFonts w:ascii="仿宋_GB2312" w:hAnsi="宋体" w:cs="宋体" w:hint="eastAsia"/>
          <w:kern w:val="0"/>
          <w:szCs w:val="32"/>
        </w:rPr>
        <w:t>20</w:t>
      </w:r>
      <w:r>
        <w:rPr>
          <w:rFonts w:ascii="仿宋_GB2312" w:hAnsi="宋体" w:cs="宋体" w:hint="eastAsia"/>
          <w:kern w:val="0"/>
          <w:szCs w:val="32"/>
        </w:rPr>
        <w:t>20</w:t>
      </w:r>
      <w:r w:rsidRPr="00DC5C3B">
        <w:rPr>
          <w:rFonts w:ascii="仿宋_GB2312" w:hAnsi="宋体" w:cs="宋体" w:hint="eastAsia"/>
          <w:kern w:val="0"/>
          <w:szCs w:val="32"/>
        </w:rPr>
        <w:t>年补助基层纪检监察机关办案经费</w:t>
      </w:r>
      <w:r w:rsidRPr="004D10F6">
        <w:rPr>
          <w:rFonts w:ascii="仿宋_GB2312" w:hAnsi="华文中宋" w:cs="宋体" w:hint="eastAsia"/>
          <w:kern w:val="0"/>
          <w:szCs w:val="32"/>
        </w:rPr>
        <w:t>省级补助</w:t>
      </w:r>
      <w:r>
        <w:rPr>
          <w:rFonts w:ascii="宋体" w:hAnsi="宋体" w:cs="宋体" w:hint="eastAsia"/>
          <w:kern w:val="0"/>
          <w:szCs w:val="32"/>
        </w:rPr>
        <w:t>1</w:t>
      </w:r>
      <w:r w:rsidRPr="00CC7C4F">
        <w:rPr>
          <w:rFonts w:ascii="宋体" w:hAnsi="宋体" w:cs="宋体" w:hint="eastAsia"/>
          <w:kern w:val="0"/>
          <w:szCs w:val="32"/>
        </w:rPr>
        <w:t>0</w:t>
      </w:r>
      <w:r w:rsidRPr="004D10F6">
        <w:rPr>
          <w:rFonts w:ascii="仿宋_GB2312" w:hAnsi="华文中宋" w:cs="宋体" w:hint="eastAsia"/>
          <w:kern w:val="0"/>
          <w:szCs w:val="32"/>
        </w:rPr>
        <w:t>万元</w:t>
      </w:r>
      <w:r w:rsidRPr="004D10F6">
        <w:rPr>
          <w:rFonts w:ascii="仿宋_GB2312" w:hAnsi="宋体" w:cs="宋体" w:hint="eastAsia"/>
          <w:kern w:val="0"/>
          <w:szCs w:val="32"/>
        </w:rPr>
        <w:t>截止</w:t>
      </w:r>
      <w:r>
        <w:rPr>
          <w:rFonts w:ascii="仿宋_GB2312" w:hAnsi="宋体" w:cs="宋体" w:hint="eastAsia"/>
          <w:kern w:val="0"/>
          <w:szCs w:val="32"/>
        </w:rPr>
        <w:t>2020年末</w:t>
      </w:r>
      <w:r w:rsidRPr="004D10F6">
        <w:rPr>
          <w:rFonts w:ascii="仿宋_GB2312" w:hAnsi="宋体" w:cs="宋体" w:hint="eastAsia"/>
          <w:kern w:val="0"/>
          <w:szCs w:val="32"/>
        </w:rPr>
        <w:t>已全部</w:t>
      </w:r>
      <w:r>
        <w:rPr>
          <w:rFonts w:ascii="仿宋_GB2312" w:hAnsi="宋体" w:cs="宋体" w:hint="eastAsia"/>
          <w:kern w:val="0"/>
          <w:szCs w:val="32"/>
        </w:rPr>
        <w:t>执行完毕</w:t>
      </w:r>
      <w:r w:rsidRPr="004D10F6">
        <w:rPr>
          <w:rFonts w:ascii="仿宋_GB2312" w:hAnsi="宋体" w:cs="宋体" w:hint="eastAsia"/>
          <w:kern w:val="0"/>
          <w:szCs w:val="32"/>
        </w:rPr>
        <w:t>，</w:t>
      </w:r>
      <w:r>
        <w:rPr>
          <w:rFonts w:ascii="仿宋_GB2312" w:hAnsi="宋体" w:cs="宋体" w:hint="eastAsia"/>
          <w:kern w:val="0"/>
          <w:szCs w:val="32"/>
        </w:rPr>
        <w:t>全部用于</w:t>
      </w:r>
      <w:r w:rsidRPr="00EE0829">
        <w:rPr>
          <w:rFonts w:ascii="仿宋_GB2312" w:hAnsi="宋体" w:cs="宋体" w:hint="eastAsia"/>
          <w:kern w:val="0"/>
          <w:szCs w:val="32"/>
        </w:rPr>
        <w:t>支付</w:t>
      </w:r>
      <w:r>
        <w:rPr>
          <w:rFonts w:ascii="仿宋_GB2312" w:hAnsi="宋体" w:cs="宋体" w:hint="eastAsia"/>
          <w:kern w:val="0"/>
          <w:szCs w:val="32"/>
        </w:rPr>
        <w:t>区公安局</w:t>
      </w:r>
      <w:r w:rsidRPr="00EE0829">
        <w:rPr>
          <w:rFonts w:ascii="仿宋_GB2312" w:hAnsi="宋体" w:cs="宋体" w:hint="eastAsia"/>
          <w:kern w:val="0"/>
          <w:szCs w:val="32"/>
        </w:rPr>
        <w:t>留置点工作服务费</w:t>
      </w:r>
      <w:r>
        <w:rPr>
          <w:rFonts w:ascii="仿宋_GB2312" w:hAnsi="宋体" w:cs="宋体" w:hint="eastAsia"/>
          <w:kern w:val="0"/>
          <w:szCs w:val="32"/>
        </w:rPr>
        <w:t>。</w:t>
      </w:r>
    </w:p>
    <w:p w:rsidR="00603C1D" w:rsidRPr="00603C1D" w:rsidRDefault="00603C1D" w:rsidP="00603C1D">
      <w:pPr>
        <w:widowControl/>
        <w:spacing w:line="560" w:lineRule="exact"/>
        <w:ind w:firstLineChars="233" w:firstLine="736"/>
        <w:rPr>
          <w:rFonts w:ascii="仿宋_GB2312" w:hAnsi="仿宋" w:cs="宋体"/>
          <w:color w:val="000000"/>
          <w:kern w:val="0"/>
          <w:szCs w:val="32"/>
        </w:rPr>
      </w:pPr>
      <w:r>
        <w:rPr>
          <w:rFonts w:ascii="仿宋_GB2312" w:hAnsi="仿宋" w:cs="宋体" w:hint="eastAsia"/>
          <w:color w:val="000000"/>
          <w:kern w:val="0"/>
          <w:szCs w:val="32"/>
        </w:rPr>
        <w:t>通过党风廉政建设和反腐败斗争，建设东川风清气正的良好环</w:t>
      </w:r>
      <w:r w:rsidRPr="00802938">
        <w:rPr>
          <w:rFonts w:ascii="仿宋_GB2312" w:hAnsi="仿宋" w:cs="宋体" w:hint="eastAsia"/>
          <w:color w:val="000000"/>
          <w:kern w:val="0"/>
          <w:szCs w:val="32"/>
        </w:rPr>
        <w:t>境。</w:t>
      </w:r>
      <w:r>
        <w:rPr>
          <w:rFonts w:ascii="仿宋_GB2312" w:hAnsi="仿宋" w:cs="宋体" w:hint="eastAsia"/>
          <w:color w:val="000000"/>
          <w:kern w:val="0"/>
          <w:szCs w:val="32"/>
        </w:rPr>
        <w:t>2020年东川区纪委监委在区委区政府综合目标绩效考核工作中荣获全区目标完成优秀单位。</w:t>
      </w:r>
    </w:p>
    <w:p w:rsidR="007D6117" w:rsidRDefault="00AD6303">
      <w:pPr>
        <w:topLinePunct/>
        <w:spacing w:line="540" w:lineRule="exact"/>
        <w:ind w:firstLineChars="250" w:firstLine="790"/>
        <w:rPr>
          <w:rFonts w:ascii="黑体" w:eastAsia="黑体" w:hAnsi="黑体"/>
          <w:szCs w:val="32"/>
        </w:rPr>
      </w:pPr>
      <w:r>
        <w:rPr>
          <w:rFonts w:ascii="黑体" w:eastAsia="黑体" w:hAnsi="黑体" w:hint="eastAsia"/>
          <w:szCs w:val="32"/>
        </w:rPr>
        <w:t>五、主要经验及做法、存在的问题和建议</w:t>
      </w:r>
    </w:p>
    <w:p w:rsidR="00945486" w:rsidRPr="00945486" w:rsidRDefault="00945486" w:rsidP="00945486">
      <w:pPr>
        <w:topLinePunct/>
        <w:spacing w:line="560" w:lineRule="exact"/>
        <w:ind w:firstLineChars="200" w:firstLine="632"/>
        <w:outlineLvl w:val="0"/>
        <w:rPr>
          <w:rFonts w:ascii="楷体_GB2312" w:eastAsia="楷体_GB2312" w:hAnsi="宋体" w:cs="宋体" w:hint="eastAsia"/>
          <w:color w:val="000000"/>
          <w:szCs w:val="32"/>
        </w:rPr>
      </w:pPr>
      <w:r w:rsidRPr="00945486">
        <w:rPr>
          <w:rFonts w:ascii="楷体_GB2312" w:eastAsia="楷体_GB2312" w:hAnsi="宋体" w:cs="宋体" w:hint="eastAsia"/>
          <w:color w:val="000000"/>
          <w:szCs w:val="32"/>
        </w:rPr>
        <w:t>（一）</w:t>
      </w:r>
      <w:r w:rsidRPr="00945486">
        <w:rPr>
          <w:rFonts w:ascii="楷体_GB2312" w:eastAsia="楷体_GB2312" w:hAnsi="黑体" w:hint="eastAsia"/>
          <w:szCs w:val="32"/>
        </w:rPr>
        <w:t>主要经验及做法</w:t>
      </w:r>
    </w:p>
    <w:p w:rsidR="00945486" w:rsidRPr="00C3060E" w:rsidRDefault="00945486" w:rsidP="00945486">
      <w:pPr>
        <w:snapToGrid w:val="0"/>
        <w:spacing w:line="560" w:lineRule="exact"/>
        <w:ind w:firstLineChars="200" w:firstLine="632"/>
        <w:outlineLvl w:val="1"/>
        <w:rPr>
          <w:rFonts w:ascii="宋体" w:eastAsia="楷体_GB2312" w:hAnsi="宋体" w:cs="宋体"/>
          <w:bCs/>
          <w:szCs w:val="32"/>
        </w:rPr>
      </w:pPr>
      <w:r>
        <w:rPr>
          <w:rFonts w:ascii="宋体" w:eastAsia="楷体_GB2312" w:hAnsi="宋体" w:cs="宋体" w:hint="eastAsia"/>
          <w:bCs/>
          <w:szCs w:val="32"/>
        </w:rPr>
        <w:t>1.</w:t>
      </w:r>
      <w:r w:rsidRPr="00C3060E">
        <w:rPr>
          <w:rFonts w:ascii="宋体" w:eastAsia="楷体_GB2312" w:hAnsi="宋体" w:cs="宋体" w:hint="eastAsia"/>
          <w:bCs/>
          <w:szCs w:val="32"/>
        </w:rPr>
        <w:t>全面实施预算绩效管理</w:t>
      </w:r>
    </w:p>
    <w:p w:rsidR="00945486" w:rsidRPr="00C3060E" w:rsidRDefault="00945486" w:rsidP="00945486">
      <w:pPr>
        <w:topLinePunct/>
        <w:spacing w:line="560" w:lineRule="exact"/>
        <w:ind w:firstLineChars="200" w:firstLine="632"/>
        <w:outlineLvl w:val="0"/>
        <w:rPr>
          <w:rFonts w:ascii="宋体" w:hAnsi="宋体" w:cs="宋体"/>
          <w:szCs w:val="32"/>
        </w:rPr>
      </w:pPr>
      <w:r w:rsidRPr="00C3060E">
        <w:rPr>
          <w:rFonts w:ascii="宋体" w:hAnsi="宋体" w:cs="宋体" w:hint="eastAsia"/>
          <w:szCs w:val="32"/>
        </w:rPr>
        <w:t>按照《东川区部门预算绩效自评管理暂行办法》《东川区财</w:t>
      </w:r>
      <w:r w:rsidRPr="00C3060E">
        <w:rPr>
          <w:rFonts w:ascii="宋体" w:hAnsi="宋体" w:cs="宋体" w:hint="eastAsia"/>
          <w:szCs w:val="32"/>
        </w:rPr>
        <w:lastRenderedPageBreak/>
        <w:t>政支出预算事前绩效评估管理暂行办法》《东川区预算绩效跟踪管理暂行办法》三个办法，实施全过程预算绩效管理，</w:t>
      </w:r>
      <w:r w:rsidRPr="00C3060E">
        <w:rPr>
          <w:rFonts w:ascii="宋体" w:hAnsi="宋体" w:cs="宋体" w:hint="eastAsia"/>
          <w:color w:val="000000"/>
          <w:kern w:val="0"/>
          <w:szCs w:val="32"/>
        </w:rPr>
        <w:t>抓好绩效目标编制，及时报送绩效目标</w:t>
      </w:r>
      <w:r w:rsidRPr="00C3060E">
        <w:rPr>
          <w:rFonts w:ascii="宋体" w:hAnsi="宋体" w:cs="宋体" w:hint="eastAsia"/>
          <w:szCs w:val="32"/>
        </w:rPr>
        <w:t>。</w:t>
      </w:r>
    </w:p>
    <w:p w:rsidR="00945486" w:rsidRPr="00C3060E" w:rsidRDefault="00945486" w:rsidP="00945486">
      <w:pPr>
        <w:widowControl/>
        <w:spacing w:line="560" w:lineRule="exact"/>
        <w:ind w:firstLineChars="200" w:firstLine="632"/>
        <w:jc w:val="left"/>
        <w:rPr>
          <w:rFonts w:ascii="宋体" w:hAnsi="宋体" w:cs="宋体"/>
          <w:color w:val="000000"/>
          <w:kern w:val="0"/>
          <w:szCs w:val="32"/>
        </w:rPr>
      </w:pPr>
      <w:r w:rsidRPr="00C3060E">
        <w:rPr>
          <w:rFonts w:ascii="宋体" w:hAnsi="宋体" w:cs="宋体" w:hint="eastAsia"/>
          <w:color w:val="000000"/>
          <w:kern w:val="0"/>
          <w:szCs w:val="32"/>
        </w:rPr>
        <w:t>区纪委监委</w:t>
      </w:r>
      <w:r w:rsidRPr="00C3060E">
        <w:rPr>
          <w:rFonts w:ascii="宋体" w:hAnsi="宋体" w:cs="宋体"/>
          <w:color w:val="000000"/>
          <w:kern w:val="0"/>
          <w:szCs w:val="32"/>
        </w:rPr>
        <w:t>严格按照相关</w:t>
      </w:r>
      <w:hyperlink r:id="rId9" w:tgtFrame="_blank" w:history="1">
        <w:r w:rsidRPr="00C3060E">
          <w:rPr>
            <w:rFonts w:ascii="宋体" w:hAnsi="宋体" w:cs="宋体"/>
            <w:color w:val="000000"/>
            <w:kern w:val="0"/>
            <w:szCs w:val="32"/>
          </w:rPr>
          <w:t>规定</w:t>
        </w:r>
      </w:hyperlink>
      <w:r w:rsidRPr="00C3060E">
        <w:rPr>
          <w:rFonts w:ascii="宋体" w:hAnsi="宋体" w:cs="宋体"/>
          <w:color w:val="000000"/>
          <w:kern w:val="0"/>
          <w:szCs w:val="32"/>
        </w:rPr>
        <w:t>编制绩效目标，开展中央、省和市对下专项转移支付绩效目标管理工作，并在规定时间内报送绩效目标。</w:t>
      </w:r>
    </w:p>
    <w:p w:rsidR="00945486" w:rsidRPr="00C3060E" w:rsidRDefault="00945486" w:rsidP="00945486">
      <w:pPr>
        <w:widowControl/>
        <w:spacing w:line="560" w:lineRule="exact"/>
        <w:ind w:firstLineChars="200" w:firstLine="632"/>
        <w:rPr>
          <w:rFonts w:ascii="宋体" w:hAnsi="宋体" w:cs="宋体"/>
          <w:kern w:val="0"/>
          <w:szCs w:val="32"/>
        </w:rPr>
      </w:pPr>
      <w:r w:rsidRPr="00C3060E">
        <w:rPr>
          <w:rFonts w:ascii="宋体" w:hAnsi="宋体" w:cs="宋体" w:hint="eastAsia"/>
          <w:szCs w:val="32"/>
        </w:rPr>
        <w:t>落实绩效信息公开，做到部门整体支出和项目支出绩效目标</w:t>
      </w:r>
      <w:proofErr w:type="gramStart"/>
      <w:r w:rsidRPr="00C3060E">
        <w:rPr>
          <w:rFonts w:ascii="宋体" w:hAnsi="宋体" w:cs="宋体" w:hint="eastAsia"/>
          <w:szCs w:val="32"/>
        </w:rPr>
        <w:t>随预算</w:t>
      </w:r>
      <w:proofErr w:type="gramEnd"/>
      <w:r w:rsidRPr="00C3060E">
        <w:rPr>
          <w:rFonts w:ascii="宋体" w:hAnsi="宋体" w:cs="宋体" w:hint="eastAsia"/>
          <w:szCs w:val="32"/>
        </w:rPr>
        <w:t>同步公开，部门整体支出和项目支出绩效自评随决算同步公开。</w:t>
      </w:r>
      <w:r w:rsidRPr="00C3060E">
        <w:rPr>
          <w:rFonts w:ascii="宋体" w:hAnsi="宋体" w:cs="宋体" w:hint="eastAsia"/>
          <w:kern w:val="0"/>
          <w:szCs w:val="32"/>
        </w:rPr>
        <w:t>区纪委监委于</w:t>
      </w:r>
      <w:r>
        <w:rPr>
          <w:rFonts w:ascii="宋体" w:hAnsi="宋体" w:cs="宋体" w:hint="eastAsia"/>
          <w:kern w:val="0"/>
          <w:szCs w:val="32"/>
        </w:rPr>
        <w:t>2021</w:t>
      </w:r>
      <w:r w:rsidRPr="00C3060E">
        <w:rPr>
          <w:rFonts w:ascii="宋体" w:hAnsi="宋体" w:cs="宋体" w:hint="eastAsia"/>
          <w:kern w:val="0"/>
          <w:szCs w:val="32"/>
        </w:rPr>
        <w:t>年</w:t>
      </w:r>
      <w:r>
        <w:rPr>
          <w:rFonts w:ascii="宋体" w:hAnsi="宋体" w:cs="宋体" w:hint="eastAsia"/>
          <w:kern w:val="0"/>
          <w:szCs w:val="32"/>
        </w:rPr>
        <w:t>2</w:t>
      </w:r>
      <w:r w:rsidRPr="00C3060E">
        <w:rPr>
          <w:rFonts w:ascii="宋体" w:hAnsi="宋体" w:cs="宋体" w:hint="eastAsia"/>
          <w:kern w:val="0"/>
          <w:szCs w:val="32"/>
        </w:rPr>
        <w:t>月</w:t>
      </w:r>
      <w:r w:rsidRPr="00C3060E">
        <w:rPr>
          <w:rFonts w:ascii="宋体" w:hAnsi="宋体" w:cs="宋体" w:hint="eastAsia"/>
          <w:kern w:val="0"/>
          <w:szCs w:val="32"/>
        </w:rPr>
        <w:t>9</w:t>
      </w:r>
      <w:r w:rsidRPr="00C3060E">
        <w:rPr>
          <w:rFonts w:ascii="宋体" w:hAnsi="宋体" w:cs="宋体" w:hint="eastAsia"/>
          <w:kern w:val="0"/>
          <w:szCs w:val="32"/>
        </w:rPr>
        <w:t>日在昆明市东川区人民政府门户网站向社会公开了包括整体支出绩效目标、项目支出绩效目标等内容的预算公开情况表，接受社会监督。</w:t>
      </w:r>
      <w:r>
        <w:rPr>
          <w:rFonts w:ascii="宋体" w:hAnsi="宋体" w:cs="宋体" w:hint="eastAsia"/>
          <w:kern w:val="0"/>
          <w:szCs w:val="32"/>
        </w:rPr>
        <w:t>2020</w:t>
      </w:r>
      <w:r w:rsidRPr="00C3060E">
        <w:rPr>
          <w:rFonts w:ascii="宋体" w:hAnsi="宋体" w:cs="宋体" w:hint="eastAsia"/>
          <w:kern w:val="0"/>
          <w:szCs w:val="32"/>
        </w:rPr>
        <w:t>年</w:t>
      </w:r>
      <w:r w:rsidRPr="00C3060E">
        <w:rPr>
          <w:rFonts w:ascii="宋体" w:hAnsi="宋体" w:cs="宋体" w:hint="eastAsia"/>
          <w:kern w:val="0"/>
          <w:szCs w:val="32"/>
        </w:rPr>
        <w:t>8</w:t>
      </w:r>
      <w:r w:rsidRPr="00C3060E">
        <w:rPr>
          <w:rFonts w:ascii="宋体" w:hAnsi="宋体" w:cs="宋体" w:hint="eastAsia"/>
          <w:kern w:val="0"/>
          <w:szCs w:val="32"/>
        </w:rPr>
        <w:t>月</w:t>
      </w:r>
      <w:r w:rsidRPr="00C3060E">
        <w:rPr>
          <w:rFonts w:ascii="宋体" w:hAnsi="宋体" w:cs="宋体" w:hint="eastAsia"/>
          <w:kern w:val="0"/>
          <w:szCs w:val="32"/>
        </w:rPr>
        <w:t>1</w:t>
      </w:r>
      <w:r>
        <w:rPr>
          <w:rFonts w:ascii="宋体" w:hAnsi="宋体" w:cs="宋体" w:hint="eastAsia"/>
          <w:kern w:val="0"/>
          <w:szCs w:val="32"/>
        </w:rPr>
        <w:t>0</w:t>
      </w:r>
      <w:r w:rsidRPr="00C3060E">
        <w:rPr>
          <w:rFonts w:ascii="宋体" w:hAnsi="宋体" w:cs="宋体" w:hint="eastAsia"/>
          <w:kern w:val="0"/>
          <w:szCs w:val="32"/>
        </w:rPr>
        <w:t>日通过昆明市东川区人民政府</w:t>
      </w:r>
      <w:proofErr w:type="gramStart"/>
      <w:r w:rsidRPr="00C3060E">
        <w:rPr>
          <w:rFonts w:ascii="宋体" w:hAnsi="宋体" w:cs="宋体" w:hint="eastAsia"/>
          <w:kern w:val="0"/>
          <w:szCs w:val="32"/>
        </w:rPr>
        <w:t>门户网</w:t>
      </w:r>
      <w:proofErr w:type="gramEnd"/>
      <w:r w:rsidRPr="00C3060E">
        <w:rPr>
          <w:rFonts w:ascii="宋体" w:hAnsi="宋体" w:cs="宋体" w:hint="eastAsia"/>
          <w:kern w:val="0"/>
          <w:szCs w:val="32"/>
        </w:rPr>
        <w:t>向社会公开整体支出绩效整改情况，接受社会监督。</w:t>
      </w:r>
    </w:p>
    <w:p w:rsidR="00945486" w:rsidRPr="00C3060E" w:rsidRDefault="00945486" w:rsidP="00945486">
      <w:pPr>
        <w:snapToGrid w:val="0"/>
        <w:spacing w:line="560" w:lineRule="exact"/>
        <w:ind w:firstLineChars="200" w:firstLine="632"/>
        <w:outlineLvl w:val="1"/>
        <w:rPr>
          <w:rFonts w:ascii="宋体" w:eastAsia="楷体_GB2312" w:hAnsi="宋体" w:cs="宋体"/>
          <w:bCs/>
          <w:szCs w:val="32"/>
        </w:rPr>
      </w:pPr>
      <w:r>
        <w:rPr>
          <w:rFonts w:ascii="宋体" w:eastAsia="楷体_GB2312" w:hAnsi="宋体" w:cs="宋体" w:hint="eastAsia"/>
          <w:bCs/>
          <w:szCs w:val="32"/>
        </w:rPr>
        <w:t>2.</w:t>
      </w:r>
      <w:r w:rsidRPr="00C3060E">
        <w:rPr>
          <w:rFonts w:ascii="宋体" w:eastAsia="楷体_GB2312" w:hAnsi="宋体" w:cs="宋体" w:hint="eastAsia"/>
          <w:bCs/>
          <w:szCs w:val="32"/>
        </w:rPr>
        <w:t>逐步建立</w:t>
      </w:r>
      <w:bookmarkStart w:id="10" w:name="_Toc27320_WPSOffice_Level1"/>
      <w:bookmarkStart w:id="11" w:name="_Toc13653446"/>
      <w:bookmarkStart w:id="12" w:name="_Toc13835594"/>
      <w:r w:rsidRPr="00C3060E">
        <w:rPr>
          <w:rFonts w:ascii="宋体" w:eastAsia="楷体_GB2312" w:hAnsi="宋体" w:cs="宋体" w:hint="eastAsia"/>
          <w:bCs/>
          <w:szCs w:val="32"/>
        </w:rPr>
        <w:t>评价指标体系</w:t>
      </w:r>
    </w:p>
    <w:p w:rsidR="00945486" w:rsidRPr="00C3060E" w:rsidRDefault="00945486" w:rsidP="00945486">
      <w:pPr>
        <w:spacing w:line="560" w:lineRule="exact"/>
        <w:ind w:firstLineChars="200" w:firstLine="632"/>
        <w:rPr>
          <w:rFonts w:ascii="宋体" w:hAnsi="宋体" w:cs="宋体"/>
          <w:szCs w:val="32"/>
        </w:rPr>
      </w:pPr>
      <w:r w:rsidRPr="00C3060E">
        <w:rPr>
          <w:rFonts w:ascii="宋体" w:hAnsi="宋体" w:cs="宋体" w:hint="eastAsia"/>
          <w:szCs w:val="32"/>
        </w:rPr>
        <w:t>区纪委在</w:t>
      </w:r>
      <w:r w:rsidRPr="00C3060E">
        <w:rPr>
          <w:rFonts w:ascii="宋体" w:hAnsi="宋体" w:cs="宋体"/>
          <w:szCs w:val="32"/>
        </w:rPr>
        <w:t>部门整体支出和项目支出绩效评价共性指标体系框架的基础上，结合年初预算批复的部门整体支出和项目支出绩效指标、单位职责以及项目特点，补充设计个性指标，确定部门整体支出和项目绩效评价指标体系，同时根据评价情况积累经验，逐步建立适应本单位和项目特点的绩效评价指标库。</w:t>
      </w:r>
    </w:p>
    <w:p w:rsidR="00945486" w:rsidRPr="00945486" w:rsidRDefault="00945486" w:rsidP="00945486">
      <w:pPr>
        <w:spacing w:line="560" w:lineRule="exact"/>
        <w:ind w:firstLineChars="200" w:firstLine="632"/>
        <w:rPr>
          <w:rFonts w:ascii="楷体_GB2312" w:eastAsia="楷体_GB2312" w:hAnsi="宋体" w:cs="宋体" w:hint="eastAsia"/>
          <w:color w:val="000000"/>
        </w:rPr>
      </w:pPr>
      <w:r w:rsidRPr="00945486">
        <w:rPr>
          <w:rFonts w:ascii="楷体_GB2312" w:eastAsia="楷体_GB2312" w:hAnsi="宋体" w:cs="宋体" w:hint="eastAsia"/>
          <w:color w:val="000000"/>
          <w:szCs w:val="32"/>
        </w:rPr>
        <w:t>（二）存在问题</w:t>
      </w:r>
    </w:p>
    <w:p w:rsidR="00945486" w:rsidRPr="00C3060E" w:rsidRDefault="00945486" w:rsidP="00945486">
      <w:pPr>
        <w:snapToGrid w:val="0"/>
        <w:spacing w:line="560" w:lineRule="exact"/>
        <w:ind w:firstLineChars="200" w:firstLine="632"/>
        <w:outlineLvl w:val="1"/>
        <w:rPr>
          <w:rFonts w:ascii="宋体" w:eastAsia="楷体_GB2312" w:hAnsi="宋体" w:cs="宋体"/>
          <w:bCs/>
          <w:szCs w:val="32"/>
        </w:rPr>
      </w:pPr>
      <w:r>
        <w:rPr>
          <w:rFonts w:ascii="宋体" w:eastAsia="楷体_GB2312" w:hAnsi="宋体" w:cs="宋体" w:hint="eastAsia"/>
          <w:bCs/>
          <w:szCs w:val="32"/>
        </w:rPr>
        <w:t>1.</w:t>
      </w:r>
      <w:r w:rsidRPr="00C3060E">
        <w:rPr>
          <w:rFonts w:ascii="宋体" w:eastAsia="楷体_GB2312" w:hAnsi="宋体" w:cs="宋体" w:hint="eastAsia"/>
          <w:bCs/>
          <w:szCs w:val="32"/>
        </w:rPr>
        <w:t>相关制度建设有待进一步加强</w:t>
      </w:r>
    </w:p>
    <w:p w:rsidR="00945486" w:rsidRPr="00C3060E" w:rsidRDefault="00945486" w:rsidP="00945486">
      <w:pPr>
        <w:snapToGrid w:val="0"/>
        <w:spacing w:line="560" w:lineRule="exact"/>
        <w:ind w:firstLineChars="200" w:firstLine="632"/>
        <w:outlineLvl w:val="1"/>
        <w:rPr>
          <w:rFonts w:ascii="宋体" w:eastAsia="楷体_GB2312" w:hAnsi="宋体" w:cs="宋体"/>
          <w:bCs/>
          <w:szCs w:val="32"/>
        </w:rPr>
      </w:pPr>
      <w:r>
        <w:rPr>
          <w:rFonts w:ascii="宋体" w:eastAsia="楷体_GB2312" w:hAnsi="宋体" w:cs="宋体" w:hint="eastAsia"/>
          <w:bCs/>
          <w:szCs w:val="32"/>
        </w:rPr>
        <w:t>2.</w:t>
      </w:r>
      <w:r w:rsidRPr="00C3060E">
        <w:rPr>
          <w:rFonts w:ascii="宋体" w:eastAsia="楷体_GB2312" w:hAnsi="宋体" w:cs="宋体" w:hint="eastAsia"/>
          <w:bCs/>
          <w:szCs w:val="32"/>
        </w:rPr>
        <w:t>绩效跟踪管理工作不到位</w:t>
      </w:r>
    </w:p>
    <w:p w:rsidR="00945486" w:rsidRPr="00C3060E" w:rsidRDefault="00945486" w:rsidP="00945486">
      <w:pPr>
        <w:snapToGrid w:val="0"/>
        <w:spacing w:line="560" w:lineRule="exact"/>
        <w:ind w:firstLineChars="200" w:firstLine="632"/>
        <w:outlineLvl w:val="1"/>
        <w:rPr>
          <w:rFonts w:ascii="宋体" w:eastAsia="楷体_GB2312" w:hAnsi="宋体" w:cs="宋体"/>
          <w:bCs/>
          <w:szCs w:val="32"/>
        </w:rPr>
      </w:pPr>
      <w:r>
        <w:rPr>
          <w:rFonts w:ascii="宋体" w:eastAsia="楷体_GB2312" w:hAnsi="宋体" w:cs="宋体" w:hint="eastAsia"/>
          <w:bCs/>
          <w:szCs w:val="32"/>
        </w:rPr>
        <w:t>3.</w:t>
      </w:r>
      <w:r w:rsidRPr="00C3060E">
        <w:rPr>
          <w:rFonts w:ascii="宋体" w:eastAsia="楷体_GB2312" w:hAnsi="宋体" w:cs="宋体" w:hint="eastAsia"/>
          <w:bCs/>
          <w:szCs w:val="32"/>
        </w:rPr>
        <w:t>预算管理有待进一步完善</w:t>
      </w:r>
    </w:p>
    <w:p w:rsidR="00945486" w:rsidRPr="00C3060E" w:rsidRDefault="00945486" w:rsidP="00945486">
      <w:pPr>
        <w:topLinePunct/>
        <w:spacing w:line="560" w:lineRule="exact"/>
        <w:ind w:firstLine="200"/>
        <w:rPr>
          <w:rFonts w:ascii="宋体" w:hAnsi="宋体" w:cs="宋体"/>
          <w:szCs w:val="32"/>
        </w:rPr>
      </w:pPr>
    </w:p>
    <w:p w:rsidR="00945486" w:rsidRPr="00945486" w:rsidRDefault="00945486" w:rsidP="00945486">
      <w:pPr>
        <w:spacing w:line="560" w:lineRule="exact"/>
        <w:ind w:firstLineChars="200" w:firstLine="632"/>
        <w:rPr>
          <w:rFonts w:ascii="楷体_GB2312" w:eastAsia="楷体_GB2312" w:hAnsi="宋体" w:cs="宋体" w:hint="eastAsia"/>
          <w:color w:val="000000"/>
          <w:szCs w:val="32"/>
        </w:rPr>
      </w:pPr>
      <w:r w:rsidRPr="00945486">
        <w:rPr>
          <w:rFonts w:ascii="楷体_GB2312" w:eastAsia="楷体_GB2312" w:hAnsi="宋体" w:cs="宋体" w:hint="eastAsia"/>
          <w:color w:val="000000"/>
          <w:szCs w:val="32"/>
        </w:rPr>
        <w:t>（三）</w:t>
      </w:r>
      <w:r w:rsidRPr="00945486">
        <w:rPr>
          <w:rFonts w:ascii="楷体_GB2312" w:eastAsia="楷体_GB2312" w:hAnsi="宋体" w:cs="宋体" w:hint="eastAsia"/>
          <w:color w:val="000000"/>
          <w:szCs w:val="32"/>
        </w:rPr>
        <w:t>改进措施及建议</w:t>
      </w:r>
    </w:p>
    <w:bookmarkEnd w:id="10"/>
    <w:bookmarkEnd w:id="11"/>
    <w:bookmarkEnd w:id="12"/>
    <w:p w:rsidR="00945486" w:rsidRDefault="00945486" w:rsidP="005A3D8D">
      <w:pPr>
        <w:topLinePunct/>
        <w:spacing w:line="560" w:lineRule="exact"/>
        <w:ind w:firstLineChars="200" w:firstLine="632"/>
        <w:rPr>
          <w:rFonts w:ascii="仿宋_GB2312" w:hAnsi="仿宋_GB2312" w:cs="仿宋_GB2312"/>
          <w:szCs w:val="32"/>
        </w:rPr>
      </w:pPr>
      <w:r>
        <w:rPr>
          <w:rFonts w:ascii="仿宋_GB2312" w:hAnsi="仿宋_GB2312" w:cs="仿宋_GB2312" w:hint="eastAsia"/>
          <w:szCs w:val="32"/>
        </w:rPr>
        <w:t>认真学习相关文件，</w:t>
      </w:r>
      <w:r>
        <w:rPr>
          <w:rFonts w:ascii="仿宋_GB2312" w:hAnsi="仿宋_GB2312" w:cs="仿宋_GB2312" w:hint="eastAsia"/>
          <w:szCs w:val="32"/>
        </w:rPr>
        <w:t>加强对项目绩效评价文件的学习</w:t>
      </w:r>
      <w:r>
        <w:rPr>
          <w:rFonts w:ascii="仿宋_GB2312" w:hAnsi="仿宋_GB2312" w:cs="仿宋_GB2312" w:hint="eastAsia"/>
          <w:szCs w:val="32"/>
        </w:rPr>
        <w:t>，做好资金计划安排；加强与上级部门的沟通，时刻把握工作进度，做好项目进度检测管理工作，及时调整项目资金；贯彻项目绩效管理理念，强化支出责任，做好绩效评价工作，切实发挥出财政资金效益。</w:t>
      </w:r>
    </w:p>
    <w:p w:rsidR="005A3D8D" w:rsidRDefault="005A3D8D" w:rsidP="00945486">
      <w:pPr>
        <w:spacing w:line="540" w:lineRule="exact"/>
        <w:rPr>
          <w:rFonts w:ascii="宋体" w:hAnsi="宋体" w:cs="宋体" w:hint="eastAsia"/>
          <w:color w:val="000000"/>
          <w:szCs w:val="32"/>
        </w:rPr>
      </w:pPr>
    </w:p>
    <w:p w:rsidR="007D6117" w:rsidRDefault="00945486" w:rsidP="005A3D8D">
      <w:pPr>
        <w:spacing w:line="540" w:lineRule="exact"/>
        <w:ind w:firstLineChars="150" w:firstLine="474"/>
        <w:rPr>
          <w:rFonts w:eastAsia="黑体"/>
        </w:rPr>
      </w:pPr>
      <w:bookmarkStart w:id="13" w:name="_GoBack"/>
      <w:bookmarkEnd w:id="13"/>
      <w:r w:rsidRPr="00C3060E">
        <w:rPr>
          <w:rFonts w:ascii="宋体" w:hAnsi="宋体" w:cs="宋体" w:hint="eastAsia"/>
          <w:color w:val="000000"/>
          <w:szCs w:val="32"/>
        </w:rPr>
        <w:t>附件：</w:t>
      </w:r>
      <w:r w:rsidRPr="00C3060E">
        <w:rPr>
          <w:rFonts w:ascii="宋体" w:hAnsi="宋体" w:cs="宋体" w:hint="eastAsia"/>
          <w:color w:val="000000"/>
          <w:szCs w:val="32"/>
        </w:rPr>
        <w:t>1.</w:t>
      </w:r>
      <w:r>
        <w:rPr>
          <w:rFonts w:ascii="宋体" w:hAnsi="宋体" w:cs="宋体" w:hint="eastAsia"/>
          <w:color w:val="000000"/>
          <w:szCs w:val="32"/>
        </w:rPr>
        <w:t>2020</w:t>
      </w:r>
      <w:r w:rsidRPr="00C3060E">
        <w:rPr>
          <w:rFonts w:ascii="宋体" w:hAnsi="宋体" w:cs="宋体" w:hint="eastAsia"/>
          <w:color w:val="000000"/>
          <w:szCs w:val="32"/>
        </w:rPr>
        <w:t>年</w:t>
      </w:r>
      <w:r>
        <w:rPr>
          <w:rFonts w:ascii="宋体" w:hAnsi="宋体" w:cs="宋体" w:hint="eastAsia"/>
          <w:color w:val="000000"/>
          <w:szCs w:val="32"/>
        </w:rPr>
        <w:t>项目</w:t>
      </w:r>
      <w:r w:rsidRPr="00C3060E">
        <w:rPr>
          <w:rFonts w:ascii="宋体" w:hAnsi="宋体" w:cs="宋体" w:hint="eastAsia"/>
          <w:color w:val="000000"/>
          <w:szCs w:val="32"/>
        </w:rPr>
        <w:t>支出绩效自评</w:t>
      </w:r>
      <w:r>
        <w:rPr>
          <w:rFonts w:ascii="宋体" w:hAnsi="宋体" w:cs="宋体" w:hint="eastAsia"/>
          <w:color w:val="000000"/>
          <w:szCs w:val="32"/>
        </w:rPr>
        <w:t>表</w:t>
      </w:r>
    </w:p>
    <w:p w:rsidR="007D6117" w:rsidRPr="00185FA4" w:rsidRDefault="007D6117" w:rsidP="007D6117">
      <w:pPr>
        <w:autoSpaceDE w:val="0"/>
        <w:autoSpaceDN w:val="0"/>
        <w:adjustRightInd w:val="0"/>
        <w:snapToGrid w:val="0"/>
        <w:spacing w:line="560" w:lineRule="exact"/>
        <w:ind w:rightChars="17" w:right="54"/>
        <w:jc w:val="left"/>
        <w:rPr>
          <w:rFonts w:ascii="仿宋_GB2312"/>
          <w:sz w:val="28"/>
          <w:szCs w:val="28"/>
        </w:rPr>
      </w:pPr>
    </w:p>
    <w:sectPr w:rsidR="007D6117" w:rsidRPr="00185FA4">
      <w:footerReference w:type="even" r:id="rId10"/>
      <w:footerReference w:type="default" r:id="rId11"/>
      <w:pgSz w:w="11907" w:h="16840"/>
      <w:pgMar w:top="2041" w:right="1531" w:bottom="1871" w:left="1531" w:header="851" w:footer="1304" w:gutter="0"/>
      <w:cols w:space="720"/>
      <w:docGrid w:type="linesAndChars" w:linePitch="587"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8B" w:rsidRDefault="0018368B">
      <w:r>
        <w:separator/>
      </w:r>
    </w:p>
  </w:endnote>
  <w:endnote w:type="continuationSeparator" w:id="0">
    <w:p w:rsidR="0018368B" w:rsidRDefault="0018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E-BX">
    <w:altName w:val="方正大标宋简体"/>
    <w:panose1 w:val="00000000000000000000"/>
    <w:charset w:val="86"/>
    <w:family w:val="auto"/>
    <w:notTrueType/>
    <w:pitch w:val="default"/>
    <w:sig w:usb0="00000001" w:usb1="080E0000" w:usb2="00000010" w:usb3="00000000" w:csb0="00040000" w:csb1="00000000"/>
  </w:font>
  <w:font w:name="FZFSK--GBK1-0">
    <w:altName w:val="方正大标宋简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17" w:rsidRDefault="00AD6303">
    <w:pPr>
      <w:pStyle w:val="a5"/>
      <w:framePr w:wrap="around" w:vAnchor="text" w:hAnchor="margin" w:xAlign="outside" w:y="1"/>
      <w:ind w:left="335"/>
      <w:rPr>
        <w:rStyle w:val="a7"/>
        <w:rFonts w:ascii="宋体" w:eastAsia="宋体" w:hAnsi="宋体"/>
        <w:sz w:val="28"/>
      </w:rPr>
    </w:pPr>
    <w:r>
      <w:rPr>
        <w:rStyle w:val="a7"/>
        <w:rFonts w:ascii="宋体" w:eastAsia="宋体" w:hAnsi="宋体"/>
        <w:sz w:val="28"/>
      </w:rPr>
      <w:t>—</w:t>
    </w:r>
    <w:r>
      <w:rPr>
        <w:rStyle w:val="a7"/>
        <w:rFonts w:ascii="宋体" w:eastAsia="宋体" w:hAnsi="宋体"/>
        <w:sz w:val="28"/>
      </w:rPr>
      <w:fldChar w:fldCharType="begin"/>
    </w:r>
    <w:r>
      <w:rPr>
        <w:rStyle w:val="a7"/>
        <w:rFonts w:ascii="宋体" w:eastAsia="宋体" w:hAnsi="宋体"/>
        <w:sz w:val="28"/>
      </w:rPr>
      <w:instrText xml:space="preserve">PAGE  </w:instrText>
    </w:r>
    <w:r>
      <w:rPr>
        <w:rStyle w:val="a7"/>
        <w:rFonts w:ascii="宋体" w:eastAsia="宋体" w:hAnsi="宋体"/>
        <w:sz w:val="28"/>
      </w:rPr>
      <w:fldChar w:fldCharType="separate"/>
    </w:r>
    <w:r w:rsidR="00D136CF">
      <w:rPr>
        <w:rStyle w:val="a7"/>
        <w:rFonts w:ascii="宋体" w:eastAsia="宋体" w:hAnsi="宋体"/>
        <w:noProof/>
        <w:sz w:val="28"/>
      </w:rPr>
      <w:t>2</w:t>
    </w:r>
    <w:r>
      <w:rPr>
        <w:rStyle w:val="a7"/>
        <w:rFonts w:ascii="宋体" w:eastAsia="宋体" w:hAnsi="宋体"/>
        <w:sz w:val="28"/>
      </w:rPr>
      <w:fldChar w:fldCharType="end"/>
    </w:r>
    <w:r>
      <w:rPr>
        <w:rStyle w:val="a7"/>
        <w:rFonts w:ascii="宋体" w:eastAsia="宋体" w:hAnsi="宋体"/>
        <w:sz w:val="28"/>
      </w:rPr>
      <w:t>—</w:t>
    </w:r>
  </w:p>
  <w:p w:rsidR="007D6117" w:rsidRDefault="007D6117">
    <w:pPr>
      <w:pStyle w:val="a5"/>
      <w:ind w:left="300"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17" w:rsidRDefault="00AD6303">
    <w:pPr>
      <w:pStyle w:val="a5"/>
      <w:framePr w:wrap="around" w:vAnchor="text" w:hAnchor="margin" w:xAlign="outside" w:y="1"/>
      <w:ind w:right="335"/>
      <w:rPr>
        <w:rStyle w:val="a7"/>
        <w:rFonts w:ascii="宋体" w:eastAsia="宋体" w:hAnsi="宋体"/>
        <w:sz w:val="28"/>
      </w:rPr>
    </w:pPr>
    <w:r>
      <w:rPr>
        <w:rStyle w:val="a7"/>
        <w:rFonts w:ascii="宋体" w:eastAsia="宋体" w:hAnsi="宋体"/>
        <w:sz w:val="28"/>
      </w:rPr>
      <w:t>—</w:t>
    </w:r>
    <w:r>
      <w:rPr>
        <w:rStyle w:val="a7"/>
        <w:rFonts w:ascii="宋体" w:eastAsia="宋体" w:hAnsi="宋体"/>
        <w:sz w:val="28"/>
      </w:rPr>
      <w:fldChar w:fldCharType="begin"/>
    </w:r>
    <w:r>
      <w:rPr>
        <w:rStyle w:val="a7"/>
        <w:rFonts w:ascii="宋体" w:eastAsia="宋体" w:hAnsi="宋体"/>
        <w:sz w:val="28"/>
      </w:rPr>
      <w:instrText xml:space="preserve">PAGE  </w:instrText>
    </w:r>
    <w:r>
      <w:rPr>
        <w:rStyle w:val="a7"/>
        <w:rFonts w:ascii="宋体" w:eastAsia="宋体" w:hAnsi="宋体"/>
        <w:sz w:val="28"/>
      </w:rPr>
      <w:fldChar w:fldCharType="separate"/>
    </w:r>
    <w:r w:rsidR="00D136CF">
      <w:rPr>
        <w:rStyle w:val="a7"/>
        <w:rFonts w:ascii="宋体" w:eastAsia="宋体" w:hAnsi="宋体"/>
        <w:noProof/>
        <w:sz w:val="28"/>
      </w:rPr>
      <w:t>1</w:t>
    </w:r>
    <w:r>
      <w:rPr>
        <w:rStyle w:val="a7"/>
        <w:rFonts w:ascii="宋体" w:eastAsia="宋体" w:hAnsi="宋体"/>
        <w:sz w:val="28"/>
      </w:rPr>
      <w:fldChar w:fldCharType="end"/>
    </w:r>
    <w:r>
      <w:rPr>
        <w:rStyle w:val="a7"/>
        <w:rFonts w:ascii="宋体" w:eastAsia="宋体" w:hAnsi="宋体"/>
        <w:sz w:val="28"/>
      </w:rPr>
      <w:t>—</w:t>
    </w:r>
  </w:p>
  <w:p w:rsidR="007D6117" w:rsidRDefault="007D6117">
    <w:pPr>
      <w:pStyle w:val="a5"/>
      <w:ind w:right="360" w:firstLine="360"/>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8B" w:rsidRDefault="0018368B">
      <w:r>
        <w:separator/>
      </w:r>
    </w:p>
  </w:footnote>
  <w:footnote w:type="continuationSeparator" w:id="0">
    <w:p w:rsidR="0018368B" w:rsidRDefault="00183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A3CD1"/>
    <w:multiLevelType w:val="multilevel"/>
    <w:tmpl w:val="304A3CD1"/>
    <w:lvl w:ilvl="0">
      <w:start w:val="4"/>
      <w:numFmt w:val="japaneseCounting"/>
      <w:lvlText w:val="%1、"/>
      <w:lvlJc w:val="left"/>
      <w:pPr>
        <w:tabs>
          <w:tab w:val="num" w:pos="1288"/>
        </w:tabs>
        <w:ind w:left="1288" w:hanging="720"/>
      </w:pPr>
      <w:rPr>
        <w:rFonts w:hint="default"/>
        <w:lang w:val="en-US"/>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8"/>
  <w:drawingGridVerticalSpacing w:val="587"/>
  <w:displayHorizont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4670E"/>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368B"/>
    <w:rsid w:val="00184624"/>
    <w:rsid w:val="00185A5A"/>
    <w:rsid w:val="00185FA4"/>
    <w:rsid w:val="00197124"/>
    <w:rsid w:val="001B5425"/>
    <w:rsid w:val="001D2295"/>
    <w:rsid w:val="001E5369"/>
    <w:rsid w:val="002021EA"/>
    <w:rsid w:val="002164BD"/>
    <w:rsid w:val="00232238"/>
    <w:rsid w:val="00234850"/>
    <w:rsid w:val="00236F6F"/>
    <w:rsid w:val="00260330"/>
    <w:rsid w:val="0027333E"/>
    <w:rsid w:val="00280BDE"/>
    <w:rsid w:val="00283F79"/>
    <w:rsid w:val="0028678C"/>
    <w:rsid w:val="00294EE5"/>
    <w:rsid w:val="002F2AD2"/>
    <w:rsid w:val="00301902"/>
    <w:rsid w:val="00304EEE"/>
    <w:rsid w:val="003209BE"/>
    <w:rsid w:val="00320A77"/>
    <w:rsid w:val="003721CE"/>
    <w:rsid w:val="00386252"/>
    <w:rsid w:val="0039440A"/>
    <w:rsid w:val="003B609C"/>
    <w:rsid w:val="003B651F"/>
    <w:rsid w:val="003D3F92"/>
    <w:rsid w:val="003F15F1"/>
    <w:rsid w:val="003F7768"/>
    <w:rsid w:val="00422E9E"/>
    <w:rsid w:val="00441E1F"/>
    <w:rsid w:val="00443AFE"/>
    <w:rsid w:val="0044547C"/>
    <w:rsid w:val="00463CBD"/>
    <w:rsid w:val="0048484B"/>
    <w:rsid w:val="004B7A2C"/>
    <w:rsid w:val="004E5EBC"/>
    <w:rsid w:val="005456D8"/>
    <w:rsid w:val="00547454"/>
    <w:rsid w:val="00547D91"/>
    <w:rsid w:val="00552329"/>
    <w:rsid w:val="0055335F"/>
    <w:rsid w:val="0055784C"/>
    <w:rsid w:val="00587D66"/>
    <w:rsid w:val="00596EAF"/>
    <w:rsid w:val="005A3D8D"/>
    <w:rsid w:val="005B05E9"/>
    <w:rsid w:val="005C1E91"/>
    <w:rsid w:val="005C3612"/>
    <w:rsid w:val="005D1F7C"/>
    <w:rsid w:val="005F40AE"/>
    <w:rsid w:val="005F4921"/>
    <w:rsid w:val="00603C1D"/>
    <w:rsid w:val="00623770"/>
    <w:rsid w:val="00634A37"/>
    <w:rsid w:val="00647755"/>
    <w:rsid w:val="0067583F"/>
    <w:rsid w:val="00684F23"/>
    <w:rsid w:val="00691838"/>
    <w:rsid w:val="006930BD"/>
    <w:rsid w:val="006943F7"/>
    <w:rsid w:val="006A6EB6"/>
    <w:rsid w:val="006B11BB"/>
    <w:rsid w:val="0070331B"/>
    <w:rsid w:val="00711838"/>
    <w:rsid w:val="007347E8"/>
    <w:rsid w:val="007466AD"/>
    <w:rsid w:val="00752484"/>
    <w:rsid w:val="00767A70"/>
    <w:rsid w:val="007740E0"/>
    <w:rsid w:val="007D6117"/>
    <w:rsid w:val="007E48FF"/>
    <w:rsid w:val="007F24E4"/>
    <w:rsid w:val="007F5BD0"/>
    <w:rsid w:val="0080354F"/>
    <w:rsid w:val="008273F9"/>
    <w:rsid w:val="008452A9"/>
    <w:rsid w:val="0086384F"/>
    <w:rsid w:val="00885932"/>
    <w:rsid w:val="00896C1C"/>
    <w:rsid w:val="008D4DFD"/>
    <w:rsid w:val="008F3154"/>
    <w:rsid w:val="009156B6"/>
    <w:rsid w:val="00945486"/>
    <w:rsid w:val="009511E2"/>
    <w:rsid w:val="00960202"/>
    <w:rsid w:val="00971ACC"/>
    <w:rsid w:val="00984AA9"/>
    <w:rsid w:val="009B1D6B"/>
    <w:rsid w:val="009C2E24"/>
    <w:rsid w:val="009E07A7"/>
    <w:rsid w:val="00A032C7"/>
    <w:rsid w:val="00A449C0"/>
    <w:rsid w:val="00A45A91"/>
    <w:rsid w:val="00AB6099"/>
    <w:rsid w:val="00AD6303"/>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541A7"/>
    <w:rsid w:val="00C647AA"/>
    <w:rsid w:val="00C9376C"/>
    <w:rsid w:val="00CA7F95"/>
    <w:rsid w:val="00CD2387"/>
    <w:rsid w:val="00CD47A5"/>
    <w:rsid w:val="00CF4918"/>
    <w:rsid w:val="00D136CF"/>
    <w:rsid w:val="00D16944"/>
    <w:rsid w:val="00D20768"/>
    <w:rsid w:val="00D4728C"/>
    <w:rsid w:val="00D60CF2"/>
    <w:rsid w:val="00D611EB"/>
    <w:rsid w:val="00D77134"/>
    <w:rsid w:val="00D87244"/>
    <w:rsid w:val="00DA3649"/>
    <w:rsid w:val="00DD46DD"/>
    <w:rsid w:val="00E0768F"/>
    <w:rsid w:val="00E124FB"/>
    <w:rsid w:val="00E17B08"/>
    <w:rsid w:val="00E219E0"/>
    <w:rsid w:val="00E355E2"/>
    <w:rsid w:val="00E44E53"/>
    <w:rsid w:val="00E60A47"/>
    <w:rsid w:val="00E627D0"/>
    <w:rsid w:val="00E75F2E"/>
    <w:rsid w:val="00E9295A"/>
    <w:rsid w:val="00EB1222"/>
    <w:rsid w:val="00EB5E95"/>
    <w:rsid w:val="00EE73DF"/>
    <w:rsid w:val="00F11E79"/>
    <w:rsid w:val="00F40020"/>
    <w:rsid w:val="00F525BE"/>
    <w:rsid w:val="00F613AB"/>
    <w:rsid w:val="00F8179E"/>
    <w:rsid w:val="00FB0339"/>
    <w:rsid w:val="24C14377"/>
    <w:rsid w:val="2EFB69EF"/>
    <w:rsid w:val="38031D6D"/>
    <w:rsid w:val="3BCA4F11"/>
    <w:rsid w:val="477C14A3"/>
    <w:rsid w:val="4F7370ED"/>
    <w:rsid w:val="4FB02522"/>
    <w:rsid w:val="56C42A1B"/>
    <w:rsid w:val="5E914308"/>
    <w:rsid w:val="68544C31"/>
    <w:rsid w:val="70BA2008"/>
    <w:rsid w:val="7B27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Date" w:semiHidden="0"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Char"/>
    <w:uiPriority w:val="99"/>
    <w:qFormat/>
    <w:locked/>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632"/>
    </w:pPr>
  </w:style>
  <w:style w:type="paragraph" w:styleId="a4">
    <w:name w:val="Date"/>
    <w:basedOn w:val="a"/>
    <w:next w:val="a"/>
    <w:link w:val="Char0"/>
    <w:uiPriority w:val="99"/>
    <w:pPr>
      <w:ind w:leftChars="2500" w:left="100"/>
    </w:p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styleId="a7">
    <w:name w:val="page number"/>
    <w:uiPriority w:val="99"/>
    <w:rPr>
      <w:rFonts w:cs="Times New Roman"/>
    </w:rPr>
  </w:style>
  <w:style w:type="character" w:styleId="a8">
    <w:name w:val="Hyperlink"/>
    <w:uiPriority w:val="99"/>
    <w:rPr>
      <w:rFonts w:cs="Times New Roman"/>
      <w:color w:val="0000FF"/>
      <w:u w:val="single"/>
    </w:rPr>
  </w:style>
  <w:style w:type="character" w:customStyle="1" w:styleId="Char2">
    <w:name w:val="页眉 Char"/>
    <w:link w:val="a6"/>
    <w:uiPriority w:val="99"/>
    <w:semiHidden/>
    <w:rPr>
      <w:rFonts w:eastAsia="仿宋_GB2312"/>
      <w:sz w:val="18"/>
      <w:szCs w:val="18"/>
    </w:rPr>
  </w:style>
  <w:style w:type="character" w:customStyle="1" w:styleId="Char1">
    <w:name w:val="页脚 Char"/>
    <w:link w:val="a5"/>
    <w:uiPriority w:val="99"/>
    <w:semiHidden/>
    <w:rPr>
      <w:rFonts w:eastAsia="仿宋_GB2312"/>
      <w:sz w:val="18"/>
      <w:szCs w:val="18"/>
    </w:rPr>
  </w:style>
  <w:style w:type="character" w:customStyle="1" w:styleId="Char0">
    <w:name w:val="日期 Char"/>
    <w:link w:val="a4"/>
    <w:uiPriority w:val="99"/>
    <w:semiHidden/>
    <w:rPr>
      <w:rFonts w:eastAsia="仿宋_GB2312"/>
      <w:sz w:val="32"/>
      <w:szCs w:val="20"/>
    </w:rPr>
  </w:style>
  <w:style w:type="character" w:customStyle="1" w:styleId="Char">
    <w:name w:val="正文文本缩进 Char"/>
    <w:link w:val="a3"/>
    <w:uiPriority w:val="99"/>
    <w:semiHidden/>
    <w:qFormat/>
    <w:rPr>
      <w:rFonts w:eastAsia="仿宋_GB2312"/>
      <w:sz w:val="32"/>
      <w:szCs w:val="20"/>
    </w:rPr>
  </w:style>
  <w:style w:type="paragraph" w:customStyle="1" w:styleId="CharCharCharCharCharChar">
    <w:name w:val="Char Char Char Char Char Char"/>
    <w:basedOn w:val="a"/>
    <w:uiPriority w:val="99"/>
    <w:pPr>
      <w:adjustRightInd w:val="0"/>
    </w:pPr>
    <w:rPr>
      <w:rFonts w:ascii="Tahoma" w:eastAsia="宋体" w:hAnsi="Tahoma"/>
      <w:sz w:val="24"/>
    </w:rPr>
  </w:style>
  <w:style w:type="character" w:customStyle="1" w:styleId="1Char">
    <w:name w:val="标题 1 Char"/>
    <w:link w:val="1"/>
    <w:uiPriority w:val="99"/>
    <w:rPr>
      <w:rFonts w:ascii="Calibri" w:hAnsi="Calibri" w:cs="Calibri"/>
      <w:b/>
      <w:bCs/>
      <w:kern w:val="44"/>
      <w:sz w:val="44"/>
      <w:szCs w:val="44"/>
    </w:rPr>
  </w:style>
  <w:style w:type="paragraph" w:styleId="a9">
    <w:name w:val="List Paragraph"/>
    <w:basedOn w:val="a"/>
    <w:uiPriority w:val="99"/>
    <w:unhideWhenUsed/>
    <w:rsid w:val="005F4921"/>
    <w:pPr>
      <w:ind w:firstLineChars="200" w:firstLine="420"/>
    </w:pPr>
  </w:style>
  <w:style w:type="paragraph" w:customStyle="1" w:styleId="10">
    <w:name w:val="列出段落1"/>
    <w:basedOn w:val="a"/>
    <w:rsid w:val="00C541A7"/>
    <w:pPr>
      <w:ind w:firstLineChars="200" w:firstLine="420"/>
    </w:pPr>
    <w:rPr>
      <w:rFonts w:ascii="Calibri" w:eastAsia="宋体"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Date" w:semiHidden="0"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Char"/>
    <w:uiPriority w:val="99"/>
    <w:qFormat/>
    <w:locked/>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632"/>
    </w:pPr>
  </w:style>
  <w:style w:type="paragraph" w:styleId="a4">
    <w:name w:val="Date"/>
    <w:basedOn w:val="a"/>
    <w:next w:val="a"/>
    <w:link w:val="Char0"/>
    <w:uiPriority w:val="99"/>
    <w:pPr>
      <w:ind w:leftChars="2500" w:left="100"/>
    </w:p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styleId="a7">
    <w:name w:val="page number"/>
    <w:uiPriority w:val="99"/>
    <w:rPr>
      <w:rFonts w:cs="Times New Roman"/>
    </w:rPr>
  </w:style>
  <w:style w:type="character" w:styleId="a8">
    <w:name w:val="Hyperlink"/>
    <w:uiPriority w:val="99"/>
    <w:rPr>
      <w:rFonts w:cs="Times New Roman"/>
      <w:color w:val="0000FF"/>
      <w:u w:val="single"/>
    </w:rPr>
  </w:style>
  <w:style w:type="character" w:customStyle="1" w:styleId="Char2">
    <w:name w:val="页眉 Char"/>
    <w:link w:val="a6"/>
    <w:uiPriority w:val="99"/>
    <w:semiHidden/>
    <w:rPr>
      <w:rFonts w:eastAsia="仿宋_GB2312"/>
      <w:sz w:val="18"/>
      <w:szCs w:val="18"/>
    </w:rPr>
  </w:style>
  <w:style w:type="character" w:customStyle="1" w:styleId="Char1">
    <w:name w:val="页脚 Char"/>
    <w:link w:val="a5"/>
    <w:uiPriority w:val="99"/>
    <w:semiHidden/>
    <w:rPr>
      <w:rFonts w:eastAsia="仿宋_GB2312"/>
      <w:sz w:val="18"/>
      <w:szCs w:val="18"/>
    </w:rPr>
  </w:style>
  <w:style w:type="character" w:customStyle="1" w:styleId="Char0">
    <w:name w:val="日期 Char"/>
    <w:link w:val="a4"/>
    <w:uiPriority w:val="99"/>
    <w:semiHidden/>
    <w:rPr>
      <w:rFonts w:eastAsia="仿宋_GB2312"/>
      <w:sz w:val="32"/>
      <w:szCs w:val="20"/>
    </w:rPr>
  </w:style>
  <w:style w:type="character" w:customStyle="1" w:styleId="Char">
    <w:name w:val="正文文本缩进 Char"/>
    <w:link w:val="a3"/>
    <w:uiPriority w:val="99"/>
    <w:semiHidden/>
    <w:qFormat/>
    <w:rPr>
      <w:rFonts w:eastAsia="仿宋_GB2312"/>
      <w:sz w:val="32"/>
      <w:szCs w:val="20"/>
    </w:rPr>
  </w:style>
  <w:style w:type="paragraph" w:customStyle="1" w:styleId="CharCharCharCharCharChar">
    <w:name w:val="Char Char Char Char Char Char"/>
    <w:basedOn w:val="a"/>
    <w:uiPriority w:val="99"/>
    <w:pPr>
      <w:adjustRightInd w:val="0"/>
    </w:pPr>
    <w:rPr>
      <w:rFonts w:ascii="Tahoma" w:eastAsia="宋体" w:hAnsi="Tahoma"/>
      <w:sz w:val="24"/>
    </w:rPr>
  </w:style>
  <w:style w:type="character" w:customStyle="1" w:styleId="1Char">
    <w:name w:val="标题 1 Char"/>
    <w:link w:val="1"/>
    <w:uiPriority w:val="99"/>
    <w:rPr>
      <w:rFonts w:ascii="Calibri" w:hAnsi="Calibri" w:cs="Calibri"/>
      <w:b/>
      <w:bCs/>
      <w:kern w:val="44"/>
      <w:sz w:val="44"/>
      <w:szCs w:val="44"/>
    </w:rPr>
  </w:style>
  <w:style w:type="paragraph" w:styleId="a9">
    <w:name w:val="List Paragraph"/>
    <w:basedOn w:val="a"/>
    <w:uiPriority w:val="99"/>
    <w:unhideWhenUsed/>
    <w:rsid w:val="005F4921"/>
    <w:pPr>
      <w:ind w:firstLineChars="200" w:firstLine="420"/>
    </w:pPr>
  </w:style>
  <w:style w:type="paragraph" w:customStyle="1" w:styleId="10">
    <w:name w:val="列出段落1"/>
    <w:basedOn w:val="a"/>
    <w:rsid w:val="00C541A7"/>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w.yjbys.com/gui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TotalTime>349</TotalTime>
  <Pages>10</Pages>
  <Words>634</Words>
  <Characters>3620</Characters>
  <Application>Microsoft Office Word</Application>
  <DocSecurity>0</DocSecurity>
  <Lines>30</Lines>
  <Paragraphs>8</Paragraphs>
  <ScaleCrop>false</ScaleCrop>
  <Company>家用电脑</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admin</cp:lastModifiedBy>
  <cp:revision>17</cp:revision>
  <cp:lastPrinted>2015-07-03T03:13:00Z</cp:lastPrinted>
  <dcterms:created xsi:type="dcterms:W3CDTF">2021-05-12T06:52:00Z</dcterms:created>
  <dcterms:modified xsi:type="dcterms:W3CDTF">2021-05-26T06:28:00Z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235295794_cloud</vt:lpwstr>
  </property>
</Properties>
</file>