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B47" w:rsidRDefault="00EA010C">
      <w:pPr>
        <w:spacing w:line="580" w:lineRule="exact"/>
        <w:jc w:val="left"/>
        <w:rPr>
          <w:rFonts w:ascii="黑体" w:eastAsia="黑体"/>
          <w:b/>
          <w:sz w:val="28"/>
          <w:szCs w:val="28"/>
        </w:rPr>
      </w:pPr>
      <w:r>
        <w:rPr>
          <w:rFonts w:ascii="仿宋_GB2312" w:hAnsi="宋体" w:cs="宋体" w:hint="eastAsia"/>
          <w:b/>
          <w:kern w:val="0"/>
          <w:sz w:val="28"/>
          <w:szCs w:val="28"/>
        </w:rPr>
        <w:t>附件</w:t>
      </w:r>
      <w:r w:rsidR="00F504B5">
        <w:rPr>
          <w:rFonts w:ascii="仿宋_GB2312" w:hAnsi="宋体" w:cs="宋体" w:hint="eastAsia"/>
          <w:b/>
          <w:kern w:val="0"/>
          <w:sz w:val="28"/>
          <w:szCs w:val="28"/>
        </w:rPr>
        <w:t>8</w:t>
      </w:r>
      <w:r>
        <w:rPr>
          <w:rFonts w:ascii="仿宋_GB2312" w:hAnsi="宋体" w:cs="宋体" w:hint="eastAsia"/>
          <w:b/>
          <w:kern w:val="0"/>
          <w:sz w:val="28"/>
          <w:szCs w:val="28"/>
        </w:rPr>
        <w:t>：</w:t>
      </w:r>
      <w:r>
        <w:rPr>
          <w:rFonts w:ascii="仿宋_GB2312" w:hAnsi="宋体" w:cs="宋体"/>
          <w:b/>
          <w:kern w:val="0"/>
          <w:sz w:val="28"/>
          <w:szCs w:val="28"/>
        </w:rPr>
        <w:t>项目支出绩效评价报告（参考提纲）</w:t>
      </w:r>
      <w:r>
        <w:rPr>
          <w:rFonts w:ascii="仿宋_GB2312" w:hAnsi="宋体" w:cs="宋体" w:hint="eastAsia"/>
          <w:b/>
          <w:kern w:val="0"/>
          <w:sz w:val="28"/>
          <w:szCs w:val="28"/>
        </w:rPr>
        <w:t>及所需提供的佐证材料</w:t>
      </w:r>
    </w:p>
    <w:p w:rsidR="00CF2B47" w:rsidRDefault="00CF2B47">
      <w:pPr>
        <w:spacing w:line="580" w:lineRule="exact"/>
        <w:rPr>
          <w:rFonts w:ascii="黑体" w:eastAsia="黑体"/>
          <w:szCs w:val="32"/>
        </w:rPr>
      </w:pPr>
    </w:p>
    <w:p w:rsidR="00CF2B47" w:rsidRDefault="00EA010C">
      <w:pPr>
        <w:spacing w:line="540" w:lineRule="exact"/>
        <w:jc w:val="center"/>
        <w:rPr>
          <w:rFonts w:ascii="方正小标宋_GBK" w:eastAsia="方正小标宋_GBK"/>
          <w:sz w:val="36"/>
          <w:szCs w:val="36"/>
        </w:rPr>
      </w:pPr>
      <w:r>
        <w:rPr>
          <w:rFonts w:ascii="方正小标宋_GBK" w:eastAsia="方正小标宋_GBK" w:hint="eastAsia"/>
          <w:sz w:val="36"/>
          <w:szCs w:val="36"/>
        </w:rPr>
        <w:t>2020年宣传</w:t>
      </w:r>
      <w:r w:rsidR="000E7150">
        <w:rPr>
          <w:rFonts w:ascii="方正小标宋_GBK" w:eastAsia="方正小标宋_GBK" w:hint="eastAsia"/>
          <w:sz w:val="36"/>
          <w:szCs w:val="36"/>
        </w:rPr>
        <w:t>工作专项</w:t>
      </w:r>
      <w:r>
        <w:rPr>
          <w:rFonts w:ascii="方正小标宋_GBK" w:eastAsia="方正小标宋_GBK" w:hint="eastAsia"/>
          <w:sz w:val="36"/>
          <w:szCs w:val="36"/>
        </w:rPr>
        <w:t>经费项目支出绩效</w:t>
      </w:r>
    </w:p>
    <w:p w:rsidR="00CF2B47" w:rsidRDefault="00EA010C">
      <w:pPr>
        <w:spacing w:line="540" w:lineRule="exact"/>
        <w:jc w:val="center"/>
        <w:rPr>
          <w:rFonts w:ascii="方正小标宋_GBK" w:eastAsia="方正小标宋_GBK"/>
          <w:sz w:val="36"/>
          <w:szCs w:val="36"/>
        </w:rPr>
      </w:pPr>
      <w:r>
        <w:rPr>
          <w:rFonts w:ascii="方正小标宋_GBK" w:eastAsia="方正小标宋_GBK" w:hint="eastAsia"/>
          <w:sz w:val="36"/>
          <w:szCs w:val="36"/>
        </w:rPr>
        <w:t>评价报告</w:t>
      </w:r>
    </w:p>
    <w:p w:rsidR="00CF2B47" w:rsidRDefault="00CF2B47">
      <w:pPr>
        <w:spacing w:line="540" w:lineRule="exact"/>
        <w:ind w:firstLineChars="200" w:firstLine="640"/>
        <w:jc w:val="left"/>
        <w:rPr>
          <w:rFonts w:ascii="黑体" w:eastAsia="黑体" w:hAnsi="黑体"/>
          <w:szCs w:val="32"/>
        </w:rPr>
      </w:pPr>
    </w:p>
    <w:p w:rsidR="00CF2B47" w:rsidRDefault="00EA010C">
      <w:pPr>
        <w:pStyle w:val="a6"/>
        <w:numPr>
          <w:ilvl w:val="0"/>
          <w:numId w:val="1"/>
        </w:numPr>
        <w:spacing w:line="540" w:lineRule="exact"/>
        <w:ind w:firstLineChars="0"/>
        <w:jc w:val="left"/>
        <w:rPr>
          <w:rFonts w:ascii="黑体" w:eastAsia="黑体" w:hAnsi="黑体"/>
          <w:szCs w:val="32"/>
        </w:rPr>
      </w:pPr>
      <w:r>
        <w:rPr>
          <w:rFonts w:ascii="黑体" w:eastAsia="黑体" w:hAnsi="黑体" w:hint="eastAsia"/>
          <w:szCs w:val="32"/>
        </w:rPr>
        <w:t>项目概况：</w:t>
      </w:r>
    </w:p>
    <w:p w:rsidR="00CF2B47" w:rsidRDefault="00EA010C">
      <w:pPr>
        <w:spacing w:line="540" w:lineRule="exact"/>
        <w:ind w:leftChars="200" w:left="640" w:firstLineChars="200" w:firstLine="640"/>
        <w:jc w:val="left"/>
        <w:rPr>
          <w:rFonts w:ascii="宋体" w:hAnsi="宋体"/>
          <w:szCs w:val="32"/>
        </w:rPr>
      </w:pPr>
      <w:r>
        <w:rPr>
          <w:rFonts w:ascii="宋体" w:hAnsi="宋体" w:hint="eastAsia"/>
          <w:szCs w:val="32"/>
        </w:rPr>
        <w:t>中共昆明市委宣传部每年都会下发《意识形态工作考核内容评分标准》，其中涉及考核新闻舆论工作。重大主题宣传及对外宣传工作在考核文件中有明确的绩效要求，东川每年组织策划主题宣传报道不少于</w:t>
      </w:r>
      <w:r>
        <w:rPr>
          <w:rFonts w:ascii="宋体" w:hAnsi="宋体" w:hint="eastAsia"/>
          <w:szCs w:val="32"/>
        </w:rPr>
        <w:t>15</w:t>
      </w:r>
      <w:r>
        <w:rPr>
          <w:rFonts w:ascii="宋体" w:hAnsi="宋体" w:hint="eastAsia"/>
          <w:szCs w:val="32"/>
        </w:rPr>
        <w:t>次，在中央主流媒体播发外宣稿件不少于</w:t>
      </w:r>
      <w:r>
        <w:rPr>
          <w:rFonts w:ascii="宋体" w:hAnsi="宋体" w:hint="eastAsia"/>
          <w:szCs w:val="32"/>
        </w:rPr>
        <w:t>40</w:t>
      </w:r>
      <w:r>
        <w:rPr>
          <w:rFonts w:ascii="宋体" w:hAnsi="宋体" w:hint="eastAsia"/>
          <w:szCs w:val="32"/>
        </w:rPr>
        <w:t>篇（条），在省级主流</w:t>
      </w:r>
      <w:proofErr w:type="gramStart"/>
      <w:r>
        <w:rPr>
          <w:rFonts w:ascii="宋体" w:hAnsi="宋体" w:hint="eastAsia"/>
          <w:szCs w:val="32"/>
        </w:rPr>
        <w:t>媒</w:t>
      </w:r>
      <w:proofErr w:type="gramEnd"/>
      <w:r>
        <w:rPr>
          <w:rFonts w:ascii="宋体" w:hAnsi="宋体" w:hint="eastAsia"/>
          <w:szCs w:val="32"/>
        </w:rPr>
        <w:t>播发外宣稿件不少于</w:t>
      </w:r>
      <w:r>
        <w:rPr>
          <w:rFonts w:ascii="宋体" w:hAnsi="宋体" w:hint="eastAsia"/>
          <w:szCs w:val="32"/>
        </w:rPr>
        <w:t>400</w:t>
      </w:r>
      <w:r>
        <w:rPr>
          <w:rFonts w:ascii="宋体" w:hAnsi="宋体" w:hint="eastAsia"/>
          <w:szCs w:val="32"/>
        </w:rPr>
        <w:t>篇（条）。为充分利用媒体平台扩大东川区新闻宣传，特别是东川区在疫情防控、脱贫攻坚、生态环境、营商环境等重点工作中的感人故事，亮点工作，经验做法，为全区经济社会发展营造良好舆论氛围，进一步提升东川区的知名度、美誉度和影响力，努力</w:t>
      </w:r>
      <w:proofErr w:type="gramStart"/>
      <w:r>
        <w:rPr>
          <w:rFonts w:ascii="宋体" w:hAnsi="宋体" w:hint="eastAsia"/>
          <w:szCs w:val="32"/>
        </w:rPr>
        <w:t>构建东</w:t>
      </w:r>
      <w:proofErr w:type="gramEnd"/>
      <w:r>
        <w:rPr>
          <w:rFonts w:ascii="宋体" w:hAnsi="宋体" w:hint="eastAsia"/>
          <w:szCs w:val="32"/>
        </w:rPr>
        <w:t>川大外宣格局，区委宣传部</w:t>
      </w:r>
      <w:r>
        <w:rPr>
          <w:rFonts w:ascii="仿宋_GB2312" w:hAnsi="黑体" w:hint="eastAsia"/>
          <w:szCs w:val="32"/>
        </w:rPr>
        <w:t>与新华网、中国网、云南日报社、云南信息报、昆明电视台、昆明信息港等省市主流媒体均有年度合作协议。</w:t>
      </w:r>
    </w:p>
    <w:p w:rsidR="00CF2B47" w:rsidRDefault="00EA010C">
      <w:pPr>
        <w:pStyle w:val="a6"/>
        <w:numPr>
          <w:ilvl w:val="0"/>
          <w:numId w:val="1"/>
        </w:numPr>
        <w:spacing w:line="540" w:lineRule="exact"/>
        <w:ind w:firstLineChars="0"/>
        <w:jc w:val="left"/>
        <w:rPr>
          <w:rFonts w:ascii="黑体" w:eastAsia="黑体" w:hAnsi="黑体"/>
          <w:szCs w:val="32"/>
        </w:rPr>
      </w:pPr>
      <w:r>
        <w:rPr>
          <w:rFonts w:ascii="黑体" w:eastAsia="黑体" w:hAnsi="黑体" w:hint="eastAsia"/>
          <w:szCs w:val="32"/>
        </w:rPr>
        <w:t>评价结论</w:t>
      </w:r>
    </w:p>
    <w:p w:rsidR="00CF2B47" w:rsidRDefault="00EA010C">
      <w:pPr>
        <w:numPr>
          <w:ilvl w:val="0"/>
          <w:numId w:val="2"/>
        </w:numPr>
        <w:adjustRightInd w:val="0"/>
        <w:snapToGrid w:val="0"/>
        <w:spacing w:line="560" w:lineRule="exact"/>
        <w:ind w:firstLine="640"/>
        <w:rPr>
          <w:rFonts w:ascii="仿宋_GB2312" w:hAnsi="仿宋_GB2312" w:cs="仿宋_GB2312"/>
          <w:szCs w:val="32"/>
        </w:rPr>
      </w:pPr>
      <w:r>
        <w:rPr>
          <w:rFonts w:ascii="宋体" w:hAnsi="宋体" w:hint="eastAsia"/>
          <w:szCs w:val="32"/>
        </w:rPr>
        <w:t>中共</w:t>
      </w:r>
      <w:r>
        <w:rPr>
          <w:rFonts w:ascii="楷体_GB2312" w:eastAsia="楷体_GB2312" w:hAnsi="楷体_GB2312" w:cs="楷体_GB2312" w:hint="eastAsia"/>
          <w:szCs w:val="32"/>
        </w:rPr>
        <w:t>中央级媒体宣传报道情况</w:t>
      </w:r>
    </w:p>
    <w:p w:rsidR="00CF2B47" w:rsidRDefault="00EA010C">
      <w:pPr>
        <w:ind w:firstLineChars="200" w:firstLine="640"/>
        <w:rPr>
          <w:bCs/>
          <w:szCs w:val="32"/>
        </w:rPr>
      </w:pPr>
      <w:r>
        <w:rPr>
          <w:rFonts w:ascii="宋体" w:eastAsia="宋体" w:hAnsi="宋体" w:cs="宋体" w:hint="eastAsia"/>
          <w:szCs w:val="32"/>
        </w:rPr>
        <w:t>2020</w:t>
      </w:r>
      <w:r>
        <w:rPr>
          <w:rFonts w:ascii="仿宋_GB2312" w:hAnsi="仿宋_GB2312" w:cs="仿宋_GB2312" w:hint="eastAsia"/>
          <w:szCs w:val="32"/>
        </w:rPr>
        <w:t>年，东川</w:t>
      </w:r>
      <w:proofErr w:type="gramStart"/>
      <w:r>
        <w:rPr>
          <w:rFonts w:ascii="仿宋_GB2312" w:hAnsi="仿宋_GB2312" w:cs="仿宋_GB2312" w:hint="eastAsia"/>
          <w:szCs w:val="32"/>
        </w:rPr>
        <w:t>区央级</w:t>
      </w:r>
      <w:proofErr w:type="gramEnd"/>
      <w:r>
        <w:rPr>
          <w:rFonts w:ascii="仿宋_GB2312" w:hAnsi="仿宋_GB2312" w:cs="仿宋_GB2312" w:hint="eastAsia"/>
          <w:szCs w:val="32"/>
        </w:rPr>
        <w:t>各类媒体及网络宣传平台发稿量为130条。</w:t>
      </w:r>
    </w:p>
    <w:p w:rsidR="00CF2B47" w:rsidRDefault="00EA010C">
      <w:pPr>
        <w:adjustRightInd w:val="0"/>
        <w:snapToGrid w:val="0"/>
        <w:spacing w:line="560" w:lineRule="exact"/>
        <w:ind w:firstLineChars="200" w:firstLine="640"/>
        <w:rPr>
          <w:rFonts w:ascii="仿宋_GB2312" w:hAnsi="仿宋_GB2312" w:cs="仿宋_GB2312"/>
          <w:szCs w:val="32"/>
        </w:rPr>
      </w:pPr>
      <w:r>
        <w:rPr>
          <w:rFonts w:ascii="楷体_GB2312" w:eastAsia="楷体_GB2312" w:hAnsi="楷体_GB2312" w:cs="楷体_GB2312" w:hint="eastAsia"/>
          <w:szCs w:val="32"/>
        </w:rPr>
        <w:t>（二）省级媒体宣传报道情况</w:t>
      </w:r>
    </w:p>
    <w:p w:rsidR="00CF2B47" w:rsidRDefault="00EA010C">
      <w:pPr>
        <w:adjustRightInd w:val="0"/>
        <w:snapToGrid w:val="0"/>
        <w:spacing w:line="560" w:lineRule="exact"/>
        <w:ind w:firstLineChars="200" w:firstLine="640"/>
        <w:rPr>
          <w:rFonts w:ascii="仿宋_GB2312" w:hAnsi="仿宋_GB2312" w:cs="仿宋_GB2312"/>
          <w:szCs w:val="32"/>
        </w:rPr>
      </w:pPr>
      <w:r>
        <w:rPr>
          <w:rFonts w:ascii="宋体" w:eastAsia="宋体" w:hAnsi="宋体" w:cs="宋体" w:hint="eastAsia"/>
          <w:szCs w:val="32"/>
        </w:rPr>
        <w:lastRenderedPageBreak/>
        <w:t>2020</w:t>
      </w:r>
      <w:r>
        <w:rPr>
          <w:rFonts w:ascii="仿宋_GB2312" w:hAnsi="仿宋_GB2312" w:cs="仿宋_GB2312" w:hint="eastAsia"/>
          <w:szCs w:val="32"/>
        </w:rPr>
        <w:t>年，省级媒体对东川宣传报道共计</w:t>
      </w:r>
      <w:r>
        <w:rPr>
          <w:rFonts w:ascii="宋体" w:eastAsia="宋体" w:hAnsi="宋体" w:cs="宋体" w:hint="eastAsia"/>
          <w:szCs w:val="32"/>
        </w:rPr>
        <w:t>700</w:t>
      </w:r>
      <w:r>
        <w:rPr>
          <w:rFonts w:ascii="仿宋_GB2312" w:hAnsi="仿宋_GB2312" w:cs="仿宋_GB2312" w:hint="eastAsia"/>
          <w:szCs w:val="32"/>
        </w:rPr>
        <w:t>余篇（条）。</w:t>
      </w:r>
    </w:p>
    <w:p w:rsidR="00CF2B47" w:rsidRDefault="00EA010C">
      <w:pPr>
        <w:adjustRightInd w:val="0"/>
        <w:snapToGrid w:val="0"/>
        <w:spacing w:line="56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（三）市级媒体宣传报道情况</w:t>
      </w:r>
    </w:p>
    <w:p w:rsidR="00CF2B47" w:rsidRDefault="00EA010C">
      <w:pPr>
        <w:adjustRightInd w:val="0"/>
        <w:snapToGrid w:val="0"/>
        <w:spacing w:line="560" w:lineRule="exact"/>
        <w:rPr>
          <w:rFonts w:ascii="仿宋_GB2312" w:hAnsi="仿宋_GB2312" w:cs="仿宋_GB2312"/>
          <w:szCs w:val="32"/>
        </w:rPr>
      </w:pPr>
      <w:r>
        <w:rPr>
          <w:rFonts w:ascii="仿宋_GB2312" w:hAnsi="仿宋_GB2312" w:cs="仿宋_GB2312" w:hint="eastAsia"/>
          <w:szCs w:val="32"/>
        </w:rPr>
        <w:t xml:space="preserve">    </w:t>
      </w:r>
      <w:r>
        <w:rPr>
          <w:rFonts w:ascii="宋体" w:eastAsia="宋体" w:hAnsi="宋体" w:cs="宋体" w:hint="eastAsia"/>
          <w:szCs w:val="32"/>
        </w:rPr>
        <w:t>2020</w:t>
      </w:r>
      <w:r>
        <w:rPr>
          <w:rFonts w:ascii="仿宋_GB2312" w:hAnsi="仿宋_GB2312" w:cs="仿宋_GB2312" w:hint="eastAsia"/>
          <w:szCs w:val="32"/>
        </w:rPr>
        <w:t>年，市级媒体对东川宣传报道共计</w:t>
      </w:r>
      <w:r>
        <w:rPr>
          <w:rFonts w:ascii="宋体" w:eastAsia="宋体" w:hAnsi="宋体" w:cs="宋体" w:hint="eastAsia"/>
          <w:szCs w:val="32"/>
        </w:rPr>
        <w:t>830</w:t>
      </w:r>
      <w:r>
        <w:rPr>
          <w:rFonts w:ascii="仿宋_GB2312" w:hAnsi="仿宋_GB2312" w:cs="仿宋_GB2312" w:hint="eastAsia"/>
          <w:szCs w:val="32"/>
        </w:rPr>
        <w:t>余篇（条），昆明日报、昆明电视台、都市时报等都对东川进行了大量的宣传报道。</w:t>
      </w:r>
    </w:p>
    <w:p w:rsidR="00CF2B47" w:rsidRDefault="00EA010C">
      <w:pPr>
        <w:adjustRightInd w:val="0"/>
        <w:snapToGrid w:val="0"/>
        <w:spacing w:line="56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（四）区内媒体宣传报道情况</w:t>
      </w:r>
    </w:p>
    <w:p w:rsidR="00CF2B47" w:rsidRDefault="00EA010C">
      <w:pPr>
        <w:adjustRightInd w:val="0"/>
        <w:snapToGrid w:val="0"/>
        <w:spacing w:line="560" w:lineRule="exact"/>
        <w:ind w:firstLineChars="200" w:firstLine="640"/>
        <w:rPr>
          <w:rFonts w:ascii="仿宋_GB2312" w:hAnsi="仿宋_GB2312" w:cs="仿宋_GB2312"/>
          <w:szCs w:val="32"/>
        </w:rPr>
      </w:pPr>
      <w:r>
        <w:rPr>
          <w:rFonts w:ascii="宋体" w:eastAsia="宋体" w:hAnsi="宋体" w:cs="宋体" w:hint="eastAsia"/>
          <w:szCs w:val="32"/>
        </w:rPr>
        <w:t>2020</w:t>
      </w:r>
      <w:r>
        <w:rPr>
          <w:rFonts w:ascii="仿宋_GB2312" w:hAnsi="仿宋_GB2312" w:cs="仿宋_GB2312" w:hint="eastAsia"/>
          <w:szCs w:val="32"/>
        </w:rPr>
        <w:t>年，区属新媒体平台累计刊播各类新闻</w:t>
      </w:r>
      <w:r>
        <w:rPr>
          <w:rFonts w:ascii="宋体" w:eastAsia="宋体" w:hAnsi="宋体" w:cs="宋体" w:hint="eastAsia"/>
          <w:szCs w:val="32"/>
        </w:rPr>
        <w:t>1.2</w:t>
      </w:r>
      <w:r>
        <w:rPr>
          <w:rFonts w:ascii="仿宋_GB2312" w:hAnsi="仿宋_GB2312" w:cs="仿宋_GB2312" w:hint="eastAsia"/>
          <w:szCs w:val="32"/>
        </w:rPr>
        <w:t>万余篇（条）。</w:t>
      </w:r>
    </w:p>
    <w:p w:rsidR="00CF2B47" w:rsidRDefault="00EA010C">
      <w:pPr>
        <w:adjustRightInd w:val="0"/>
        <w:snapToGrid w:val="0"/>
        <w:spacing w:line="56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（五）新媒体宣传报道情况</w:t>
      </w:r>
    </w:p>
    <w:p w:rsidR="00CF2B47" w:rsidRDefault="00EA010C">
      <w:pPr>
        <w:adjustRightInd w:val="0"/>
        <w:snapToGrid w:val="0"/>
        <w:spacing w:line="560" w:lineRule="exact"/>
        <w:ind w:firstLineChars="200" w:firstLine="640"/>
        <w:rPr>
          <w:rFonts w:ascii="仿宋_GB2312" w:hAnsi="仿宋_GB2312" w:cs="仿宋_GB2312"/>
          <w:szCs w:val="32"/>
        </w:rPr>
      </w:pPr>
      <w:r>
        <w:rPr>
          <w:rFonts w:ascii="宋体" w:eastAsia="宋体" w:hAnsi="宋体" w:cs="宋体" w:hint="eastAsia"/>
          <w:szCs w:val="32"/>
        </w:rPr>
        <w:t>2020</w:t>
      </w:r>
      <w:r>
        <w:rPr>
          <w:rFonts w:ascii="仿宋_GB2312" w:hAnsi="仿宋_GB2312" w:cs="仿宋_GB2312" w:hint="eastAsia"/>
          <w:szCs w:val="32"/>
        </w:rPr>
        <w:t>年，中央、省、市各级各类新媒体平台及各大知名门户网站等主流网络新媒体报道对东川进行了大量的宣传报道，共有相关报道1100余篇（条）。</w:t>
      </w:r>
    </w:p>
    <w:p w:rsidR="00CF2B47" w:rsidRDefault="00EA010C">
      <w:pPr>
        <w:spacing w:line="540" w:lineRule="exact"/>
        <w:ind w:firstLineChars="200" w:firstLine="640"/>
        <w:jc w:val="left"/>
        <w:rPr>
          <w:rFonts w:ascii="黑体" w:eastAsia="黑体" w:hAnsi="黑体"/>
          <w:szCs w:val="32"/>
        </w:rPr>
      </w:pPr>
      <w:r>
        <w:rPr>
          <w:rFonts w:ascii="黑体" w:eastAsia="黑体" w:hAnsi="黑体" w:hint="eastAsia"/>
          <w:szCs w:val="32"/>
        </w:rPr>
        <w:t>三、经验、问题和建议</w:t>
      </w:r>
    </w:p>
    <w:p w:rsidR="00CF2B47" w:rsidRDefault="00EA010C">
      <w:pPr>
        <w:spacing w:line="540" w:lineRule="exact"/>
        <w:ind w:firstLineChars="200" w:firstLine="640"/>
        <w:jc w:val="left"/>
        <w:rPr>
          <w:rFonts w:ascii="楷体" w:eastAsia="楷体" w:hAnsi="楷体"/>
          <w:szCs w:val="32"/>
        </w:rPr>
      </w:pPr>
      <w:r>
        <w:rPr>
          <w:rFonts w:ascii="楷体" w:eastAsia="楷体" w:hAnsi="楷体" w:hint="eastAsia"/>
          <w:szCs w:val="32"/>
        </w:rPr>
        <w:t>1.主要经验及做法；</w:t>
      </w:r>
    </w:p>
    <w:p w:rsidR="00CF2B47" w:rsidRDefault="00EA010C">
      <w:pPr>
        <w:spacing w:line="540" w:lineRule="exact"/>
        <w:ind w:firstLineChars="200" w:firstLine="640"/>
        <w:jc w:val="left"/>
        <w:rPr>
          <w:rFonts w:ascii="仿宋_GB2312" w:hAnsi="仿宋_GB2312" w:cs="仿宋_GB2312"/>
          <w:szCs w:val="32"/>
        </w:rPr>
      </w:pPr>
      <w:r>
        <w:rPr>
          <w:rFonts w:ascii="仿宋_GB2312" w:hAnsi="仿宋_GB2312" w:cs="仿宋_GB2312" w:hint="eastAsia"/>
          <w:szCs w:val="32"/>
        </w:rPr>
        <w:t>强化典型引领，助力脱贫攻坚；创新工作举措，坚持与时俱进；强化专题报道，深度报道有力。</w:t>
      </w:r>
    </w:p>
    <w:p w:rsidR="00CF2B47" w:rsidRDefault="00EA010C">
      <w:pPr>
        <w:spacing w:line="540" w:lineRule="exact"/>
        <w:ind w:firstLineChars="200" w:firstLine="640"/>
        <w:jc w:val="left"/>
        <w:rPr>
          <w:rFonts w:ascii="楷体" w:eastAsia="楷体" w:hAnsi="楷体"/>
          <w:szCs w:val="32"/>
        </w:rPr>
      </w:pPr>
      <w:r>
        <w:rPr>
          <w:rFonts w:ascii="楷体" w:eastAsia="楷体" w:hAnsi="楷体" w:hint="eastAsia"/>
          <w:szCs w:val="32"/>
        </w:rPr>
        <w:t>2.存在的问题；</w:t>
      </w:r>
    </w:p>
    <w:p w:rsidR="00CF2B47" w:rsidRDefault="00EA010C">
      <w:pPr>
        <w:spacing w:line="540" w:lineRule="exact"/>
        <w:ind w:firstLineChars="200" w:firstLine="640"/>
        <w:jc w:val="left"/>
        <w:rPr>
          <w:rFonts w:ascii="仿宋_GB2312" w:hAnsi="仿宋_GB2312" w:cs="仿宋_GB2312"/>
          <w:szCs w:val="32"/>
        </w:rPr>
      </w:pPr>
      <w:r>
        <w:rPr>
          <w:rFonts w:ascii="仿宋_GB2312" w:hAnsi="仿宋_GB2312" w:cs="仿宋_GB2312" w:hint="eastAsia"/>
          <w:szCs w:val="32"/>
        </w:rPr>
        <w:t>一是部分单位对宣传工作的重要性认识不到位，主动性不强，方向性把握不清。二是宣传策划包装意识不强，内外宣传不足、范围不广，力度不强的问题。三是典型提炼作品的吸引力、感染力不强，影响示范及带动作用不明显。四是新媒体平台宣传运营不够深入，一方面是经费投入不够多，另一方面是人才匮乏和工作创新不足。</w:t>
      </w:r>
    </w:p>
    <w:p w:rsidR="00CF2B47" w:rsidRDefault="00EA010C">
      <w:pPr>
        <w:spacing w:line="540" w:lineRule="exact"/>
        <w:ind w:firstLineChars="200" w:firstLine="640"/>
        <w:jc w:val="left"/>
        <w:rPr>
          <w:rFonts w:ascii="楷体" w:eastAsia="楷体" w:hAnsi="楷体"/>
          <w:szCs w:val="32"/>
        </w:rPr>
      </w:pPr>
      <w:r>
        <w:rPr>
          <w:rFonts w:ascii="楷体" w:eastAsia="楷体" w:hAnsi="楷体" w:hint="eastAsia"/>
          <w:szCs w:val="32"/>
        </w:rPr>
        <w:t>3.改进措施及建议。</w:t>
      </w:r>
    </w:p>
    <w:p w:rsidR="00CF2B47" w:rsidRDefault="00EA010C">
      <w:pPr>
        <w:pStyle w:val="a0"/>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（一）增强工作统筹形成专题性宣传策划。（二）加强经验总结形成深度性新闻报道。（三）深化媒体合作扩大对外推广宣传面。（四）强化宣传运营能力创新宣传方式。</w:t>
      </w:r>
    </w:p>
    <w:p w:rsidR="00CF2B47" w:rsidRDefault="00CF2B47">
      <w:pPr>
        <w:spacing w:line="540" w:lineRule="exact"/>
        <w:ind w:firstLineChars="200" w:firstLine="640"/>
        <w:jc w:val="left"/>
        <w:rPr>
          <w:rFonts w:ascii="楷体" w:eastAsia="楷体" w:hAnsi="楷体"/>
          <w:szCs w:val="32"/>
        </w:rPr>
      </w:pPr>
    </w:p>
    <w:p w:rsidR="00CF2B47" w:rsidRDefault="00EA010C">
      <w:pPr>
        <w:spacing w:line="540" w:lineRule="exact"/>
        <w:ind w:firstLineChars="200" w:firstLine="560"/>
        <w:jc w:val="center"/>
        <w:rPr>
          <w:rFonts w:ascii="黑体" w:eastAsia="黑体" w:hAnsi="黑体"/>
          <w:spacing w:val="-20"/>
          <w:sz w:val="36"/>
          <w:szCs w:val="36"/>
        </w:rPr>
      </w:pPr>
      <w:r>
        <w:rPr>
          <w:rFonts w:ascii="黑体" w:eastAsia="黑体" w:hAnsi="黑体" w:hint="eastAsia"/>
          <w:spacing w:val="-20"/>
          <w:szCs w:val="32"/>
        </w:rPr>
        <w:t>正文：20</w:t>
      </w:r>
      <w:r w:rsidR="000E7150">
        <w:rPr>
          <w:rFonts w:ascii="黑体" w:eastAsia="黑体" w:hAnsi="黑体" w:hint="eastAsia"/>
          <w:spacing w:val="-20"/>
          <w:szCs w:val="32"/>
        </w:rPr>
        <w:t>20</w:t>
      </w:r>
      <w:r>
        <w:rPr>
          <w:rFonts w:ascii="黑体" w:eastAsia="黑体" w:hAnsi="黑体" w:hint="eastAsia"/>
          <w:spacing w:val="-20"/>
          <w:szCs w:val="32"/>
        </w:rPr>
        <w:t>年宣传</w:t>
      </w:r>
      <w:r w:rsidR="000E7150">
        <w:rPr>
          <w:rFonts w:ascii="黑体" w:eastAsia="黑体" w:hAnsi="黑体" w:hint="eastAsia"/>
          <w:spacing w:val="-20"/>
          <w:szCs w:val="32"/>
        </w:rPr>
        <w:t>工作专项</w:t>
      </w:r>
      <w:r>
        <w:rPr>
          <w:rFonts w:ascii="黑体" w:eastAsia="黑体" w:hAnsi="黑体" w:hint="eastAsia"/>
          <w:spacing w:val="-20"/>
          <w:szCs w:val="32"/>
        </w:rPr>
        <w:t>经费项目支出绩效评价报告</w:t>
      </w:r>
    </w:p>
    <w:p w:rsidR="00CF2B47" w:rsidRDefault="00CF2B47">
      <w:pPr>
        <w:topLinePunct/>
        <w:spacing w:line="540" w:lineRule="exact"/>
        <w:ind w:firstLineChars="250" w:firstLine="800"/>
        <w:rPr>
          <w:rFonts w:ascii="黑体" w:eastAsia="黑体"/>
          <w:szCs w:val="32"/>
        </w:rPr>
      </w:pPr>
    </w:p>
    <w:p w:rsidR="00CF2B47" w:rsidRDefault="00EA010C">
      <w:pPr>
        <w:topLinePunct/>
        <w:spacing w:line="540" w:lineRule="exact"/>
        <w:ind w:firstLineChars="250" w:firstLine="800"/>
        <w:rPr>
          <w:rFonts w:ascii="黑体" w:eastAsia="黑体"/>
          <w:szCs w:val="32"/>
        </w:rPr>
      </w:pPr>
      <w:r>
        <w:rPr>
          <w:rFonts w:ascii="黑体" w:eastAsia="黑体" w:hint="eastAsia"/>
          <w:szCs w:val="32"/>
        </w:rPr>
        <w:t>一、项目基本情况</w:t>
      </w:r>
    </w:p>
    <w:p w:rsidR="00CF2B47" w:rsidRDefault="00EA010C">
      <w:pPr>
        <w:topLinePunct/>
        <w:spacing w:line="540" w:lineRule="exact"/>
        <w:ind w:firstLineChars="250" w:firstLine="800"/>
        <w:rPr>
          <w:rFonts w:ascii="楷体" w:eastAsia="楷体" w:hAnsi="楷体"/>
          <w:szCs w:val="32"/>
        </w:rPr>
      </w:pPr>
      <w:r>
        <w:rPr>
          <w:rFonts w:ascii="楷体" w:eastAsia="楷体" w:hAnsi="楷体" w:hint="eastAsia"/>
          <w:szCs w:val="32"/>
        </w:rPr>
        <w:t>（一）项目概况。</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1.立项背景及目的。</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中共昆明市委宣传部每年都会下发《意识形态工作考核内容评分标准》，其中涉及考核新闻舆论工作。重大主题宣传及对外宣传工作在考核文件中有明确的绩效要求。为充分利用</w:t>
      </w:r>
      <w:r>
        <w:rPr>
          <w:rFonts w:ascii="宋体" w:hAnsi="宋体" w:hint="eastAsia"/>
          <w:szCs w:val="32"/>
        </w:rPr>
        <w:t>媒体平台</w:t>
      </w:r>
      <w:r>
        <w:rPr>
          <w:rFonts w:ascii="仿宋_GB2312" w:hAnsi="楷体" w:hint="eastAsia"/>
          <w:szCs w:val="32"/>
        </w:rPr>
        <w:t>扩大东川区新闻宣传，特别是东川区在疫情防控、脱贫攻坚、生态环境、营商环境等重点工作中的感人故事，亮点工作，经验做法，为全区经济社会发展营造良好舆论氛围，进一步提升东川区的知名度、美誉度和影响力，努力</w:t>
      </w:r>
      <w:proofErr w:type="gramStart"/>
      <w:r>
        <w:rPr>
          <w:rFonts w:ascii="仿宋_GB2312" w:hAnsi="楷体" w:hint="eastAsia"/>
          <w:szCs w:val="32"/>
        </w:rPr>
        <w:t>构建东</w:t>
      </w:r>
      <w:proofErr w:type="gramEnd"/>
      <w:r>
        <w:rPr>
          <w:rFonts w:ascii="仿宋_GB2312" w:hAnsi="楷体" w:hint="eastAsia"/>
          <w:szCs w:val="32"/>
        </w:rPr>
        <w:t>川大外宣格局，2020年东川区委宣传部与主流新闻媒体平台开展宣传合作。</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2.项目实施情况。</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2020年，</w:t>
      </w:r>
      <w:r>
        <w:rPr>
          <w:rFonts w:ascii="宋体" w:hAnsi="宋体" w:hint="eastAsia"/>
          <w:szCs w:val="32"/>
        </w:rPr>
        <w:t>区委宣传部</w:t>
      </w:r>
      <w:r>
        <w:rPr>
          <w:rFonts w:ascii="仿宋_GB2312" w:hAnsi="黑体" w:hint="eastAsia"/>
          <w:szCs w:val="32"/>
        </w:rPr>
        <w:t>与新华网、中国网、云南日报社、云南信息报、昆明电视台、昆明信息港等省市主流媒体均有年度合作协议，</w:t>
      </w:r>
      <w:r>
        <w:rPr>
          <w:rFonts w:ascii="仿宋_GB2312" w:hAnsi="楷体" w:hint="eastAsia"/>
          <w:szCs w:val="32"/>
        </w:rPr>
        <w:t>并取得良好效果。</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3.资金来源及使用情况。</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4.组织及管理情况。包括项目组织情况、项目实施流程、</w:t>
      </w:r>
      <w:r>
        <w:rPr>
          <w:rFonts w:ascii="仿宋_GB2312" w:hAnsi="楷体" w:hint="eastAsia"/>
          <w:szCs w:val="32"/>
        </w:rPr>
        <w:lastRenderedPageBreak/>
        <w:t>资金拨付流程。</w:t>
      </w:r>
    </w:p>
    <w:p w:rsidR="00CF2B47" w:rsidRDefault="00EA010C">
      <w:pPr>
        <w:topLinePunct/>
        <w:spacing w:line="540" w:lineRule="exact"/>
        <w:ind w:firstLineChars="250" w:firstLine="800"/>
        <w:rPr>
          <w:rFonts w:ascii="楷体" w:eastAsia="楷体" w:hAnsi="楷体"/>
          <w:szCs w:val="32"/>
        </w:rPr>
      </w:pPr>
      <w:r>
        <w:rPr>
          <w:rFonts w:ascii="楷体" w:eastAsia="楷体" w:hAnsi="楷体" w:hint="eastAsia"/>
          <w:szCs w:val="32"/>
        </w:rPr>
        <w:t>（二）绩效目标。</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1.总目标。</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东川每年组织策划主题宣传报道不少于15次，在中央主流媒体播发外宣稿件不少于40篇（条），在省级主流</w:t>
      </w:r>
      <w:proofErr w:type="gramStart"/>
      <w:r>
        <w:rPr>
          <w:rFonts w:ascii="仿宋_GB2312" w:hAnsi="楷体" w:hint="eastAsia"/>
          <w:szCs w:val="32"/>
        </w:rPr>
        <w:t>媒</w:t>
      </w:r>
      <w:proofErr w:type="gramEnd"/>
      <w:r>
        <w:rPr>
          <w:rFonts w:ascii="仿宋_GB2312" w:hAnsi="楷体" w:hint="eastAsia"/>
          <w:szCs w:val="32"/>
        </w:rPr>
        <w:t>播发外宣稿件不少于400篇（条）。</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2.年度目标。包括产出目标、效果目标。</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产出目标：东川每年组织策划主题宣传报道不少于15次，在中央主流媒体播发外宣稿件不少于40篇（条），在省级主流</w:t>
      </w:r>
      <w:proofErr w:type="gramStart"/>
      <w:r>
        <w:rPr>
          <w:rFonts w:ascii="仿宋_GB2312" w:hAnsi="楷体" w:hint="eastAsia"/>
          <w:szCs w:val="32"/>
        </w:rPr>
        <w:t>媒</w:t>
      </w:r>
      <w:proofErr w:type="gramEnd"/>
      <w:r>
        <w:rPr>
          <w:rFonts w:ascii="仿宋_GB2312" w:hAnsi="楷体" w:hint="eastAsia"/>
          <w:szCs w:val="32"/>
        </w:rPr>
        <w:t>播发外宣稿件不少于400篇（条）。</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效果目标：</w:t>
      </w:r>
      <w:r>
        <w:rPr>
          <w:rFonts w:ascii="宋体" w:eastAsia="宋体" w:hAnsi="宋体" w:cs="宋体" w:hint="eastAsia"/>
          <w:szCs w:val="32"/>
        </w:rPr>
        <w:t>2020</w:t>
      </w:r>
      <w:r>
        <w:rPr>
          <w:rFonts w:ascii="仿宋_GB2312" w:hAnsi="仿宋_GB2312" w:cs="仿宋_GB2312" w:hint="eastAsia"/>
          <w:szCs w:val="32"/>
        </w:rPr>
        <w:t>年，中央级媒体对东川宣传报道共计</w:t>
      </w:r>
      <w:r>
        <w:rPr>
          <w:rFonts w:ascii="宋体" w:eastAsia="宋体" w:hAnsi="宋体" w:cs="宋体" w:hint="eastAsia"/>
          <w:szCs w:val="32"/>
        </w:rPr>
        <w:t>130</w:t>
      </w:r>
      <w:r>
        <w:rPr>
          <w:rFonts w:ascii="仿宋_GB2312" w:hAnsi="仿宋_GB2312" w:cs="仿宋_GB2312" w:hint="eastAsia"/>
          <w:szCs w:val="32"/>
        </w:rPr>
        <w:t>余篇（条）；省级媒体对东川宣传报道共计</w:t>
      </w:r>
      <w:r>
        <w:rPr>
          <w:rFonts w:ascii="宋体" w:eastAsia="宋体" w:hAnsi="宋体" w:cs="宋体" w:hint="eastAsia"/>
          <w:szCs w:val="32"/>
        </w:rPr>
        <w:t>700</w:t>
      </w:r>
      <w:r>
        <w:rPr>
          <w:rFonts w:ascii="仿宋_GB2312" w:hAnsi="仿宋_GB2312" w:cs="仿宋_GB2312" w:hint="eastAsia"/>
          <w:szCs w:val="32"/>
        </w:rPr>
        <w:t>余篇（条）。</w:t>
      </w:r>
      <w:r>
        <w:rPr>
          <w:rFonts w:ascii="仿宋_GB2312" w:hAnsi="楷体" w:hint="eastAsia"/>
          <w:szCs w:val="32"/>
        </w:rPr>
        <w:t>达到了进一步提升东川区的知名度、美誉度和影响力的宏观目标，为全区经济社会发展营造良好舆论氛围。</w:t>
      </w:r>
    </w:p>
    <w:p w:rsidR="00CF2B47" w:rsidRDefault="00EA010C">
      <w:pPr>
        <w:topLinePunct/>
        <w:spacing w:line="540" w:lineRule="exact"/>
        <w:ind w:firstLineChars="250" w:firstLine="800"/>
        <w:rPr>
          <w:rFonts w:ascii="黑体" w:eastAsia="黑体" w:hAnsi="黑体"/>
          <w:szCs w:val="32"/>
        </w:rPr>
      </w:pPr>
      <w:r>
        <w:rPr>
          <w:rFonts w:ascii="黑体" w:eastAsia="黑体" w:hAnsi="黑体" w:hint="eastAsia"/>
          <w:szCs w:val="32"/>
        </w:rPr>
        <w:t>二、绩效评价工作情况</w:t>
      </w:r>
    </w:p>
    <w:p w:rsidR="00CF2B47" w:rsidRDefault="00EA010C">
      <w:pPr>
        <w:topLinePunct/>
        <w:spacing w:line="540" w:lineRule="exact"/>
        <w:ind w:firstLineChars="250" w:firstLine="800"/>
        <w:rPr>
          <w:rFonts w:ascii="仿宋_GB2312" w:hAnsi="楷体"/>
          <w:szCs w:val="32"/>
        </w:rPr>
      </w:pPr>
      <w:r>
        <w:rPr>
          <w:rFonts w:ascii="楷体" w:eastAsia="楷体" w:hAnsi="楷体" w:hint="eastAsia"/>
          <w:szCs w:val="32"/>
        </w:rPr>
        <w:t>（一）绩效评价目的。</w:t>
      </w:r>
      <w:r>
        <w:rPr>
          <w:rFonts w:ascii="仿宋_GB2312" w:hAnsi="楷体" w:hint="eastAsia"/>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rsidR="00CF2B47" w:rsidRDefault="00EA010C">
      <w:pPr>
        <w:topLinePunct/>
        <w:spacing w:line="540" w:lineRule="exact"/>
        <w:ind w:firstLineChars="250" w:firstLine="800"/>
        <w:rPr>
          <w:rFonts w:ascii="楷体" w:eastAsia="楷体" w:hAnsi="楷体"/>
          <w:szCs w:val="32"/>
        </w:rPr>
      </w:pPr>
      <w:r>
        <w:rPr>
          <w:rFonts w:ascii="楷体" w:eastAsia="楷体" w:hAnsi="楷体" w:hint="eastAsia"/>
          <w:szCs w:val="32"/>
        </w:rPr>
        <w:t>（二）绩效评价工作方案制定过程。</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1.前期调研。</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lastRenderedPageBreak/>
        <w:t>东川区是昆明最远的县区，乡镇交通条件差，媒体记者采访时间成本、交通成本高，采访困难多。为加深与各级媒体记者的沟通联系，调动区外一切积极因素，不断扩大东川对外知名度和影响力，形成有利于东川区发展的良好舆论环境，积极和各级媒体开展合作对接，列支新闻媒体宣传合作专项经费。</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2.研究文件。</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《2020 年意识形态工作考核内容及评分标准》（昆宣通〔2020〕14号）文件中明确了新闻舆论工作要求。</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3.绩效评价指标体系及工作方案的设计。</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媒体合作中形成了通过开展技术服务、定向推稿、专版专栏、深度稿件、集中宣传、发稿数量等合作目标量化的绩效评价体系。工作方案的实施同过与各级媒体签订合同为准。</w:t>
      </w:r>
    </w:p>
    <w:p w:rsidR="00CF2B47" w:rsidRDefault="00EA010C">
      <w:pPr>
        <w:topLinePunct/>
        <w:spacing w:line="540" w:lineRule="exact"/>
        <w:ind w:firstLineChars="250" w:firstLine="800"/>
        <w:rPr>
          <w:rFonts w:ascii="楷体" w:eastAsia="楷体" w:hAnsi="楷体"/>
          <w:szCs w:val="32"/>
        </w:rPr>
      </w:pPr>
      <w:r>
        <w:rPr>
          <w:rFonts w:ascii="楷体" w:eastAsia="楷体" w:hAnsi="楷体" w:hint="eastAsia"/>
          <w:szCs w:val="32"/>
        </w:rPr>
        <w:t>（三）绩效评价原则、评价方法</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1.绩效评价原则。包括科学规范、公开公正、绩效相关等原则。</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新闻媒体宣传合作的原则为科学规范、公开公正、绩效相关、友好沟通、互通有无、相互搭台、共同宣传。</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2.绩效评价方法。包括指标评价、数据采集和社会调查中所采用的方法。</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媒体合作方及时根据区委宣传部提供的表格统计上月发稿情况，包括媒体合作方采写稿件、区委宣传部提供稿件，统计发布稿件的名称、月份的稿件数量、记者和通讯员姓名、相关网络链接、外推情况内容等。以发稿明细为主，其他合作要求为辅，</w:t>
      </w:r>
      <w:r>
        <w:rPr>
          <w:rFonts w:ascii="仿宋_GB2312" w:hAnsi="楷体" w:hint="eastAsia"/>
          <w:szCs w:val="32"/>
        </w:rPr>
        <w:lastRenderedPageBreak/>
        <w:t>进行合作绩效评价。</w:t>
      </w:r>
    </w:p>
    <w:p w:rsidR="00CF2B47" w:rsidRDefault="00EA010C">
      <w:pPr>
        <w:topLinePunct/>
        <w:spacing w:line="540" w:lineRule="exact"/>
        <w:ind w:firstLineChars="250" w:firstLine="800"/>
        <w:rPr>
          <w:rFonts w:ascii="楷体" w:eastAsia="楷体" w:hAnsi="楷体"/>
          <w:szCs w:val="32"/>
        </w:rPr>
      </w:pPr>
      <w:r>
        <w:rPr>
          <w:rFonts w:ascii="楷体" w:eastAsia="楷体" w:hAnsi="楷体" w:hint="eastAsia"/>
          <w:szCs w:val="32"/>
        </w:rPr>
        <w:t>（四）绩效评价实施过程</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1.数据填报和采集。</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根据媒体发稿情况，每月统计中央、省级外宣稿件和市级外宣稿件。</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2.社会调查。</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经调查，昆明市所有县区均与主流媒体开展新闻媒体宣传合作。目前，东川新闻媒体宣传合作经费在全市比较，为较少县区。</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3.数据分析和撰写报告。</w:t>
      </w:r>
    </w:p>
    <w:p w:rsidR="00CF2B47" w:rsidRDefault="00EA010C">
      <w:pPr>
        <w:topLinePunct/>
        <w:spacing w:line="540" w:lineRule="exact"/>
        <w:ind w:firstLineChars="250" w:firstLine="800"/>
        <w:rPr>
          <w:rFonts w:ascii="仿宋_GB2312" w:hAnsi="楷体"/>
          <w:szCs w:val="32"/>
        </w:rPr>
      </w:pPr>
      <w:r>
        <w:rPr>
          <w:rFonts w:ascii="仿宋_GB2312" w:hAnsi="楷体" w:hint="eastAsia"/>
          <w:szCs w:val="32"/>
        </w:rPr>
        <w:t>根据2020年开展工作，区委宣传部撰写了四个专项报告。分别为《张顺东李国秀夫妇宣传报道情况专报》《2020生态环境建设宣传报道专报》《爱国卫生专项行动宣传情况专报》。</w:t>
      </w:r>
    </w:p>
    <w:p w:rsidR="00CF2B47" w:rsidRDefault="00EA010C">
      <w:pPr>
        <w:topLinePunct/>
        <w:spacing w:line="540" w:lineRule="exact"/>
        <w:ind w:firstLineChars="250" w:firstLine="800"/>
        <w:rPr>
          <w:rFonts w:ascii="楷体" w:eastAsia="楷体" w:hAnsi="楷体"/>
          <w:szCs w:val="32"/>
        </w:rPr>
      </w:pPr>
      <w:r>
        <w:rPr>
          <w:rFonts w:ascii="楷体" w:eastAsia="楷体" w:hAnsi="楷体" w:hint="eastAsia"/>
          <w:szCs w:val="32"/>
        </w:rPr>
        <w:t>（五）本次绩效评价的局限性。</w:t>
      </w:r>
    </w:p>
    <w:p w:rsidR="00CF2B47" w:rsidRDefault="00EA010C">
      <w:pPr>
        <w:topLinePunct/>
        <w:spacing w:line="540" w:lineRule="exact"/>
        <w:ind w:firstLineChars="250" w:firstLine="800"/>
        <w:rPr>
          <w:rFonts w:ascii="楷体" w:eastAsia="楷体" w:hAnsi="楷体"/>
          <w:szCs w:val="32"/>
        </w:rPr>
      </w:pPr>
      <w:r>
        <w:rPr>
          <w:rFonts w:ascii="楷体" w:eastAsia="楷体" w:hAnsi="楷体" w:hint="eastAsia"/>
          <w:szCs w:val="32"/>
        </w:rPr>
        <w:t>无</w:t>
      </w:r>
    </w:p>
    <w:p w:rsidR="00CF2B47" w:rsidRDefault="00EA010C">
      <w:pPr>
        <w:topLinePunct/>
        <w:spacing w:line="540" w:lineRule="exact"/>
        <w:ind w:firstLineChars="250" w:firstLine="800"/>
        <w:rPr>
          <w:rFonts w:ascii="黑体" w:eastAsia="黑体" w:hAnsi="黑体"/>
          <w:szCs w:val="32"/>
        </w:rPr>
      </w:pPr>
      <w:r>
        <w:rPr>
          <w:rFonts w:ascii="黑体" w:eastAsia="黑体" w:hAnsi="黑体" w:hint="eastAsia"/>
          <w:szCs w:val="32"/>
        </w:rPr>
        <w:t>三、评价结论和绩效分析</w:t>
      </w:r>
    </w:p>
    <w:p w:rsidR="00CF2B47" w:rsidRDefault="00EA010C">
      <w:pPr>
        <w:topLinePunct/>
        <w:spacing w:line="540" w:lineRule="exact"/>
        <w:ind w:firstLineChars="250" w:firstLine="800"/>
        <w:rPr>
          <w:rFonts w:ascii="楷体" w:eastAsia="楷体" w:hAnsi="楷体"/>
          <w:szCs w:val="32"/>
        </w:rPr>
      </w:pPr>
      <w:r>
        <w:rPr>
          <w:rFonts w:ascii="楷体" w:eastAsia="楷体" w:hAnsi="楷体" w:hint="eastAsia"/>
          <w:szCs w:val="32"/>
        </w:rPr>
        <w:t>（一）评价结论。</w:t>
      </w:r>
    </w:p>
    <w:p w:rsidR="00CF2B47" w:rsidRDefault="00EA010C">
      <w:pPr>
        <w:topLinePunct/>
        <w:spacing w:line="540" w:lineRule="exact"/>
        <w:ind w:firstLineChars="250" w:firstLine="800"/>
        <w:rPr>
          <w:rFonts w:ascii="仿宋" w:eastAsia="仿宋" w:hAnsi="仿宋"/>
          <w:szCs w:val="32"/>
        </w:rPr>
      </w:pPr>
      <w:r>
        <w:rPr>
          <w:rFonts w:ascii="仿宋" w:eastAsia="仿宋" w:hAnsi="仿宋" w:hint="eastAsia"/>
          <w:szCs w:val="32"/>
        </w:rPr>
        <w:t>1.评价结果。</w:t>
      </w:r>
    </w:p>
    <w:p w:rsidR="00CF2B47" w:rsidRDefault="00EA010C">
      <w:pPr>
        <w:topLinePunct/>
        <w:spacing w:line="540" w:lineRule="exact"/>
        <w:ind w:firstLineChars="250" w:firstLine="800"/>
        <w:rPr>
          <w:rFonts w:ascii="仿宋" w:eastAsia="仿宋" w:hAnsi="仿宋"/>
          <w:szCs w:val="32"/>
        </w:rPr>
      </w:pPr>
      <w:r>
        <w:rPr>
          <w:rFonts w:ascii="仿宋" w:eastAsia="仿宋" w:hAnsi="仿宋" w:hint="eastAsia"/>
          <w:szCs w:val="32"/>
        </w:rPr>
        <w:t>项目立项合理，项目目标完成达标，符合项目支出绩效要求。</w:t>
      </w:r>
    </w:p>
    <w:p w:rsidR="00CF2B47" w:rsidRDefault="00EA010C">
      <w:pPr>
        <w:topLinePunct/>
        <w:spacing w:line="540" w:lineRule="exact"/>
        <w:ind w:firstLineChars="250" w:firstLine="800"/>
        <w:rPr>
          <w:rFonts w:ascii="仿宋_GB2312" w:hAnsi="仿宋"/>
          <w:szCs w:val="32"/>
        </w:rPr>
      </w:pPr>
      <w:r>
        <w:rPr>
          <w:rFonts w:ascii="仿宋_GB2312" w:hAnsi="仿宋" w:hint="eastAsia"/>
          <w:szCs w:val="32"/>
        </w:rPr>
        <w:t>2.主要绩效。</w:t>
      </w:r>
    </w:p>
    <w:p w:rsidR="00CF2B47" w:rsidRDefault="00EA010C">
      <w:pPr>
        <w:topLinePunct/>
        <w:spacing w:line="540" w:lineRule="exact"/>
        <w:ind w:firstLineChars="250" w:firstLine="800"/>
        <w:rPr>
          <w:rFonts w:ascii="仿宋_GB2312" w:hAnsi="楷体"/>
          <w:color w:val="FF0000"/>
          <w:szCs w:val="32"/>
        </w:rPr>
      </w:pPr>
      <w:r>
        <w:rPr>
          <w:rFonts w:ascii="宋体" w:eastAsia="宋体" w:hAnsi="宋体" w:cs="宋体" w:hint="eastAsia"/>
          <w:szCs w:val="32"/>
        </w:rPr>
        <w:t>2020</w:t>
      </w:r>
      <w:r>
        <w:rPr>
          <w:rFonts w:ascii="仿宋_GB2312" w:hAnsi="仿宋_GB2312" w:cs="仿宋_GB2312" w:hint="eastAsia"/>
          <w:szCs w:val="32"/>
        </w:rPr>
        <w:t>年，中央级媒体对东川宣传报道共计</w:t>
      </w:r>
      <w:r>
        <w:rPr>
          <w:rFonts w:ascii="宋体" w:eastAsia="宋体" w:hAnsi="宋体" w:cs="宋体" w:hint="eastAsia"/>
          <w:szCs w:val="32"/>
        </w:rPr>
        <w:t>130</w:t>
      </w:r>
      <w:r>
        <w:rPr>
          <w:rFonts w:ascii="仿宋_GB2312" w:hAnsi="仿宋_GB2312" w:cs="仿宋_GB2312" w:hint="eastAsia"/>
          <w:szCs w:val="32"/>
        </w:rPr>
        <w:t>余篇（条）；</w:t>
      </w:r>
      <w:r>
        <w:rPr>
          <w:rFonts w:ascii="宋体" w:eastAsia="宋体" w:hAnsi="宋体" w:cs="宋体" w:hint="eastAsia"/>
          <w:szCs w:val="32"/>
        </w:rPr>
        <w:t>2020</w:t>
      </w:r>
      <w:r>
        <w:rPr>
          <w:rFonts w:ascii="仿宋_GB2312" w:hAnsi="仿宋_GB2312" w:cs="仿宋_GB2312" w:hint="eastAsia"/>
          <w:szCs w:val="32"/>
        </w:rPr>
        <w:t>年，省级媒体对东川宣传报道共计</w:t>
      </w:r>
      <w:r>
        <w:rPr>
          <w:rFonts w:ascii="宋体" w:eastAsia="宋体" w:hAnsi="宋体" w:cs="宋体" w:hint="eastAsia"/>
          <w:szCs w:val="32"/>
        </w:rPr>
        <w:t>700</w:t>
      </w:r>
      <w:r>
        <w:rPr>
          <w:rFonts w:ascii="仿宋_GB2312" w:hAnsi="仿宋_GB2312" w:cs="仿宋_GB2312" w:hint="eastAsia"/>
          <w:szCs w:val="32"/>
        </w:rPr>
        <w:t>余篇（条）。</w:t>
      </w:r>
    </w:p>
    <w:p w:rsidR="00CF2B47" w:rsidRDefault="00EA010C">
      <w:pPr>
        <w:topLinePunct/>
        <w:spacing w:line="540" w:lineRule="exact"/>
        <w:ind w:firstLineChars="250" w:firstLine="800"/>
        <w:rPr>
          <w:rFonts w:ascii="仿宋" w:eastAsia="仿宋" w:hAnsi="仿宋"/>
          <w:szCs w:val="32"/>
        </w:rPr>
      </w:pPr>
      <w:r>
        <w:rPr>
          <w:rFonts w:ascii="楷体" w:eastAsia="楷体" w:hAnsi="楷体" w:hint="eastAsia"/>
          <w:szCs w:val="32"/>
        </w:rPr>
        <w:lastRenderedPageBreak/>
        <w:t>（二）具体绩效分析。</w:t>
      </w:r>
      <w:r>
        <w:rPr>
          <w:rFonts w:ascii="仿宋" w:eastAsia="仿宋" w:hAnsi="仿宋" w:hint="eastAsia"/>
          <w:szCs w:val="32"/>
        </w:rPr>
        <w:t>对照绩效评价指标体系逐项进行分析、评价并打分。</w:t>
      </w:r>
    </w:p>
    <w:p w:rsidR="00CF2B47" w:rsidRDefault="00EA010C">
      <w:pPr>
        <w:topLinePunct/>
        <w:spacing w:line="540" w:lineRule="exact"/>
        <w:ind w:firstLineChars="250" w:firstLine="800"/>
        <w:rPr>
          <w:rFonts w:ascii="仿宋_GB2312" w:hAnsi="仿宋"/>
        </w:rPr>
      </w:pPr>
      <w:r>
        <w:rPr>
          <w:rFonts w:ascii="黑体" w:eastAsia="黑体" w:hAnsi="黑体" w:hint="eastAsia"/>
          <w:szCs w:val="32"/>
        </w:rPr>
        <w:t>四、成本效益分析。</w:t>
      </w:r>
      <w:r>
        <w:rPr>
          <w:rFonts w:ascii="仿宋_GB2312" w:hAnsi="仿宋" w:hint="eastAsia"/>
        </w:rPr>
        <w:t>对资金使用方向、资金收入和支出结构；项目和资金管理情况；资金的节约性、资金使用效果；变化趋势等进行分析评价。</w:t>
      </w:r>
    </w:p>
    <w:p w:rsidR="00CF2B47" w:rsidRDefault="00EA010C">
      <w:pPr>
        <w:topLinePunct/>
        <w:spacing w:line="540" w:lineRule="exact"/>
        <w:ind w:firstLineChars="250" w:firstLine="800"/>
        <w:rPr>
          <w:rFonts w:eastAsia="楷体_GB2312"/>
          <w:szCs w:val="32"/>
        </w:rPr>
      </w:pPr>
      <w:r>
        <w:rPr>
          <w:rFonts w:eastAsia="楷体_GB2312" w:hint="eastAsia"/>
          <w:szCs w:val="32"/>
        </w:rPr>
        <w:t>项目资金使用情况</w:t>
      </w:r>
    </w:p>
    <w:p w:rsidR="00CF2B47" w:rsidRPr="00E043D1" w:rsidRDefault="00EA010C" w:rsidP="00E043D1">
      <w:pPr>
        <w:topLinePunct/>
        <w:adjustRightInd w:val="0"/>
        <w:snapToGrid w:val="0"/>
        <w:spacing w:line="560" w:lineRule="exact"/>
        <w:ind w:firstLineChars="200" w:firstLine="640"/>
        <w:rPr>
          <w:rFonts w:ascii="仿宋_GB2312"/>
          <w:bCs/>
          <w:szCs w:val="32"/>
        </w:rPr>
      </w:pPr>
      <w:r w:rsidRPr="00E043D1">
        <w:rPr>
          <w:rFonts w:ascii="仿宋_GB2312" w:hint="eastAsia"/>
          <w:bCs/>
          <w:szCs w:val="32"/>
        </w:rPr>
        <w:t>2020年，区财政局拨款2020年宣传</w:t>
      </w:r>
      <w:r w:rsidR="002A5FD8" w:rsidRPr="00E043D1">
        <w:rPr>
          <w:rFonts w:ascii="仿宋_GB2312" w:hint="eastAsia"/>
          <w:bCs/>
          <w:szCs w:val="32"/>
        </w:rPr>
        <w:t>工作专项</w:t>
      </w:r>
      <w:r w:rsidRPr="00E043D1">
        <w:rPr>
          <w:rFonts w:ascii="仿宋_GB2312" w:hint="eastAsia"/>
          <w:bCs/>
          <w:szCs w:val="32"/>
        </w:rPr>
        <w:t>经费区级资金</w:t>
      </w:r>
      <w:r w:rsidR="002A5FD8" w:rsidRPr="00E043D1">
        <w:rPr>
          <w:rFonts w:ascii="仿宋_GB2312" w:hint="eastAsia"/>
          <w:bCs/>
          <w:szCs w:val="32"/>
        </w:rPr>
        <w:t>42</w:t>
      </w:r>
      <w:r w:rsidRPr="00E043D1">
        <w:rPr>
          <w:rFonts w:ascii="仿宋_GB2312" w:hint="eastAsia"/>
          <w:bCs/>
          <w:szCs w:val="32"/>
        </w:rPr>
        <w:t>0,000.00元。</w:t>
      </w:r>
      <w:r w:rsidR="002A5FD8" w:rsidRPr="00E043D1">
        <w:rPr>
          <w:rFonts w:ascii="仿宋_GB2312" w:hint="eastAsia"/>
          <w:bCs/>
          <w:szCs w:val="32"/>
        </w:rPr>
        <w:t>其中</w:t>
      </w:r>
      <w:proofErr w:type="gramStart"/>
      <w:r w:rsidR="00DA4392" w:rsidRPr="00E043D1">
        <w:rPr>
          <w:rFonts w:ascii="仿宋_GB2312" w:hint="eastAsia"/>
          <w:bCs/>
          <w:szCs w:val="32"/>
        </w:rPr>
        <w:t>按</w:t>
      </w:r>
      <w:r w:rsidRPr="00E043D1">
        <w:rPr>
          <w:rFonts w:ascii="仿宋_GB2312" w:hint="eastAsia"/>
          <w:bCs/>
          <w:szCs w:val="32"/>
        </w:rPr>
        <w:t>东</w:t>
      </w:r>
      <w:r w:rsidR="00DA4392" w:rsidRPr="00E043D1">
        <w:rPr>
          <w:rFonts w:ascii="仿宋_GB2312" w:hint="eastAsia"/>
          <w:bCs/>
          <w:szCs w:val="32"/>
        </w:rPr>
        <w:t>财预</w:t>
      </w:r>
      <w:proofErr w:type="gramEnd"/>
      <w:r w:rsidRPr="00E043D1">
        <w:rPr>
          <w:rFonts w:ascii="仿宋_GB2312" w:hint="eastAsia"/>
          <w:bCs/>
          <w:szCs w:val="32"/>
        </w:rPr>
        <w:t>[20</w:t>
      </w:r>
      <w:r w:rsidR="00DA4392" w:rsidRPr="00E043D1">
        <w:rPr>
          <w:rFonts w:ascii="仿宋_GB2312" w:hint="eastAsia"/>
          <w:bCs/>
          <w:szCs w:val="32"/>
        </w:rPr>
        <w:t>20</w:t>
      </w:r>
      <w:r w:rsidRPr="00E043D1">
        <w:rPr>
          <w:rFonts w:ascii="仿宋_GB2312" w:hint="eastAsia"/>
          <w:bCs/>
          <w:szCs w:val="32"/>
        </w:rPr>
        <w:t>]2号文件，</w:t>
      </w:r>
      <w:r w:rsidR="00DA4392" w:rsidRPr="00E043D1">
        <w:rPr>
          <w:rFonts w:ascii="仿宋_GB2312" w:hint="eastAsia"/>
          <w:bCs/>
          <w:szCs w:val="32"/>
        </w:rPr>
        <w:t>预算下达通知书，柒</w:t>
      </w:r>
      <w:r w:rsidRPr="00E043D1">
        <w:rPr>
          <w:rFonts w:ascii="仿宋_GB2312" w:hint="eastAsia"/>
          <w:bCs/>
          <w:szCs w:val="32"/>
        </w:rPr>
        <w:t>万元整(</w:t>
      </w:r>
      <w:r w:rsidR="00DA4392" w:rsidRPr="00E043D1">
        <w:rPr>
          <w:rFonts w:ascii="仿宋_GB2312" w:hint="eastAsia"/>
          <w:bCs/>
          <w:szCs w:val="32"/>
        </w:rPr>
        <w:t>7</w:t>
      </w:r>
      <w:r w:rsidRPr="00E043D1">
        <w:rPr>
          <w:rFonts w:ascii="仿宋_GB2312" w:hint="eastAsia"/>
          <w:bCs/>
          <w:szCs w:val="32"/>
        </w:rPr>
        <w:t>万元)宣传工作经费用于</w:t>
      </w:r>
      <w:r w:rsidR="00DA4392" w:rsidRPr="00E043D1">
        <w:rPr>
          <w:rFonts w:ascii="仿宋_GB2312" w:hint="eastAsia"/>
          <w:bCs/>
          <w:szCs w:val="32"/>
        </w:rPr>
        <w:t>“扫黄打非工作经费”</w:t>
      </w:r>
      <w:r w:rsidRPr="00E043D1">
        <w:rPr>
          <w:rFonts w:ascii="仿宋_GB2312" w:hint="eastAsia"/>
          <w:bCs/>
          <w:szCs w:val="32"/>
        </w:rPr>
        <w:t>。</w:t>
      </w:r>
    </w:p>
    <w:p w:rsidR="00CF2B47" w:rsidRDefault="00EA010C">
      <w:pPr>
        <w:topLinePunct/>
        <w:adjustRightInd w:val="0"/>
        <w:snapToGrid w:val="0"/>
        <w:spacing w:line="560" w:lineRule="exact"/>
        <w:ind w:firstLineChars="200" w:firstLine="640"/>
        <w:rPr>
          <w:rFonts w:ascii="仿宋_GB2312"/>
          <w:color w:val="000000"/>
          <w:szCs w:val="32"/>
        </w:rPr>
      </w:pPr>
      <w:r>
        <w:rPr>
          <w:rFonts w:ascii="仿宋_GB2312" w:hint="eastAsia"/>
          <w:color w:val="000000"/>
          <w:szCs w:val="32"/>
        </w:rPr>
        <w:t>2020年</w:t>
      </w:r>
      <w:r w:rsidR="002A5FD8" w:rsidRPr="00CE4D54">
        <w:rPr>
          <w:rFonts w:ascii="仿宋_GB2312" w:hint="eastAsia"/>
          <w:bCs/>
          <w:szCs w:val="32"/>
        </w:rPr>
        <w:t>宣传工作专项经费</w:t>
      </w:r>
      <w:r w:rsidR="00D14A61" w:rsidRPr="001741D0">
        <w:rPr>
          <w:rFonts w:ascii="仿宋_GB2312" w:hint="eastAsia"/>
          <w:szCs w:val="32"/>
        </w:rPr>
        <w:t>2019年度新闻媒体宣传合作经费结转</w:t>
      </w:r>
      <w:r w:rsidR="00D14A61">
        <w:rPr>
          <w:rFonts w:ascii="仿宋_GB2312" w:hint="eastAsia"/>
          <w:szCs w:val="32"/>
        </w:rPr>
        <w:t>金额</w:t>
      </w:r>
      <w:r>
        <w:rPr>
          <w:rFonts w:ascii="仿宋_GB2312" w:hint="eastAsia"/>
          <w:color w:val="000000"/>
          <w:szCs w:val="32"/>
        </w:rPr>
        <w:t xml:space="preserve">实际使用情况如下: </w:t>
      </w:r>
    </w:p>
    <w:p w:rsidR="00CF2B47" w:rsidRPr="00EA010C" w:rsidRDefault="00EA010C">
      <w:pPr>
        <w:numPr>
          <w:ilvl w:val="0"/>
          <w:numId w:val="3"/>
        </w:numPr>
        <w:topLinePunct/>
        <w:adjustRightInd w:val="0"/>
        <w:snapToGrid w:val="0"/>
        <w:spacing w:line="560" w:lineRule="exact"/>
        <w:ind w:firstLineChars="200" w:firstLine="643"/>
        <w:outlineLvl w:val="2"/>
        <w:rPr>
          <w:rFonts w:ascii="仿宋_GB2312"/>
          <w:b/>
          <w:bCs/>
          <w:szCs w:val="32"/>
        </w:rPr>
      </w:pPr>
      <w:r w:rsidRPr="00EA010C">
        <w:rPr>
          <w:rFonts w:ascii="仿宋_GB2312" w:hint="eastAsia"/>
          <w:b/>
          <w:bCs/>
          <w:szCs w:val="32"/>
        </w:rPr>
        <w:t>租赁费</w:t>
      </w:r>
    </w:p>
    <w:p w:rsidR="00CF2B47" w:rsidRDefault="008D269D">
      <w:pPr>
        <w:topLinePunct/>
        <w:adjustRightInd w:val="0"/>
        <w:snapToGrid w:val="0"/>
        <w:spacing w:line="560" w:lineRule="exact"/>
        <w:ind w:firstLineChars="200" w:firstLine="640"/>
        <w:rPr>
          <w:rFonts w:ascii="仿宋_GB2312"/>
          <w:szCs w:val="32"/>
        </w:rPr>
      </w:pPr>
      <w:r>
        <w:rPr>
          <w:rFonts w:ascii="仿宋_GB2312" w:hint="eastAsia"/>
          <w:szCs w:val="32"/>
        </w:rPr>
        <w:t>Ａ.</w:t>
      </w:r>
      <w:r w:rsidR="00EA010C" w:rsidRPr="00EA010C">
        <w:rPr>
          <w:rFonts w:ascii="仿宋_GB2312" w:hint="eastAsia"/>
          <w:szCs w:val="32"/>
        </w:rPr>
        <w:t>支付</w:t>
      </w:r>
      <w:r>
        <w:rPr>
          <w:rFonts w:ascii="仿宋_GB2312" w:hint="eastAsia"/>
          <w:szCs w:val="32"/>
        </w:rPr>
        <w:t>接待云南日报、云南信息报、昆明信息港记者采访树桔长征纪念馆；李子沟村开展“庆祝建党99周年脱贫致富感党恩勇于担当谋发展”建党</w:t>
      </w:r>
      <w:proofErr w:type="gramStart"/>
      <w:r>
        <w:rPr>
          <w:rFonts w:ascii="仿宋_GB2312" w:hint="eastAsia"/>
          <w:szCs w:val="32"/>
        </w:rPr>
        <w:t>节主题</w:t>
      </w:r>
      <w:proofErr w:type="gramEnd"/>
      <w:r>
        <w:rPr>
          <w:rFonts w:ascii="仿宋_GB2312" w:hint="eastAsia"/>
          <w:szCs w:val="32"/>
        </w:rPr>
        <w:t>活动、二百二</w:t>
      </w:r>
      <w:proofErr w:type="gramStart"/>
      <w:r>
        <w:rPr>
          <w:rFonts w:ascii="仿宋_GB2312" w:hint="eastAsia"/>
          <w:szCs w:val="32"/>
        </w:rPr>
        <w:t>网红打卡</w:t>
      </w:r>
      <w:proofErr w:type="gramEnd"/>
      <w:r>
        <w:rPr>
          <w:rFonts w:ascii="仿宋_GB2312" w:hint="eastAsia"/>
          <w:szCs w:val="32"/>
        </w:rPr>
        <w:t>点调研、今日头条旅游体验</w:t>
      </w:r>
      <w:proofErr w:type="gramStart"/>
      <w:r>
        <w:rPr>
          <w:rFonts w:ascii="仿宋_GB2312" w:hint="eastAsia"/>
          <w:szCs w:val="32"/>
        </w:rPr>
        <w:t>官开展</w:t>
      </w:r>
      <w:proofErr w:type="gramEnd"/>
      <w:r>
        <w:rPr>
          <w:rFonts w:ascii="仿宋_GB2312" w:hint="eastAsia"/>
          <w:szCs w:val="32"/>
        </w:rPr>
        <w:t>国庆旅游宣传等事项租车</w:t>
      </w:r>
      <w:r w:rsidR="00EA010C" w:rsidRPr="00EA010C">
        <w:rPr>
          <w:rFonts w:ascii="仿宋_GB2312" w:hint="eastAsia"/>
          <w:szCs w:val="32"/>
        </w:rPr>
        <w:t>费</w:t>
      </w:r>
      <w:r>
        <w:rPr>
          <w:rFonts w:ascii="仿宋_GB2312" w:hint="eastAsia"/>
          <w:szCs w:val="32"/>
        </w:rPr>
        <w:t>20</w:t>
      </w:r>
      <w:r w:rsidR="00EA010C" w:rsidRPr="00EA010C">
        <w:rPr>
          <w:rFonts w:ascii="仿宋_GB2312" w:hint="eastAsia"/>
          <w:szCs w:val="32"/>
        </w:rPr>
        <w:t>,</w:t>
      </w:r>
      <w:r>
        <w:rPr>
          <w:rFonts w:ascii="仿宋_GB2312" w:hint="eastAsia"/>
          <w:szCs w:val="32"/>
        </w:rPr>
        <w:t>646</w:t>
      </w:r>
      <w:r w:rsidR="00EA010C" w:rsidRPr="00EA010C">
        <w:rPr>
          <w:rFonts w:ascii="仿宋_GB2312" w:hint="eastAsia"/>
          <w:szCs w:val="32"/>
        </w:rPr>
        <w:t>.00元；</w:t>
      </w:r>
    </w:p>
    <w:p w:rsidR="008D269D" w:rsidRDefault="008D269D" w:rsidP="008D269D">
      <w:pPr>
        <w:pStyle w:val="a0"/>
        <w:ind w:firstLine="646"/>
        <w:rPr>
          <w:rFonts w:ascii="仿宋_GB2312" w:eastAsia="仿宋_GB2312"/>
          <w:sz w:val="32"/>
          <w:szCs w:val="32"/>
        </w:rPr>
      </w:pPr>
      <w:r w:rsidRPr="008D269D">
        <w:rPr>
          <w:rFonts w:ascii="仿宋_GB2312" w:eastAsia="仿宋_GB2312" w:hint="eastAsia"/>
          <w:sz w:val="32"/>
          <w:szCs w:val="32"/>
        </w:rPr>
        <w:t>B.</w:t>
      </w:r>
      <w:proofErr w:type="gramStart"/>
      <w:r w:rsidRPr="008D269D">
        <w:rPr>
          <w:rFonts w:ascii="仿宋_GB2312" w:eastAsia="仿宋_GB2312" w:hint="eastAsia"/>
          <w:sz w:val="32"/>
          <w:szCs w:val="32"/>
        </w:rPr>
        <w:t>区建投公司</w:t>
      </w:r>
      <w:proofErr w:type="gramEnd"/>
      <w:r w:rsidRPr="008D269D">
        <w:rPr>
          <w:rFonts w:ascii="仿宋_GB2312" w:eastAsia="仿宋_GB2312" w:hint="eastAsia"/>
          <w:sz w:val="32"/>
          <w:szCs w:val="32"/>
        </w:rPr>
        <w:t>宣讲培训东川会堂场地租赁费800.00元。</w:t>
      </w:r>
    </w:p>
    <w:p w:rsidR="0023447D" w:rsidRPr="008D269D" w:rsidRDefault="0023447D" w:rsidP="008D269D">
      <w:pPr>
        <w:pStyle w:val="a0"/>
        <w:ind w:firstLine="646"/>
        <w:rPr>
          <w:rFonts w:ascii="仿宋_GB2312" w:eastAsia="仿宋_GB2312"/>
          <w:sz w:val="32"/>
          <w:szCs w:val="32"/>
        </w:rPr>
      </w:pPr>
      <w:r>
        <w:rPr>
          <w:rFonts w:ascii="仿宋_GB2312" w:eastAsia="仿宋_GB2312" w:hint="eastAsia"/>
          <w:sz w:val="32"/>
          <w:szCs w:val="32"/>
        </w:rPr>
        <w:t>租赁费合计：21</w:t>
      </w:r>
      <w:r w:rsidRPr="00EA010C">
        <w:rPr>
          <w:rFonts w:ascii="仿宋_GB2312" w:hint="eastAsia"/>
          <w:szCs w:val="32"/>
        </w:rPr>
        <w:t>,</w:t>
      </w:r>
      <w:r>
        <w:rPr>
          <w:rFonts w:ascii="仿宋_GB2312" w:eastAsia="仿宋_GB2312" w:hint="eastAsia"/>
          <w:sz w:val="32"/>
          <w:szCs w:val="32"/>
        </w:rPr>
        <w:t>446.00元</w:t>
      </w:r>
    </w:p>
    <w:p w:rsidR="00CF2B47" w:rsidRPr="00EA010C" w:rsidRDefault="00EA010C">
      <w:pPr>
        <w:topLinePunct/>
        <w:adjustRightInd w:val="0"/>
        <w:snapToGrid w:val="0"/>
        <w:spacing w:line="560" w:lineRule="exact"/>
        <w:ind w:firstLineChars="200" w:firstLine="643"/>
        <w:outlineLvl w:val="2"/>
        <w:rPr>
          <w:rFonts w:ascii="仿宋_GB2312"/>
          <w:b/>
          <w:bCs/>
          <w:szCs w:val="32"/>
        </w:rPr>
      </w:pPr>
      <w:r w:rsidRPr="00EA010C">
        <w:rPr>
          <w:rFonts w:ascii="仿宋_GB2312" w:hint="eastAsia"/>
          <w:b/>
          <w:bCs/>
          <w:szCs w:val="32"/>
        </w:rPr>
        <w:t>2、委托业务费</w:t>
      </w:r>
    </w:p>
    <w:p w:rsidR="00CF2B47" w:rsidRPr="00EA010C" w:rsidRDefault="00EA010C">
      <w:pPr>
        <w:topLinePunct/>
        <w:adjustRightInd w:val="0"/>
        <w:snapToGrid w:val="0"/>
        <w:spacing w:line="560" w:lineRule="exact"/>
        <w:ind w:firstLineChars="200" w:firstLine="640"/>
        <w:rPr>
          <w:rFonts w:ascii="仿宋_GB2312"/>
          <w:szCs w:val="32"/>
        </w:rPr>
      </w:pPr>
      <w:r w:rsidRPr="00EA010C">
        <w:rPr>
          <w:rFonts w:ascii="仿宋_GB2312" w:hint="eastAsia"/>
          <w:szCs w:val="32"/>
        </w:rPr>
        <w:t>A. 支付</w:t>
      </w:r>
      <w:r w:rsidR="000D6FC3">
        <w:rPr>
          <w:rFonts w:ascii="仿宋_GB2312" w:hint="eastAsia"/>
          <w:szCs w:val="32"/>
        </w:rPr>
        <w:t>云南网际科技有限公司东川区媒体行采访活动费40</w:t>
      </w:r>
      <w:proofErr w:type="gramStart"/>
      <w:r w:rsidRPr="00EA010C">
        <w:rPr>
          <w:rFonts w:ascii="仿宋_GB2312" w:hint="eastAsia"/>
          <w:szCs w:val="32"/>
        </w:rPr>
        <w:t>,</w:t>
      </w:r>
      <w:r w:rsidR="000D6FC3">
        <w:rPr>
          <w:rFonts w:ascii="仿宋_GB2312" w:hint="eastAsia"/>
          <w:szCs w:val="32"/>
        </w:rPr>
        <w:t>00</w:t>
      </w:r>
      <w:r w:rsidRPr="00EA010C">
        <w:rPr>
          <w:rFonts w:ascii="仿宋_GB2312" w:hint="eastAsia"/>
          <w:szCs w:val="32"/>
        </w:rPr>
        <w:t>0.00元</w:t>
      </w:r>
      <w:proofErr w:type="gramEnd"/>
      <w:r w:rsidRPr="00EA010C">
        <w:rPr>
          <w:rFonts w:ascii="仿宋_GB2312" w:hint="eastAsia"/>
          <w:szCs w:val="32"/>
        </w:rPr>
        <w:t>；</w:t>
      </w:r>
    </w:p>
    <w:p w:rsidR="00CF2B47" w:rsidRDefault="00EA010C">
      <w:pPr>
        <w:topLinePunct/>
        <w:adjustRightInd w:val="0"/>
        <w:snapToGrid w:val="0"/>
        <w:spacing w:line="560" w:lineRule="exact"/>
        <w:ind w:firstLineChars="200" w:firstLine="640"/>
        <w:rPr>
          <w:rFonts w:ascii="仿宋_GB2312"/>
          <w:szCs w:val="32"/>
        </w:rPr>
      </w:pPr>
      <w:r w:rsidRPr="00EA010C">
        <w:rPr>
          <w:rFonts w:ascii="仿宋_GB2312" w:hint="eastAsia"/>
          <w:szCs w:val="32"/>
        </w:rPr>
        <w:lastRenderedPageBreak/>
        <w:t>B. 支付昆明</w:t>
      </w:r>
      <w:r w:rsidR="000D6FC3">
        <w:rPr>
          <w:rFonts w:ascii="仿宋_GB2312" w:hint="eastAsia"/>
          <w:szCs w:val="32"/>
        </w:rPr>
        <w:t>广播电视台2020年度宣传合作费200</w:t>
      </w:r>
      <w:proofErr w:type="gramStart"/>
      <w:r w:rsidRPr="00EA010C">
        <w:rPr>
          <w:rFonts w:ascii="仿宋_GB2312" w:hint="eastAsia"/>
          <w:szCs w:val="32"/>
        </w:rPr>
        <w:t>,</w:t>
      </w:r>
      <w:r w:rsidR="000D6FC3">
        <w:rPr>
          <w:rFonts w:ascii="仿宋_GB2312" w:hint="eastAsia"/>
          <w:szCs w:val="32"/>
        </w:rPr>
        <w:t>0</w:t>
      </w:r>
      <w:r w:rsidRPr="00EA010C">
        <w:rPr>
          <w:rFonts w:ascii="仿宋_GB2312" w:hint="eastAsia"/>
          <w:szCs w:val="32"/>
        </w:rPr>
        <w:t>0</w:t>
      </w:r>
      <w:r w:rsidR="000D6FC3">
        <w:rPr>
          <w:rFonts w:ascii="仿宋_GB2312" w:hint="eastAsia"/>
          <w:szCs w:val="32"/>
        </w:rPr>
        <w:t>0</w:t>
      </w:r>
      <w:r w:rsidRPr="00EA010C">
        <w:rPr>
          <w:rFonts w:ascii="仿宋_GB2312" w:hint="eastAsia"/>
          <w:szCs w:val="32"/>
        </w:rPr>
        <w:t>.00元</w:t>
      </w:r>
      <w:proofErr w:type="gramEnd"/>
      <w:r w:rsidRPr="00EA010C">
        <w:rPr>
          <w:rFonts w:ascii="仿宋_GB2312" w:hint="eastAsia"/>
          <w:szCs w:val="32"/>
        </w:rPr>
        <w:t>；</w:t>
      </w:r>
    </w:p>
    <w:p w:rsidR="0088766A" w:rsidRPr="00EA010C" w:rsidRDefault="0088766A" w:rsidP="0088766A">
      <w:pPr>
        <w:topLinePunct/>
        <w:adjustRightInd w:val="0"/>
        <w:snapToGrid w:val="0"/>
        <w:spacing w:line="560" w:lineRule="exact"/>
        <w:ind w:firstLineChars="200" w:firstLine="640"/>
        <w:rPr>
          <w:rFonts w:ascii="仿宋_GB2312"/>
          <w:szCs w:val="32"/>
        </w:rPr>
      </w:pPr>
      <w:r w:rsidRPr="0088766A">
        <w:rPr>
          <w:rFonts w:ascii="仿宋_GB2312" w:hint="eastAsia"/>
          <w:szCs w:val="32"/>
        </w:rPr>
        <w:t>C.支付云南信息报2020年度宣传合作费</w:t>
      </w:r>
      <w:r>
        <w:rPr>
          <w:rFonts w:ascii="仿宋_GB2312" w:hint="eastAsia"/>
          <w:szCs w:val="32"/>
        </w:rPr>
        <w:t>80</w:t>
      </w:r>
      <w:r w:rsidRPr="00EA010C">
        <w:rPr>
          <w:rFonts w:ascii="仿宋_GB2312" w:hint="eastAsia"/>
          <w:szCs w:val="32"/>
        </w:rPr>
        <w:t>,</w:t>
      </w:r>
      <w:r>
        <w:rPr>
          <w:rFonts w:ascii="仿宋_GB2312" w:hint="eastAsia"/>
          <w:szCs w:val="32"/>
        </w:rPr>
        <w:t>00</w:t>
      </w:r>
      <w:r w:rsidRPr="00EA010C">
        <w:rPr>
          <w:rFonts w:ascii="仿宋_GB2312" w:hint="eastAsia"/>
          <w:szCs w:val="32"/>
        </w:rPr>
        <w:t>0.00元；</w:t>
      </w:r>
    </w:p>
    <w:p w:rsidR="0088766A" w:rsidRDefault="0088766A" w:rsidP="0088766A">
      <w:pPr>
        <w:topLinePunct/>
        <w:adjustRightInd w:val="0"/>
        <w:snapToGrid w:val="0"/>
        <w:spacing w:line="560" w:lineRule="exact"/>
        <w:ind w:firstLineChars="200" w:firstLine="640"/>
        <w:rPr>
          <w:rFonts w:ascii="仿宋_GB2312"/>
          <w:szCs w:val="32"/>
        </w:rPr>
      </w:pPr>
      <w:r w:rsidRPr="0088766A">
        <w:rPr>
          <w:rFonts w:ascii="仿宋_GB2312" w:hint="eastAsia"/>
          <w:szCs w:val="32"/>
        </w:rPr>
        <w:t>D.支付</w:t>
      </w:r>
      <w:r>
        <w:rPr>
          <w:rFonts w:ascii="仿宋_GB2312" w:hint="eastAsia"/>
          <w:szCs w:val="32"/>
        </w:rPr>
        <w:t>中国网2020年度网络宣传服务费40</w:t>
      </w:r>
      <w:r w:rsidRPr="00EA010C">
        <w:rPr>
          <w:rFonts w:ascii="仿宋_GB2312" w:hint="eastAsia"/>
          <w:szCs w:val="32"/>
        </w:rPr>
        <w:t>,</w:t>
      </w:r>
      <w:r>
        <w:rPr>
          <w:rFonts w:ascii="仿宋_GB2312" w:hint="eastAsia"/>
          <w:szCs w:val="32"/>
        </w:rPr>
        <w:t>00</w:t>
      </w:r>
      <w:r w:rsidRPr="00EA010C">
        <w:rPr>
          <w:rFonts w:ascii="仿宋_GB2312" w:hint="eastAsia"/>
          <w:szCs w:val="32"/>
        </w:rPr>
        <w:t>0.00元；</w:t>
      </w:r>
    </w:p>
    <w:p w:rsidR="0088766A" w:rsidRDefault="0088766A">
      <w:pPr>
        <w:topLinePunct/>
        <w:adjustRightInd w:val="0"/>
        <w:snapToGrid w:val="0"/>
        <w:spacing w:line="560" w:lineRule="exact"/>
        <w:ind w:firstLineChars="200" w:firstLine="640"/>
        <w:rPr>
          <w:rFonts w:ascii="仿宋_GB2312"/>
          <w:szCs w:val="32"/>
        </w:rPr>
      </w:pPr>
      <w:r w:rsidRPr="00EA010C">
        <w:rPr>
          <w:rFonts w:ascii="仿宋_GB2312" w:hint="eastAsia"/>
          <w:szCs w:val="32"/>
        </w:rPr>
        <w:t>E.</w:t>
      </w:r>
      <w:r>
        <w:rPr>
          <w:rFonts w:ascii="仿宋_GB2312" w:hint="eastAsia"/>
          <w:szCs w:val="32"/>
        </w:rPr>
        <w:t>拨付东川区文化执法大队“扫黄打非”工作经费10</w:t>
      </w:r>
      <w:r w:rsidRPr="00EA010C">
        <w:rPr>
          <w:rFonts w:ascii="仿宋_GB2312" w:hint="eastAsia"/>
          <w:szCs w:val="32"/>
        </w:rPr>
        <w:t>,</w:t>
      </w:r>
      <w:r>
        <w:rPr>
          <w:rFonts w:ascii="仿宋_GB2312" w:hint="eastAsia"/>
          <w:szCs w:val="32"/>
        </w:rPr>
        <w:t>00</w:t>
      </w:r>
      <w:r w:rsidRPr="00EA010C">
        <w:rPr>
          <w:rFonts w:ascii="仿宋_GB2312" w:hint="eastAsia"/>
          <w:szCs w:val="32"/>
        </w:rPr>
        <w:t>0.00元；</w:t>
      </w:r>
    </w:p>
    <w:p w:rsidR="0088766A" w:rsidRPr="00EA010C" w:rsidRDefault="0088766A" w:rsidP="0088766A">
      <w:pPr>
        <w:topLinePunct/>
        <w:adjustRightInd w:val="0"/>
        <w:snapToGrid w:val="0"/>
        <w:spacing w:line="560" w:lineRule="exact"/>
        <w:ind w:firstLineChars="200" w:firstLine="640"/>
        <w:rPr>
          <w:rFonts w:ascii="仿宋_GB2312"/>
          <w:szCs w:val="32"/>
        </w:rPr>
      </w:pPr>
      <w:r w:rsidRPr="00EA010C">
        <w:rPr>
          <w:rFonts w:ascii="仿宋_GB2312" w:hint="eastAsia"/>
          <w:szCs w:val="32"/>
        </w:rPr>
        <w:t>F.</w:t>
      </w:r>
      <w:r>
        <w:rPr>
          <w:rFonts w:ascii="仿宋_GB2312" w:hint="eastAsia"/>
          <w:szCs w:val="32"/>
        </w:rPr>
        <w:t>支付云南专致网络科技有限公司国庆期间宣传服务费3,520</w:t>
      </w:r>
      <w:r w:rsidRPr="00EA010C">
        <w:rPr>
          <w:rFonts w:ascii="仿宋_GB2312" w:hint="eastAsia"/>
          <w:szCs w:val="32"/>
        </w:rPr>
        <w:t>.</w:t>
      </w:r>
      <w:r>
        <w:rPr>
          <w:rFonts w:ascii="仿宋_GB2312" w:hint="eastAsia"/>
          <w:szCs w:val="32"/>
        </w:rPr>
        <w:t>0</w:t>
      </w:r>
      <w:r w:rsidRPr="00EA010C">
        <w:rPr>
          <w:rFonts w:ascii="仿宋_GB2312" w:hint="eastAsia"/>
          <w:szCs w:val="32"/>
        </w:rPr>
        <w:t>0元；</w:t>
      </w:r>
    </w:p>
    <w:p w:rsidR="0088766A" w:rsidRPr="0088766A" w:rsidRDefault="0088766A" w:rsidP="0088766A">
      <w:pPr>
        <w:pStyle w:val="a0"/>
        <w:ind w:firstLine="646"/>
        <w:rPr>
          <w:rFonts w:ascii="仿宋_GB2312" w:eastAsia="仿宋_GB2312"/>
          <w:sz w:val="32"/>
          <w:szCs w:val="32"/>
        </w:rPr>
      </w:pPr>
      <w:r w:rsidRPr="0088766A">
        <w:rPr>
          <w:rFonts w:ascii="仿宋_GB2312" w:eastAsia="仿宋_GB2312" w:hint="eastAsia"/>
          <w:sz w:val="32"/>
          <w:szCs w:val="32"/>
        </w:rPr>
        <w:t>G.支付昆明图笑色彩广告公司东川形象宣传片拍摄制作费用</w:t>
      </w:r>
      <w:r>
        <w:rPr>
          <w:rFonts w:ascii="仿宋_GB2312" w:eastAsia="仿宋_GB2312" w:hint="eastAsia"/>
          <w:sz w:val="32"/>
          <w:szCs w:val="32"/>
        </w:rPr>
        <w:t>65</w:t>
      </w:r>
      <w:r w:rsidRPr="0088766A">
        <w:rPr>
          <w:rFonts w:ascii="仿宋_GB2312" w:eastAsia="仿宋_GB2312" w:hint="eastAsia"/>
          <w:sz w:val="32"/>
          <w:szCs w:val="32"/>
        </w:rPr>
        <w:t>,</w:t>
      </w:r>
      <w:r>
        <w:rPr>
          <w:rFonts w:ascii="仿宋_GB2312" w:eastAsia="仿宋_GB2312" w:hint="eastAsia"/>
          <w:sz w:val="32"/>
          <w:szCs w:val="32"/>
        </w:rPr>
        <w:t>000</w:t>
      </w:r>
      <w:r w:rsidRPr="0088766A">
        <w:rPr>
          <w:rFonts w:ascii="仿宋_GB2312" w:eastAsia="仿宋_GB2312" w:hint="eastAsia"/>
          <w:sz w:val="32"/>
          <w:szCs w:val="32"/>
        </w:rPr>
        <w:t>.</w:t>
      </w:r>
      <w:r>
        <w:rPr>
          <w:rFonts w:ascii="仿宋_GB2312" w:eastAsia="仿宋_GB2312" w:hint="eastAsia"/>
          <w:sz w:val="32"/>
          <w:szCs w:val="32"/>
        </w:rPr>
        <w:t>00</w:t>
      </w:r>
      <w:r w:rsidRPr="0088766A">
        <w:rPr>
          <w:rFonts w:ascii="仿宋_GB2312" w:eastAsia="仿宋_GB2312" w:hint="eastAsia"/>
          <w:sz w:val="32"/>
          <w:szCs w:val="32"/>
        </w:rPr>
        <w:t>元</w:t>
      </w:r>
    </w:p>
    <w:p w:rsidR="00CF2B47" w:rsidRPr="0088766A" w:rsidRDefault="00EA010C">
      <w:pPr>
        <w:topLinePunct/>
        <w:adjustRightInd w:val="0"/>
        <w:snapToGrid w:val="0"/>
        <w:spacing w:line="560" w:lineRule="exact"/>
        <w:ind w:firstLineChars="200" w:firstLine="640"/>
        <w:rPr>
          <w:rFonts w:ascii="仿宋_GB2312"/>
          <w:szCs w:val="32"/>
        </w:rPr>
      </w:pPr>
      <w:r w:rsidRPr="00EA010C">
        <w:rPr>
          <w:rFonts w:ascii="仿宋_GB2312" w:hint="eastAsia"/>
          <w:szCs w:val="32"/>
        </w:rPr>
        <w:t>委托业务费小计：</w:t>
      </w:r>
      <w:r w:rsidR="0088766A">
        <w:rPr>
          <w:rFonts w:ascii="仿宋_GB2312" w:hint="eastAsia"/>
          <w:szCs w:val="32"/>
        </w:rPr>
        <w:t>438</w:t>
      </w:r>
      <w:r w:rsidRPr="00EA010C">
        <w:rPr>
          <w:rFonts w:ascii="仿宋_GB2312" w:hint="eastAsia"/>
          <w:szCs w:val="32"/>
        </w:rPr>
        <w:t>,</w:t>
      </w:r>
      <w:r w:rsidR="0088766A">
        <w:rPr>
          <w:rFonts w:ascii="仿宋_GB2312" w:hint="eastAsia"/>
          <w:szCs w:val="32"/>
        </w:rPr>
        <w:t>520</w:t>
      </w:r>
      <w:r w:rsidRPr="00EA010C">
        <w:rPr>
          <w:rFonts w:ascii="仿宋_GB2312" w:hint="eastAsia"/>
          <w:szCs w:val="32"/>
        </w:rPr>
        <w:t>.00元</w:t>
      </w:r>
      <w:r w:rsidR="0088766A" w:rsidRPr="00EA010C">
        <w:rPr>
          <w:rFonts w:ascii="仿宋_GB2312" w:hint="eastAsia"/>
          <w:szCs w:val="32"/>
        </w:rPr>
        <w:t>。</w:t>
      </w:r>
    </w:p>
    <w:p w:rsidR="00CF2B47" w:rsidRPr="006C4098" w:rsidRDefault="00EA010C">
      <w:pPr>
        <w:topLinePunct/>
        <w:adjustRightInd w:val="0"/>
        <w:snapToGrid w:val="0"/>
        <w:spacing w:line="560" w:lineRule="exact"/>
        <w:ind w:firstLineChars="200" w:firstLine="643"/>
        <w:outlineLvl w:val="2"/>
        <w:rPr>
          <w:rFonts w:ascii="仿宋_GB2312"/>
          <w:b/>
          <w:bCs/>
          <w:szCs w:val="32"/>
        </w:rPr>
      </w:pPr>
      <w:r w:rsidRPr="006C4098">
        <w:rPr>
          <w:rFonts w:ascii="仿宋_GB2312" w:hint="eastAsia"/>
          <w:b/>
          <w:bCs/>
          <w:szCs w:val="32"/>
        </w:rPr>
        <w:t>3、办公经费</w:t>
      </w:r>
    </w:p>
    <w:p w:rsidR="00CF2B47" w:rsidRPr="006C4098" w:rsidRDefault="00EA010C">
      <w:pPr>
        <w:topLinePunct/>
        <w:adjustRightInd w:val="0"/>
        <w:snapToGrid w:val="0"/>
        <w:spacing w:line="560" w:lineRule="exact"/>
        <w:ind w:firstLineChars="200" w:firstLine="640"/>
        <w:rPr>
          <w:rFonts w:ascii="仿宋_GB2312"/>
          <w:szCs w:val="32"/>
        </w:rPr>
      </w:pPr>
      <w:r w:rsidRPr="006C4098">
        <w:rPr>
          <w:rFonts w:ascii="仿宋_GB2312" w:hint="eastAsia"/>
          <w:szCs w:val="32"/>
        </w:rPr>
        <w:t>A.</w:t>
      </w:r>
      <w:r w:rsidR="006C4098" w:rsidRPr="006C4098">
        <w:rPr>
          <w:rFonts w:ascii="仿宋_GB2312" w:hint="eastAsia"/>
          <w:szCs w:val="32"/>
        </w:rPr>
        <w:t>支付春</w:t>
      </w:r>
      <w:proofErr w:type="gramStart"/>
      <w:r w:rsidR="006C4098" w:rsidRPr="006C4098">
        <w:rPr>
          <w:rFonts w:ascii="仿宋_GB2312" w:hint="eastAsia"/>
          <w:szCs w:val="32"/>
        </w:rPr>
        <w:t>睿</w:t>
      </w:r>
      <w:proofErr w:type="gramEnd"/>
      <w:r w:rsidR="006C4098" w:rsidRPr="006C4098">
        <w:rPr>
          <w:rFonts w:ascii="仿宋_GB2312" w:hint="eastAsia"/>
          <w:szCs w:val="32"/>
        </w:rPr>
        <w:t>影视文化传媒有限公司制作《铜魂》光碟</w:t>
      </w:r>
      <w:r w:rsidRPr="006C4098">
        <w:rPr>
          <w:rFonts w:ascii="仿宋_GB2312" w:hint="eastAsia"/>
          <w:szCs w:val="32"/>
        </w:rPr>
        <w:t>费</w:t>
      </w:r>
      <w:r w:rsidR="006C4098" w:rsidRPr="006C4098">
        <w:rPr>
          <w:rFonts w:ascii="仿宋_GB2312" w:hint="eastAsia"/>
          <w:szCs w:val="32"/>
        </w:rPr>
        <w:t>用、支付昆明市网络文化协会2020年年度会费支出6</w:t>
      </w:r>
      <w:r w:rsidRPr="006C4098">
        <w:rPr>
          <w:rFonts w:ascii="仿宋_GB2312" w:hint="eastAsia"/>
          <w:szCs w:val="32"/>
        </w:rPr>
        <w:t>,</w:t>
      </w:r>
      <w:r w:rsidR="006C4098" w:rsidRPr="006C4098">
        <w:rPr>
          <w:rFonts w:ascii="仿宋_GB2312" w:hint="eastAsia"/>
          <w:szCs w:val="32"/>
        </w:rPr>
        <w:t>000</w:t>
      </w:r>
      <w:r w:rsidRPr="006C4098">
        <w:rPr>
          <w:rFonts w:ascii="仿宋_GB2312" w:hint="eastAsia"/>
          <w:szCs w:val="32"/>
        </w:rPr>
        <w:t>.00元；</w:t>
      </w:r>
    </w:p>
    <w:p w:rsidR="00CF2B47" w:rsidRPr="006C4098" w:rsidRDefault="00EA010C">
      <w:pPr>
        <w:topLinePunct/>
        <w:adjustRightInd w:val="0"/>
        <w:snapToGrid w:val="0"/>
        <w:spacing w:line="560" w:lineRule="exact"/>
        <w:ind w:firstLineChars="200" w:firstLine="640"/>
        <w:rPr>
          <w:rFonts w:ascii="仿宋_GB2312"/>
          <w:szCs w:val="32"/>
        </w:rPr>
      </w:pPr>
      <w:r w:rsidRPr="006C4098">
        <w:rPr>
          <w:rFonts w:ascii="仿宋_GB2312" w:hint="eastAsia"/>
          <w:szCs w:val="32"/>
        </w:rPr>
        <w:t>B.支付20</w:t>
      </w:r>
      <w:r w:rsidR="006C4098" w:rsidRPr="006C4098">
        <w:rPr>
          <w:rFonts w:ascii="仿宋_GB2312" w:hint="eastAsia"/>
          <w:szCs w:val="32"/>
        </w:rPr>
        <w:t>20</w:t>
      </w:r>
      <w:r w:rsidRPr="006C4098">
        <w:rPr>
          <w:rFonts w:ascii="仿宋_GB2312" w:hint="eastAsia"/>
          <w:szCs w:val="32"/>
        </w:rPr>
        <w:t>年各级媒体新闻媒体人员到东川采访的住宿费</w:t>
      </w:r>
      <w:r w:rsidR="006C4098">
        <w:rPr>
          <w:rFonts w:ascii="仿宋_GB2312" w:hint="eastAsia"/>
          <w:szCs w:val="32"/>
        </w:rPr>
        <w:t>7</w:t>
      </w:r>
      <w:r w:rsidRPr="006C4098">
        <w:rPr>
          <w:rFonts w:ascii="仿宋_GB2312" w:hint="eastAsia"/>
          <w:szCs w:val="32"/>
        </w:rPr>
        <w:t>,</w:t>
      </w:r>
      <w:r w:rsidR="006C4098" w:rsidRPr="006C4098">
        <w:rPr>
          <w:rFonts w:ascii="仿宋_GB2312" w:hint="eastAsia"/>
          <w:szCs w:val="32"/>
        </w:rPr>
        <w:t>576</w:t>
      </w:r>
      <w:r w:rsidRPr="006C4098">
        <w:rPr>
          <w:rFonts w:ascii="仿宋_GB2312" w:hint="eastAsia"/>
          <w:szCs w:val="32"/>
        </w:rPr>
        <w:t>.</w:t>
      </w:r>
      <w:r w:rsidR="006C4098" w:rsidRPr="006C4098">
        <w:rPr>
          <w:rFonts w:ascii="仿宋_GB2312" w:hint="eastAsia"/>
          <w:szCs w:val="32"/>
        </w:rPr>
        <w:t>00</w:t>
      </w:r>
      <w:r w:rsidRPr="006C4098">
        <w:rPr>
          <w:rFonts w:ascii="仿宋_GB2312" w:hint="eastAsia"/>
          <w:szCs w:val="32"/>
        </w:rPr>
        <w:t>元；</w:t>
      </w:r>
    </w:p>
    <w:p w:rsidR="00CF2B47" w:rsidRPr="006C4098" w:rsidRDefault="006C4098">
      <w:pPr>
        <w:topLinePunct/>
        <w:adjustRightInd w:val="0"/>
        <w:snapToGrid w:val="0"/>
        <w:spacing w:line="560" w:lineRule="exact"/>
        <w:ind w:firstLineChars="200" w:firstLine="640"/>
        <w:rPr>
          <w:rFonts w:ascii="仿宋_GB2312"/>
          <w:szCs w:val="32"/>
        </w:rPr>
      </w:pPr>
      <w:r w:rsidRPr="006C4098">
        <w:rPr>
          <w:rFonts w:ascii="仿宋_GB2312" w:hint="eastAsia"/>
          <w:szCs w:val="32"/>
        </w:rPr>
        <w:t>C.《金色时光》《中办通讯》订阅费312.00元</w:t>
      </w:r>
      <w:r>
        <w:rPr>
          <w:rFonts w:ascii="仿宋_GB2312" w:hint="eastAsia"/>
          <w:szCs w:val="32"/>
        </w:rPr>
        <w:t>及刻章费110.00元</w:t>
      </w:r>
      <w:r w:rsidRPr="006C4098">
        <w:rPr>
          <w:rFonts w:ascii="仿宋_GB2312" w:hint="eastAsia"/>
          <w:szCs w:val="32"/>
        </w:rPr>
        <w:t>；</w:t>
      </w:r>
    </w:p>
    <w:p w:rsidR="006C4098" w:rsidRPr="009764EF" w:rsidRDefault="00EA010C" w:rsidP="006C4098">
      <w:pPr>
        <w:topLinePunct/>
        <w:adjustRightInd w:val="0"/>
        <w:snapToGrid w:val="0"/>
        <w:spacing w:line="560" w:lineRule="exact"/>
        <w:ind w:firstLineChars="200" w:firstLine="640"/>
        <w:rPr>
          <w:rFonts w:ascii="仿宋_GB2312"/>
          <w:szCs w:val="32"/>
        </w:rPr>
      </w:pPr>
      <w:r w:rsidRPr="006C4098">
        <w:rPr>
          <w:rFonts w:ascii="仿宋_GB2312" w:hint="eastAsia"/>
          <w:szCs w:val="32"/>
        </w:rPr>
        <w:t>D.</w:t>
      </w:r>
      <w:r w:rsidR="006C4098" w:rsidRPr="006C4098">
        <w:rPr>
          <w:rFonts w:ascii="仿宋_GB2312" w:hint="eastAsia"/>
          <w:szCs w:val="32"/>
        </w:rPr>
        <w:t xml:space="preserve"> 支付东川</w:t>
      </w:r>
      <w:r w:rsidR="006C4098" w:rsidRPr="009764EF">
        <w:rPr>
          <w:rFonts w:ascii="仿宋_GB2312" w:hint="eastAsia"/>
          <w:szCs w:val="32"/>
        </w:rPr>
        <w:t>区利君商务服务有限公司制作“扫黄打非”小册子制作费等11</w:t>
      </w:r>
      <w:proofErr w:type="gramStart"/>
      <w:r w:rsidR="006C4098" w:rsidRPr="009764EF">
        <w:rPr>
          <w:rFonts w:ascii="仿宋_GB2312" w:hint="eastAsia"/>
          <w:szCs w:val="32"/>
        </w:rPr>
        <w:t>,800.00元</w:t>
      </w:r>
      <w:proofErr w:type="gramEnd"/>
      <w:r w:rsidR="006C4098" w:rsidRPr="009764EF">
        <w:rPr>
          <w:rFonts w:ascii="仿宋_GB2312" w:hint="eastAsia"/>
          <w:szCs w:val="32"/>
        </w:rPr>
        <w:t>；</w:t>
      </w:r>
    </w:p>
    <w:p w:rsidR="00CF2B47" w:rsidRPr="00352BA5" w:rsidRDefault="00EA010C">
      <w:pPr>
        <w:topLinePunct/>
        <w:adjustRightInd w:val="0"/>
        <w:snapToGrid w:val="0"/>
        <w:spacing w:line="560" w:lineRule="exact"/>
        <w:ind w:firstLineChars="200" w:firstLine="640"/>
        <w:rPr>
          <w:rFonts w:ascii="仿宋_GB2312"/>
          <w:szCs w:val="32"/>
        </w:rPr>
      </w:pPr>
      <w:r w:rsidRPr="00352BA5">
        <w:rPr>
          <w:rFonts w:ascii="仿宋_GB2312" w:hint="eastAsia"/>
          <w:szCs w:val="32"/>
        </w:rPr>
        <w:t xml:space="preserve">办公费经费小计 </w:t>
      </w:r>
      <w:r w:rsidR="00352BA5" w:rsidRPr="00352BA5">
        <w:rPr>
          <w:rFonts w:ascii="仿宋_GB2312" w:hint="eastAsia"/>
          <w:szCs w:val="32"/>
        </w:rPr>
        <w:t>25</w:t>
      </w:r>
      <w:r w:rsidRPr="00352BA5">
        <w:rPr>
          <w:rFonts w:ascii="仿宋_GB2312" w:hint="eastAsia"/>
          <w:szCs w:val="32"/>
        </w:rPr>
        <w:t>,</w:t>
      </w:r>
      <w:r w:rsidR="00352BA5" w:rsidRPr="00352BA5">
        <w:rPr>
          <w:rFonts w:ascii="仿宋_GB2312" w:hint="eastAsia"/>
          <w:szCs w:val="32"/>
        </w:rPr>
        <w:t>798</w:t>
      </w:r>
      <w:r w:rsidRPr="00352BA5">
        <w:rPr>
          <w:rFonts w:ascii="仿宋_GB2312" w:hint="eastAsia"/>
          <w:szCs w:val="32"/>
        </w:rPr>
        <w:t>.</w:t>
      </w:r>
      <w:r w:rsidR="00352BA5" w:rsidRPr="00352BA5">
        <w:rPr>
          <w:rFonts w:ascii="仿宋_GB2312" w:hint="eastAsia"/>
          <w:szCs w:val="32"/>
        </w:rPr>
        <w:t>00</w:t>
      </w:r>
      <w:r w:rsidRPr="00352BA5">
        <w:rPr>
          <w:rFonts w:ascii="仿宋_GB2312" w:hint="eastAsia"/>
          <w:szCs w:val="32"/>
        </w:rPr>
        <w:t>元。</w:t>
      </w:r>
    </w:p>
    <w:p w:rsidR="00CF2B47" w:rsidRPr="00772A2D" w:rsidRDefault="00EA010C">
      <w:pPr>
        <w:topLinePunct/>
        <w:adjustRightInd w:val="0"/>
        <w:snapToGrid w:val="0"/>
        <w:spacing w:line="560" w:lineRule="exact"/>
        <w:ind w:firstLineChars="200" w:firstLine="643"/>
        <w:outlineLvl w:val="2"/>
        <w:rPr>
          <w:rFonts w:ascii="仿宋_GB2312"/>
          <w:b/>
          <w:bCs/>
          <w:szCs w:val="32"/>
        </w:rPr>
      </w:pPr>
      <w:r w:rsidRPr="00772A2D">
        <w:rPr>
          <w:rFonts w:ascii="仿宋_GB2312" w:hint="eastAsia"/>
          <w:b/>
          <w:bCs/>
          <w:szCs w:val="32"/>
        </w:rPr>
        <w:t>4.就餐费</w:t>
      </w:r>
    </w:p>
    <w:p w:rsidR="00AD6FB3" w:rsidRPr="00AD6FB3" w:rsidRDefault="00EA010C" w:rsidP="00AD6FB3">
      <w:pPr>
        <w:topLinePunct/>
        <w:adjustRightInd w:val="0"/>
        <w:snapToGrid w:val="0"/>
        <w:spacing w:line="560" w:lineRule="exact"/>
        <w:ind w:firstLineChars="200" w:firstLine="640"/>
        <w:rPr>
          <w:rFonts w:ascii="仿宋_GB2312" w:hint="eastAsia"/>
          <w:szCs w:val="32"/>
        </w:rPr>
      </w:pPr>
      <w:r w:rsidRPr="00AD6FB3">
        <w:rPr>
          <w:rFonts w:ascii="仿宋_GB2312" w:hint="eastAsia"/>
          <w:szCs w:val="32"/>
        </w:rPr>
        <w:lastRenderedPageBreak/>
        <w:t>A.支付</w:t>
      </w:r>
      <w:r w:rsidR="00AD6FB3" w:rsidRPr="00AD6FB3">
        <w:rPr>
          <w:rFonts w:ascii="仿宋_GB2312" w:hint="eastAsia"/>
          <w:szCs w:val="32"/>
        </w:rPr>
        <w:t>接待印刷行业政策</w:t>
      </w:r>
      <w:r w:rsidR="00AD6FB3" w:rsidRPr="00880B4F">
        <w:rPr>
          <w:rFonts w:ascii="仿宋_GB2312" w:hint="eastAsia"/>
          <w:color w:val="FF0000"/>
          <w:szCs w:val="32"/>
        </w:rPr>
        <w:t>,</w:t>
      </w:r>
      <w:r w:rsidR="00AD6FB3" w:rsidRPr="00AD6FB3">
        <w:rPr>
          <w:rFonts w:ascii="仿宋_GB2312" w:hint="eastAsia"/>
          <w:szCs w:val="32"/>
        </w:rPr>
        <w:t>法规培训老师、中央电视台欧拉美语言节目记者等来宾住宿费</w:t>
      </w:r>
      <w:r w:rsidR="00AD6FB3">
        <w:rPr>
          <w:rFonts w:ascii="仿宋_GB2312" w:hint="eastAsia"/>
          <w:szCs w:val="32"/>
        </w:rPr>
        <w:t>、就餐费7</w:t>
      </w:r>
      <w:r w:rsidR="00AD6FB3" w:rsidRPr="00880B4F">
        <w:rPr>
          <w:rFonts w:ascii="仿宋_GB2312" w:hint="eastAsia"/>
          <w:color w:val="FF0000"/>
          <w:szCs w:val="32"/>
        </w:rPr>
        <w:t>,</w:t>
      </w:r>
      <w:r w:rsidR="00AD6FB3">
        <w:rPr>
          <w:rFonts w:ascii="仿宋_GB2312" w:hint="eastAsia"/>
          <w:szCs w:val="32"/>
        </w:rPr>
        <w:t>574</w:t>
      </w:r>
      <w:r w:rsidR="00AD6FB3" w:rsidRPr="00AD6FB3">
        <w:rPr>
          <w:rFonts w:ascii="仿宋_GB2312" w:hint="eastAsia"/>
          <w:szCs w:val="32"/>
        </w:rPr>
        <w:t>.0</w:t>
      </w:r>
      <w:r w:rsidR="00AD6FB3">
        <w:rPr>
          <w:rFonts w:ascii="仿宋_GB2312" w:hint="eastAsia"/>
          <w:szCs w:val="32"/>
        </w:rPr>
        <w:t>0</w:t>
      </w:r>
      <w:r w:rsidR="00AD6FB3" w:rsidRPr="00AD6FB3">
        <w:rPr>
          <w:rFonts w:ascii="仿宋_GB2312" w:hint="eastAsia"/>
          <w:szCs w:val="32"/>
        </w:rPr>
        <w:t>元；</w:t>
      </w:r>
    </w:p>
    <w:p w:rsidR="00CF2B47" w:rsidRPr="00AD6FB3" w:rsidRDefault="00AD6FB3" w:rsidP="00AD6FB3">
      <w:pPr>
        <w:topLinePunct/>
        <w:adjustRightInd w:val="0"/>
        <w:snapToGrid w:val="0"/>
        <w:spacing w:line="560" w:lineRule="exact"/>
        <w:ind w:firstLineChars="200" w:firstLine="640"/>
        <w:rPr>
          <w:rFonts w:ascii="仿宋_GB2312"/>
          <w:szCs w:val="32"/>
        </w:rPr>
      </w:pPr>
      <w:r w:rsidRPr="00AD6FB3">
        <w:rPr>
          <w:rFonts w:ascii="仿宋_GB2312" w:hint="eastAsia"/>
          <w:szCs w:val="32"/>
        </w:rPr>
        <w:t>B.支付接待昆明电视台关于东川脱贫攻坚典型宣传报道就</w:t>
      </w:r>
      <w:r w:rsidR="00EA010C" w:rsidRPr="00AD6FB3">
        <w:rPr>
          <w:rFonts w:ascii="仿宋_GB2312" w:hint="eastAsia"/>
          <w:szCs w:val="32"/>
        </w:rPr>
        <w:t>餐费</w:t>
      </w:r>
      <w:r w:rsidRPr="00AD6FB3">
        <w:rPr>
          <w:rFonts w:ascii="仿宋_GB2312" w:hint="eastAsia"/>
          <w:szCs w:val="32"/>
        </w:rPr>
        <w:t>836</w:t>
      </w:r>
      <w:r w:rsidR="00EA010C" w:rsidRPr="00AD6FB3">
        <w:rPr>
          <w:rFonts w:ascii="仿宋_GB2312" w:hint="eastAsia"/>
          <w:szCs w:val="32"/>
        </w:rPr>
        <w:t>.00元；</w:t>
      </w:r>
    </w:p>
    <w:p w:rsidR="00CF2B47" w:rsidRPr="00772A2D" w:rsidRDefault="00EA010C">
      <w:pPr>
        <w:topLinePunct/>
        <w:adjustRightInd w:val="0"/>
        <w:snapToGrid w:val="0"/>
        <w:spacing w:line="560" w:lineRule="exact"/>
        <w:ind w:firstLineChars="200" w:firstLine="640"/>
        <w:rPr>
          <w:rFonts w:ascii="仿宋_GB2312"/>
          <w:szCs w:val="32"/>
        </w:rPr>
      </w:pPr>
      <w:r w:rsidRPr="00772A2D">
        <w:rPr>
          <w:rFonts w:ascii="仿宋_GB2312" w:hint="eastAsia"/>
          <w:szCs w:val="32"/>
        </w:rPr>
        <w:t>B.支付</w:t>
      </w:r>
      <w:r w:rsidR="00772A2D" w:rsidRPr="00772A2D">
        <w:rPr>
          <w:rFonts w:ascii="仿宋_GB2312" w:hint="eastAsia"/>
          <w:szCs w:val="32"/>
        </w:rPr>
        <w:t>中央电视台、</w:t>
      </w:r>
      <w:r w:rsidRPr="00772A2D">
        <w:rPr>
          <w:rFonts w:ascii="仿宋_GB2312" w:hint="eastAsia"/>
          <w:szCs w:val="32"/>
        </w:rPr>
        <w:t>新华社、</w:t>
      </w:r>
      <w:r w:rsidR="00772A2D" w:rsidRPr="00772A2D">
        <w:rPr>
          <w:rFonts w:ascii="仿宋_GB2312" w:hint="eastAsia"/>
          <w:szCs w:val="32"/>
        </w:rPr>
        <w:t>云南电视台、</w:t>
      </w:r>
      <w:r w:rsidRPr="00772A2D">
        <w:rPr>
          <w:rFonts w:ascii="仿宋_GB2312" w:hint="eastAsia"/>
          <w:szCs w:val="32"/>
        </w:rPr>
        <w:t>都市时报、昆明日报、云南日报、</w:t>
      </w:r>
      <w:r w:rsidR="00772A2D" w:rsidRPr="00772A2D">
        <w:rPr>
          <w:rFonts w:ascii="仿宋_GB2312" w:hint="eastAsia"/>
          <w:szCs w:val="32"/>
        </w:rPr>
        <w:t>昆明信息港、</w:t>
      </w:r>
      <w:r w:rsidRPr="00772A2D">
        <w:rPr>
          <w:rFonts w:ascii="仿宋_GB2312" w:hint="eastAsia"/>
          <w:szCs w:val="32"/>
        </w:rPr>
        <w:t>云南经济日报、</w:t>
      </w:r>
      <w:r w:rsidR="00772A2D" w:rsidRPr="00772A2D">
        <w:rPr>
          <w:rFonts w:ascii="仿宋_GB2312" w:hint="eastAsia"/>
          <w:szCs w:val="32"/>
        </w:rPr>
        <w:t>云南政协报</w:t>
      </w:r>
      <w:r w:rsidRPr="00772A2D">
        <w:rPr>
          <w:rFonts w:ascii="仿宋_GB2312" w:hint="eastAsia"/>
          <w:szCs w:val="32"/>
        </w:rPr>
        <w:t>等新闻媒体记者20</w:t>
      </w:r>
      <w:r w:rsidR="00772A2D" w:rsidRPr="00772A2D">
        <w:rPr>
          <w:rFonts w:ascii="仿宋_GB2312" w:hint="eastAsia"/>
          <w:szCs w:val="32"/>
        </w:rPr>
        <w:t>20</w:t>
      </w:r>
      <w:r w:rsidRPr="00772A2D">
        <w:rPr>
          <w:rFonts w:ascii="仿宋_GB2312" w:hint="eastAsia"/>
          <w:szCs w:val="32"/>
        </w:rPr>
        <w:t>年关于</w:t>
      </w:r>
      <w:r w:rsidR="00772A2D" w:rsidRPr="00772A2D">
        <w:rPr>
          <w:rFonts w:ascii="仿宋_GB2312" w:hint="eastAsia"/>
          <w:szCs w:val="32"/>
        </w:rPr>
        <w:t>采访“百姓春晚”，采访脱贫攻坚成果巩固提升，报道全国脱贫攻坚奖获得者张顺东夫妇先进事迹，</w:t>
      </w:r>
      <w:r w:rsidRPr="00772A2D">
        <w:rPr>
          <w:rFonts w:ascii="仿宋_GB2312" w:hint="eastAsia"/>
          <w:szCs w:val="32"/>
        </w:rPr>
        <w:t>拍摄《</w:t>
      </w:r>
      <w:r w:rsidR="00772A2D" w:rsidRPr="00772A2D">
        <w:rPr>
          <w:rFonts w:ascii="仿宋_GB2312" w:hint="eastAsia"/>
          <w:szCs w:val="32"/>
        </w:rPr>
        <w:t>扶贫印记</w:t>
      </w:r>
      <w:r w:rsidRPr="00772A2D">
        <w:rPr>
          <w:rFonts w:ascii="仿宋_GB2312" w:hint="eastAsia"/>
          <w:szCs w:val="32"/>
        </w:rPr>
        <w:t>》</w:t>
      </w:r>
      <w:r w:rsidR="00772A2D" w:rsidRPr="00772A2D">
        <w:rPr>
          <w:rFonts w:ascii="仿宋_GB2312" w:hint="eastAsia"/>
          <w:szCs w:val="32"/>
        </w:rPr>
        <w:t>采访，采访风景矿业暗访、发展转型、震后工作落实情况、树枝长征纪念馆、区委全会及生态选题</w:t>
      </w:r>
      <w:r w:rsidRPr="00772A2D">
        <w:rPr>
          <w:rFonts w:ascii="仿宋_GB2312" w:hint="eastAsia"/>
          <w:szCs w:val="32"/>
        </w:rPr>
        <w:t>等各项活动就餐费22,</w:t>
      </w:r>
      <w:r w:rsidR="00772A2D" w:rsidRPr="00772A2D">
        <w:rPr>
          <w:rFonts w:ascii="仿宋_GB2312" w:hint="eastAsia"/>
          <w:szCs w:val="32"/>
        </w:rPr>
        <w:t>690</w:t>
      </w:r>
      <w:r w:rsidRPr="00772A2D">
        <w:rPr>
          <w:rFonts w:ascii="仿宋_GB2312" w:hint="eastAsia"/>
          <w:szCs w:val="32"/>
        </w:rPr>
        <w:t>.</w:t>
      </w:r>
      <w:r w:rsidR="00772A2D" w:rsidRPr="00772A2D">
        <w:rPr>
          <w:rFonts w:ascii="仿宋_GB2312" w:hint="eastAsia"/>
          <w:szCs w:val="32"/>
        </w:rPr>
        <w:t>00</w:t>
      </w:r>
      <w:r w:rsidRPr="00772A2D">
        <w:rPr>
          <w:rFonts w:ascii="仿宋_GB2312" w:hint="eastAsia"/>
          <w:szCs w:val="32"/>
        </w:rPr>
        <w:t>元；</w:t>
      </w:r>
    </w:p>
    <w:p w:rsidR="00CF2B47" w:rsidRPr="00772A2D" w:rsidRDefault="00EA010C">
      <w:pPr>
        <w:topLinePunct/>
        <w:adjustRightInd w:val="0"/>
        <w:snapToGrid w:val="0"/>
        <w:spacing w:line="560" w:lineRule="exact"/>
        <w:ind w:firstLineChars="200" w:firstLine="640"/>
        <w:rPr>
          <w:rFonts w:ascii="仿宋_GB2312"/>
          <w:szCs w:val="32"/>
        </w:rPr>
      </w:pPr>
      <w:r w:rsidRPr="00772A2D">
        <w:rPr>
          <w:rFonts w:ascii="仿宋_GB2312" w:hint="eastAsia"/>
          <w:szCs w:val="32"/>
        </w:rPr>
        <w:t>就餐费小计：</w:t>
      </w:r>
      <w:r w:rsidR="00772A2D">
        <w:rPr>
          <w:rFonts w:ascii="仿宋_GB2312" w:hint="eastAsia"/>
          <w:szCs w:val="32"/>
        </w:rPr>
        <w:t>3</w:t>
      </w:r>
      <w:r w:rsidRPr="00772A2D">
        <w:rPr>
          <w:rFonts w:ascii="仿宋_GB2312" w:hint="eastAsia"/>
          <w:szCs w:val="32"/>
        </w:rPr>
        <w:t>1,</w:t>
      </w:r>
      <w:r w:rsidR="00772A2D">
        <w:rPr>
          <w:rFonts w:ascii="仿宋_GB2312" w:hint="eastAsia"/>
          <w:szCs w:val="32"/>
        </w:rPr>
        <w:t>100</w:t>
      </w:r>
      <w:r w:rsidRPr="00772A2D">
        <w:rPr>
          <w:rFonts w:ascii="仿宋_GB2312" w:hint="eastAsia"/>
          <w:szCs w:val="32"/>
        </w:rPr>
        <w:t>.</w:t>
      </w:r>
      <w:r w:rsidR="00772A2D">
        <w:rPr>
          <w:rFonts w:ascii="仿宋_GB2312" w:hint="eastAsia"/>
          <w:szCs w:val="32"/>
        </w:rPr>
        <w:t>00</w:t>
      </w:r>
      <w:r w:rsidRPr="00772A2D">
        <w:rPr>
          <w:rFonts w:ascii="仿宋_GB2312" w:hint="eastAsia"/>
          <w:szCs w:val="32"/>
        </w:rPr>
        <w:t>元</w:t>
      </w:r>
    </w:p>
    <w:p w:rsidR="00CF2B47" w:rsidRPr="004568CC" w:rsidRDefault="00EA010C">
      <w:pPr>
        <w:topLinePunct/>
        <w:adjustRightInd w:val="0"/>
        <w:snapToGrid w:val="0"/>
        <w:spacing w:line="560" w:lineRule="exact"/>
        <w:ind w:firstLineChars="200" w:firstLine="643"/>
        <w:outlineLvl w:val="2"/>
        <w:rPr>
          <w:rFonts w:ascii="仿宋_GB2312"/>
          <w:b/>
          <w:bCs/>
          <w:szCs w:val="32"/>
        </w:rPr>
      </w:pPr>
      <w:r w:rsidRPr="004568CC">
        <w:rPr>
          <w:rFonts w:ascii="仿宋_GB2312" w:hint="eastAsia"/>
          <w:b/>
          <w:bCs/>
          <w:szCs w:val="32"/>
        </w:rPr>
        <w:t>5.劳务费</w:t>
      </w:r>
    </w:p>
    <w:p w:rsidR="00CF2B47" w:rsidRDefault="00EA010C">
      <w:pPr>
        <w:topLinePunct/>
        <w:adjustRightInd w:val="0"/>
        <w:snapToGrid w:val="0"/>
        <w:spacing w:line="560" w:lineRule="exact"/>
        <w:ind w:firstLineChars="200" w:firstLine="640"/>
        <w:rPr>
          <w:rFonts w:ascii="仿宋_GB2312" w:hint="eastAsia"/>
          <w:szCs w:val="32"/>
        </w:rPr>
      </w:pPr>
      <w:r w:rsidRPr="004568CC">
        <w:rPr>
          <w:rFonts w:ascii="仿宋_GB2312" w:hint="eastAsia"/>
          <w:szCs w:val="32"/>
        </w:rPr>
        <w:t>支付</w:t>
      </w:r>
      <w:r w:rsidR="004568CC" w:rsidRPr="004568CC">
        <w:rPr>
          <w:rFonts w:ascii="仿宋_GB2312" w:hint="eastAsia"/>
          <w:szCs w:val="32"/>
        </w:rPr>
        <w:t>东川区</w:t>
      </w:r>
      <w:r w:rsidR="00260D5D">
        <w:rPr>
          <w:rFonts w:ascii="仿宋_GB2312" w:hint="eastAsia"/>
          <w:szCs w:val="32"/>
        </w:rPr>
        <w:t>印刷复印打印行业从业人员政策法规培训</w:t>
      </w:r>
      <w:r w:rsidR="004568CC" w:rsidRPr="004568CC">
        <w:rPr>
          <w:rFonts w:ascii="仿宋_GB2312" w:hint="eastAsia"/>
          <w:szCs w:val="32"/>
        </w:rPr>
        <w:t>讲课</w:t>
      </w:r>
      <w:r w:rsidRPr="004568CC">
        <w:rPr>
          <w:rFonts w:ascii="仿宋_GB2312" w:hint="eastAsia"/>
          <w:szCs w:val="32"/>
        </w:rPr>
        <w:t>费</w:t>
      </w:r>
      <w:r w:rsidR="00260D5D">
        <w:rPr>
          <w:rFonts w:ascii="仿宋_GB2312" w:hint="eastAsia"/>
          <w:szCs w:val="32"/>
        </w:rPr>
        <w:t>1</w:t>
      </w:r>
      <w:r w:rsidRPr="004568CC">
        <w:rPr>
          <w:rFonts w:ascii="仿宋_GB2312" w:hint="eastAsia"/>
          <w:szCs w:val="32"/>
        </w:rPr>
        <w:t>,</w:t>
      </w:r>
      <w:r w:rsidR="00260D5D">
        <w:rPr>
          <w:rFonts w:ascii="仿宋_GB2312" w:hint="eastAsia"/>
          <w:szCs w:val="32"/>
        </w:rPr>
        <w:t>350</w:t>
      </w:r>
      <w:r w:rsidRPr="004568CC">
        <w:rPr>
          <w:rFonts w:ascii="仿宋_GB2312" w:hint="eastAsia"/>
          <w:szCs w:val="32"/>
        </w:rPr>
        <w:t>.00元；</w:t>
      </w:r>
    </w:p>
    <w:p w:rsidR="00D153CA" w:rsidRPr="00D153CA" w:rsidRDefault="00D153CA" w:rsidP="00D153CA">
      <w:pPr>
        <w:topLinePunct/>
        <w:adjustRightInd w:val="0"/>
        <w:snapToGrid w:val="0"/>
        <w:spacing w:line="560" w:lineRule="exact"/>
        <w:ind w:firstLineChars="200" w:firstLine="640"/>
        <w:rPr>
          <w:rFonts w:ascii="仿宋_GB2312"/>
          <w:szCs w:val="32"/>
        </w:rPr>
      </w:pPr>
      <w:r>
        <w:rPr>
          <w:rFonts w:ascii="仿宋_GB2312" w:hint="eastAsia"/>
          <w:szCs w:val="32"/>
        </w:rPr>
        <w:t>劳务</w:t>
      </w:r>
      <w:r w:rsidRPr="00772A2D">
        <w:rPr>
          <w:rFonts w:ascii="仿宋_GB2312" w:hint="eastAsia"/>
          <w:szCs w:val="32"/>
        </w:rPr>
        <w:t>费小计：1,</w:t>
      </w:r>
      <w:r>
        <w:rPr>
          <w:rFonts w:ascii="仿宋_GB2312" w:hint="eastAsia"/>
          <w:szCs w:val="32"/>
        </w:rPr>
        <w:t>350</w:t>
      </w:r>
      <w:r w:rsidRPr="00772A2D">
        <w:rPr>
          <w:rFonts w:ascii="仿宋_GB2312" w:hint="eastAsia"/>
          <w:szCs w:val="32"/>
        </w:rPr>
        <w:t>.</w:t>
      </w:r>
      <w:r>
        <w:rPr>
          <w:rFonts w:ascii="仿宋_GB2312" w:hint="eastAsia"/>
          <w:szCs w:val="32"/>
        </w:rPr>
        <w:t>00</w:t>
      </w:r>
      <w:r w:rsidRPr="00772A2D">
        <w:rPr>
          <w:rFonts w:ascii="仿宋_GB2312" w:hint="eastAsia"/>
          <w:szCs w:val="32"/>
        </w:rPr>
        <w:t>元</w:t>
      </w:r>
    </w:p>
    <w:p w:rsidR="00CF2B47" w:rsidRPr="00A45A13" w:rsidRDefault="00EA010C">
      <w:pPr>
        <w:topLinePunct/>
        <w:adjustRightInd w:val="0"/>
        <w:snapToGrid w:val="0"/>
        <w:spacing w:line="560" w:lineRule="exact"/>
        <w:ind w:firstLineChars="200" w:firstLine="643"/>
        <w:outlineLvl w:val="2"/>
        <w:rPr>
          <w:rFonts w:ascii="仿宋_GB2312"/>
          <w:b/>
          <w:bCs/>
          <w:szCs w:val="32"/>
        </w:rPr>
      </w:pPr>
      <w:r w:rsidRPr="00A45A13">
        <w:rPr>
          <w:rFonts w:ascii="仿宋_GB2312" w:hint="eastAsia"/>
          <w:b/>
          <w:bCs/>
          <w:szCs w:val="32"/>
        </w:rPr>
        <w:t>6.交通费</w:t>
      </w:r>
    </w:p>
    <w:p w:rsidR="00CF2B47" w:rsidRPr="00AD6FB3" w:rsidRDefault="00EA010C">
      <w:pPr>
        <w:topLinePunct/>
        <w:adjustRightInd w:val="0"/>
        <w:snapToGrid w:val="0"/>
        <w:spacing w:line="560" w:lineRule="exact"/>
        <w:ind w:firstLineChars="200" w:firstLine="640"/>
        <w:outlineLvl w:val="2"/>
        <w:rPr>
          <w:rFonts w:ascii="仿宋_GB2312"/>
          <w:szCs w:val="32"/>
        </w:rPr>
      </w:pPr>
      <w:r w:rsidRPr="00AD6FB3">
        <w:rPr>
          <w:rFonts w:ascii="仿宋_GB2312" w:hint="eastAsia"/>
          <w:szCs w:val="32"/>
        </w:rPr>
        <w:t>支付</w:t>
      </w:r>
      <w:r w:rsidR="00AD6FB3" w:rsidRPr="00AD6FB3">
        <w:rPr>
          <w:rFonts w:ascii="仿宋_GB2312" w:hint="eastAsia"/>
          <w:szCs w:val="32"/>
        </w:rPr>
        <w:t>接送人民日报记者往返各乡镇采访</w:t>
      </w:r>
      <w:r w:rsidR="00FE779C">
        <w:rPr>
          <w:rFonts w:ascii="仿宋_GB2312" w:hint="eastAsia"/>
          <w:szCs w:val="32"/>
        </w:rPr>
        <w:t>及采访树桔长征纪念馆</w:t>
      </w:r>
      <w:r w:rsidRPr="00AD6FB3">
        <w:rPr>
          <w:rFonts w:ascii="仿宋_GB2312" w:hint="eastAsia"/>
          <w:szCs w:val="32"/>
        </w:rPr>
        <w:t>租车费</w:t>
      </w:r>
      <w:r w:rsidR="00FE779C">
        <w:rPr>
          <w:rFonts w:ascii="仿宋_GB2312" w:hint="eastAsia"/>
          <w:szCs w:val="32"/>
        </w:rPr>
        <w:t>2</w:t>
      </w:r>
      <w:r w:rsidRPr="00AD6FB3">
        <w:rPr>
          <w:rFonts w:ascii="仿宋_GB2312" w:hint="eastAsia"/>
          <w:szCs w:val="32"/>
        </w:rPr>
        <w:t>,</w:t>
      </w:r>
      <w:r w:rsidR="00FE779C">
        <w:rPr>
          <w:rFonts w:ascii="仿宋_GB2312" w:hint="eastAsia"/>
          <w:szCs w:val="32"/>
        </w:rPr>
        <w:t>6</w:t>
      </w:r>
      <w:r w:rsidR="00AD6FB3" w:rsidRPr="00AD6FB3">
        <w:rPr>
          <w:rFonts w:ascii="仿宋_GB2312" w:hint="eastAsia"/>
          <w:szCs w:val="32"/>
        </w:rPr>
        <w:t>0</w:t>
      </w:r>
      <w:r w:rsidRPr="00AD6FB3">
        <w:rPr>
          <w:rFonts w:ascii="仿宋_GB2312" w:hint="eastAsia"/>
          <w:szCs w:val="32"/>
        </w:rPr>
        <w:t>0.00元；</w:t>
      </w:r>
    </w:p>
    <w:p w:rsidR="00CF2B47" w:rsidRDefault="00EA010C">
      <w:pPr>
        <w:topLinePunct/>
        <w:adjustRightInd w:val="0"/>
        <w:snapToGrid w:val="0"/>
        <w:spacing w:line="560" w:lineRule="exact"/>
        <w:ind w:firstLineChars="200" w:firstLine="640"/>
        <w:rPr>
          <w:rFonts w:ascii="仿宋_GB2312" w:hint="eastAsia"/>
          <w:szCs w:val="32"/>
        </w:rPr>
      </w:pPr>
      <w:r w:rsidRPr="00A45A13">
        <w:rPr>
          <w:rFonts w:ascii="仿宋_GB2312" w:hint="eastAsia"/>
          <w:szCs w:val="32"/>
        </w:rPr>
        <w:t>交通费小计：</w:t>
      </w:r>
      <w:r w:rsidR="00FE779C">
        <w:rPr>
          <w:rFonts w:ascii="仿宋_GB2312" w:hint="eastAsia"/>
          <w:szCs w:val="32"/>
        </w:rPr>
        <w:t>2</w:t>
      </w:r>
      <w:r w:rsidRPr="00A45A13">
        <w:rPr>
          <w:rFonts w:ascii="仿宋_GB2312" w:hint="eastAsia"/>
          <w:szCs w:val="32"/>
        </w:rPr>
        <w:t>,</w:t>
      </w:r>
      <w:r w:rsidR="00FE779C">
        <w:rPr>
          <w:rFonts w:ascii="仿宋_GB2312" w:hint="eastAsia"/>
          <w:szCs w:val="32"/>
        </w:rPr>
        <w:t>6</w:t>
      </w:r>
      <w:r w:rsidR="00A45A13" w:rsidRPr="00A45A13">
        <w:rPr>
          <w:rFonts w:ascii="仿宋_GB2312" w:hint="eastAsia"/>
          <w:szCs w:val="32"/>
        </w:rPr>
        <w:t>00</w:t>
      </w:r>
      <w:r w:rsidRPr="00A45A13">
        <w:rPr>
          <w:rFonts w:ascii="仿宋_GB2312" w:hint="eastAsia"/>
          <w:szCs w:val="32"/>
        </w:rPr>
        <w:t>.00元</w:t>
      </w:r>
    </w:p>
    <w:p w:rsidR="001E3DCA" w:rsidRDefault="001E3DCA" w:rsidP="001E3DCA">
      <w:pPr>
        <w:topLinePunct/>
        <w:adjustRightInd w:val="0"/>
        <w:snapToGrid w:val="0"/>
        <w:spacing w:line="560" w:lineRule="exact"/>
        <w:ind w:firstLineChars="200" w:firstLine="643"/>
        <w:outlineLvl w:val="2"/>
        <w:rPr>
          <w:rFonts w:ascii="仿宋_GB2312" w:hint="eastAsia"/>
          <w:b/>
          <w:bCs/>
          <w:szCs w:val="32"/>
        </w:rPr>
      </w:pPr>
      <w:r w:rsidRPr="001E3DCA">
        <w:rPr>
          <w:rFonts w:ascii="仿宋_GB2312" w:hint="eastAsia"/>
          <w:b/>
          <w:bCs/>
          <w:szCs w:val="32"/>
        </w:rPr>
        <w:t>7.印刷费</w:t>
      </w:r>
    </w:p>
    <w:p w:rsidR="001E3DCA" w:rsidRPr="00AD6FB3" w:rsidRDefault="001E3DCA" w:rsidP="001E3DCA">
      <w:pPr>
        <w:topLinePunct/>
        <w:adjustRightInd w:val="0"/>
        <w:snapToGrid w:val="0"/>
        <w:spacing w:line="560" w:lineRule="exact"/>
        <w:ind w:firstLineChars="200" w:firstLine="640"/>
        <w:rPr>
          <w:rFonts w:ascii="仿宋_GB2312" w:hint="eastAsia"/>
          <w:szCs w:val="32"/>
        </w:rPr>
      </w:pPr>
      <w:r w:rsidRPr="00AD6FB3">
        <w:rPr>
          <w:rFonts w:ascii="仿宋_GB2312" w:hint="eastAsia"/>
          <w:szCs w:val="32"/>
        </w:rPr>
        <w:t>A.支付</w:t>
      </w:r>
      <w:r w:rsidR="00C36E6E">
        <w:rPr>
          <w:rFonts w:ascii="仿宋_GB2312" w:hint="eastAsia"/>
          <w:szCs w:val="32"/>
        </w:rPr>
        <w:t>昆明精妙印务有限公司印刷许可证、出版经营许可证</w:t>
      </w:r>
      <w:r>
        <w:rPr>
          <w:rFonts w:ascii="仿宋_GB2312" w:hint="eastAsia"/>
          <w:szCs w:val="32"/>
        </w:rPr>
        <w:lastRenderedPageBreak/>
        <w:t>费</w:t>
      </w:r>
      <w:r w:rsidR="00C36E6E">
        <w:rPr>
          <w:rFonts w:ascii="仿宋_GB2312" w:hint="eastAsia"/>
          <w:szCs w:val="32"/>
        </w:rPr>
        <w:t>用388</w:t>
      </w:r>
      <w:r w:rsidRPr="00AD6FB3">
        <w:rPr>
          <w:rFonts w:ascii="仿宋_GB2312" w:hint="eastAsia"/>
          <w:szCs w:val="32"/>
        </w:rPr>
        <w:t>.0</w:t>
      </w:r>
      <w:r>
        <w:rPr>
          <w:rFonts w:ascii="仿宋_GB2312" w:hint="eastAsia"/>
          <w:szCs w:val="32"/>
        </w:rPr>
        <w:t>0</w:t>
      </w:r>
      <w:r w:rsidRPr="00AD6FB3">
        <w:rPr>
          <w:rFonts w:ascii="仿宋_GB2312" w:hint="eastAsia"/>
          <w:szCs w:val="32"/>
        </w:rPr>
        <w:t>元；</w:t>
      </w:r>
    </w:p>
    <w:p w:rsidR="001E3DCA" w:rsidRPr="00AD6FB3" w:rsidRDefault="001E3DCA" w:rsidP="001E3DCA">
      <w:pPr>
        <w:topLinePunct/>
        <w:adjustRightInd w:val="0"/>
        <w:snapToGrid w:val="0"/>
        <w:spacing w:line="560" w:lineRule="exact"/>
        <w:ind w:firstLineChars="200" w:firstLine="640"/>
        <w:rPr>
          <w:rFonts w:ascii="仿宋_GB2312"/>
          <w:szCs w:val="32"/>
        </w:rPr>
      </w:pPr>
      <w:r w:rsidRPr="00AD6FB3">
        <w:rPr>
          <w:rFonts w:ascii="仿宋_GB2312" w:hint="eastAsia"/>
          <w:szCs w:val="32"/>
        </w:rPr>
        <w:t>B.支付</w:t>
      </w:r>
      <w:r w:rsidR="00C36E6E">
        <w:rPr>
          <w:rFonts w:ascii="仿宋_GB2312" w:hint="eastAsia"/>
          <w:szCs w:val="32"/>
        </w:rPr>
        <w:t>东川</w:t>
      </w:r>
      <w:proofErr w:type="gramStart"/>
      <w:r w:rsidR="00C36E6E">
        <w:rPr>
          <w:rFonts w:ascii="仿宋_GB2312" w:hint="eastAsia"/>
          <w:szCs w:val="32"/>
        </w:rPr>
        <w:t>区诚琳</w:t>
      </w:r>
      <w:proofErr w:type="gramEnd"/>
      <w:r w:rsidR="00C36E6E">
        <w:rPr>
          <w:rFonts w:ascii="仿宋_GB2312" w:hint="eastAsia"/>
          <w:szCs w:val="32"/>
        </w:rPr>
        <w:t>印刷厂“扫黄打非”责任书、宣传册等印刷</w:t>
      </w:r>
      <w:r w:rsidRPr="00AD6FB3">
        <w:rPr>
          <w:rFonts w:ascii="仿宋_GB2312" w:hint="eastAsia"/>
          <w:szCs w:val="32"/>
        </w:rPr>
        <w:t>费</w:t>
      </w:r>
      <w:r w:rsidR="00C36E6E">
        <w:rPr>
          <w:rFonts w:ascii="仿宋_GB2312" w:hint="eastAsia"/>
          <w:szCs w:val="32"/>
        </w:rPr>
        <w:t>1</w:t>
      </w:r>
      <w:r w:rsidR="00C36E6E" w:rsidRPr="00EA010C">
        <w:rPr>
          <w:rFonts w:ascii="仿宋_GB2312" w:hint="eastAsia"/>
          <w:szCs w:val="32"/>
        </w:rPr>
        <w:t>,</w:t>
      </w:r>
      <w:r w:rsidR="00C36E6E">
        <w:rPr>
          <w:rFonts w:ascii="仿宋_GB2312" w:hint="eastAsia"/>
          <w:szCs w:val="32"/>
        </w:rPr>
        <w:t>941</w:t>
      </w:r>
      <w:r w:rsidRPr="00AD6FB3">
        <w:rPr>
          <w:rFonts w:ascii="仿宋_GB2312" w:hint="eastAsia"/>
          <w:szCs w:val="32"/>
        </w:rPr>
        <w:t>.0</w:t>
      </w:r>
      <w:r w:rsidR="00C36E6E">
        <w:rPr>
          <w:rFonts w:ascii="仿宋_GB2312" w:hint="eastAsia"/>
          <w:szCs w:val="32"/>
        </w:rPr>
        <w:t>6</w:t>
      </w:r>
      <w:r w:rsidRPr="00AD6FB3">
        <w:rPr>
          <w:rFonts w:ascii="仿宋_GB2312" w:hint="eastAsia"/>
          <w:szCs w:val="32"/>
        </w:rPr>
        <w:t>元；</w:t>
      </w:r>
    </w:p>
    <w:p w:rsidR="00C36E6E" w:rsidRPr="00772A2D" w:rsidRDefault="00C36E6E" w:rsidP="00C36E6E">
      <w:pPr>
        <w:topLinePunct/>
        <w:adjustRightInd w:val="0"/>
        <w:snapToGrid w:val="0"/>
        <w:spacing w:line="560" w:lineRule="exact"/>
        <w:ind w:firstLineChars="200" w:firstLine="640"/>
        <w:rPr>
          <w:rFonts w:ascii="仿宋_GB2312"/>
          <w:szCs w:val="32"/>
        </w:rPr>
      </w:pPr>
      <w:r>
        <w:rPr>
          <w:rFonts w:ascii="仿宋_GB2312" w:hint="eastAsia"/>
          <w:szCs w:val="32"/>
        </w:rPr>
        <w:t>印刷</w:t>
      </w:r>
      <w:r w:rsidRPr="00772A2D">
        <w:rPr>
          <w:rFonts w:ascii="仿宋_GB2312" w:hint="eastAsia"/>
          <w:szCs w:val="32"/>
        </w:rPr>
        <w:t>费小计：</w:t>
      </w:r>
      <w:r>
        <w:rPr>
          <w:rFonts w:ascii="仿宋_GB2312" w:hint="eastAsia"/>
          <w:szCs w:val="32"/>
        </w:rPr>
        <w:t>2</w:t>
      </w:r>
      <w:r w:rsidRPr="00772A2D">
        <w:rPr>
          <w:rFonts w:ascii="仿宋_GB2312" w:hint="eastAsia"/>
          <w:szCs w:val="32"/>
        </w:rPr>
        <w:t>,</w:t>
      </w:r>
      <w:r>
        <w:rPr>
          <w:rFonts w:ascii="仿宋_GB2312" w:hint="eastAsia"/>
          <w:szCs w:val="32"/>
        </w:rPr>
        <w:t>329</w:t>
      </w:r>
      <w:r w:rsidRPr="00772A2D">
        <w:rPr>
          <w:rFonts w:ascii="仿宋_GB2312" w:hint="eastAsia"/>
          <w:szCs w:val="32"/>
        </w:rPr>
        <w:t>.</w:t>
      </w:r>
      <w:r>
        <w:rPr>
          <w:rFonts w:ascii="仿宋_GB2312" w:hint="eastAsia"/>
          <w:szCs w:val="32"/>
        </w:rPr>
        <w:t>06</w:t>
      </w:r>
      <w:r w:rsidRPr="00772A2D">
        <w:rPr>
          <w:rFonts w:ascii="仿宋_GB2312" w:hint="eastAsia"/>
          <w:szCs w:val="32"/>
        </w:rPr>
        <w:t>元</w:t>
      </w:r>
    </w:p>
    <w:p w:rsidR="00CF2B47" w:rsidRPr="00EA010C" w:rsidRDefault="00EA010C">
      <w:pPr>
        <w:topLinePunct/>
        <w:adjustRightInd w:val="0"/>
        <w:snapToGrid w:val="0"/>
        <w:spacing w:line="560" w:lineRule="exact"/>
        <w:ind w:firstLineChars="200" w:firstLine="640"/>
        <w:rPr>
          <w:rFonts w:ascii="仿宋_GB2312"/>
          <w:szCs w:val="32"/>
        </w:rPr>
      </w:pPr>
      <w:r w:rsidRPr="00EA010C">
        <w:rPr>
          <w:rFonts w:ascii="仿宋_GB2312" w:hint="eastAsia"/>
          <w:szCs w:val="32"/>
        </w:rPr>
        <w:t>20</w:t>
      </w:r>
      <w:r w:rsidR="00E043D1" w:rsidRPr="00EA010C">
        <w:rPr>
          <w:rFonts w:ascii="仿宋_GB2312" w:hint="eastAsia"/>
          <w:szCs w:val="32"/>
        </w:rPr>
        <w:t>20</w:t>
      </w:r>
      <w:r w:rsidRPr="00EA010C">
        <w:rPr>
          <w:rFonts w:ascii="仿宋_GB2312" w:hint="eastAsia"/>
          <w:szCs w:val="32"/>
        </w:rPr>
        <w:t>年宣传工作</w:t>
      </w:r>
      <w:r w:rsidR="00E043D1" w:rsidRPr="00EA010C">
        <w:rPr>
          <w:rFonts w:ascii="仿宋_GB2312" w:hint="eastAsia"/>
          <w:szCs w:val="32"/>
        </w:rPr>
        <w:t>专项</w:t>
      </w:r>
      <w:r w:rsidRPr="00EA010C">
        <w:rPr>
          <w:rFonts w:ascii="仿宋_GB2312" w:hint="eastAsia"/>
          <w:szCs w:val="32"/>
        </w:rPr>
        <w:t>经费</w:t>
      </w:r>
      <w:r w:rsidR="00FE779C">
        <w:rPr>
          <w:rFonts w:ascii="仿宋_GB2312" w:hint="eastAsia"/>
          <w:szCs w:val="32"/>
        </w:rPr>
        <w:t>及</w:t>
      </w:r>
      <w:r w:rsidR="00FE779C" w:rsidRPr="001741D0">
        <w:rPr>
          <w:rFonts w:ascii="仿宋_GB2312" w:hint="eastAsia"/>
          <w:szCs w:val="32"/>
        </w:rPr>
        <w:t>2019年度新闻媒体宣传合作经费</w:t>
      </w:r>
      <w:r w:rsidR="00FE779C">
        <w:rPr>
          <w:rFonts w:ascii="仿宋_GB2312" w:hint="eastAsia"/>
          <w:szCs w:val="32"/>
        </w:rPr>
        <w:t>支出</w:t>
      </w:r>
      <w:r w:rsidRPr="00EA010C">
        <w:rPr>
          <w:rFonts w:ascii="仿宋_GB2312" w:hint="eastAsia"/>
          <w:szCs w:val="32"/>
        </w:rPr>
        <w:t>合计：</w:t>
      </w:r>
      <w:r w:rsidR="00FE779C" w:rsidRPr="001741D0">
        <w:rPr>
          <w:rFonts w:ascii="仿宋_GB2312" w:hint="eastAsia"/>
          <w:szCs w:val="32"/>
        </w:rPr>
        <w:t>523,143.06</w:t>
      </w:r>
      <w:r w:rsidRPr="00EA010C">
        <w:rPr>
          <w:rFonts w:ascii="仿宋_GB2312" w:hint="eastAsia"/>
          <w:szCs w:val="32"/>
        </w:rPr>
        <w:t>元</w:t>
      </w:r>
    </w:p>
    <w:p w:rsidR="00CF2B47" w:rsidRPr="001741D0" w:rsidRDefault="00EA010C">
      <w:pPr>
        <w:adjustRightInd w:val="0"/>
        <w:snapToGrid w:val="0"/>
        <w:spacing w:line="560" w:lineRule="exact"/>
        <w:ind w:firstLineChars="200" w:firstLine="640"/>
        <w:rPr>
          <w:rFonts w:ascii="仿宋_GB2312" w:hAnsi="宋体"/>
          <w:szCs w:val="32"/>
        </w:rPr>
      </w:pPr>
      <w:r w:rsidRPr="001741D0">
        <w:rPr>
          <w:rFonts w:ascii="仿宋_GB2312" w:hint="eastAsia"/>
          <w:szCs w:val="32"/>
        </w:rPr>
        <w:t>201</w:t>
      </w:r>
      <w:r w:rsidR="004C3373" w:rsidRPr="001741D0">
        <w:rPr>
          <w:rFonts w:ascii="仿宋_GB2312" w:hint="eastAsia"/>
          <w:szCs w:val="32"/>
        </w:rPr>
        <w:t>9</w:t>
      </w:r>
      <w:r w:rsidRPr="001741D0">
        <w:rPr>
          <w:rFonts w:ascii="仿宋_GB2312" w:hint="eastAsia"/>
          <w:szCs w:val="32"/>
        </w:rPr>
        <w:t>年度新闻媒体宣传合作经费结转金额为4</w:t>
      </w:r>
      <w:r w:rsidR="004C3373" w:rsidRPr="001741D0">
        <w:rPr>
          <w:rFonts w:ascii="仿宋_GB2312" w:hint="eastAsia"/>
          <w:szCs w:val="32"/>
        </w:rPr>
        <w:t>0</w:t>
      </w:r>
      <w:r w:rsidRPr="001741D0">
        <w:rPr>
          <w:rFonts w:ascii="仿宋_GB2312" w:hint="eastAsia"/>
          <w:szCs w:val="32"/>
        </w:rPr>
        <w:t>7,</w:t>
      </w:r>
      <w:r w:rsidR="004C3373" w:rsidRPr="001741D0">
        <w:rPr>
          <w:rFonts w:ascii="仿宋_GB2312" w:hint="eastAsia"/>
          <w:szCs w:val="32"/>
        </w:rPr>
        <w:t>354</w:t>
      </w:r>
      <w:r w:rsidRPr="001741D0">
        <w:rPr>
          <w:rFonts w:ascii="仿宋_GB2312" w:hint="eastAsia"/>
          <w:szCs w:val="32"/>
        </w:rPr>
        <w:t>.</w:t>
      </w:r>
      <w:r w:rsidR="004C3373" w:rsidRPr="001741D0">
        <w:rPr>
          <w:rFonts w:ascii="仿宋_GB2312" w:hint="eastAsia"/>
          <w:szCs w:val="32"/>
        </w:rPr>
        <w:t>93</w:t>
      </w:r>
      <w:r w:rsidRPr="001741D0">
        <w:rPr>
          <w:rFonts w:ascii="仿宋_GB2312" w:hint="eastAsia"/>
          <w:szCs w:val="32"/>
        </w:rPr>
        <w:t>元，20</w:t>
      </w:r>
      <w:r w:rsidR="00902477" w:rsidRPr="001741D0">
        <w:rPr>
          <w:rFonts w:ascii="仿宋_GB2312" w:hint="eastAsia"/>
          <w:szCs w:val="32"/>
        </w:rPr>
        <w:t>20</w:t>
      </w:r>
      <w:r w:rsidRPr="001741D0">
        <w:rPr>
          <w:rFonts w:ascii="仿宋_GB2312" w:hint="eastAsia"/>
          <w:szCs w:val="32"/>
        </w:rPr>
        <w:t>年</w:t>
      </w:r>
      <w:r w:rsidR="00902477" w:rsidRPr="001741D0">
        <w:rPr>
          <w:rFonts w:ascii="仿宋_GB2312" w:hint="eastAsia"/>
          <w:szCs w:val="32"/>
        </w:rPr>
        <w:t>宣传工作专项经费</w:t>
      </w:r>
      <w:r w:rsidRPr="001741D0">
        <w:rPr>
          <w:rFonts w:ascii="仿宋_GB2312" w:hint="eastAsia"/>
          <w:szCs w:val="32"/>
        </w:rPr>
        <w:t>收到拨款</w:t>
      </w:r>
      <w:r w:rsidR="00902477" w:rsidRPr="001741D0">
        <w:rPr>
          <w:rFonts w:ascii="仿宋_GB2312" w:hint="eastAsia"/>
          <w:szCs w:val="32"/>
        </w:rPr>
        <w:t>42</w:t>
      </w:r>
      <w:r w:rsidRPr="001741D0">
        <w:rPr>
          <w:rFonts w:ascii="仿宋_GB2312" w:hint="eastAsia"/>
          <w:szCs w:val="32"/>
        </w:rPr>
        <w:t>0,000.00元，各项支出</w:t>
      </w:r>
      <w:r w:rsidR="001741D0" w:rsidRPr="001741D0">
        <w:rPr>
          <w:rFonts w:ascii="仿宋_GB2312" w:hint="eastAsia"/>
          <w:szCs w:val="32"/>
        </w:rPr>
        <w:t>523</w:t>
      </w:r>
      <w:r w:rsidRPr="001741D0">
        <w:rPr>
          <w:rFonts w:ascii="仿宋_GB2312" w:hint="eastAsia"/>
          <w:szCs w:val="32"/>
        </w:rPr>
        <w:t>,</w:t>
      </w:r>
      <w:r w:rsidR="001741D0" w:rsidRPr="001741D0">
        <w:rPr>
          <w:rFonts w:ascii="仿宋_GB2312" w:hint="eastAsia"/>
          <w:szCs w:val="32"/>
        </w:rPr>
        <w:t>143</w:t>
      </w:r>
      <w:r w:rsidRPr="001741D0">
        <w:rPr>
          <w:rFonts w:ascii="仿宋_GB2312" w:hint="eastAsia"/>
          <w:szCs w:val="32"/>
        </w:rPr>
        <w:t>.</w:t>
      </w:r>
      <w:r w:rsidR="001741D0" w:rsidRPr="001741D0">
        <w:rPr>
          <w:rFonts w:ascii="仿宋_GB2312" w:hint="eastAsia"/>
          <w:szCs w:val="32"/>
        </w:rPr>
        <w:t>06</w:t>
      </w:r>
      <w:r w:rsidRPr="001741D0">
        <w:rPr>
          <w:rFonts w:ascii="仿宋_GB2312" w:hint="eastAsia"/>
          <w:szCs w:val="32"/>
        </w:rPr>
        <w:t>元，20</w:t>
      </w:r>
      <w:r w:rsidR="00902477" w:rsidRPr="001741D0">
        <w:rPr>
          <w:rFonts w:ascii="仿宋_GB2312" w:hint="eastAsia"/>
          <w:szCs w:val="32"/>
        </w:rPr>
        <w:t>20</w:t>
      </w:r>
      <w:r w:rsidRPr="001741D0">
        <w:rPr>
          <w:rFonts w:ascii="仿宋_GB2312" w:hint="eastAsia"/>
          <w:szCs w:val="32"/>
        </w:rPr>
        <w:t>年</w:t>
      </w:r>
      <w:r w:rsidR="00902477" w:rsidRPr="001741D0">
        <w:rPr>
          <w:rFonts w:ascii="仿宋_GB2312" w:hint="eastAsia"/>
          <w:szCs w:val="32"/>
        </w:rPr>
        <w:t>宣传工作专项经费</w:t>
      </w:r>
      <w:r w:rsidRPr="001741D0">
        <w:rPr>
          <w:rFonts w:ascii="仿宋_GB2312" w:hint="eastAsia"/>
          <w:szCs w:val="32"/>
        </w:rPr>
        <w:t>结转金额为</w:t>
      </w:r>
      <w:r w:rsidR="00902477" w:rsidRPr="001741D0">
        <w:rPr>
          <w:rFonts w:ascii="仿宋_GB2312" w:hint="eastAsia"/>
          <w:szCs w:val="32"/>
        </w:rPr>
        <w:t>304</w:t>
      </w:r>
      <w:r w:rsidRPr="001741D0">
        <w:rPr>
          <w:rFonts w:ascii="仿宋_GB2312" w:hint="eastAsia"/>
          <w:szCs w:val="32"/>
        </w:rPr>
        <w:t>,</w:t>
      </w:r>
      <w:r w:rsidR="00902477" w:rsidRPr="001741D0">
        <w:rPr>
          <w:rFonts w:ascii="仿宋_GB2312" w:hint="eastAsia"/>
          <w:szCs w:val="32"/>
        </w:rPr>
        <w:t>211.87</w:t>
      </w:r>
      <w:r w:rsidRPr="001741D0">
        <w:rPr>
          <w:rFonts w:ascii="仿宋_GB2312" w:hint="eastAsia"/>
          <w:szCs w:val="32"/>
        </w:rPr>
        <w:t>元，202</w:t>
      </w:r>
      <w:r w:rsidR="00F50F19" w:rsidRPr="001741D0">
        <w:rPr>
          <w:rFonts w:ascii="仿宋_GB2312" w:hint="eastAsia"/>
          <w:szCs w:val="32"/>
        </w:rPr>
        <w:t>1</w:t>
      </w:r>
      <w:r w:rsidRPr="001741D0">
        <w:rPr>
          <w:rFonts w:ascii="仿宋_GB2312" w:hint="eastAsia"/>
          <w:szCs w:val="32"/>
        </w:rPr>
        <w:t>年将与云南日报、昆明信息港、昆明电视台、云南信息报等媒体签订媒体合作协议，用于</w:t>
      </w:r>
      <w:r w:rsidRPr="001741D0">
        <w:rPr>
          <w:rFonts w:ascii="仿宋_GB2312" w:hAnsi="宋体" w:hint="eastAsia"/>
          <w:szCs w:val="32"/>
        </w:rPr>
        <w:t>广泛报道东川，加大正面宣传力度，增强宣传报道效果，营造良好的社会氛围。</w:t>
      </w:r>
    </w:p>
    <w:p w:rsidR="00CF2B47" w:rsidRDefault="00EA010C">
      <w:pPr>
        <w:topLinePunct/>
        <w:spacing w:line="540" w:lineRule="exact"/>
        <w:ind w:firstLineChars="200" w:firstLine="640"/>
        <w:rPr>
          <w:rFonts w:ascii="黑体" w:eastAsia="黑体" w:hAnsi="黑体"/>
          <w:color w:val="000000" w:themeColor="text1"/>
          <w:szCs w:val="32"/>
        </w:rPr>
      </w:pPr>
      <w:r>
        <w:rPr>
          <w:rFonts w:ascii="黑体" w:eastAsia="黑体" w:hAnsi="黑体" w:hint="eastAsia"/>
          <w:color w:val="000000" w:themeColor="text1"/>
          <w:szCs w:val="32"/>
        </w:rPr>
        <w:t>五、主要经验及做法、存在的问题和建议</w:t>
      </w:r>
    </w:p>
    <w:p w:rsidR="00CF2B47" w:rsidRDefault="00EA010C">
      <w:pPr>
        <w:numPr>
          <w:ilvl w:val="0"/>
          <w:numId w:val="4"/>
        </w:numPr>
        <w:ind w:firstLineChars="200" w:firstLine="640"/>
        <w:rPr>
          <w:bCs/>
          <w:color w:val="FF0000"/>
          <w:szCs w:val="32"/>
        </w:rPr>
      </w:pPr>
      <w:r>
        <w:rPr>
          <w:rFonts w:eastAsia="楷体_GB2312"/>
          <w:bCs/>
          <w:szCs w:val="32"/>
        </w:rPr>
        <w:t>内宣外宣统筹协调，</w:t>
      </w:r>
      <w:r>
        <w:rPr>
          <w:rFonts w:eastAsia="楷体_GB2312"/>
          <w:szCs w:val="32"/>
        </w:rPr>
        <w:t>正面宣传有力有效。</w:t>
      </w:r>
      <w:r>
        <w:rPr>
          <w:bCs/>
          <w:color w:val="000000"/>
          <w:szCs w:val="32"/>
        </w:rPr>
        <w:t>紧紧围绕脱贫</w:t>
      </w:r>
      <w:proofErr w:type="gramStart"/>
      <w:r>
        <w:rPr>
          <w:bCs/>
          <w:color w:val="000000"/>
          <w:szCs w:val="32"/>
        </w:rPr>
        <w:t>攻坚成效</w:t>
      </w:r>
      <w:proofErr w:type="gramEnd"/>
      <w:r>
        <w:rPr>
          <w:bCs/>
          <w:color w:val="000000"/>
          <w:szCs w:val="32"/>
        </w:rPr>
        <w:t>巩固提升、疫情防控、招商引资、生态文明建设等中心工作，主动做好政策宣传、典型宣传、成就宣传和</w:t>
      </w:r>
      <w:r>
        <w:rPr>
          <w:bCs/>
          <w:szCs w:val="32"/>
        </w:rPr>
        <w:t>社会宣传，营造浓厚的舆论氛围。</w:t>
      </w:r>
      <w:r>
        <w:rPr>
          <w:rFonts w:ascii="仿宋_GB2312" w:hAnsi="仿宋_GB2312" w:cs="仿宋_GB2312" w:hint="eastAsia"/>
          <w:szCs w:val="32"/>
        </w:rPr>
        <w:t>2020年，东川</w:t>
      </w:r>
      <w:proofErr w:type="gramStart"/>
      <w:r>
        <w:rPr>
          <w:rFonts w:ascii="仿宋_GB2312" w:hAnsi="仿宋_GB2312" w:cs="仿宋_GB2312" w:hint="eastAsia"/>
          <w:szCs w:val="32"/>
        </w:rPr>
        <w:t>区央级</w:t>
      </w:r>
      <w:proofErr w:type="gramEnd"/>
      <w:r>
        <w:rPr>
          <w:rFonts w:ascii="仿宋_GB2312" w:hAnsi="仿宋_GB2312" w:cs="仿宋_GB2312" w:hint="eastAsia"/>
          <w:szCs w:val="32"/>
        </w:rPr>
        <w:t>各类媒体及网络宣传平台发稿量为130条，省级报刊发稿量700余条，市级报刊、电视等媒体外宣稿件830条。各级各类网络宣传稿件1100余条</w:t>
      </w:r>
      <w:r>
        <w:rPr>
          <w:rFonts w:ascii="仿宋_GB2312" w:hAnsi="仿宋_GB2312" w:cs="仿宋_GB2312" w:hint="eastAsia"/>
          <w:color w:val="FF0000"/>
          <w:szCs w:val="32"/>
        </w:rPr>
        <w:t>。</w:t>
      </w:r>
    </w:p>
    <w:p w:rsidR="00CF2B47" w:rsidRDefault="00EA010C">
      <w:pPr>
        <w:spacing w:line="560" w:lineRule="exact"/>
        <w:ind w:firstLineChars="200" w:firstLine="643"/>
        <w:rPr>
          <w:szCs w:val="32"/>
        </w:rPr>
      </w:pPr>
      <w:r>
        <w:rPr>
          <w:b/>
          <w:szCs w:val="32"/>
        </w:rPr>
        <w:t>一是加强疫情防控宣传，凝聚抗</w:t>
      </w:r>
      <w:proofErr w:type="gramStart"/>
      <w:r>
        <w:rPr>
          <w:b/>
          <w:szCs w:val="32"/>
        </w:rPr>
        <w:t>疫</w:t>
      </w:r>
      <w:proofErr w:type="gramEnd"/>
      <w:r>
        <w:rPr>
          <w:b/>
          <w:szCs w:val="32"/>
        </w:rPr>
        <w:t>力量。</w:t>
      </w:r>
      <w:r>
        <w:rPr>
          <w:bCs/>
          <w:szCs w:val="32"/>
        </w:rPr>
        <w:t>疫情发生以来，东川区多</w:t>
      </w:r>
      <w:proofErr w:type="gramStart"/>
      <w:r>
        <w:rPr>
          <w:bCs/>
          <w:szCs w:val="32"/>
        </w:rPr>
        <w:t>措</w:t>
      </w:r>
      <w:proofErr w:type="gramEnd"/>
      <w:r>
        <w:rPr>
          <w:bCs/>
          <w:szCs w:val="32"/>
        </w:rPr>
        <w:t>并举统筹推进疫情防控和经济社会发展的宣传引导。</w:t>
      </w:r>
      <w:r>
        <w:rPr>
          <w:szCs w:val="32"/>
        </w:rPr>
        <w:t>成立疫情防控工作宣传领导小组，加强统一调度，充分发挥</w:t>
      </w:r>
      <w:r>
        <w:rPr>
          <w:szCs w:val="32"/>
        </w:rPr>
        <w:t>“</w:t>
      </w:r>
      <w:r>
        <w:rPr>
          <w:szCs w:val="32"/>
        </w:rPr>
        <w:t>区、</w:t>
      </w:r>
      <w:r>
        <w:rPr>
          <w:szCs w:val="32"/>
        </w:rPr>
        <w:lastRenderedPageBreak/>
        <w:t>乡、村</w:t>
      </w:r>
      <w:r>
        <w:rPr>
          <w:szCs w:val="32"/>
        </w:rPr>
        <w:t>”</w:t>
      </w:r>
      <w:r>
        <w:rPr>
          <w:szCs w:val="32"/>
        </w:rPr>
        <w:t>三级联动机制，互通共享、互相联动，</w:t>
      </w:r>
      <w:r>
        <w:rPr>
          <w:color w:val="0D0D0D"/>
          <w:szCs w:val="32"/>
        </w:rPr>
        <w:t>建立健全新闻发布、信息报送、值班值守等制度，构建起综合、立体、高效的宣传工作机制。</w:t>
      </w:r>
      <w:r>
        <w:rPr>
          <w:szCs w:val="32"/>
        </w:rPr>
        <w:t>组织新闻记者对各乡镇</w:t>
      </w:r>
      <w:r>
        <w:rPr>
          <w:szCs w:val="32"/>
        </w:rPr>
        <w:t>(</w:t>
      </w:r>
      <w:r>
        <w:rPr>
          <w:szCs w:val="32"/>
        </w:rPr>
        <w:t>街道</w:t>
      </w:r>
      <w:r>
        <w:rPr>
          <w:szCs w:val="32"/>
        </w:rPr>
        <w:t>)</w:t>
      </w:r>
      <w:r>
        <w:rPr>
          <w:szCs w:val="32"/>
        </w:rPr>
        <w:t>、各防疫工作重点部门进行深度报道，报道内容同步推送省市媒体平台进行刊播。中央和省、市级媒体平台刊发了有关东川疫情防控工作动态和先进典型的报道</w:t>
      </w:r>
      <w:r>
        <w:rPr>
          <w:szCs w:val="32"/>
        </w:rPr>
        <w:t>124</w:t>
      </w:r>
      <w:r>
        <w:rPr>
          <w:szCs w:val="32"/>
        </w:rPr>
        <w:t>篇，区内媒体平台刊播疫情报道</w:t>
      </w:r>
      <w:r>
        <w:rPr>
          <w:szCs w:val="32"/>
        </w:rPr>
        <w:t>600</w:t>
      </w:r>
      <w:r>
        <w:rPr>
          <w:szCs w:val="32"/>
        </w:rPr>
        <w:t>余篇，累计阅读量</w:t>
      </w:r>
      <w:r>
        <w:rPr>
          <w:szCs w:val="32"/>
        </w:rPr>
        <w:t>800</w:t>
      </w:r>
      <w:r>
        <w:rPr>
          <w:szCs w:val="32"/>
        </w:rPr>
        <w:t>余万。建立疫情防控社会宣传教育</w:t>
      </w:r>
      <w:proofErr w:type="gramStart"/>
      <w:r>
        <w:rPr>
          <w:szCs w:val="32"/>
        </w:rPr>
        <w:t>微信群</w:t>
      </w:r>
      <w:proofErr w:type="gramEnd"/>
      <w:r>
        <w:rPr>
          <w:szCs w:val="32"/>
        </w:rPr>
        <w:t>740</w:t>
      </w:r>
      <w:r>
        <w:rPr>
          <w:szCs w:val="32"/>
        </w:rPr>
        <w:t>个，</w:t>
      </w:r>
      <w:proofErr w:type="gramStart"/>
      <w:r>
        <w:rPr>
          <w:szCs w:val="32"/>
        </w:rPr>
        <w:t>微信群宣传</w:t>
      </w:r>
      <w:proofErr w:type="gramEnd"/>
      <w:r>
        <w:rPr>
          <w:szCs w:val="32"/>
        </w:rPr>
        <w:t>覆盖</w:t>
      </w:r>
      <w:r>
        <w:rPr>
          <w:szCs w:val="32"/>
        </w:rPr>
        <w:t>74000</w:t>
      </w:r>
      <w:r>
        <w:rPr>
          <w:szCs w:val="32"/>
        </w:rPr>
        <w:t>余人。在醒目位置悬挂、张贴标语</w:t>
      </w:r>
      <w:r>
        <w:rPr>
          <w:szCs w:val="32"/>
        </w:rPr>
        <w:t>7080</w:t>
      </w:r>
      <w:r>
        <w:rPr>
          <w:szCs w:val="32"/>
        </w:rPr>
        <w:t>条幅，进村入户发放防控疫情宣传单、粘贴画</w:t>
      </w:r>
      <w:r>
        <w:rPr>
          <w:szCs w:val="32"/>
        </w:rPr>
        <w:t>266135</w:t>
      </w:r>
      <w:r>
        <w:rPr>
          <w:szCs w:val="32"/>
        </w:rPr>
        <w:t>张，在公共场所电子显示屏滚动播放省市宣传视频、宣传标语口号等</w:t>
      </w:r>
      <w:r>
        <w:rPr>
          <w:szCs w:val="32"/>
        </w:rPr>
        <w:t>12116</w:t>
      </w:r>
      <w:r>
        <w:rPr>
          <w:szCs w:val="32"/>
        </w:rPr>
        <w:t>条次，</w:t>
      </w:r>
      <w:r>
        <w:rPr>
          <w:szCs w:val="32"/>
        </w:rPr>
        <w:t>“</w:t>
      </w:r>
      <w:r>
        <w:rPr>
          <w:szCs w:val="32"/>
        </w:rPr>
        <w:t>大喇叭</w:t>
      </w:r>
      <w:r>
        <w:rPr>
          <w:szCs w:val="32"/>
        </w:rPr>
        <w:t>”</w:t>
      </w:r>
      <w:r>
        <w:rPr>
          <w:szCs w:val="32"/>
        </w:rPr>
        <w:t>覆盖</w:t>
      </w:r>
      <w:r>
        <w:rPr>
          <w:szCs w:val="32"/>
        </w:rPr>
        <w:t>142</w:t>
      </w:r>
      <w:r>
        <w:rPr>
          <w:szCs w:val="32"/>
        </w:rPr>
        <w:t>个村社，小广播和移动小音响</w:t>
      </w:r>
      <w:r>
        <w:rPr>
          <w:szCs w:val="32"/>
        </w:rPr>
        <w:t>250</w:t>
      </w:r>
      <w:r>
        <w:rPr>
          <w:szCs w:val="32"/>
        </w:rPr>
        <w:t>余个，做到社会宣传全覆盖。制作方言版、普通话版、彝语版</w:t>
      </w:r>
      <w:r>
        <w:rPr>
          <w:szCs w:val="32"/>
        </w:rPr>
        <w:t>3</w:t>
      </w:r>
      <w:r>
        <w:rPr>
          <w:szCs w:val="32"/>
        </w:rPr>
        <w:t>种版本的疫情防控宣传音频，制作原创顺口溜音频和</w:t>
      </w:r>
      <w:r>
        <w:rPr>
          <w:szCs w:val="32"/>
        </w:rPr>
        <w:t>2</w:t>
      </w:r>
      <w:r>
        <w:rPr>
          <w:szCs w:val="32"/>
        </w:rPr>
        <w:t>个方言版防治知识趣味情景小视频；制作</w:t>
      </w:r>
      <w:r>
        <w:rPr>
          <w:szCs w:val="32"/>
        </w:rPr>
        <w:t>2</w:t>
      </w:r>
      <w:r>
        <w:rPr>
          <w:szCs w:val="32"/>
        </w:rPr>
        <w:t>首防疫原创音乐；在新媒体平台开设《讴歌生命</w:t>
      </w:r>
      <w:r>
        <w:rPr>
          <w:szCs w:val="32"/>
        </w:rPr>
        <w:t xml:space="preserve"> </w:t>
      </w:r>
      <w:r>
        <w:rPr>
          <w:szCs w:val="32"/>
        </w:rPr>
        <w:t>抗击疫情》专栏，选登刊发了一批有感情、有内涵的东川原创诗文；开展抗击疫情线上朗读、</w:t>
      </w:r>
      <w:r>
        <w:rPr>
          <w:szCs w:val="32"/>
        </w:rPr>
        <w:t>“</w:t>
      </w:r>
      <w:r>
        <w:rPr>
          <w:szCs w:val="32"/>
        </w:rPr>
        <w:t>红领巾</w:t>
      </w:r>
      <w:r>
        <w:rPr>
          <w:szCs w:val="32"/>
        </w:rPr>
        <w:t>”</w:t>
      </w:r>
      <w:r>
        <w:rPr>
          <w:szCs w:val="32"/>
        </w:rPr>
        <w:t>共战役、</w:t>
      </w:r>
      <w:r>
        <w:rPr>
          <w:szCs w:val="32"/>
        </w:rPr>
        <w:t>“</w:t>
      </w:r>
      <w:r>
        <w:rPr>
          <w:szCs w:val="32"/>
        </w:rPr>
        <w:t>线上四点半课堂</w:t>
      </w:r>
      <w:r>
        <w:rPr>
          <w:szCs w:val="32"/>
        </w:rPr>
        <w:t>”</w:t>
      </w:r>
      <w:r>
        <w:rPr>
          <w:szCs w:val="32"/>
        </w:rPr>
        <w:t>等网络主题宣传活动，文化宣传做到了入心入脑。</w:t>
      </w:r>
    </w:p>
    <w:p w:rsidR="00CF2B47" w:rsidRPr="002662B6" w:rsidRDefault="00EA010C">
      <w:pPr>
        <w:pStyle w:val="a6"/>
        <w:spacing w:line="560" w:lineRule="exact"/>
        <w:ind w:firstLine="643"/>
        <w:jc w:val="left"/>
        <w:rPr>
          <w:szCs w:val="32"/>
        </w:rPr>
      </w:pPr>
      <w:r w:rsidRPr="002662B6">
        <w:rPr>
          <w:b/>
          <w:bCs/>
          <w:szCs w:val="32"/>
        </w:rPr>
        <w:t>二是强化</w:t>
      </w:r>
      <w:r w:rsidRPr="002662B6">
        <w:rPr>
          <w:rFonts w:hint="eastAsia"/>
          <w:b/>
          <w:bCs/>
          <w:szCs w:val="32"/>
        </w:rPr>
        <w:t>典型引领</w:t>
      </w:r>
      <w:r w:rsidRPr="002662B6">
        <w:rPr>
          <w:b/>
          <w:bCs/>
          <w:szCs w:val="32"/>
        </w:rPr>
        <w:t>，</w:t>
      </w:r>
      <w:r w:rsidRPr="002662B6">
        <w:rPr>
          <w:rFonts w:hint="eastAsia"/>
          <w:b/>
          <w:bCs/>
          <w:szCs w:val="32"/>
        </w:rPr>
        <w:t>激发群众内生动力</w:t>
      </w:r>
      <w:r w:rsidRPr="002662B6">
        <w:rPr>
          <w:b/>
          <w:bCs/>
          <w:szCs w:val="32"/>
        </w:rPr>
        <w:t>。</w:t>
      </w:r>
      <w:r w:rsidRPr="002662B6">
        <w:rPr>
          <w:szCs w:val="32"/>
        </w:rPr>
        <w:t>充分用好、用活各类宣传阵地，将脱贫攻坚宣传工作推向纵深。携手新华社推出张顺东、李国秀残疾</w:t>
      </w:r>
      <w:proofErr w:type="gramStart"/>
      <w:r w:rsidRPr="002662B6">
        <w:rPr>
          <w:szCs w:val="32"/>
        </w:rPr>
        <w:t>夫妇事迹</w:t>
      </w:r>
      <w:proofErr w:type="gramEnd"/>
      <w:r w:rsidRPr="002662B6">
        <w:rPr>
          <w:szCs w:val="32"/>
        </w:rPr>
        <w:t>报道《深深的脚窝》，引起全国网民广泛关注，</w:t>
      </w:r>
      <w:proofErr w:type="gramStart"/>
      <w:r w:rsidRPr="002662B6">
        <w:rPr>
          <w:szCs w:val="32"/>
        </w:rPr>
        <w:t>抖音浏览</w:t>
      </w:r>
      <w:proofErr w:type="gramEnd"/>
      <w:r w:rsidRPr="002662B6">
        <w:rPr>
          <w:szCs w:val="32"/>
        </w:rPr>
        <w:t>量达七百余万，近二百多家媒体转发，总点击量</w:t>
      </w:r>
      <w:r w:rsidRPr="002662B6">
        <w:rPr>
          <w:szCs w:val="32"/>
        </w:rPr>
        <w:t>6000</w:t>
      </w:r>
      <w:r w:rsidRPr="002662B6">
        <w:rPr>
          <w:szCs w:val="32"/>
        </w:rPr>
        <w:t>余万人次；中国扶贫</w:t>
      </w:r>
      <w:proofErr w:type="gramStart"/>
      <w:r w:rsidRPr="002662B6">
        <w:rPr>
          <w:szCs w:val="32"/>
        </w:rPr>
        <w:t>网先后</w:t>
      </w:r>
      <w:proofErr w:type="gramEnd"/>
      <w:r w:rsidRPr="002662B6">
        <w:rPr>
          <w:szCs w:val="32"/>
        </w:rPr>
        <w:t>报道了东川区建档立卡贫</w:t>
      </w:r>
      <w:r w:rsidRPr="002662B6">
        <w:rPr>
          <w:szCs w:val="32"/>
        </w:rPr>
        <w:lastRenderedPageBreak/>
        <w:t>困户张友发、</w:t>
      </w:r>
      <w:proofErr w:type="gramStart"/>
      <w:r w:rsidRPr="002662B6">
        <w:rPr>
          <w:szCs w:val="32"/>
        </w:rPr>
        <w:t>樊</w:t>
      </w:r>
      <w:proofErr w:type="gramEnd"/>
      <w:r w:rsidRPr="002662B6">
        <w:rPr>
          <w:szCs w:val="32"/>
        </w:rPr>
        <w:t>天朝、符朝芬等不等不靠、自力更生的残疾人光荣脱贫典型。开展脱贫攻坚故事征集活动，征集</w:t>
      </w:r>
      <w:r w:rsidRPr="002662B6">
        <w:rPr>
          <w:szCs w:val="32"/>
        </w:rPr>
        <w:t>“</w:t>
      </w:r>
      <w:r w:rsidRPr="002662B6">
        <w:rPr>
          <w:szCs w:val="32"/>
        </w:rPr>
        <w:t>我的驻村故事</w:t>
      </w:r>
      <w:r w:rsidRPr="002662B6">
        <w:rPr>
          <w:szCs w:val="32"/>
        </w:rPr>
        <w:t>”</w:t>
      </w:r>
      <w:r w:rsidRPr="002662B6">
        <w:rPr>
          <w:szCs w:val="32"/>
        </w:rPr>
        <w:t>、</w:t>
      </w:r>
      <w:r w:rsidRPr="002662B6">
        <w:rPr>
          <w:szCs w:val="32"/>
        </w:rPr>
        <w:t>“</w:t>
      </w:r>
      <w:r w:rsidRPr="002662B6">
        <w:rPr>
          <w:szCs w:val="32"/>
        </w:rPr>
        <w:t>我和贫困户的故事</w:t>
      </w:r>
      <w:r w:rsidRPr="002662B6">
        <w:rPr>
          <w:szCs w:val="32"/>
        </w:rPr>
        <w:t>”</w:t>
      </w:r>
      <w:r w:rsidRPr="002662B6">
        <w:rPr>
          <w:szCs w:val="32"/>
        </w:rPr>
        <w:t>、</w:t>
      </w:r>
      <w:r w:rsidRPr="002662B6">
        <w:rPr>
          <w:szCs w:val="32"/>
        </w:rPr>
        <w:t>“</w:t>
      </w:r>
      <w:r w:rsidRPr="002662B6">
        <w:rPr>
          <w:szCs w:val="32"/>
        </w:rPr>
        <w:t>我家的脱贫故事</w:t>
      </w:r>
      <w:r w:rsidRPr="002662B6">
        <w:rPr>
          <w:szCs w:val="32"/>
        </w:rPr>
        <w:t>”</w:t>
      </w:r>
      <w:r w:rsidRPr="002662B6">
        <w:rPr>
          <w:szCs w:val="32"/>
        </w:rPr>
        <w:t>、</w:t>
      </w:r>
      <w:r w:rsidRPr="002662B6">
        <w:rPr>
          <w:szCs w:val="32"/>
        </w:rPr>
        <w:t>“</w:t>
      </w:r>
      <w:r w:rsidRPr="002662B6">
        <w:rPr>
          <w:szCs w:val="32"/>
        </w:rPr>
        <w:t>我们村的扶贫故事</w:t>
      </w:r>
      <w:r w:rsidRPr="002662B6">
        <w:rPr>
          <w:szCs w:val="32"/>
        </w:rPr>
        <w:t>”</w:t>
      </w:r>
      <w:r w:rsidRPr="002662B6">
        <w:rPr>
          <w:szCs w:val="32"/>
        </w:rPr>
        <w:t>、</w:t>
      </w:r>
      <w:r w:rsidRPr="002662B6">
        <w:rPr>
          <w:szCs w:val="32"/>
        </w:rPr>
        <w:t>“</w:t>
      </w:r>
      <w:r w:rsidRPr="002662B6">
        <w:rPr>
          <w:szCs w:val="32"/>
        </w:rPr>
        <w:t>我的创业故事</w:t>
      </w:r>
      <w:r w:rsidRPr="002662B6">
        <w:rPr>
          <w:szCs w:val="32"/>
        </w:rPr>
        <w:t>”</w:t>
      </w:r>
      <w:r w:rsidRPr="002662B6">
        <w:rPr>
          <w:szCs w:val="32"/>
        </w:rPr>
        <w:t>五个类型故事</w:t>
      </w:r>
      <w:r w:rsidRPr="002662B6">
        <w:rPr>
          <w:szCs w:val="32"/>
        </w:rPr>
        <w:t>1100</w:t>
      </w:r>
      <w:r w:rsidRPr="002662B6">
        <w:rPr>
          <w:szCs w:val="32"/>
        </w:rPr>
        <w:t>余篇，评审挑选</w:t>
      </w:r>
      <w:r w:rsidRPr="002662B6">
        <w:rPr>
          <w:szCs w:val="32"/>
        </w:rPr>
        <w:t>120</w:t>
      </w:r>
      <w:r w:rsidRPr="002662B6">
        <w:rPr>
          <w:szCs w:val="32"/>
        </w:rPr>
        <w:t>余篇，出版书籍《东川区脱贫攻坚故事专刊》，并开设媒体专栏，广泛宣传报道。</w:t>
      </w:r>
    </w:p>
    <w:p w:rsidR="00CF2B47" w:rsidRPr="002662B6" w:rsidRDefault="00EA010C">
      <w:pPr>
        <w:pStyle w:val="a6"/>
        <w:spacing w:line="560" w:lineRule="exact"/>
        <w:ind w:firstLine="640"/>
        <w:jc w:val="left"/>
        <w:rPr>
          <w:szCs w:val="32"/>
        </w:rPr>
      </w:pPr>
      <w:r w:rsidRPr="002662B6">
        <w:rPr>
          <w:rFonts w:cs="仿宋_GB2312" w:hint="eastAsia"/>
          <w:szCs w:val="32"/>
        </w:rPr>
        <w:t>7</w:t>
      </w:r>
      <w:r w:rsidRPr="002662B6">
        <w:rPr>
          <w:rFonts w:cs="仿宋_GB2312" w:hint="eastAsia"/>
          <w:szCs w:val="32"/>
        </w:rPr>
        <w:t>月</w:t>
      </w:r>
      <w:r w:rsidRPr="002662B6">
        <w:rPr>
          <w:rFonts w:cs="仿宋_GB2312" w:hint="eastAsia"/>
          <w:szCs w:val="32"/>
        </w:rPr>
        <w:t>7</w:t>
      </w:r>
      <w:r w:rsidRPr="002662B6">
        <w:rPr>
          <w:rFonts w:cs="仿宋_GB2312" w:hint="eastAsia"/>
          <w:szCs w:val="32"/>
        </w:rPr>
        <w:t>日，</w:t>
      </w:r>
      <w:r w:rsidRPr="002662B6">
        <w:rPr>
          <w:rFonts w:cs="仿宋_GB2312" w:hint="eastAsia"/>
          <w:b/>
          <w:bCs/>
          <w:szCs w:val="32"/>
        </w:rPr>
        <w:t>新华每日电讯</w:t>
      </w:r>
      <w:r w:rsidRPr="002662B6">
        <w:rPr>
          <w:rFonts w:cs="仿宋_GB2312" w:hint="eastAsia"/>
          <w:szCs w:val="32"/>
        </w:rPr>
        <w:t>报道《“开花洋芋”走出了山沟沟》讲述上海</w:t>
      </w:r>
      <w:proofErr w:type="gramStart"/>
      <w:r w:rsidRPr="002662B6">
        <w:rPr>
          <w:rFonts w:cs="仿宋_GB2312" w:hint="eastAsia"/>
          <w:szCs w:val="32"/>
        </w:rPr>
        <w:t>援滇干部</w:t>
      </w:r>
      <w:proofErr w:type="gramEnd"/>
      <w:r w:rsidRPr="002662B6">
        <w:rPr>
          <w:rFonts w:cs="仿宋_GB2312" w:hint="eastAsia"/>
          <w:szCs w:val="32"/>
        </w:rPr>
        <w:t>扶贫事迹引发舆论广泛关注，取得较积极宣传效果。</w:t>
      </w:r>
      <w:r w:rsidRPr="002662B6">
        <w:rPr>
          <w:rFonts w:ascii="仿宋_GB2312" w:hAnsi="仿宋_GB2312" w:cs="仿宋_GB2312" w:hint="eastAsia"/>
          <w:b/>
          <w:bCs/>
          <w:szCs w:val="32"/>
        </w:rPr>
        <w:t>云南日报</w:t>
      </w:r>
      <w:r w:rsidRPr="002662B6">
        <w:rPr>
          <w:rFonts w:ascii="仿宋_GB2312" w:hAnsi="仿宋_GB2312" w:cs="仿宋_GB2312" w:hint="eastAsia"/>
          <w:szCs w:val="32"/>
        </w:rPr>
        <w:t>推出《东川区：重整家园奔小康》专版报道，和深度人物故事《东川有支“搬迁娘子军”》，并在云南省政府网站、学习强国云南频道、中国网、云南网、云报客户端等转载报道，取得了较好的宣传效应。7月22日，</w:t>
      </w:r>
      <w:r w:rsidRPr="002662B6">
        <w:rPr>
          <w:rFonts w:ascii="仿宋_GB2312" w:hAnsi="仿宋_GB2312" w:cs="仿宋_GB2312" w:hint="eastAsia"/>
          <w:b/>
          <w:bCs/>
          <w:szCs w:val="32"/>
        </w:rPr>
        <w:t>云南日报</w:t>
      </w:r>
      <w:r w:rsidRPr="002662B6">
        <w:rPr>
          <w:rFonts w:ascii="仿宋_GB2312" w:hAnsi="仿宋_GB2312" w:cs="仿宋_GB2312" w:hint="eastAsia"/>
          <w:szCs w:val="32"/>
        </w:rPr>
        <w:t>刊文《东川：扶贫车间助力就业增收》报道，对门山易地扶贫搬迁安置小区蔬菜分拣车间负责人舒英华，带领易地扶贫搬迁群众依托豌豆尖种植和扶贫车间务工，致力打造“东川豌豆尖”名片，远销到北京、上海、港澳台等地，甚至打入了新加坡市场，乘上脱贫致富奔小康的新时代“列车”，云南网、昆明信息港、搜狐、</w:t>
      </w:r>
      <w:proofErr w:type="gramStart"/>
      <w:r w:rsidRPr="002662B6">
        <w:rPr>
          <w:rFonts w:ascii="仿宋_GB2312" w:hAnsi="仿宋_GB2312" w:cs="仿宋_GB2312" w:hint="eastAsia"/>
          <w:szCs w:val="32"/>
        </w:rPr>
        <w:t>腾讯新闻</w:t>
      </w:r>
      <w:proofErr w:type="gramEnd"/>
      <w:r w:rsidRPr="002662B6">
        <w:rPr>
          <w:rFonts w:ascii="仿宋_GB2312" w:hAnsi="仿宋_GB2312" w:cs="仿宋_GB2312" w:hint="eastAsia"/>
          <w:szCs w:val="32"/>
        </w:rPr>
        <w:t>等报道转载30余篇（条）。</w:t>
      </w:r>
      <w:r w:rsidRPr="002662B6">
        <w:rPr>
          <w:rFonts w:ascii="仿宋_GB2312" w:hAnsi="仿宋_GB2312" w:cs="仿宋_GB2312" w:hint="eastAsia"/>
          <w:b/>
          <w:bCs/>
          <w:szCs w:val="32"/>
        </w:rPr>
        <w:t>云南信息报</w:t>
      </w:r>
      <w:r w:rsidRPr="002662B6">
        <w:rPr>
          <w:rFonts w:ascii="仿宋_GB2312" w:hAnsi="仿宋_GB2312" w:cs="仿宋_GB2312" w:hint="eastAsia"/>
          <w:szCs w:val="32"/>
        </w:rPr>
        <w:t>7月30日报道，67岁的拖布卡镇松坪村建档立卡户的黄子发，党和各级政府部门以及帮扶干部的共同帮助让他感受了到了党和政府的关怀，写下了总计60多首诗歌（彝家小调），每一首都饱含了对党和国家的感谢，对所有帮助过他的人的感恩，对各项惠农惠民政策的感激。搜狐、</w:t>
      </w:r>
      <w:r w:rsidRPr="002662B6">
        <w:rPr>
          <w:rFonts w:ascii="仿宋_GB2312" w:hAnsi="仿宋_GB2312" w:cs="仿宋_GB2312" w:hint="eastAsia"/>
          <w:szCs w:val="32"/>
        </w:rPr>
        <w:lastRenderedPageBreak/>
        <w:t>网易、今日头条等转载传播10余篇（条），取得了较好的宣传效应。</w:t>
      </w:r>
    </w:p>
    <w:p w:rsidR="00CF2B47" w:rsidRPr="002662B6" w:rsidRDefault="00EA010C">
      <w:pPr>
        <w:spacing w:line="560" w:lineRule="exact"/>
        <w:ind w:firstLineChars="200" w:firstLine="643"/>
        <w:rPr>
          <w:rFonts w:ascii="仿宋_GB2312" w:hAnsi="仿宋_GB2312" w:cs="仿宋_GB2312"/>
          <w:szCs w:val="32"/>
        </w:rPr>
      </w:pPr>
      <w:r w:rsidRPr="002662B6">
        <w:rPr>
          <w:b/>
          <w:bCs/>
          <w:szCs w:val="32"/>
        </w:rPr>
        <w:t>三</w:t>
      </w:r>
      <w:r w:rsidRPr="002662B6">
        <w:rPr>
          <w:b/>
          <w:szCs w:val="32"/>
        </w:rPr>
        <w:t>是开展</w:t>
      </w:r>
      <w:r w:rsidRPr="002662B6">
        <w:rPr>
          <w:rFonts w:hint="eastAsia"/>
          <w:b/>
          <w:szCs w:val="32"/>
        </w:rPr>
        <w:t>系列专项</w:t>
      </w:r>
      <w:r w:rsidRPr="002662B6">
        <w:rPr>
          <w:b/>
          <w:szCs w:val="32"/>
        </w:rPr>
        <w:t>宣传。</w:t>
      </w:r>
      <w:r w:rsidRPr="002662B6">
        <w:rPr>
          <w:b/>
          <w:bCs/>
          <w:szCs w:val="32"/>
        </w:rPr>
        <w:t>举办</w:t>
      </w:r>
      <w:r w:rsidRPr="002662B6">
        <w:rPr>
          <w:szCs w:val="32"/>
        </w:rPr>
        <w:t>“</w:t>
      </w:r>
      <w:r w:rsidRPr="002662B6">
        <w:rPr>
          <w:szCs w:val="32"/>
        </w:rPr>
        <w:t>不忘初心、牢记使命</w:t>
      </w:r>
      <w:r w:rsidRPr="002662B6">
        <w:rPr>
          <w:szCs w:val="32"/>
        </w:rPr>
        <w:t>”</w:t>
      </w:r>
      <w:r w:rsidRPr="002662B6">
        <w:rPr>
          <w:szCs w:val="32"/>
        </w:rPr>
        <w:t>开创东川高质量发展新局面全国网络媒体行，全国</w:t>
      </w:r>
      <w:r w:rsidRPr="002662B6">
        <w:rPr>
          <w:szCs w:val="32"/>
        </w:rPr>
        <w:t>20</w:t>
      </w:r>
      <w:r w:rsidRPr="002662B6">
        <w:rPr>
          <w:szCs w:val="32"/>
        </w:rPr>
        <w:t>余家的知名网络媒体记者，深入采访报道东川，原创发稿量逾</w:t>
      </w:r>
      <w:r w:rsidRPr="002662B6">
        <w:rPr>
          <w:szCs w:val="32"/>
        </w:rPr>
        <w:t>300</w:t>
      </w:r>
      <w:r w:rsidRPr="002662B6">
        <w:rPr>
          <w:szCs w:val="32"/>
        </w:rPr>
        <w:t>条，</w:t>
      </w:r>
      <w:proofErr w:type="gramStart"/>
      <w:r w:rsidRPr="002662B6">
        <w:rPr>
          <w:szCs w:val="32"/>
        </w:rPr>
        <w:t>在微博开设</w:t>
      </w:r>
      <w:proofErr w:type="gramEnd"/>
      <w:r w:rsidRPr="002662B6">
        <w:rPr>
          <w:szCs w:val="32"/>
        </w:rPr>
        <w:t>的</w:t>
      </w:r>
      <w:r w:rsidRPr="002662B6">
        <w:rPr>
          <w:szCs w:val="32"/>
        </w:rPr>
        <w:t>#</w:t>
      </w:r>
      <w:r w:rsidRPr="002662B6">
        <w:rPr>
          <w:szCs w:val="32"/>
        </w:rPr>
        <w:t>开创东川高质量发展新局面</w:t>
      </w:r>
      <w:r w:rsidRPr="002662B6">
        <w:rPr>
          <w:szCs w:val="32"/>
        </w:rPr>
        <w:t>#</w:t>
      </w:r>
      <w:r w:rsidRPr="002662B6">
        <w:rPr>
          <w:szCs w:val="32"/>
        </w:rPr>
        <w:t>话题总阅读量达</w:t>
      </w:r>
      <w:r w:rsidRPr="002662B6">
        <w:rPr>
          <w:szCs w:val="32"/>
        </w:rPr>
        <w:t>130</w:t>
      </w:r>
      <w:r w:rsidRPr="002662B6">
        <w:rPr>
          <w:szCs w:val="32"/>
        </w:rPr>
        <w:t>万，</w:t>
      </w:r>
      <w:r w:rsidRPr="002662B6">
        <w:rPr>
          <w:szCs w:val="32"/>
        </w:rPr>
        <w:t>“‘</w:t>
      </w:r>
      <w:r w:rsidRPr="002662B6">
        <w:rPr>
          <w:szCs w:val="32"/>
        </w:rPr>
        <w:t>开创东川高质量发展新局面</w:t>
      </w:r>
      <w:r w:rsidRPr="002662B6">
        <w:rPr>
          <w:szCs w:val="32"/>
        </w:rPr>
        <w:t>’</w:t>
      </w:r>
      <w:r w:rsidRPr="002662B6">
        <w:rPr>
          <w:szCs w:val="32"/>
        </w:rPr>
        <w:t>全国网络媒体行</w:t>
      </w:r>
      <w:r w:rsidRPr="002662B6">
        <w:rPr>
          <w:szCs w:val="32"/>
        </w:rPr>
        <w:t>”</w:t>
      </w:r>
      <w:r w:rsidRPr="002662B6">
        <w:rPr>
          <w:szCs w:val="32"/>
        </w:rPr>
        <w:t>专题</w:t>
      </w:r>
      <w:r w:rsidRPr="002662B6">
        <w:rPr>
          <w:szCs w:val="32"/>
        </w:rPr>
        <w:t>PC</w:t>
      </w:r>
      <w:r w:rsidRPr="002662B6">
        <w:rPr>
          <w:szCs w:val="32"/>
        </w:rPr>
        <w:t>、移动端、稿件等各平台累计浏览量超过</w:t>
      </w:r>
      <w:r w:rsidRPr="002662B6">
        <w:rPr>
          <w:szCs w:val="32"/>
        </w:rPr>
        <w:t>320</w:t>
      </w:r>
      <w:r w:rsidRPr="002662B6">
        <w:rPr>
          <w:szCs w:val="32"/>
        </w:rPr>
        <w:t>万。</w:t>
      </w:r>
      <w:r w:rsidRPr="002662B6">
        <w:rPr>
          <w:rFonts w:ascii="仿宋_GB2312" w:hAnsi="仿宋_GB2312" w:cs="仿宋_GB2312" w:hint="eastAsia"/>
          <w:b/>
          <w:bCs/>
          <w:szCs w:val="32"/>
        </w:rPr>
        <w:t>开展</w:t>
      </w:r>
      <w:r w:rsidRPr="002662B6">
        <w:rPr>
          <w:rFonts w:ascii="仿宋_GB2312" w:hAnsi="仿宋_GB2312" w:cs="仿宋_GB2312" w:hint="eastAsia"/>
          <w:szCs w:val="32"/>
        </w:rPr>
        <w:t>东川区推进爱国卫生“7个专项行动”宣传工作，及时开辟“爱国卫生专项行动进行时”专栏，发挥媒体监督作用，持续深入报道各项工作的开展,采访报道执法人员深入农贸市场、夜市摊点蹲守拍摄，采访执法专项整治行动战果，确保全区“７个专项行动”取得实效，播放宣传标语150余条，播放公益视频250余次，发布工作动态信息19条，发放宣传环保袋1500余个，宣传手套600副，倡议书1000份，宣传册子500余册。配合</w:t>
      </w:r>
      <w:proofErr w:type="gramStart"/>
      <w:r w:rsidRPr="002662B6">
        <w:rPr>
          <w:rFonts w:ascii="仿宋_GB2312" w:hAnsi="仿宋_GB2312" w:cs="仿宋_GB2312" w:hint="eastAsia"/>
          <w:szCs w:val="32"/>
        </w:rPr>
        <w:t>文旅部门</w:t>
      </w:r>
      <w:proofErr w:type="gramEnd"/>
      <w:r w:rsidRPr="002662B6">
        <w:rPr>
          <w:rFonts w:ascii="仿宋_GB2312" w:hAnsi="仿宋_GB2312" w:cs="仿宋_GB2312" w:hint="eastAsia"/>
          <w:szCs w:val="32"/>
        </w:rPr>
        <w:t>开展国庆系列文化旅游活动专项宣传。</w:t>
      </w:r>
      <w:r w:rsidRPr="002662B6">
        <w:rPr>
          <w:rFonts w:ascii="仿宋_GB2312" w:hAnsi="仿宋_GB2312" w:cs="仿宋_GB2312" w:hint="eastAsia"/>
          <w:spacing w:val="8"/>
          <w:szCs w:val="32"/>
          <w:shd w:val="clear" w:color="auto" w:fill="FFFFFF"/>
        </w:rPr>
        <w:t>在区属新媒体平台开设专栏，策划推出系列推文，并积极向上级媒体平台投稿刊发，形成多级联动的宣传氛围，国庆前，</w:t>
      </w:r>
      <w:r w:rsidRPr="002662B6">
        <w:rPr>
          <w:rFonts w:ascii="仿宋_GB2312" w:hAnsi="仿宋_GB2312" w:cs="仿宋_GB2312" w:hint="eastAsia"/>
          <w:bCs/>
          <w:szCs w:val="32"/>
        </w:rPr>
        <w:t>中国网、云南经济网、云南信息报、昆明日报、掌上春城、昆明发布等省市推</w:t>
      </w:r>
      <w:proofErr w:type="gramStart"/>
      <w:r w:rsidRPr="002662B6">
        <w:rPr>
          <w:rFonts w:ascii="仿宋_GB2312" w:hAnsi="仿宋_GB2312" w:cs="仿宋_GB2312" w:hint="eastAsia"/>
          <w:bCs/>
          <w:szCs w:val="32"/>
        </w:rPr>
        <w:t>送报道</w:t>
      </w:r>
      <w:proofErr w:type="gramEnd"/>
      <w:r w:rsidRPr="002662B6">
        <w:rPr>
          <w:rFonts w:ascii="仿宋_GB2312" w:hAnsi="仿宋_GB2312" w:cs="仿宋_GB2312" w:hint="eastAsia"/>
          <w:bCs/>
          <w:szCs w:val="32"/>
        </w:rPr>
        <w:t>共计10余条。</w:t>
      </w:r>
      <w:proofErr w:type="gramStart"/>
      <w:r w:rsidRPr="002662B6">
        <w:rPr>
          <w:rFonts w:ascii="仿宋_GB2312" w:hAnsi="仿宋_GB2312" w:cs="仿宋_GB2312" w:hint="eastAsia"/>
          <w:bCs/>
          <w:szCs w:val="32"/>
        </w:rPr>
        <w:t>昆广网络</w:t>
      </w:r>
      <w:proofErr w:type="gramEnd"/>
      <w:r w:rsidRPr="002662B6">
        <w:rPr>
          <w:rFonts w:ascii="仿宋_GB2312" w:hAnsi="仿宋_GB2312" w:cs="仿宋_GB2312" w:hint="eastAsia"/>
          <w:bCs/>
          <w:szCs w:val="32"/>
        </w:rPr>
        <w:t>9月28日至10月8日期间，每日开关机广告也投放东川</w:t>
      </w:r>
      <w:proofErr w:type="gramStart"/>
      <w:r w:rsidRPr="002662B6">
        <w:rPr>
          <w:rFonts w:ascii="仿宋_GB2312" w:hAnsi="仿宋_GB2312" w:cs="仿宋_GB2312" w:hint="eastAsia"/>
          <w:bCs/>
          <w:szCs w:val="32"/>
        </w:rPr>
        <w:t>区文旅活动</w:t>
      </w:r>
      <w:proofErr w:type="gramEnd"/>
      <w:r w:rsidRPr="002662B6">
        <w:rPr>
          <w:rFonts w:ascii="仿宋_GB2312" w:hAnsi="仿宋_GB2312" w:cs="仿宋_GB2312" w:hint="eastAsia"/>
          <w:bCs/>
          <w:szCs w:val="32"/>
        </w:rPr>
        <w:t>宣传图片。国庆旅游话题“东川走走，回家看看”，截止10月9日话题阅读量20万。联合旅游大V博主“深一度”开设话题“东</w:t>
      </w:r>
      <w:r w:rsidRPr="002662B6">
        <w:rPr>
          <w:rFonts w:ascii="仿宋_GB2312" w:hAnsi="仿宋_GB2312" w:cs="仿宋_GB2312" w:hint="eastAsia"/>
          <w:bCs/>
          <w:szCs w:val="32"/>
        </w:rPr>
        <w:lastRenderedPageBreak/>
        <w:t>川山水柔情是怎样的体验”阅读量120万，东川发布</w:t>
      </w:r>
      <w:proofErr w:type="gramStart"/>
      <w:r w:rsidRPr="002662B6">
        <w:rPr>
          <w:rFonts w:ascii="仿宋_GB2312" w:hAnsi="仿宋_GB2312" w:cs="仿宋_GB2312" w:hint="eastAsia"/>
          <w:bCs/>
          <w:szCs w:val="32"/>
        </w:rPr>
        <w:t>头条号</w:t>
      </w:r>
      <w:proofErr w:type="gramEnd"/>
      <w:r w:rsidRPr="002662B6">
        <w:rPr>
          <w:rFonts w:ascii="仿宋_GB2312" w:hAnsi="仿宋_GB2312" w:cs="仿宋_GB2312" w:hint="eastAsia"/>
          <w:bCs/>
          <w:szCs w:val="32"/>
        </w:rPr>
        <w:t>《气势磅礴乌蒙深处，上帝遗落人间的东川为你备好黄金周大餐》图文资讯阅读量8900人次，</w:t>
      </w:r>
      <w:proofErr w:type="gramStart"/>
      <w:r w:rsidRPr="002662B6">
        <w:rPr>
          <w:rFonts w:ascii="仿宋_GB2312" w:hAnsi="仿宋_GB2312" w:cs="仿宋_GB2312" w:hint="eastAsia"/>
          <w:bCs/>
          <w:szCs w:val="32"/>
        </w:rPr>
        <w:t>头条号</w:t>
      </w:r>
      <w:proofErr w:type="gramEnd"/>
      <w:r w:rsidRPr="002662B6">
        <w:rPr>
          <w:rFonts w:ascii="仿宋_GB2312" w:hAnsi="仿宋_GB2312" w:cs="仿宋_GB2312" w:hint="eastAsia"/>
          <w:bCs/>
          <w:szCs w:val="32"/>
        </w:rPr>
        <w:t>“云南24小时”受邀到东川进行体验式旅游宣传，旅游</w:t>
      </w:r>
      <w:proofErr w:type="gramStart"/>
      <w:r w:rsidRPr="002662B6">
        <w:rPr>
          <w:rFonts w:ascii="仿宋_GB2312" w:hAnsi="仿宋_GB2312" w:cs="仿宋_GB2312" w:hint="eastAsia"/>
          <w:bCs/>
          <w:szCs w:val="32"/>
        </w:rPr>
        <w:t>攻略推文《极致壮美“红土地”云南东川，国庆中秋大长假等着你》</w:t>
      </w:r>
      <w:proofErr w:type="gramEnd"/>
      <w:r w:rsidRPr="002662B6">
        <w:rPr>
          <w:rFonts w:ascii="仿宋_GB2312" w:hAnsi="仿宋_GB2312" w:cs="仿宋_GB2312" w:hint="eastAsia"/>
          <w:bCs/>
          <w:szCs w:val="32"/>
        </w:rPr>
        <w:t>一文阅读量逾1.3万</w:t>
      </w:r>
      <w:r w:rsidRPr="002662B6">
        <w:rPr>
          <w:rFonts w:ascii="仿宋_GB2312" w:hAnsi="仿宋_GB2312" w:cs="仿宋_GB2312" w:hint="eastAsia"/>
          <w:bCs/>
          <w:spacing w:val="8"/>
          <w:szCs w:val="32"/>
          <w:shd w:val="clear" w:color="auto" w:fill="FFFFFF"/>
        </w:rPr>
        <w:t>。仅今日头条、新</w:t>
      </w:r>
      <w:proofErr w:type="gramStart"/>
      <w:r w:rsidRPr="002662B6">
        <w:rPr>
          <w:rFonts w:ascii="仿宋_GB2312" w:hAnsi="仿宋_GB2312" w:cs="仿宋_GB2312" w:hint="eastAsia"/>
          <w:bCs/>
          <w:spacing w:val="8"/>
          <w:szCs w:val="32"/>
          <w:shd w:val="clear" w:color="auto" w:fill="FFFFFF"/>
        </w:rPr>
        <w:t>浪微博</w:t>
      </w:r>
      <w:proofErr w:type="gramEnd"/>
      <w:r w:rsidRPr="002662B6">
        <w:rPr>
          <w:rFonts w:ascii="仿宋_GB2312" w:hAnsi="仿宋_GB2312" w:cs="仿宋_GB2312" w:hint="eastAsia"/>
          <w:bCs/>
          <w:spacing w:val="8"/>
          <w:szCs w:val="32"/>
          <w:shd w:val="clear" w:color="auto" w:fill="FFFFFF"/>
        </w:rPr>
        <w:t>国庆期间共推送35条旅游推荐动态，展示量、播放量、阅读量逾32万。</w:t>
      </w:r>
    </w:p>
    <w:p w:rsidR="00CF2B47" w:rsidRPr="002662B6" w:rsidRDefault="00EA010C">
      <w:pPr>
        <w:spacing w:line="560" w:lineRule="exact"/>
        <w:ind w:firstLineChars="200" w:firstLine="643"/>
        <w:rPr>
          <w:rFonts w:ascii="仿宋_GB2312" w:hAnsi="仿宋_GB2312" w:cs="仿宋_GB2312"/>
          <w:szCs w:val="32"/>
        </w:rPr>
      </w:pPr>
      <w:r w:rsidRPr="002662B6">
        <w:rPr>
          <w:rFonts w:ascii="仿宋_GB2312" w:hAnsi="仿宋_GB2312" w:cs="仿宋_GB2312" w:hint="eastAsia"/>
          <w:b/>
          <w:bCs/>
          <w:szCs w:val="32"/>
        </w:rPr>
        <w:t>四是聚焦中心工作，打造营商环境。</w:t>
      </w:r>
      <w:r w:rsidRPr="002662B6">
        <w:rPr>
          <w:rFonts w:ascii="仿宋_GB2312" w:hAnsi="仿宋_GB2312" w:cs="仿宋_GB2312" w:hint="eastAsia"/>
          <w:szCs w:val="32"/>
        </w:rPr>
        <w:t>精心策划，积极挖掘新闻亮点，积极对接上级媒体进行广泛宣传报道，对我区招商引资、项目建设等相关工作动态进行报道。一是跟进对我区各招商突破小组、招商分局最新招商成果进行报道，对我区招商引资项目进行报道，对我区招商引资优惠政策进行宣传，及时展示我区招商引资成果，打造浓厚的招商创业的氛围。二是积极同中央、省、市媒体对接协调，及时向外介绍东我区招商引资优惠政策、工作动态、营商环境建设等，宣传东川区经济环境建设的经验及成效。</w:t>
      </w:r>
    </w:p>
    <w:p w:rsidR="00CF2B47" w:rsidRPr="002662B6" w:rsidRDefault="00EA010C">
      <w:pPr>
        <w:spacing w:line="560" w:lineRule="exact"/>
        <w:rPr>
          <w:rFonts w:ascii="仿宋_GB2312" w:hAnsi="仿宋_GB2312" w:cs="仿宋_GB2312"/>
          <w:szCs w:val="32"/>
        </w:rPr>
      </w:pPr>
      <w:r w:rsidRPr="002662B6">
        <w:rPr>
          <w:rFonts w:ascii="仿宋_GB2312" w:hAnsi="仿宋_GB2312" w:cs="仿宋_GB2312" w:hint="eastAsia"/>
          <w:szCs w:val="32"/>
        </w:rPr>
        <w:t>三是积极营造舆论环境。云南日报8月19日报道《东川区打造一流政务环境》，重点讲述东川区聚焦打造“投资环境更开放，行政审批更高效，公共交易更公平”的一流政务环境目标，全面深化“放管服”改革，落实优化营商环境“十二条措施”，建立健全“123333”政务服务体系，致力于全方位打造“办事不求人，审批不见面，最多跑一次”的新型营商环境。截止9月底，在云南日报、云南信息报、昆明信息港、云南经济日报等媒体刊发有</w:t>
      </w:r>
      <w:r w:rsidRPr="002662B6">
        <w:rPr>
          <w:rFonts w:ascii="仿宋_GB2312" w:hAnsi="仿宋_GB2312" w:cs="仿宋_GB2312" w:hint="eastAsia"/>
          <w:szCs w:val="32"/>
        </w:rPr>
        <w:lastRenderedPageBreak/>
        <w:t>关东川区营商环境的报道60余条，其中《东川大峡谷运动康养旅游度假区开工仪式圆满成功》相关资讯受到各级各类媒体的极大关注。中国网、云南房网、掌上春城等媒体报道。截止目前，腾讯、今日头条、</w:t>
      </w:r>
      <w:proofErr w:type="gramStart"/>
      <w:r w:rsidRPr="002662B6">
        <w:rPr>
          <w:rFonts w:ascii="仿宋_GB2312" w:hAnsi="仿宋_GB2312" w:cs="仿宋_GB2312" w:hint="eastAsia"/>
          <w:szCs w:val="32"/>
        </w:rPr>
        <w:t>中青看点</w:t>
      </w:r>
      <w:proofErr w:type="gramEnd"/>
      <w:r w:rsidRPr="002662B6">
        <w:rPr>
          <w:rFonts w:ascii="仿宋_GB2312" w:hAnsi="仿宋_GB2312" w:cs="仿宋_GB2312" w:hint="eastAsia"/>
          <w:szCs w:val="32"/>
        </w:rPr>
        <w:t>等平台转载传播相关信息50余条（篇）。《东川招商推介会现场签约6100万元》一文经刊发后，各网络平台转载传播相关信息30余条（篇），极大提升全区干部营商招商的创业激情和信心，营造了积极浓厚的社会氛围。</w:t>
      </w:r>
    </w:p>
    <w:p w:rsidR="00CF2B47" w:rsidRPr="002662B6" w:rsidRDefault="00EA010C">
      <w:pPr>
        <w:spacing w:line="560" w:lineRule="exact"/>
        <w:ind w:firstLineChars="200" w:firstLine="643"/>
        <w:rPr>
          <w:szCs w:val="32"/>
        </w:rPr>
      </w:pPr>
      <w:r w:rsidRPr="002662B6">
        <w:rPr>
          <w:rFonts w:hint="eastAsia"/>
          <w:b/>
          <w:bCs/>
          <w:szCs w:val="32"/>
        </w:rPr>
        <w:t>五是强化生态文明建设，巩固整改工作成效。</w:t>
      </w:r>
      <w:r w:rsidRPr="002662B6">
        <w:rPr>
          <w:rFonts w:hint="eastAsia"/>
          <w:szCs w:val="32"/>
        </w:rPr>
        <w:t>认真做好</w:t>
      </w:r>
      <w:r w:rsidRPr="002662B6">
        <w:rPr>
          <w:rFonts w:hint="eastAsia"/>
          <w:szCs w:val="32"/>
        </w:rPr>
        <w:t>2020</w:t>
      </w:r>
      <w:r w:rsidRPr="002662B6">
        <w:rPr>
          <w:rFonts w:hint="eastAsia"/>
          <w:szCs w:val="32"/>
        </w:rPr>
        <w:t>年东川生态文明建设的宣传工作，以生态优先、绿色发展理念，书写好新时代中国特色社会主义的新篇章，建立和完善全市生态环境保护长效机制，强化生态环境系统治理，压紧压实主体责任，</w:t>
      </w:r>
      <w:proofErr w:type="gramStart"/>
      <w:r w:rsidRPr="002662B6">
        <w:rPr>
          <w:rFonts w:hint="eastAsia"/>
          <w:szCs w:val="32"/>
        </w:rPr>
        <w:t>确开展</w:t>
      </w:r>
      <w:proofErr w:type="gramEnd"/>
      <w:r w:rsidRPr="002662B6">
        <w:rPr>
          <w:rFonts w:hint="eastAsia"/>
          <w:szCs w:val="32"/>
        </w:rPr>
        <w:t>保全区生态环境质量持续改善。一是</w:t>
      </w:r>
      <w:r w:rsidRPr="002662B6">
        <w:rPr>
          <w:rFonts w:hint="eastAsia"/>
          <w:szCs w:val="32"/>
        </w:rPr>
        <w:t>2020</w:t>
      </w:r>
      <w:r w:rsidRPr="002662B6">
        <w:rPr>
          <w:rFonts w:hint="eastAsia"/>
          <w:szCs w:val="32"/>
        </w:rPr>
        <w:t>年四季度，在人民网、云南日报、云南经济日报、昆明日报等中央省市媒体及相应网络平台刊登</w:t>
      </w:r>
      <w:r w:rsidRPr="002662B6">
        <w:rPr>
          <w:rFonts w:hint="eastAsia"/>
          <w:szCs w:val="32"/>
        </w:rPr>
        <w:t>70</w:t>
      </w:r>
      <w:r w:rsidRPr="002662B6">
        <w:rPr>
          <w:rFonts w:hint="eastAsia"/>
          <w:szCs w:val="32"/>
        </w:rPr>
        <w:t>余条生态文明建设有关新闻报道。二是策划组织</w:t>
      </w:r>
      <w:r w:rsidRPr="002662B6">
        <w:rPr>
          <w:rFonts w:hint="eastAsia"/>
          <w:szCs w:val="32"/>
        </w:rPr>
        <w:t>2020</w:t>
      </w:r>
      <w:r w:rsidRPr="002662B6">
        <w:rPr>
          <w:rFonts w:hint="eastAsia"/>
          <w:szCs w:val="32"/>
        </w:rPr>
        <w:t>年生态文明建设新闻发布会，并组织集中采访、专家论坛等活动。三是依托“东川发布”“东川新闻”官方</w:t>
      </w:r>
      <w:proofErr w:type="gramStart"/>
      <w:r w:rsidRPr="002662B6">
        <w:rPr>
          <w:rFonts w:hint="eastAsia"/>
          <w:szCs w:val="32"/>
        </w:rPr>
        <w:t>微信公众</w:t>
      </w:r>
      <w:proofErr w:type="gramEnd"/>
      <w:r w:rsidRPr="002662B6">
        <w:rPr>
          <w:rFonts w:hint="eastAsia"/>
          <w:szCs w:val="32"/>
        </w:rPr>
        <w:t>平台和新浪、</w:t>
      </w:r>
      <w:proofErr w:type="gramStart"/>
      <w:r w:rsidRPr="002662B6">
        <w:rPr>
          <w:rFonts w:hint="eastAsia"/>
          <w:szCs w:val="32"/>
        </w:rPr>
        <w:t>腾讯官方</w:t>
      </w:r>
      <w:proofErr w:type="gramEnd"/>
      <w:r w:rsidRPr="002662B6">
        <w:rPr>
          <w:rFonts w:hint="eastAsia"/>
          <w:szCs w:val="32"/>
        </w:rPr>
        <w:t>微薄公众平台，开设生态文明建设专栏，及时发布我区生态建设相关动态。据云南网、云报客户端等媒体报道。四是生态文明建设宣传氛围积极。其中，东川区四方地片区河里</w:t>
      </w:r>
      <w:proofErr w:type="gramStart"/>
      <w:r w:rsidRPr="002662B6">
        <w:rPr>
          <w:rFonts w:hint="eastAsia"/>
          <w:szCs w:val="32"/>
        </w:rPr>
        <w:t>湾工业</w:t>
      </w:r>
      <w:proofErr w:type="gramEnd"/>
      <w:r w:rsidRPr="002662B6">
        <w:rPr>
          <w:rFonts w:hint="eastAsia"/>
          <w:szCs w:val="32"/>
        </w:rPr>
        <w:t>弃渣集中处置工程项目正式开工建设相关资讯经云南信息报等媒体刊发后，在云南网、云报客户端、掌上春城等媒体转载传播</w:t>
      </w:r>
      <w:r w:rsidRPr="002662B6">
        <w:rPr>
          <w:rFonts w:hint="eastAsia"/>
          <w:szCs w:val="32"/>
        </w:rPr>
        <w:t>30</w:t>
      </w:r>
      <w:r w:rsidRPr="002662B6">
        <w:rPr>
          <w:rFonts w:hint="eastAsia"/>
          <w:szCs w:val="32"/>
        </w:rPr>
        <w:t>余条（篇）。《加强长江经济带生态环境保护</w:t>
      </w:r>
      <w:r w:rsidRPr="002662B6">
        <w:rPr>
          <w:rFonts w:hint="eastAsia"/>
          <w:szCs w:val="32"/>
        </w:rPr>
        <w:t xml:space="preserve"> </w:t>
      </w:r>
      <w:r w:rsidRPr="002662B6">
        <w:rPr>
          <w:rFonts w:hint="eastAsia"/>
          <w:szCs w:val="32"/>
        </w:rPr>
        <w:t>东</w:t>
      </w:r>
      <w:r w:rsidRPr="002662B6">
        <w:rPr>
          <w:rFonts w:hint="eastAsia"/>
          <w:szCs w:val="32"/>
        </w:rPr>
        <w:lastRenderedPageBreak/>
        <w:t>川</w:t>
      </w:r>
      <w:r w:rsidRPr="002662B6">
        <w:rPr>
          <w:rFonts w:hint="eastAsia"/>
          <w:szCs w:val="32"/>
        </w:rPr>
        <w:t>11</w:t>
      </w:r>
      <w:r w:rsidRPr="002662B6">
        <w:rPr>
          <w:rFonts w:hint="eastAsia"/>
          <w:szCs w:val="32"/>
        </w:rPr>
        <w:t>家企业问题整改通过市级核查验收》经云报客户端平台刊发后，云南经济新闻网、</w:t>
      </w:r>
      <w:proofErr w:type="gramStart"/>
      <w:r w:rsidRPr="002662B6">
        <w:rPr>
          <w:rFonts w:hint="eastAsia"/>
          <w:szCs w:val="32"/>
        </w:rPr>
        <w:t>中青看点</w:t>
      </w:r>
      <w:proofErr w:type="gramEnd"/>
      <w:r w:rsidRPr="002662B6">
        <w:rPr>
          <w:rFonts w:hint="eastAsia"/>
          <w:szCs w:val="32"/>
        </w:rPr>
        <w:t>、大众网等转载传播</w:t>
      </w:r>
      <w:r w:rsidRPr="002662B6">
        <w:rPr>
          <w:rFonts w:hint="eastAsia"/>
          <w:szCs w:val="32"/>
        </w:rPr>
        <w:t>20</w:t>
      </w:r>
      <w:r w:rsidRPr="002662B6">
        <w:rPr>
          <w:rFonts w:hint="eastAsia"/>
          <w:szCs w:val="32"/>
        </w:rPr>
        <w:t>余条（篇）。另外，《云南东川：废弃尾矿库变身百亩花海》《东川区</w:t>
      </w:r>
      <w:r w:rsidRPr="002662B6">
        <w:rPr>
          <w:rFonts w:hint="eastAsia"/>
          <w:szCs w:val="32"/>
        </w:rPr>
        <w:t>3</w:t>
      </w:r>
      <w:r w:rsidRPr="002662B6">
        <w:rPr>
          <w:rFonts w:hint="eastAsia"/>
          <w:szCs w:val="32"/>
        </w:rPr>
        <w:t>个中型泥石流治理项目通过初验》《东川区力争在年内完成营造林</w:t>
      </w:r>
      <w:r w:rsidRPr="002662B6">
        <w:rPr>
          <w:rFonts w:hint="eastAsia"/>
          <w:szCs w:val="32"/>
        </w:rPr>
        <w:t>5.25</w:t>
      </w:r>
      <w:r w:rsidRPr="002662B6">
        <w:rPr>
          <w:rFonts w:hint="eastAsia"/>
          <w:szCs w:val="32"/>
        </w:rPr>
        <w:t>万亩》等相关报道也为东川区生态文明建设营造了积极的舆论氛围。</w:t>
      </w:r>
    </w:p>
    <w:p w:rsidR="00CF2B47" w:rsidRPr="002662B6" w:rsidRDefault="00EA010C">
      <w:pPr>
        <w:topLinePunct/>
        <w:spacing w:line="540" w:lineRule="exact"/>
        <w:ind w:firstLineChars="200" w:firstLine="640"/>
        <w:rPr>
          <w:rFonts w:ascii="楷体" w:eastAsia="楷体" w:hAnsi="楷体"/>
          <w:szCs w:val="32"/>
        </w:rPr>
      </w:pPr>
      <w:r w:rsidRPr="002662B6">
        <w:rPr>
          <w:rFonts w:ascii="楷体" w:eastAsia="楷体" w:hAnsi="楷体" w:hint="eastAsia"/>
          <w:szCs w:val="32"/>
        </w:rPr>
        <w:t>（二）存在的问题；</w:t>
      </w:r>
    </w:p>
    <w:p w:rsidR="00CF2B47" w:rsidRPr="002662B6" w:rsidRDefault="00EA010C">
      <w:pPr>
        <w:topLinePunct/>
        <w:spacing w:line="540" w:lineRule="exact"/>
        <w:ind w:firstLineChars="250" w:firstLine="800"/>
        <w:rPr>
          <w:rFonts w:ascii="仿宋_GB2312" w:hAnsi="仿宋_GB2312" w:cs="仿宋_GB2312"/>
          <w:szCs w:val="32"/>
        </w:rPr>
      </w:pPr>
      <w:r w:rsidRPr="002662B6">
        <w:rPr>
          <w:rFonts w:ascii="仿宋_GB2312" w:hAnsi="仿宋_GB2312" w:cs="仿宋_GB2312" w:hint="eastAsia"/>
          <w:szCs w:val="32"/>
        </w:rPr>
        <w:t>一是部分单位对宣传工作的重要性认识不到位，主动性不强，方向性把握不清。二是宣传策划包装意识不强，内外宣传不足、范围不广，力度不强的问题。三是典型提炼作品的吸引力、感染力不强，影响示范及带动作用不明显。四是新媒体平台宣传运营不够深入，一方面是经费投入不够多，另一方面是人才匮乏和工作创新不足。</w:t>
      </w:r>
    </w:p>
    <w:p w:rsidR="00CF2B47" w:rsidRPr="002662B6" w:rsidRDefault="00EA010C">
      <w:pPr>
        <w:topLinePunct/>
        <w:spacing w:line="540" w:lineRule="exact"/>
        <w:ind w:firstLineChars="250" w:firstLine="800"/>
        <w:rPr>
          <w:rFonts w:ascii="楷体" w:eastAsia="楷体" w:hAnsi="楷体"/>
          <w:szCs w:val="32"/>
        </w:rPr>
      </w:pPr>
      <w:r w:rsidRPr="002662B6">
        <w:rPr>
          <w:rFonts w:ascii="楷体" w:eastAsia="楷体" w:hAnsi="楷体" w:hint="eastAsia"/>
          <w:szCs w:val="32"/>
        </w:rPr>
        <w:t>（三）建议和改进措施。</w:t>
      </w:r>
    </w:p>
    <w:p w:rsidR="00CF2B47" w:rsidRPr="002662B6" w:rsidRDefault="00EA010C" w:rsidP="00F504B5">
      <w:pPr>
        <w:pStyle w:val="a0"/>
        <w:ind w:firstLine="649"/>
        <w:rPr>
          <w:rFonts w:ascii="仿宋_GB2312" w:eastAsia="仿宋_GB2312" w:hAnsi="仿宋_GB2312" w:cs="仿宋_GB2312"/>
          <w:sz w:val="32"/>
          <w:szCs w:val="32"/>
        </w:rPr>
      </w:pPr>
      <w:r w:rsidRPr="002662B6">
        <w:rPr>
          <w:rFonts w:ascii="仿宋_GB2312" w:eastAsia="仿宋_GB2312" w:hAnsi="仿宋_GB2312" w:cs="仿宋_GB2312" w:hint="eastAsia"/>
          <w:b/>
          <w:bCs/>
          <w:sz w:val="32"/>
          <w:szCs w:val="32"/>
        </w:rPr>
        <w:t>（一）增强工作统筹形成专题性宣传策划。</w:t>
      </w:r>
      <w:r w:rsidRPr="002662B6">
        <w:rPr>
          <w:rFonts w:ascii="仿宋_GB2312" w:eastAsia="仿宋_GB2312" w:hAnsi="仿宋_GB2312" w:cs="仿宋_GB2312" w:hint="eastAsia"/>
          <w:sz w:val="32"/>
          <w:szCs w:val="32"/>
        </w:rPr>
        <w:t>一是针对2021年区委区委政府重点工作，将加强与相关行业部门、牵头部门的沟通联系，主动对接，就重点专项工作共同拟定专题宣传方案。二是就全区性重大宣传工作发挥考核指挥棒作用，用活区内两支宣传队伍和新媒体矩阵，形成各官方微博、</w:t>
      </w:r>
      <w:proofErr w:type="gramStart"/>
      <w:r w:rsidRPr="002662B6">
        <w:rPr>
          <w:rFonts w:ascii="仿宋_GB2312" w:eastAsia="仿宋_GB2312" w:hAnsi="仿宋_GB2312" w:cs="仿宋_GB2312" w:hint="eastAsia"/>
          <w:sz w:val="32"/>
          <w:szCs w:val="32"/>
        </w:rPr>
        <w:t>微信公众号</w:t>
      </w:r>
      <w:proofErr w:type="gramEnd"/>
      <w:r w:rsidRPr="002662B6">
        <w:rPr>
          <w:rFonts w:ascii="仿宋_GB2312" w:eastAsia="仿宋_GB2312" w:hAnsi="仿宋_GB2312" w:cs="仿宋_GB2312" w:hint="eastAsia"/>
          <w:sz w:val="32"/>
          <w:szCs w:val="32"/>
        </w:rPr>
        <w:t>联动宣传，广泛宣传的宣传格局。三是加强《东川区关于进一步加强和规范对外宣传工作的实施意见（试行）》等制度的落实执行，在全区形成良好有序、积极繁荣的宣传氛围。</w:t>
      </w:r>
    </w:p>
    <w:p w:rsidR="00CF2B47" w:rsidRPr="002662B6" w:rsidRDefault="00EA010C">
      <w:pPr>
        <w:pStyle w:val="a0"/>
        <w:ind w:firstLine="646"/>
        <w:rPr>
          <w:rFonts w:ascii="仿宋_GB2312" w:eastAsia="仿宋_GB2312" w:hAnsi="仿宋_GB2312" w:cs="仿宋_GB2312"/>
          <w:sz w:val="32"/>
          <w:szCs w:val="32"/>
        </w:rPr>
      </w:pPr>
      <w:r w:rsidRPr="002662B6">
        <w:rPr>
          <w:rFonts w:ascii="楷体_GB2312" w:eastAsia="楷体_GB2312" w:hAnsi="楷体_GB2312" w:cs="楷体_GB2312" w:hint="eastAsia"/>
          <w:sz w:val="32"/>
          <w:szCs w:val="32"/>
        </w:rPr>
        <w:lastRenderedPageBreak/>
        <w:t>（二）加强经验总结形成深度性新闻报道。</w:t>
      </w:r>
      <w:r w:rsidRPr="002662B6">
        <w:rPr>
          <w:rFonts w:ascii="仿宋_GB2312" w:eastAsia="仿宋_GB2312" w:hAnsi="仿宋_GB2312" w:cs="仿宋_GB2312" w:hint="eastAsia"/>
          <w:sz w:val="32"/>
          <w:szCs w:val="32"/>
        </w:rPr>
        <w:t>组织记者对我区各块重点工作进行采访，及时对我区形成的工作经验成效进行报道，并积极对外进行宣传。其次是发动相关单位及时总结工作经验，形成新闻稿件，积极对接上级媒体平台进行宣传推广。</w:t>
      </w:r>
    </w:p>
    <w:p w:rsidR="00CF2B47" w:rsidRPr="002662B6" w:rsidRDefault="00EA010C">
      <w:pPr>
        <w:pStyle w:val="a0"/>
        <w:ind w:firstLine="646"/>
        <w:rPr>
          <w:rFonts w:ascii="仿宋_GB2312" w:eastAsia="仿宋_GB2312" w:hAnsi="仿宋_GB2312" w:cs="仿宋_GB2312"/>
          <w:sz w:val="32"/>
          <w:szCs w:val="32"/>
        </w:rPr>
      </w:pPr>
      <w:r w:rsidRPr="002662B6">
        <w:rPr>
          <w:rFonts w:ascii="楷体_GB2312" w:eastAsia="楷体_GB2312" w:hAnsi="楷体_GB2312" w:cs="楷体_GB2312" w:hint="eastAsia"/>
          <w:sz w:val="32"/>
          <w:szCs w:val="32"/>
        </w:rPr>
        <w:t>（三）深化媒体合作扩大对外推广宣传面。</w:t>
      </w:r>
      <w:r w:rsidRPr="002662B6">
        <w:rPr>
          <w:rFonts w:ascii="仿宋_GB2312" w:eastAsia="仿宋_GB2312" w:hAnsi="仿宋_GB2312" w:cs="仿宋_GB2312" w:hint="eastAsia"/>
          <w:sz w:val="32"/>
          <w:szCs w:val="32"/>
        </w:rPr>
        <w:t>一是根据党务、经济、农业、环保、脱贫</w:t>
      </w:r>
      <w:proofErr w:type="gramStart"/>
      <w:r w:rsidRPr="002662B6">
        <w:rPr>
          <w:rFonts w:ascii="仿宋_GB2312" w:eastAsia="仿宋_GB2312" w:hAnsi="仿宋_GB2312" w:cs="仿宋_GB2312" w:hint="eastAsia"/>
          <w:sz w:val="32"/>
          <w:szCs w:val="32"/>
        </w:rPr>
        <w:t>攻坚成效</w:t>
      </w:r>
      <w:proofErr w:type="gramEnd"/>
      <w:r w:rsidRPr="002662B6">
        <w:rPr>
          <w:rFonts w:ascii="仿宋_GB2312" w:eastAsia="仿宋_GB2312" w:hAnsi="仿宋_GB2312" w:cs="仿宋_GB2312" w:hint="eastAsia"/>
          <w:sz w:val="32"/>
          <w:szCs w:val="32"/>
        </w:rPr>
        <w:t>巩固</w:t>
      </w:r>
      <w:bookmarkStart w:id="0" w:name="_GoBack"/>
      <w:bookmarkEnd w:id="0"/>
      <w:r w:rsidRPr="002662B6">
        <w:rPr>
          <w:rFonts w:ascii="仿宋_GB2312" w:eastAsia="仿宋_GB2312" w:hAnsi="仿宋_GB2312" w:cs="仿宋_GB2312" w:hint="eastAsia"/>
          <w:sz w:val="32"/>
          <w:szCs w:val="32"/>
        </w:rPr>
        <w:t>等不同宣传工作需求适当增加宣传经费，加强与传媒公司或</w:t>
      </w:r>
      <w:proofErr w:type="gramStart"/>
      <w:r w:rsidRPr="002662B6">
        <w:rPr>
          <w:rFonts w:ascii="仿宋_GB2312" w:eastAsia="仿宋_GB2312" w:hAnsi="仿宋_GB2312" w:cs="仿宋_GB2312" w:hint="eastAsia"/>
          <w:sz w:val="32"/>
          <w:szCs w:val="32"/>
        </w:rPr>
        <w:t>与央级、省级等</w:t>
      </w:r>
      <w:proofErr w:type="gramEnd"/>
      <w:r w:rsidRPr="002662B6">
        <w:rPr>
          <w:rFonts w:ascii="仿宋_GB2312" w:eastAsia="仿宋_GB2312" w:hAnsi="仿宋_GB2312" w:cs="仿宋_GB2312" w:hint="eastAsia"/>
          <w:sz w:val="32"/>
          <w:szCs w:val="32"/>
        </w:rPr>
        <w:t>相关行业媒体的专题性合作。二是根据文化旅游等相关宣传需求，搭建与市级主流媒体以及网络媒体、自媒体平台的宣传合作。</w:t>
      </w:r>
    </w:p>
    <w:p w:rsidR="00CF2B47" w:rsidRPr="002662B6" w:rsidRDefault="00EA010C">
      <w:pPr>
        <w:pStyle w:val="a0"/>
        <w:ind w:firstLine="646"/>
        <w:rPr>
          <w:rFonts w:ascii="仿宋_GB2312" w:eastAsia="仿宋_GB2312" w:hAnsi="仿宋_GB2312" w:cs="仿宋_GB2312"/>
          <w:sz w:val="32"/>
          <w:szCs w:val="32"/>
        </w:rPr>
      </w:pPr>
      <w:r w:rsidRPr="002662B6">
        <w:rPr>
          <w:rFonts w:ascii="楷体_GB2312" w:eastAsia="楷体_GB2312" w:hAnsi="楷体_GB2312" w:cs="楷体_GB2312" w:hint="eastAsia"/>
          <w:sz w:val="32"/>
          <w:szCs w:val="32"/>
        </w:rPr>
        <w:t>（四）强化宣传运营能力创新宣传方式。</w:t>
      </w:r>
      <w:r w:rsidRPr="002662B6">
        <w:rPr>
          <w:rFonts w:ascii="仿宋_GB2312" w:eastAsia="仿宋_GB2312" w:hAnsi="仿宋_GB2312" w:cs="仿宋_GB2312" w:hint="eastAsia"/>
          <w:sz w:val="32"/>
          <w:szCs w:val="32"/>
        </w:rPr>
        <w:t>一是加强宣传委员、宣传信息员对新闻写作、经验典型提炼、宣传策划等业务能力的培训锻炼；二是加强全区宣传队伍对新闻宣传相关制度、规定的培训，掌握宣传工作的基本规律和方法。三是就各类新媒体平台运营维护知识技巧进行专题培训，增加抖音、今日头条、</w:t>
      </w:r>
      <w:proofErr w:type="gramStart"/>
      <w:r w:rsidRPr="002662B6">
        <w:rPr>
          <w:rFonts w:ascii="仿宋_GB2312" w:eastAsia="仿宋_GB2312" w:hAnsi="仿宋_GB2312" w:cs="仿宋_GB2312" w:hint="eastAsia"/>
          <w:sz w:val="32"/>
          <w:szCs w:val="32"/>
        </w:rPr>
        <w:t>微博等</w:t>
      </w:r>
      <w:proofErr w:type="gramEnd"/>
      <w:r w:rsidRPr="002662B6">
        <w:rPr>
          <w:rFonts w:ascii="仿宋_GB2312" w:eastAsia="仿宋_GB2312" w:hAnsi="仿宋_GB2312" w:cs="仿宋_GB2312" w:hint="eastAsia"/>
          <w:sz w:val="32"/>
          <w:szCs w:val="32"/>
        </w:rPr>
        <w:t>新媒体平台的运维成本，创新宣传形式，扩大宣传群体，增强区属媒体平台的宣传影响力。</w:t>
      </w:r>
    </w:p>
    <w:p w:rsidR="00CF2B47" w:rsidRPr="002662B6" w:rsidRDefault="00CF2B47">
      <w:pPr>
        <w:topLinePunct/>
        <w:spacing w:line="540" w:lineRule="exact"/>
        <w:ind w:firstLineChars="250" w:firstLine="800"/>
        <w:rPr>
          <w:rFonts w:ascii="楷体" w:eastAsia="楷体" w:hAnsi="楷体"/>
          <w:szCs w:val="32"/>
        </w:rPr>
      </w:pPr>
    </w:p>
    <w:p w:rsidR="00CF2B47" w:rsidRPr="002662B6" w:rsidRDefault="00CF2B47">
      <w:pPr>
        <w:spacing w:line="540" w:lineRule="exact"/>
        <w:rPr>
          <w:rFonts w:eastAsia="黑体"/>
        </w:rPr>
      </w:pPr>
    </w:p>
    <w:p w:rsidR="00CF2B47" w:rsidRPr="002662B6" w:rsidRDefault="00EA010C">
      <w:pPr>
        <w:spacing w:line="540" w:lineRule="exact"/>
        <w:jc w:val="center"/>
        <w:rPr>
          <w:rFonts w:ascii="方正小标宋_GBK" w:eastAsia="方正小标宋_GBK"/>
        </w:rPr>
      </w:pPr>
      <w:r w:rsidRPr="002662B6">
        <w:rPr>
          <w:rFonts w:ascii="方正小标宋_GBK" w:eastAsia="方正小标宋_GBK" w:hint="eastAsia"/>
        </w:rPr>
        <w:t>绩效评价报告正文后需附以下佐证材料</w:t>
      </w:r>
    </w:p>
    <w:p w:rsidR="00CF2B47" w:rsidRPr="002662B6" w:rsidRDefault="00EA010C">
      <w:pPr>
        <w:spacing w:line="540" w:lineRule="exact"/>
        <w:ind w:left="-10" w:firstLine="650"/>
        <w:jc w:val="left"/>
        <w:rPr>
          <w:rFonts w:ascii="仿宋_GB2312" w:hAnsi="仿宋"/>
        </w:rPr>
      </w:pPr>
      <w:r w:rsidRPr="002662B6">
        <w:rPr>
          <w:rFonts w:ascii="仿宋_GB2312" w:hAnsi="仿宋" w:hint="eastAsia"/>
        </w:rPr>
        <w:t>1.绩效评价指标体系；</w:t>
      </w:r>
    </w:p>
    <w:p w:rsidR="00CF2B47" w:rsidRPr="002662B6" w:rsidRDefault="00EA010C">
      <w:pPr>
        <w:spacing w:line="540" w:lineRule="exact"/>
        <w:ind w:left="-10" w:firstLine="650"/>
        <w:jc w:val="left"/>
        <w:rPr>
          <w:rFonts w:ascii="仿宋_GB2312" w:hAnsi="仿宋"/>
        </w:rPr>
      </w:pPr>
      <w:r w:rsidRPr="002662B6">
        <w:rPr>
          <w:rFonts w:ascii="仿宋_GB2312" w:hAnsi="仿宋" w:hint="eastAsia"/>
        </w:rPr>
        <w:t>2.基础数据表（进行成本效益分析需采集的数据）；</w:t>
      </w:r>
    </w:p>
    <w:p w:rsidR="00CF2B47" w:rsidRPr="002662B6" w:rsidRDefault="00EA010C">
      <w:pPr>
        <w:spacing w:line="540" w:lineRule="exact"/>
        <w:ind w:left="-10" w:firstLine="650"/>
        <w:jc w:val="left"/>
        <w:rPr>
          <w:rFonts w:ascii="仿宋_GB2312" w:hAnsi="仿宋"/>
        </w:rPr>
      </w:pPr>
      <w:r w:rsidRPr="002662B6">
        <w:rPr>
          <w:rFonts w:ascii="仿宋_GB2312" w:hAnsi="仿宋" w:hint="eastAsia"/>
        </w:rPr>
        <w:lastRenderedPageBreak/>
        <w:t>3.访谈分析报告；</w:t>
      </w:r>
    </w:p>
    <w:p w:rsidR="00CF2B47" w:rsidRPr="002662B6" w:rsidRDefault="00EA010C">
      <w:pPr>
        <w:spacing w:line="540" w:lineRule="exact"/>
        <w:ind w:left="-10" w:firstLine="650"/>
        <w:jc w:val="left"/>
        <w:rPr>
          <w:rFonts w:ascii="仿宋_GB2312" w:hAnsi="仿宋"/>
        </w:rPr>
      </w:pPr>
      <w:r w:rsidRPr="002662B6">
        <w:rPr>
          <w:rFonts w:ascii="仿宋_GB2312" w:hAnsi="仿宋" w:hint="eastAsia"/>
        </w:rPr>
        <w:t>4.社会调查问卷分析报告；</w:t>
      </w:r>
    </w:p>
    <w:p w:rsidR="00CF2B47" w:rsidRPr="002662B6" w:rsidRDefault="00EA010C">
      <w:pPr>
        <w:spacing w:line="540" w:lineRule="exact"/>
        <w:ind w:left="-10" w:firstLine="650"/>
        <w:rPr>
          <w:rFonts w:ascii="仿宋_GB2312" w:hAnsi="仿宋"/>
        </w:rPr>
      </w:pPr>
      <w:r w:rsidRPr="002662B6">
        <w:rPr>
          <w:rFonts w:ascii="仿宋_GB2312" w:hAnsi="仿宋" w:hint="eastAsia"/>
        </w:rPr>
        <w:t>5.①区政府相关规划、决策、批复；②立项申请、批复文件；③绩效目标申报表；</w:t>
      </w:r>
      <w:r w:rsidRPr="002662B6">
        <w:rPr>
          <w:rFonts w:ascii="仿宋_GB2312" w:hAnsi="仿宋_GB2312" w:cs="仿宋_GB2312" w:hint="eastAsia"/>
        </w:rPr>
        <w:t>④</w:t>
      </w:r>
      <w:r w:rsidRPr="002662B6">
        <w:rPr>
          <w:rFonts w:ascii="仿宋_GB2312" w:hAnsi="仿宋" w:hint="eastAsia"/>
        </w:rPr>
        <w:t>项目竣工验收报告、审计报告等。</w:t>
      </w:r>
    </w:p>
    <w:p w:rsidR="00CF2B47" w:rsidRPr="002662B6" w:rsidRDefault="00CF2B47">
      <w:pPr>
        <w:spacing w:line="540" w:lineRule="exact"/>
        <w:ind w:left="-10" w:firstLine="650"/>
        <w:rPr>
          <w:rFonts w:ascii="仿宋_GB2312" w:hAnsi="仿宋"/>
        </w:rPr>
      </w:pPr>
    </w:p>
    <w:p w:rsidR="00CF2B47" w:rsidRPr="002662B6" w:rsidRDefault="00CF2B47">
      <w:pPr>
        <w:spacing w:line="540" w:lineRule="exact"/>
        <w:ind w:left="-10" w:firstLine="650"/>
        <w:rPr>
          <w:rFonts w:ascii="仿宋_GB2312" w:hAnsi="仿宋"/>
        </w:rPr>
      </w:pPr>
    </w:p>
    <w:p w:rsidR="00CF2B47" w:rsidRPr="002662B6" w:rsidRDefault="00CF2B47"/>
    <w:sectPr w:rsidR="00CF2B47" w:rsidRPr="002662B6" w:rsidSect="000E7150">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38CF7CFA" w:usb2="00082016" w:usb3="00000000" w:csb0="00040001"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B3760B"/>
    <w:multiLevelType w:val="singleLevel"/>
    <w:tmpl w:val="92B3760B"/>
    <w:lvl w:ilvl="0">
      <w:start w:val="1"/>
      <w:numFmt w:val="chineseCounting"/>
      <w:suff w:val="nothing"/>
      <w:lvlText w:val="（%1）"/>
      <w:lvlJc w:val="left"/>
      <w:pPr>
        <w:ind w:left="-10"/>
      </w:pPr>
      <w:rPr>
        <w:rFonts w:hint="eastAsia"/>
      </w:rPr>
    </w:lvl>
  </w:abstractNum>
  <w:abstractNum w:abstractNumId="1">
    <w:nsid w:val="96149B37"/>
    <w:multiLevelType w:val="singleLevel"/>
    <w:tmpl w:val="96149B37"/>
    <w:lvl w:ilvl="0">
      <w:start w:val="1"/>
      <w:numFmt w:val="decimal"/>
      <w:suff w:val="nothing"/>
      <w:lvlText w:val="%1、"/>
      <w:lvlJc w:val="left"/>
    </w:lvl>
  </w:abstractNum>
  <w:abstractNum w:abstractNumId="2">
    <w:nsid w:val="408D318D"/>
    <w:multiLevelType w:val="multilevel"/>
    <w:tmpl w:val="408D318D"/>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78840F30"/>
    <w:multiLevelType w:val="singleLevel"/>
    <w:tmpl w:val="78840F30"/>
    <w:lvl w:ilvl="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136E"/>
    <w:rsid w:val="0002549F"/>
    <w:rsid w:val="00047CDF"/>
    <w:rsid w:val="00060914"/>
    <w:rsid w:val="00060B3D"/>
    <w:rsid w:val="000D6FC3"/>
    <w:rsid w:val="000E7150"/>
    <w:rsid w:val="00101E0F"/>
    <w:rsid w:val="001741D0"/>
    <w:rsid w:val="001A2315"/>
    <w:rsid w:val="001B777F"/>
    <w:rsid w:val="001E3DCA"/>
    <w:rsid w:val="001E547F"/>
    <w:rsid w:val="0023447D"/>
    <w:rsid w:val="00260D5D"/>
    <w:rsid w:val="002662B6"/>
    <w:rsid w:val="00284D17"/>
    <w:rsid w:val="002A5FD8"/>
    <w:rsid w:val="003151F7"/>
    <w:rsid w:val="00352BA5"/>
    <w:rsid w:val="0035459A"/>
    <w:rsid w:val="00390B72"/>
    <w:rsid w:val="0039724F"/>
    <w:rsid w:val="003F14A8"/>
    <w:rsid w:val="004568CC"/>
    <w:rsid w:val="004C3373"/>
    <w:rsid w:val="005221B4"/>
    <w:rsid w:val="005855F0"/>
    <w:rsid w:val="00657262"/>
    <w:rsid w:val="006B1D52"/>
    <w:rsid w:val="006C4098"/>
    <w:rsid w:val="00762BBB"/>
    <w:rsid w:val="00772A2D"/>
    <w:rsid w:val="00781F9D"/>
    <w:rsid w:val="007E3DA8"/>
    <w:rsid w:val="007E6B22"/>
    <w:rsid w:val="00805A83"/>
    <w:rsid w:val="0086021A"/>
    <w:rsid w:val="00880B4F"/>
    <w:rsid w:val="0088766A"/>
    <w:rsid w:val="008D269D"/>
    <w:rsid w:val="008E7598"/>
    <w:rsid w:val="008F4BC4"/>
    <w:rsid w:val="00902477"/>
    <w:rsid w:val="009764EF"/>
    <w:rsid w:val="009B23A5"/>
    <w:rsid w:val="009D58EB"/>
    <w:rsid w:val="009E0705"/>
    <w:rsid w:val="00A45A13"/>
    <w:rsid w:val="00AA243E"/>
    <w:rsid w:val="00AB38AD"/>
    <w:rsid w:val="00AB4AF1"/>
    <w:rsid w:val="00AD6FB3"/>
    <w:rsid w:val="00B00D66"/>
    <w:rsid w:val="00B31F5C"/>
    <w:rsid w:val="00B736A8"/>
    <w:rsid w:val="00B8171F"/>
    <w:rsid w:val="00B95E91"/>
    <w:rsid w:val="00BA7BAA"/>
    <w:rsid w:val="00BC7CE7"/>
    <w:rsid w:val="00C36E6E"/>
    <w:rsid w:val="00C36EF3"/>
    <w:rsid w:val="00CE4D54"/>
    <w:rsid w:val="00CF2B47"/>
    <w:rsid w:val="00D14A61"/>
    <w:rsid w:val="00D153CA"/>
    <w:rsid w:val="00D263FE"/>
    <w:rsid w:val="00DA4392"/>
    <w:rsid w:val="00E043D1"/>
    <w:rsid w:val="00E45FD7"/>
    <w:rsid w:val="00EA010C"/>
    <w:rsid w:val="00EC5EB5"/>
    <w:rsid w:val="00F259A2"/>
    <w:rsid w:val="00F4136E"/>
    <w:rsid w:val="00F42298"/>
    <w:rsid w:val="00F43C87"/>
    <w:rsid w:val="00F43DE9"/>
    <w:rsid w:val="00F504B5"/>
    <w:rsid w:val="00F50F19"/>
    <w:rsid w:val="00F90092"/>
    <w:rsid w:val="00FC6DC5"/>
    <w:rsid w:val="00FE779C"/>
    <w:rsid w:val="00FF3365"/>
    <w:rsid w:val="00FF5C38"/>
    <w:rsid w:val="13F374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F2B47"/>
    <w:pPr>
      <w:widowControl w:val="0"/>
      <w:jc w:val="both"/>
    </w:pPr>
    <w:rPr>
      <w:rFonts w:eastAsia="仿宋_GB2312"/>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实施方案正文"/>
    <w:basedOn w:val="New"/>
    <w:uiPriority w:val="99"/>
    <w:qFormat/>
    <w:rsid w:val="00CF2B47"/>
    <w:pPr>
      <w:ind w:firstLineChars="202" w:firstLine="566"/>
    </w:pPr>
    <w:rPr>
      <w:rFonts w:eastAsia="宋体"/>
      <w:sz w:val="21"/>
      <w:szCs w:val="28"/>
    </w:rPr>
  </w:style>
  <w:style w:type="paragraph" w:customStyle="1" w:styleId="New">
    <w:name w:val="正文 New"/>
    <w:next w:val="a0"/>
    <w:uiPriority w:val="99"/>
    <w:qFormat/>
    <w:rsid w:val="00CF2B47"/>
    <w:pPr>
      <w:widowControl w:val="0"/>
      <w:jc w:val="both"/>
    </w:pPr>
    <w:rPr>
      <w:rFonts w:eastAsia="仿宋_GB2312"/>
      <w:kern w:val="2"/>
      <w:sz w:val="32"/>
      <w:szCs w:val="32"/>
    </w:rPr>
  </w:style>
  <w:style w:type="paragraph" w:styleId="a4">
    <w:name w:val="footer"/>
    <w:basedOn w:val="a"/>
    <w:link w:val="Char"/>
    <w:uiPriority w:val="99"/>
    <w:unhideWhenUsed/>
    <w:rsid w:val="00CF2B47"/>
    <w:pPr>
      <w:tabs>
        <w:tab w:val="center" w:pos="4153"/>
        <w:tab w:val="right" w:pos="8306"/>
      </w:tabs>
      <w:snapToGrid w:val="0"/>
      <w:jc w:val="left"/>
    </w:pPr>
    <w:rPr>
      <w:sz w:val="18"/>
      <w:szCs w:val="18"/>
    </w:rPr>
  </w:style>
  <w:style w:type="paragraph" w:styleId="a5">
    <w:name w:val="header"/>
    <w:basedOn w:val="a"/>
    <w:link w:val="Char0"/>
    <w:uiPriority w:val="99"/>
    <w:unhideWhenUsed/>
    <w:rsid w:val="00CF2B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CF2B47"/>
    <w:rPr>
      <w:rFonts w:ascii="Times New Roman" w:eastAsia="仿宋_GB2312" w:hAnsi="Times New Roman" w:cs="Times New Roman"/>
      <w:sz w:val="18"/>
      <w:szCs w:val="18"/>
    </w:rPr>
  </w:style>
  <w:style w:type="character" w:customStyle="1" w:styleId="Char">
    <w:name w:val="页脚 Char"/>
    <w:basedOn w:val="a1"/>
    <w:link w:val="a4"/>
    <w:uiPriority w:val="99"/>
    <w:rsid w:val="00CF2B47"/>
    <w:rPr>
      <w:rFonts w:ascii="Times New Roman" w:eastAsia="仿宋_GB2312" w:hAnsi="Times New Roman" w:cs="Times New Roman"/>
      <w:sz w:val="18"/>
      <w:szCs w:val="18"/>
    </w:rPr>
  </w:style>
  <w:style w:type="paragraph" w:styleId="a6">
    <w:name w:val="List Paragraph"/>
    <w:basedOn w:val="a"/>
    <w:uiPriority w:val="34"/>
    <w:qFormat/>
    <w:rsid w:val="00CF2B4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18</Pages>
  <Words>1321</Words>
  <Characters>7531</Characters>
  <Application>Microsoft Office Word</Application>
  <DocSecurity>0</DocSecurity>
  <Lines>62</Lines>
  <Paragraphs>17</Paragraphs>
  <ScaleCrop>false</ScaleCrop>
  <Company>Microsoft</Company>
  <LinksUpToDate>false</LinksUpToDate>
  <CharactersWithSpaces>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64</cp:revision>
  <dcterms:created xsi:type="dcterms:W3CDTF">2020-05-22T02:23:00Z</dcterms:created>
  <dcterms:modified xsi:type="dcterms:W3CDTF">2021-06-02T02:46:00Z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25961611_cloud</vt:lpwstr>
  </property>
  <property fmtid="{D5CDD505-2E9C-101B-9397-08002B2CF9AE}" pid="3" name="KSOProductBuildVer">
    <vt:lpwstr>2052-11.1.0.10228</vt:lpwstr>
  </property>
</Properties>
</file>