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ascii="Times New Roman" w:hAnsi="Times New Roman" w:cs="Times New Roman"/>
          <w:b/>
          <w:color w:val="000000" w:themeColor="text1"/>
          <w:sz w:val="28"/>
          <w:szCs w:val="20"/>
        </w:rPr>
      </w:pPr>
      <w:bookmarkStart w:id="20" w:name="_GoBack"/>
      <w:bookmarkEnd w:id="20"/>
      <w:r>
        <w:rPr>
          <w:rFonts w:ascii="Times New Roman" w:cs="Times New Roman" w:hAnsiTheme="minorEastAsia"/>
          <w:b/>
          <w:color w:val="000000" w:themeColor="text1"/>
          <w:sz w:val="28"/>
          <w:szCs w:val="20"/>
        </w:rPr>
        <w:t>一、建设项目基本情况</w:t>
      </w:r>
    </w:p>
    <w:tbl>
      <w:tblPr>
        <w:tblStyle w:val="13"/>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9"/>
        <w:gridCol w:w="847"/>
        <w:gridCol w:w="2269"/>
        <w:gridCol w:w="2264"/>
        <w:gridCol w:w="31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建设项目名称</w:t>
            </w:r>
          </w:p>
        </w:tc>
        <w:tc>
          <w:tcPr>
            <w:tcW w:w="7699"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年处理</w:t>
            </w:r>
            <w:r>
              <w:rPr>
                <w:rFonts w:ascii="Times New Roman" w:hAnsi="Times New Roman" w:cs="Times New Roman"/>
                <w:color w:val="000000" w:themeColor="text1"/>
                <w:sz w:val="24"/>
                <w:szCs w:val="24"/>
              </w:rPr>
              <w:t>2.1</w:t>
            </w:r>
            <w:r>
              <w:rPr>
                <w:rFonts w:ascii="Times New Roman" w:cs="Times New Roman" w:hAnsiTheme="minorEastAsia"/>
                <w:color w:val="000000" w:themeColor="text1"/>
                <w:sz w:val="24"/>
                <w:szCs w:val="24"/>
              </w:rPr>
              <w:t>万吨废旧轮胎生产胶粉项目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建设单位</w:t>
            </w:r>
          </w:p>
        </w:tc>
        <w:tc>
          <w:tcPr>
            <w:tcW w:w="7699"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昆明豪龙科技有限公司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项目代码</w:t>
            </w:r>
          </w:p>
        </w:tc>
        <w:tc>
          <w:tcPr>
            <w:tcW w:w="7699"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2020-530113-42-03-013149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联系人</w:t>
            </w:r>
          </w:p>
        </w:tc>
        <w:tc>
          <w:tcPr>
            <w:tcW w:w="2272" w:type="dxa"/>
            <w:tcBorders>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lang w:val="en-US" w:eastAsia="zh-CN"/>
              </w:rPr>
            </w:pPr>
            <w:r>
              <w:rPr>
                <w:rFonts w:ascii="Times New Roman" w:cs="Times New Roman" w:hAnsiTheme="minorEastAsia"/>
                <w:color w:val="000000" w:themeColor="text1"/>
                <w:sz w:val="24"/>
                <w:szCs w:val="24"/>
              </w:rPr>
              <w:t>奚</w:t>
            </w:r>
            <w:r>
              <w:rPr>
                <w:rFonts w:hint="eastAsia" w:ascii="Times New Roman" w:cs="Times New Roman" w:hAnsiTheme="minorEastAsia"/>
                <w:color w:val="000000" w:themeColor="text1"/>
                <w:sz w:val="24"/>
                <w:szCs w:val="24"/>
                <w:lang w:val="en-US" w:eastAsia="zh-CN"/>
              </w:rPr>
              <w:t>**</w:t>
            </w:r>
          </w:p>
        </w:tc>
        <w:tc>
          <w:tcPr>
            <w:tcW w:w="2267"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联系方式</w:t>
            </w:r>
          </w:p>
        </w:tc>
        <w:tc>
          <w:tcPr>
            <w:tcW w:w="3160" w:type="dxa"/>
            <w:tcBorders>
              <w:lef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lang w:val="en-US" w:eastAsia="zh-CN"/>
              </w:rPr>
            </w:pPr>
            <w:r>
              <w:rPr>
                <w:rFonts w:ascii="Times New Roman" w:hAnsi="Times New Roman" w:cs="Times New Roman"/>
                <w:color w:val="000000" w:themeColor="text1"/>
                <w:sz w:val="24"/>
                <w:szCs w:val="24"/>
              </w:rPr>
              <w:t>139</w:t>
            </w:r>
            <w:r>
              <w:rPr>
                <w:rFonts w:hint="eastAsia" w:ascii="Times New Roman" w:hAnsi="Times New Roman" w:cs="Times New Roman"/>
                <w:color w:val="000000" w:themeColor="text1"/>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建设地点</w:t>
            </w:r>
          </w:p>
        </w:tc>
        <w:tc>
          <w:tcPr>
            <w:tcW w:w="7699"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四方地工业园区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地理坐标</w:t>
            </w:r>
          </w:p>
        </w:tc>
        <w:tc>
          <w:tcPr>
            <w:tcW w:w="7699"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东经</w:t>
            </w:r>
            <w:r>
              <w:rPr>
                <w:rFonts w:ascii="Times New Roman" w:hAnsi="Times New Roman" w:cs="Times New Roman"/>
                <w:color w:val="000000" w:themeColor="text1"/>
                <w:sz w:val="24"/>
                <w:szCs w:val="24"/>
              </w:rPr>
              <w:t>103°08'15.110"</w:t>
            </w:r>
            <w:r>
              <w:rPr>
                <w:rFonts w:ascii="Times New Roman" w:cs="Times New Roman" w:hAnsiTheme="minorEastAsia"/>
                <w:color w:val="000000" w:themeColor="text1"/>
                <w:sz w:val="24"/>
                <w:szCs w:val="24"/>
              </w:rPr>
              <w:t>，北纬</w:t>
            </w:r>
            <w:r>
              <w:rPr>
                <w:rFonts w:ascii="Times New Roman" w:hAnsi="Times New Roman" w:cs="Times New Roman"/>
                <w:color w:val="000000" w:themeColor="text1"/>
                <w:sz w:val="24"/>
                <w:szCs w:val="24"/>
              </w:rPr>
              <w:t>26°09'53.95"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国民经济行业类别</w:t>
            </w:r>
          </w:p>
        </w:tc>
        <w:tc>
          <w:tcPr>
            <w:tcW w:w="227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4220 </w:t>
            </w:r>
            <w:r>
              <w:rPr>
                <w:rFonts w:ascii="Times New Roman" w:cs="Times New Roman" w:hAnsiTheme="minorEastAsia"/>
                <w:color w:val="000000" w:themeColor="text1"/>
                <w:sz w:val="24"/>
                <w:szCs w:val="24"/>
              </w:rPr>
              <w:t>非金金属废料和碎屑加工处理</w:t>
            </w:r>
          </w:p>
        </w:tc>
        <w:tc>
          <w:tcPr>
            <w:tcW w:w="2267"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建设项目行业类别</w:t>
            </w:r>
          </w:p>
        </w:tc>
        <w:tc>
          <w:tcPr>
            <w:tcW w:w="3160"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非金属废料和碎屑加工处理中</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废轮胎加工处理</w:t>
            </w:r>
            <w:r>
              <w:rPr>
                <w:rFonts w:ascii="Times New Roman" w:hAnsi="Times New Roman" w:cs="Times New Roman"/>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建设性质</w:t>
            </w:r>
          </w:p>
        </w:tc>
        <w:tc>
          <w:tcPr>
            <w:tcW w:w="227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新建</w:t>
            </w:r>
          </w:p>
        </w:tc>
        <w:tc>
          <w:tcPr>
            <w:tcW w:w="2267"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建设项目申报情形</w:t>
            </w:r>
          </w:p>
        </w:tc>
        <w:tc>
          <w:tcPr>
            <w:tcW w:w="3160"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首次申报项目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项目审批（核准</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备案）部门（选填）</w:t>
            </w:r>
          </w:p>
        </w:tc>
        <w:tc>
          <w:tcPr>
            <w:tcW w:w="227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昆明市东川区发展和改革局</w:t>
            </w:r>
          </w:p>
        </w:tc>
        <w:tc>
          <w:tcPr>
            <w:tcW w:w="2267"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项目审批（核准</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备案）文号（选填）</w:t>
            </w:r>
          </w:p>
        </w:tc>
        <w:tc>
          <w:tcPr>
            <w:tcW w:w="3160"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投资项目备案证（项目代码：</w:t>
            </w:r>
            <w:r>
              <w:rPr>
                <w:rFonts w:ascii="Times New Roman" w:hAnsi="Times New Roman" w:cs="Times New Roman"/>
                <w:color w:val="000000" w:themeColor="text1"/>
                <w:sz w:val="24"/>
                <w:szCs w:val="24"/>
              </w:rPr>
              <w:t>2020-530113-42-03-013149</w:t>
            </w:r>
            <w:r>
              <w:rPr>
                <w:rFonts w:ascii="Times New Roman" w:cs="Times New Roman" w:hAnsiTheme="minorEastAsia"/>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总投资（万元）</w:t>
            </w:r>
          </w:p>
        </w:tc>
        <w:tc>
          <w:tcPr>
            <w:tcW w:w="227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2200</w:t>
            </w:r>
          </w:p>
        </w:tc>
        <w:tc>
          <w:tcPr>
            <w:tcW w:w="2267"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环保投资（万元）</w:t>
            </w:r>
          </w:p>
        </w:tc>
        <w:tc>
          <w:tcPr>
            <w:tcW w:w="3160"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环保投资占比</w:t>
            </w:r>
          </w:p>
        </w:tc>
        <w:tc>
          <w:tcPr>
            <w:tcW w:w="227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1.82%</w:t>
            </w:r>
          </w:p>
        </w:tc>
        <w:tc>
          <w:tcPr>
            <w:tcW w:w="2267"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施工工期</w:t>
            </w:r>
          </w:p>
        </w:tc>
        <w:tc>
          <w:tcPr>
            <w:tcW w:w="3160"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ascii="Times New Roman" w:cs="Times New Roman" w:hAnsiTheme="minorEastAsia"/>
                <w:color w:val="000000" w:themeColor="text1"/>
                <w:sz w:val="24"/>
                <w:szCs w:val="24"/>
              </w:rPr>
              <w:t>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是否开工建设</w:t>
            </w:r>
          </w:p>
        </w:tc>
        <w:tc>
          <w:tcPr>
            <w:tcW w:w="227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否</w:t>
            </w:r>
          </w:p>
        </w:tc>
        <w:tc>
          <w:tcPr>
            <w:tcW w:w="2267"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用地（用海）面积</w:t>
            </w:r>
          </w:p>
        </w:tc>
        <w:tc>
          <w:tcPr>
            <w:tcW w:w="3160"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3200m²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29" w:type="dxa"/>
            <w:gridSpan w:val="3"/>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专项评价设置情况</w:t>
            </w:r>
          </w:p>
        </w:tc>
        <w:tc>
          <w:tcPr>
            <w:tcW w:w="5427" w:type="dxa"/>
            <w:gridSpan w:val="2"/>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9" w:type="dxa"/>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规划情况</w:t>
            </w:r>
          </w:p>
        </w:tc>
        <w:tc>
          <w:tcPr>
            <w:tcW w:w="8547" w:type="dxa"/>
            <w:gridSpan w:val="4"/>
            <w:vAlign w:val="center"/>
          </w:tcPr>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本项目位于四方地工业园区，该区域已规划为工业园区，该园区名称为云南省东川再就业特色产业园，园区代码为</w:t>
            </w:r>
            <w:r>
              <w:rPr>
                <w:rFonts w:ascii="Times New Roman" w:hAnsi="Times New Roman" w:cs="Times New Roman"/>
                <w:color w:val="000000" w:themeColor="text1"/>
                <w:sz w:val="24"/>
                <w:szCs w:val="24"/>
              </w:rPr>
              <w:t>S539017</w:t>
            </w:r>
            <w:r>
              <w:rPr>
                <w:rFonts w:ascii="Times New Roman" w:cs="Times New Roman" w:hAnsiTheme="minorEastAsia"/>
                <w:color w:val="000000" w:themeColor="text1"/>
                <w:sz w:val="24"/>
                <w:szCs w:val="24"/>
              </w:rPr>
              <w:t>，该园区批准时间为</w:t>
            </w:r>
            <w:r>
              <w:rPr>
                <w:rFonts w:ascii="Times New Roman" w:hAnsi="Times New Roman" w:cs="Times New Roman"/>
                <w:color w:val="000000" w:themeColor="text1"/>
                <w:sz w:val="24"/>
                <w:szCs w:val="24"/>
              </w:rPr>
              <w:t>2004</w:t>
            </w:r>
            <w:r>
              <w:rPr>
                <w:rFonts w:ascii="Times New Roman" w:cs="Times New Roman" w:hAnsiTheme="minorEastAsia"/>
                <w:color w:val="000000" w:themeColor="text1"/>
                <w:sz w:val="24"/>
                <w:szCs w:val="24"/>
              </w:rPr>
              <w:t>年</w:t>
            </w:r>
            <w:r>
              <w:rPr>
                <w:rFonts w:ascii="Times New Roman" w:hAnsi="Times New Roman" w:cs="Times New Roman"/>
                <w:color w:val="000000" w:themeColor="text1"/>
                <w:sz w:val="24"/>
                <w:szCs w:val="24"/>
              </w:rPr>
              <w:t>4</w:t>
            </w:r>
            <w:r>
              <w:rPr>
                <w:rFonts w:ascii="Times New Roman" w:cs="Times New Roman" w:hAnsiTheme="minorEastAsia"/>
                <w:color w:val="000000" w:themeColor="text1"/>
                <w:sz w:val="24"/>
                <w:szCs w:val="24"/>
              </w:rPr>
              <w:t>月，审批机关为云南省工信厅，主导产业为：金属加工、再生资源利用。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9" w:type="dxa"/>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规划环境影响评价情况</w:t>
            </w:r>
          </w:p>
        </w:tc>
        <w:tc>
          <w:tcPr>
            <w:tcW w:w="8547" w:type="dxa"/>
            <w:gridSpan w:val="4"/>
            <w:vAlign w:val="center"/>
          </w:tcPr>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东川再就业特色产业园成立于</w:t>
            </w:r>
            <w:r>
              <w:rPr>
                <w:rFonts w:ascii="Times New Roman" w:hAnsi="Times New Roman" w:cs="Times New Roman"/>
                <w:color w:val="000000" w:themeColor="text1"/>
                <w:sz w:val="24"/>
                <w:szCs w:val="24"/>
              </w:rPr>
              <w:t>2004</w:t>
            </w:r>
            <w:r>
              <w:rPr>
                <w:rFonts w:ascii="Times New Roman" w:cs="Times New Roman" w:hAnsiTheme="minorEastAsia"/>
                <w:color w:val="000000" w:themeColor="text1"/>
                <w:sz w:val="24"/>
                <w:szCs w:val="24"/>
              </w:rPr>
              <w:t>年，</w:t>
            </w:r>
            <w:r>
              <w:rPr>
                <w:rFonts w:ascii="Times New Roman" w:hAnsi="Times New Roman" w:cs="Times New Roman"/>
                <w:color w:val="000000" w:themeColor="text1"/>
                <w:sz w:val="24"/>
                <w:szCs w:val="24"/>
              </w:rPr>
              <w:t>2008</w:t>
            </w:r>
            <w:r>
              <w:rPr>
                <w:rFonts w:ascii="Times New Roman" w:cs="Times New Roman" w:hAnsiTheme="minorEastAsia"/>
                <w:color w:val="000000" w:themeColor="text1"/>
                <w:sz w:val="24"/>
                <w:szCs w:val="24"/>
              </w:rPr>
              <w:t>年东川再就业特色产业园区管委会组织编制了《东川再就业特色产业园总体规划（</w:t>
            </w:r>
            <w:r>
              <w:rPr>
                <w:rFonts w:ascii="Times New Roman" w:hAnsi="Times New Roman" w:cs="Times New Roman"/>
                <w:color w:val="000000" w:themeColor="text1"/>
                <w:sz w:val="24"/>
                <w:szCs w:val="24"/>
              </w:rPr>
              <w:t>2006-2020</w:t>
            </w:r>
            <w:r>
              <w:rPr>
                <w:rFonts w:ascii="Times New Roman" w:cs="Times New Roman" w:hAnsiTheme="minorEastAsia"/>
                <w:color w:val="000000" w:themeColor="text1"/>
                <w:sz w:val="24"/>
                <w:szCs w:val="24"/>
              </w:rPr>
              <w:t>）环境影响报告书》，并取得云南省环境保护局（现云南省生态环境厅）下发的《关于东川再就业特色产业园总体规划（</w:t>
            </w:r>
            <w:r>
              <w:rPr>
                <w:rFonts w:ascii="Times New Roman" w:hAnsi="Times New Roman" w:cs="Times New Roman"/>
                <w:color w:val="000000" w:themeColor="text1"/>
                <w:sz w:val="24"/>
                <w:szCs w:val="24"/>
              </w:rPr>
              <w:t>2006-2020</w:t>
            </w:r>
            <w:r>
              <w:rPr>
                <w:rFonts w:ascii="Times New Roman" w:cs="Times New Roman" w:hAnsiTheme="minorEastAsia"/>
                <w:color w:val="000000" w:themeColor="text1"/>
                <w:sz w:val="24"/>
                <w:szCs w:val="24"/>
              </w:rPr>
              <w:t>）环境影响报告书审查意见的函》（云环函【</w:t>
            </w:r>
            <w:r>
              <w:rPr>
                <w:rFonts w:ascii="Times New Roman" w:hAnsi="Times New Roman" w:cs="Times New Roman"/>
                <w:color w:val="000000" w:themeColor="text1"/>
                <w:sz w:val="24"/>
                <w:szCs w:val="24"/>
              </w:rPr>
              <w:t>2008</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248</w:t>
            </w:r>
            <w:r>
              <w:rPr>
                <w:rFonts w:ascii="Times New Roman" w:cs="Times New Roman" w:hAnsiTheme="minorEastAsia"/>
                <w:color w:val="000000" w:themeColor="text1"/>
                <w:sz w:val="24"/>
                <w:szCs w:val="24"/>
              </w:rPr>
              <w:t>号）。该园区经过不断的发展，</w:t>
            </w:r>
            <w:r>
              <w:rPr>
                <w:rFonts w:ascii="Times New Roman" w:hAnsi="Times New Roman" w:cs="Times New Roman"/>
                <w:color w:val="000000" w:themeColor="text1"/>
                <w:sz w:val="24"/>
                <w:szCs w:val="24"/>
              </w:rPr>
              <w:t>2011</w:t>
            </w:r>
            <w:r>
              <w:rPr>
                <w:rFonts w:ascii="Times New Roman" w:cs="Times New Roman" w:hAnsiTheme="minorEastAsia"/>
                <w:color w:val="000000" w:themeColor="text1"/>
                <w:sz w:val="24"/>
                <w:szCs w:val="24"/>
              </w:rPr>
              <w:t>年和</w:t>
            </w:r>
            <w:r>
              <w:rPr>
                <w:rFonts w:ascii="Times New Roman" w:hAnsi="Times New Roman" w:cs="Times New Roman"/>
                <w:color w:val="000000" w:themeColor="text1"/>
                <w:sz w:val="24"/>
                <w:szCs w:val="24"/>
              </w:rPr>
              <w:t>2018</w:t>
            </w:r>
            <w:r>
              <w:rPr>
                <w:rFonts w:ascii="Times New Roman" w:cs="Times New Roman" w:hAnsiTheme="minorEastAsia"/>
                <w:color w:val="000000" w:themeColor="text1"/>
                <w:sz w:val="24"/>
                <w:szCs w:val="24"/>
              </w:rPr>
              <w:t>年东川再就业特色产业园区管委会组织对其规划进行了两次修编，并组织编制完成了《云南省东川再就业特色产业园</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四方地碧谷产业园规划修编（</w:t>
            </w:r>
            <w:r>
              <w:rPr>
                <w:rFonts w:ascii="Times New Roman" w:hAnsi="Times New Roman" w:cs="Times New Roman"/>
                <w:color w:val="000000" w:themeColor="text1"/>
                <w:sz w:val="24"/>
                <w:szCs w:val="24"/>
              </w:rPr>
              <w:t>2014-2025</w:t>
            </w:r>
            <w:r>
              <w:rPr>
                <w:rFonts w:ascii="Times New Roman" w:cs="Times New Roman" w:hAnsiTheme="minorEastAsia"/>
                <w:color w:val="000000" w:themeColor="text1"/>
                <w:sz w:val="24"/>
                <w:szCs w:val="24"/>
              </w:rPr>
              <w:t>）环境影响报告书》，云南省生态环境厅下发了《云南省生态环境厅关于云南省东川再就业特色产业园</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四方地碧谷产业园规划修编（</w:t>
            </w:r>
            <w:r>
              <w:rPr>
                <w:rFonts w:ascii="Times New Roman" w:hAnsi="Times New Roman" w:cs="Times New Roman"/>
                <w:color w:val="000000" w:themeColor="text1"/>
                <w:sz w:val="24"/>
                <w:szCs w:val="24"/>
              </w:rPr>
              <w:t>2014-2025</w:t>
            </w:r>
            <w:r>
              <w:rPr>
                <w:rFonts w:ascii="Times New Roman" w:cs="Times New Roman" w:hAnsiTheme="minorEastAsia"/>
                <w:color w:val="000000" w:themeColor="text1"/>
                <w:sz w:val="24"/>
                <w:szCs w:val="24"/>
              </w:rPr>
              <w:t>）环境影响报告书审查意见的函》（云环函【</w:t>
            </w:r>
            <w:r>
              <w:rPr>
                <w:rFonts w:ascii="Times New Roman" w:hAnsi="Times New Roman" w:cs="Times New Roman"/>
                <w:color w:val="000000" w:themeColor="text1"/>
                <w:sz w:val="24"/>
                <w:szCs w:val="24"/>
              </w:rPr>
              <w:t>2018</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778</w:t>
            </w:r>
            <w:r>
              <w:rPr>
                <w:rFonts w:ascii="Times New Roman" w:cs="Times New Roman" w:hAnsiTheme="minorEastAsia"/>
                <w:color w:val="000000" w:themeColor="text1"/>
                <w:sz w:val="24"/>
                <w:szCs w:val="24"/>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9" w:type="dxa"/>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规划及规划环境影响评价符合性分析</w:t>
            </w:r>
          </w:p>
        </w:tc>
        <w:tc>
          <w:tcPr>
            <w:tcW w:w="8547" w:type="dxa"/>
            <w:gridSpan w:val="4"/>
            <w:vAlign w:val="center"/>
          </w:tcPr>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根据《建设项目环境影响报告表编制技术指南》（污染影响类）（试行）的要求，从以下几个方面进行规划及规划环境影响评价符合性分析。具体如下。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1</w:t>
            </w:r>
            <w:r>
              <w:rPr>
                <w:rFonts w:ascii="Times New Roman" w:cs="Times New Roman" w:hAnsiTheme="minorEastAsia"/>
                <w:b/>
                <w:color w:val="000000" w:themeColor="text1"/>
                <w:sz w:val="24"/>
                <w:szCs w:val="24"/>
              </w:rPr>
              <w:t>）相关规划符合性分析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项目拟选址区域属于东川再就业特色产业园中的四方地工业片区，根据《云南省东川再就业特色产业园</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四方地碧谷产业园规划修编（</w:t>
            </w:r>
            <w:r>
              <w:rPr>
                <w:rFonts w:ascii="Times New Roman" w:hAnsi="Times New Roman" w:cs="Times New Roman"/>
                <w:color w:val="000000" w:themeColor="text1"/>
                <w:sz w:val="24"/>
                <w:szCs w:val="24"/>
              </w:rPr>
              <w:t>2014-2025</w:t>
            </w:r>
            <w:r>
              <w:rPr>
                <w:rFonts w:ascii="Times New Roman" w:cs="Times New Roman" w:hAnsiTheme="minorEastAsia"/>
                <w:color w:val="000000" w:themeColor="text1"/>
                <w:sz w:val="24"/>
                <w:szCs w:val="24"/>
              </w:rPr>
              <w:t>）环境影响报告书》及其审查意见，东川再就业特色产业园定位为：国家资源型城市转型和循环经济发展的示范园区，四方地工业片区产业规划为重点发展：以铜为主的有色产业、精细磷化工产业、黑色金属、稀贵金属加工延展产业；同时规划环评提出体现循环经济理念，鼓励引进废物综合利用项目。</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本项目属于废轮胎加工、再生利用类项目；东川再就业特色产业园区管理委员会对本项目的生产规模、生产工艺、生产设施及其建设内容等基本情况进行了严格认真的审核，根据其审核结果，本项目符合云南省东川再就业特色产业园</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四方地碧谷产业园规划要求，因此东川再就业特色产业园区管理委员会于</w:t>
            </w:r>
            <w:r>
              <w:rPr>
                <w:rFonts w:ascii="Times New Roman" w:hAnsi="Times New Roman" w:cs="Times New Roman"/>
                <w:color w:val="000000" w:themeColor="text1"/>
                <w:sz w:val="24"/>
                <w:szCs w:val="24"/>
              </w:rPr>
              <w:t>2020</w:t>
            </w:r>
            <w:r>
              <w:rPr>
                <w:rFonts w:ascii="Times New Roman" w:cs="Times New Roman" w:hAnsiTheme="minorEastAsia"/>
                <w:color w:val="000000" w:themeColor="text1"/>
                <w:sz w:val="24"/>
                <w:szCs w:val="24"/>
              </w:rPr>
              <w:t>年</w:t>
            </w:r>
            <w:r>
              <w:rPr>
                <w:rFonts w:ascii="Times New Roman" w:hAnsi="Times New Roman" w:cs="Times New Roman"/>
                <w:color w:val="000000" w:themeColor="text1"/>
                <w:sz w:val="24"/>
                <w:szCs w:val="24"/>
              </w:rPr>
              <w:t>12</w:t>
            </w:r>
            <w:r>
              <w:rPr>
                <w:rFonts w:ascii="Times New Roman" w:cs="Times New Roman" w:hAnsiTheme="minorEastAsia"/>
                <w:color w:val="000000" w:themeColor="text1"/>
                <w:sz w:val="24"/>
                <w:szCs w:val="24"/>
              </w:rPr>
              <w:t>月</w:t>
            </w:r>
            <w:r>
              <w:rPr>
                <w:rFonts w:ascii="Times New Roman" w:hAnsi="Times New Roman" w:cs="Times New Roman"/>
                <w:color w:val="000000" w:themeColor="text1"/>
                <w:sz w:val="24"/>
                <w:szCs w:val="24"/>
              </w:rPr>
              <w:t>22</w:t>
            </w:r>
            <w:r>
              <w:rPr>
                <w:rFonts w:ascii="Times New Roman" w:cs="Times New Roman" w:hAnsiTheme="minorEastAsia"/>
                <w:color w:val="000000" w:themeColor="text1"/>
                <w:sz w:val="24"/>
                <w:szCs w:val="24"/>
              </w:rPr>
              <w:t>日下发了《东川再就业特色产业园区管理委员会关于昆明豪龙科技有限公司入驻四方地工业园区的批复》（东特发【</w:t>
            </w:r>
            <w:r>
              <w:rPr>
                <w:rFonts w:ascii="Times New Roman" w:hAnsi="Times New Roman" w:cs="Times New Roman"/>
                <w:color w:val="000000" w:themeColor="text1"/>
                <w:sz w:val="24"/>
                <w:szCs w:val="24"/>
              </w:rPr>
              <w:t>2020</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84</w:t>
            </w:r>
            <w:r>
              <w:rPr>
                <w:rFonts w:ascii="Times New Roman" w:cs="Times New Roman" w:hAnsiTheme="minorEastAsia"/>
                <w:color w:val="000000" w:themeColor="text1"/>
                <w:sz w:val="24"/>
                <w:szCs w:val="24"/>
              </w:rPr>
              <w:t>号），同意本项目入驻东川区四方地工业园区。</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综上，本项目符合东川再就业特色产业园的总体规划。</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2</w:t>
            </w:r>
            <w:r>
              <w:rPr>
                <w:rFonts w:ascii="Times New Roman" w:cs="Times New Roman" w:hAnsiTheme="minorEastAsia"/>
                <w:b/>
                <w:color w:val="000000" w:themeColor="text1"/>
                <w:sz w:val="24"/>
                <w:szCs w:val="24"/>
              </w:rPr>
              <w:t>）规划环境影响评价结论及审查意见符合性分析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规划环评结论及其审查意见的要求，园区引进企业必须要满足园区产业定位、环保措施和准入条件的要求。根据上述分析，项目建设符合园区的产业定位。因此环评重点从项目与园区环保措施和园区准入条件的符合性两方面进行项目与规划环境影响评价结论及审查意见符合性分析。具体如下：</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①</w:t>
            </w:r>
            <w:r>
              <w:rPr>
                <w:rFonts w:ascii="Times New Roman" w:cs="Times New Roman" w:hAnsiTheme="minorEastAsia"/>
                <w:b/>
                <w:color w:val="000000" w:themeColor="text1"/>
                <w:sz w:val="24"/>
              </w:rPr>
              <w:t>与园区环保措施要求的符合性分析</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查阅项目规划环评及其审查意见，重点提出了废气、废水、地下水、固废、重金属防治等环保措施的要求。本项目与云南省东川再就业特色产业园</w:t>
            </w:r>
            <w:r>
              <w:rPr>
                <w:rFonts w:ascii="Times New Roman" w:hAnsi="Times New Roman" w:cs="Times New Roman"/>
                <w:color w:val="000000" w:themeColor="text1"/>
                <w:sz w:val="24"/>
              </w:rPr>
              <w:t>--</w:t>
            </w:r>
            <w:r>
              <w:rPr>
                <w:rFonts w:ascii="Times New Roman" w:cs="Times New Roman" w:hAnsiTheme="minorEastAsia"/>
                <w:color w:val="000000" w:themeColor="text1"/>
                <w:sz w:val="24"/>
              </w:rPr>
              <w:t>四方地碧谷产业园环保措施要求的符合性分析如下表所示。</w:t>
            </w: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jc w:val="center"/>
              <w:rPr>
                <w:rFonts w:ascii="Times New Roman" w:hAnsi="Times New Roman" w:cs="Times New Roman"/>
                <w:b/>
                <w:color w:val="000000" w:themeColor="text1"/>
              </w:rPr>
            </w:pP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1-1 </w:t>
            </w:r>
            <w:r>
              <w:rPr>
                <w:rFonts w:ascii="Times New Roman" w:cs="Times New Roman" w:hAnsiTheme="minorEastAsia"/>
                <w:b/>
                <w:color w:val="000000" w:themeColor="text1"/>
              </w:rPr>
              <w:t>与园区环保措施要求的符合性分析</w:t>
            </w: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3"/>
              <w:gridCol w:w="2881"/>
              <w:gridCol w:w="3857"/>
              <w:gridCol w:w="7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污染物</w:t>
                  </w:r>
                </w:p>
              </w:tc>
              <w:tc>
                <w:tcPr>
                  <w:tcW w:w="2881"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规划环评及审查意见污染物控制要求</w:t>
                  </w:r>
                </w:p>
              </w:tc>
              <w:tc>
                <w:tcPr>
                  <w:tcW w:w="3857"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项目实际情况</w:t>
                  </w:r>
                </w:p>
              </w:tc>
              <w:tc>
                <w:tcPr>
                  <w:tcW w:w="780"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废气排放要求</w:t>
                  </w:r>
                </w:p>
              </w:tc>
              <w:tc>
                <w:tcPr>
                  <w:tcW w:w="2881"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1</w:t>
                  </w:r>
                  <w:r>
                    <w:rPr>
                      <w:rFonts w:hAnsiTheme="minorEastAsia" w:eastAsiaTheme="minorEastAsia"/>
                      <w:color w:val="000000" w:themeColor="text1"/>
                      <w:szCs w:val="21"/>
                    </w:rPr>
                    <w:t>）新建项目，要求其废气污染物执行大气污染物排放限值；</w:t>
                  </w:r>
                </w:p>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2</w:t>
                  </w:r>
                  <w:r>
                    <w:rPr>
                      <w:rFonts w:hAnsiTheme="minorEastAsia" w:eastAsiaTheme="minorEastAsia"/>
                      <w:color w:val="000000" w:themeColor="text1"/>
                      <w:szCs w:val="21"/>
                    </w:rPr>
                    <w:t>）新建项目，要求其废气污染物新增排放量实行倍量替代，污染物总量指标作为入区建设项目的环评审批前置条件；</w:t>
                  </w:r>
                </w:p>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3</w:t>
                  </w:r>
                  <w:r>
                    <w:rPr>
                      <w:rFonts w:hAnsiTheme="minorEastAsia" w:eastAsiaTheme="minorEastAsia"/>
                      <w:color w:val="000000" w:themeColor="text1"/>
                      <w:szCs w:val="21"/>
                    </w:rPr>
                    <w:t>）对生产装置排放的废气，积极采用回收、吸收、吸附、冷凝、焚烧等处理方法，不能回收的废气全部通过高烟囱排放，增大污染物的扩散，确保治理效果。</w:t>
                  </w:r>
                </w:p>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4</w:t>
                  </w:r>
                  <w:r>
                    <w:rPr>
                      <w:rFonts w:hAnsiTheme="minorEastAsia" w:eastAsiaTheme="minorEastAsia"/>
                      <w:color w:val="000000" w:themeColor="text1"/>
                      <w:szCs w:val="21"/>
                    </w:rPr>
                    <w:t>）严格控制有毒有害气体排放，并对有毒有害气体排放实行自动监测。</w:t>
                  </w:r>
                </w:p>
              </w:tc>
              <w:tc>
                <w:tcPr>
                  <w:tcW w:w="3857"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1</w:t>
                  </w:r>
                  <w:r>
                    <w:rPr>
                      <w:rFonts w:hAnsiTheme="minorEastAsia" w:eastAsiaTheme="minorEastAsia"/>
                      <w:color w:val="000000" w:themeColor="text1"/>
                      <w:szCs w:val="21"/>
                    </w:rPr>
                    <w:t>）项目排放的有组织粉尘及无组织扬尘均可达到《大气污染物综合排放标准》（</w:t>
                  </w:r>
                  <w:r>
                    <w:rPr>
                      <w:rFonts w:eastAsiaTheme="minorEastAsia"/>
                      <w:color w:val="000000" w:themeColor="text1"/>
                      <w:szCs w:val="21"/>
                    </w:rPr>
                    <w:t>GB16297-1996</w:t>
                  </w:r>
                  <w:r>
                    <w:rPr>
                      <w:rFonts w:hAnsiTheme="minorEastAsia" w:eastAsiaTheme="minorEastAsia"/>
                      <w:color w:val="000000" w:themeColor="text1"/>
                      <w:szCs w:val="21"/>
                    </w:rPr>
                    <w:t>）二级排放标准和无组织排放标准；</w:t>
                  </w:r>
                </w:p>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2</w:t>
                  </w:r>
                  <w:r>
                    <w:rPr>
                      <w:rFonts w:hAnsiTheme="minorEastAsia" w:eastAsiaTheme="minorEastAsia"/>
                      <w:color w:val="000000" w:themeColor="text1"/>
                      <w:szCs w:val="21"/>
                    </w:rPr>
                    <w:t>）项目所在地的总量指标按照国家要求执行，包括</w:t>
                  </w:r>
                  <w:r>
                    <w:rPr>
                      <w:rFonts w:eastAsiaTheme="minorEastAsia"/>
                      <w:color w:val="000000" w:themeColor="text1"/>
                      <w:szCs w:val="21"/>
                    </w:rPr>
                    <w:t>SO</w:t>
                  </w:r>
                  <w:r>
                    <w:rPr>
                      <w:rFonts w:eastAsiaTheme="minorEastAsia"/>
                      <w:color w:val="000000" w:themeColor="text1"/>
                      <w:szCs w:val="21"/>
                      <w:vertAlign w:val="subscript"/>
                    </w:rPr>
                    <w:t>2</w:t>
                  </w:r>
                  <w:r>
                    <w:rPr>
                      <w:rFonts w:hAnsiTheme="minorEastAsia" w:eastAsiaTheme="minorEastAsia"/>
                      <w:color w:val="000000" w:themeColor="text1"/>
                      <w:szCs w:val="21"/>
                    </w:rPr>
                    <w:t>、</w:t>
                  </w:r>
                  <w:r>
                    <w:rPr>
                      <w:rFonts w:eastAsiaTheme="minorEastAsia"/>
                      <w:color w:val="000000" w:themeColor="text1"/>
                      <w:szCs w:val="21"/>
                    </w:rPr>
                    <w:t>NOx</w:t>
                  </w:r>
                  <w:r>
                    <w:rPr>
                      <w:rFonts w:hAnsiTheme="minorEastAsia" w:eastAsiaTheme="minorEastAsia"/>
                      <w:color w:val="000000" w:themeColor="text1"/>
                      <w:szCs w:val="21"/>
                    </w:rPr>
                    <w:t>、有机废气，而项目废气主要为粉尘，因此不需进行总量控制；</w:t>
                  </w:r>
                </w:p>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3</w:t>
                  </w:r>
                  <w:r>
                    <w:rPr>
                      <w:rFonts w:hAnsiTheme="minorEastAsia" w:eastAsiaTheme="minorEastAsia"/>
                      <w:color w:val="000000" w:themeColor="text1"/>
                      <w:szCs w:val="21"/>
                    </w:rPr>
                    <w:t>）</w:t>
                  </w:r>
                  <w:r>
                    <w:rPr>
                      <w:rFonts w:hAnsiTheme="minorEastAsia" w:eastAsiaTheme="minorEastAsia"/>
                      <w:color w:val="000000" w:themeColor="text1"/>
                      <w:sz w:val="20"/>
                      <w:szCs w:val="21"/>
                    </w:rPr>
                    <w:t>项目拟对每套破碎筛分（含磁选筛分）设备进行封闭，并在封闭后的空间内设置集气罩对粉尘进行收集，被收集部分进入脉冲除尘器进行处理后通过</w:t>
                  </w:r>
                  <w:r>
                    <w:rPr>
                      <w:rFonts w:eastAsiaTheme="minorEastAsia"/>
                      <w:color w:val="000000" w:themeColor="text1"/>
                      <w:sz w:val="20"/>
                      <w:szCs w:val="21"/>
                    </w:rPr>
                    <w:t>15m</w:t>
                  </w:r>
                  <w:r>
                    <w:rPr>
                      <w:rFonts w:hAnsiTheme="minorEastAsia" w:eastAsiaTheme="minorEastAsia"/>
                      <w:color w:val="000000" w:themeColor="text1"/>
                      <w:sz w:val="20"/>
                      <w:szCs w:val="21"/>
                    </w:rPr>
                    <w:t>排气筒排放。</w:t>
                  </w:r>
                </w:p>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4</w:t>
                  </w:r>
                  <w:r>
                    <w:rPr>
                      <w:rFonts w:hAnsiTheme="minorEastAsia" w:eastAsiaTheme="minorEastAsia"/>
                      <w:color w:val="000000" w:themeColor="text1"/>
                      <w:szCs w:val="21"/>
                    </w:rPr>
                    <w:t>）本项目无《有毒有害大气污染物名录》规定的有毒有害污染物产生。</w:t>
                  </w:r>
                </w:p>
              </w:tc>
              <w:tc>
                <w:tcPr>
                  <w:tcW w:w="780"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废水排放要求</w:t>
                  </w:r>
                </w:p>
              </w:tc>
              <w:tc>
                <w:tcPr>
                  <w:tcW w:w="2881"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1</w:t>
                  </w:r>
                  <w:r>
                    <w:rPr>
                      <w:rFonts w:hAnsiTheme="minorEastAsia" w:eastAsiaTheme="minorEastAsia"/>
                      <w:color w:val="000000" w:themeColor="text1"/>
                      <w:szCs w:val="21"/>
                    </w:rPr>
                    <w:t>）建设单位应选择节水工艺。鼓励一水多用和中水回用，提高水的重复利用率，减少废水排放量。</w:t>
                  </w:r>
                </w:p>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2</w:t>
                  </w:r>
                  <w:r>
                    <w:rPr>
                      <w:rFonts w:hAnsiTheme="minorEastAsia" w:eastAsiaTheme="minorEastAsia"/>
                      <w:color w:val="000000" w:themeColor="text1"/>
                      <w:szCs w:val="21"/>
                    </w:rPr>
                    <w:t>）园区排水体制实施轻舞分流、雨污分流、污污分流制。各生产企业的污水，需自行处理达到园区污水处理厂的接管标准后，方可通过园区污水管网，进入污水处理厂处理。</w:t>
                  </w:r>
                </w:p>
              </w:tc>
              <w:tc>
                <w:tcPr>
                  <w:tcW w:w="3857"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本项目无生产废水产生，厂区内采取雨污分流排水方式，具体如下：</w:t>
                  </w:r>
                </w:p>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1</w:t>
                  </w:r>
                  <w:r>
                    <w:rPr>
                      <w:rFonts w:hAnsiTheme="minorEastAsia" w:eastAsiaTheme="minorEastAsia"/>
                      <w:color w:val="000000" w:themeColor="text1"/>
                      <w:szCs w:val="21"/>
                    </w:rPr>
                    <w:t>）针对项目厨房生活污水，拟配套设置一个</w:t>
                  </w:r>
                  <w:r>
                    <w:rPr>
                      <w:rFonts w:eastAsiaTheme="minorEastAsia"/>
                      <w:color w:val="000000" w:themeColor="text1"/>
                      <w:szCs w:val="21"/>
                    </w:rPr>
                    <w:t>1m³</w:t>
                  </w:r>
                  <w:r>
                    <w:rPr>
                      <w:rFonts w:hAnsiTheme="minorEastAsia" w:eastAsiaTheme="minorEastAsia"/>
                      <w:color w:val="000000" w:themeColor="text1"/>
                      <w:szCs w:val="21"/>
                    </w:rPr>
                    <w:t>的隔油池对其进行预处理，同时项目生活区旁已设置了一个有效容积为</w:t>
                  </w:r>
                  <w:r>
                    <w:rPr>
                      <w:rFonts w:eastAsiaTheme="minorEastAsia"/>
                      <w:color w:val="000000" w:themeColor="text1"/>
                      <w:szCs w:val="21"/>
                    </w:rPr>
                    <w:t>20m³</w:t>
                  </w:r>
                  <w:r>
                    <w:rPr>
                      <w:rFonts w:hAnsiTheme="minorEastAsia" w:eastAsiaTheme="minorEastAsia"/>
                      <w:color w:val="000000" w:themeColor="text1"/>
                      <w:szCs w:val="21"/>
                    </w:rPr>
                    <w:t>的化粪池对项目区生活污水进行处理。项目生活污水经隔油池、化粪池处理后可达到《污水排入城镇下水道水质标准》（</w:t>
                  </w:r>
                  <w:r>
                    <w:rPr>
                      <w:rFonts w:eastAsiaTheme="minorEastAsia"/>
                      <w:color w:val="000000" w:themeColor="text1"/>
                      <w:szCs w:val="21"/>
                    </w:rPr>
                    <w:t>GB/T31962-2015</w:t>
                  </w:r>
                  <w:r>
                    <w:rPr>
                      <w:rFonts w:hAnsiTheme="minorEastAsia" w:eastAsiaTheme="minorEastAsia"/>
                      <w:color w:val="000000" w:themeColor="text1"/>
                      <w:szCs w:val="21"/>
                    </w:rPr>
                    <w:t>）</w:t>
                  </w:r>
                  <w:r>
                    <w:rPr>
                      <w:rFonts w:eastAsiaTheme="minorEastAsia"/>
                      <w:color w:val="000000" w:themeColor="text1"/>
                      <w:szCs w:val="21"/>
                    </w:rPr>
                    <w:t>B</w:t>
                  </w:r>
                  <w:r>
                    <w:rPr>
                      <w:rFonts w:hAnsiTheme="minorEastAsia" w:eastAsiaTheme="minorEastAsia"/>
                      <w:color w:val="000000" w:themeColor="text1"/>
                      <w:szCs w:val="21"/>
                    </w:rPr>
                    <w:t>等级标准后，通过园区污水管网进入四方地与碧谷园区污水处理厂处理。</w:t>
                  </w:r>
                </w:p>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2</w:t>
                  </w:r>
                  <w:r>
                    <w:rPr>
                      <w:rFonts w:hAnsiTheme="minorEastAsia" w:eastAsiaTheme="minorEastAsia"/>
                      <w:color w:val="000000" w:themeColor="text1"/>
                      <w:szCs w:val="21"/>
                    </w:rPr>
                    <w:t>）项目拟在生产区域雨水收集沟尾部设置一个有效容积不低于</w:t>
                  </w:r>
                  <w:r>
                    <w:rPr>
                      <w:rFonts w:eastAsiaTheme="minorEastAsia"/>
                      <w:color w:val="000000" w:themeColor="text1"/>
                      <w:szCs w:val="21"/>
                    </w:rPr>
                    <w:t>50m³</w:t>
                  </w:r>
                  <w:r>
                    <w:rPr>
                      <w:rFonts w:hAnsiTheme="minorEastAsia" w:eastAsiaTheme="minorEastAsia"/>
                      <w:color w:val="000000" w:themeColor="text1"/>
                      <w:szCs w:val="21"/>
                    </w:rPr>
                    <w:t>的初期雨水收集池，初期雨水收集后用于项目区绿化，不外排。</w:t>
                  </w:r>
                </w:p>
              </w:tc>
              <w:tc>
                <w:tcPr>
                  <w:tcW w:w="780"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 w:val="20"/>
                      <w:szCs w:val="21"/>
                    </w:rPr>
                    <w:t>地下水防治要求</w:t>
                  </w:r>
                </w:p>
              </w:tc>
              <w:tc>
                <w:tcPr>
                  <w:tcW w:w="2881"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各建设单位应严格执行国家相关规范及技术要求，做好预防和应急预案，严格按照设计要求进行施工，做好防渗、防漏等有效防护措施，减少对区域内地下水水质可能产生的不利影响。</w:t>
                  </w:r>
                </w:p>
              </w:tc>
              <w:tc>
                <w:tcPr>
                  <w:tcW w:w="3857" w:type="dxa"/>
                  <w:vAlign w:val="center"/>
                </w:tcPr>
                <w:p>
                  <w:pPr>
                    <w:pStyle w:val="21"/>
                    <w:spacing w:line="360" w:lineRule="exact"/>
                    <w:ind w:firstLine="210" w:firstLineChars="100"/>
                    <w:jc w:val="both"/>
                    <w:rPr>
                      <w:rFonts w:eastAsiaTheme="minorEastAsia"/>
                      <w:color w:val="000000" w:themeColor="text1"/>
                      <w:sz w:val="24"/>
                      <w:szCs w:val="24"/>
                    </w:rPr>
                  </w:pPr>
                  <w:r>
                    <w:rPr>
                      <w:rFonts w:hAnsiTheme="minorEastAsia" w:eastAsiaTheme="minorEastAsia"/>
                      <w:color w:val="000000" w:themeColor="text1"/>
                      <w:szCs w:val="21"/>
                    </w:rPr>
                    <w:t>项目可能对地下水造成影响的污染因子为废机油，项目危险废物贮存间严格按照《危险废物贮存污染控制标准》（</w:t>
                  </w:r>
                  <w:r>
                    <w:rPr>
                      <w:rFonts w:eastAsiaTheme="minorEastAsia"/>
                      <w:color w:val="000000" w:themeColor="text1"/>
                      <w:szCs w:val="21"/>
                    </w:rPr>
                    <w:t>GB18597-2001</w:t>
                  </w:r>
                  <w:r>
                    <w:rPr>
                      <w:rFonts w:hAnsiTheme="minorEastAsia" w:eastAsiaTheme="minorEastAsia"/>
                      <w:color w:val="000000" w:themeColor="text1"/>
                      <w:szCs w:val="21"/>
                    </w:rPr>
                    <w:t>）及修改单的要求进行设计和施工，</w:t>
                  </w:r>
                  <w:r>
                    <w:rPr>
                      <w:rFonts w:hAnsiTheme="minorEastAsia" w:eastAsiaTheme="minorEastAsia"/>
                      <w:color w:val="000000" w:themeColor="text1"/>
                      <w:sz w:val="20"/>
                      <w:szCs w:val="21"/>
                    </w:rPr>
                    <w:t>危险废物贮存间可采用环氧树脂、聚乙烯丙纶复合材料、防水料浆等单一或多种防渗材料对地面及裙脚区域进行防渗处理，使其渗透系数</w:t>
                  </w:r>
                  <w:r>
                    <w:rPr>
                      <w:rFonts w:eastAsiaTheme="minorEastAsia"/>
                      <w:color w:val="000000" w:themeColor="text1"/>
                      <w:sz w:val="20"/>
                      <w:szCs w:val="21"/>
                    </w:rPr>
                    <w:t>≤1.0×10</w:t>
                  </w:r>
                  <w:r>
                    <w:rPr>
                      <w:rFonts w:eastAsiaTheme="minorEastAsia"/>
                      <w:color w:val="000000" w:themeColor="text1"/>
                      <w:sz w:val="20"/>
                      <w:szCs w:val="21"/>
                      <w:vertAlign w:val="superscript"/>
                    </w:rPr>
                    <w:t>-10</w:t>
                  </w:r>
                  <w:r>
                    <w:rPr>
                      <w:rFonts w:eastAsiaTheme="minorEastAsia"/>
                      <w:color w:val="000000" w:themeColor="text1"/>
                      <w:sz w:val="20"/>
                      <w:szCs w:val="21"/>
                    </w:rPr>
                    <w:t>cm/s</w:t>
                  </w:r>
                  <w:r>
                    <w:rPr>
                      <w:rFonts w:hAnsiTheme="minorEastAsia" w:eastAsiaTheme="minorEastAsia"/>
                      <w:color w:val="000000" w:themeColor="text1"/>
                      <w:szCs w:val="21"/>
                    </w:rPr>
                    <w:t>。</w:t>
                  </w:r>
                </w:p>
              </w:tc>
              <w:tc>
                <w:tcPr>
                  <w:tcW w:w="780"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固废处置要求</w:t>
                  </w:r>
                </w:p>
              </w:tc>
              <w:tc>
                <w:tcPr>
                  <w:tcW w:w="2881"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固体废物的处置严格执行相关技术规范，鼓励企业工业固废综合利用，减少废物产生量。</w:t>
                  </w:r>
                </w:p>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工业固废和生活垃圾分类收集，分类堆存，生活垃圾委托环卫部门处置，工业固废由企业自行清运至四方地渣场进行处理、堆放或填埋；危险废物有各企业委托当地具有相关资质的单位进行处置。</w:t>
                  </w:r>
                </w:p>
              </w:tc>
              <w:tc>
                <w:tcPr>
                  <w:tcW w:w="3857" w:type="dxa"/>
                  <w:vAlign w:val="center"/>
                </w:tcPr>
                <w:p>
                  <w:pPr>
                    <w:pStyle w:val="21"/>
                    <w:spacing w:line="360" w:lineRule="exact"/>
                    <w:ind w:firstLine="210" w:firstLineChars="100"/>
                    <w:jc w:val="both"/>
                    <w:rPr>
                      <w:rFonts w:hAnsiTheme="minorEastAsia" w:eastAsiaTheme="minorEastAsia"/>
                      <w:color w:val="000000" w:themeColor="text1"/>
                      <w:szCs w:val="21"/>
                    </w:rPr>
                  </w:pPr>
                  <w:r>
                    <w:rPr>
                      <w:rFonts w:hAnsiTheme="minorEastAsia" w:eastAsiaTheme="minorEastAsia"/>
                      <w:color w:val="000000" w:themeColor="text1"/>
                      <w:szCs w:val="21"/>
                    </w:rPr>
                    <w:t>本项目固体废物污染源强包括布袋除尘固废、设备维修产生的废机油及废弃沾油抹布以及办公生活区产生的餐厨废物、生活垃圾等。布袋除尘固废返回破碎工序进行生产再利用；针对项目产生的危险废物，项目拟设置一个5m²的规范的危险废物贮存间对</w:t>
                  </w:r>
                  <w:r>
                    <w:rPr>
                      <w:rFonts w:hint="eastAsia" w:hAnsiTheme="minorEastAsia" w:eastAsiaTheme="minorEastAsia"/>
                      <w:color w:val="000000" w:themeColor="text1"/>
                      <w:szCs w:val="21"/>
                    </w:rPr>
                    <w:t>废机油</w:t>
                  </w:r>
                  <w:r>
                    <w:rPr>
                      <w:rFonts w:hAnsiTheme="minorEastAsia" w:eastAsiaTheme="minorEastAsia"/>
                      <w:color w:val="000000" w:themeColor="text1"/>
                      <w:szCs w:val="21"/>
                    </w:rPr>
                    <w:t>进行暂存后，</w:t>
                  </w:r>
                  <w:r>
                    <w:rPr>
                      <w:rFonts w:hint="eastAsia" w:hAnsiTheme="minorEastAsia" w:eastAsiaTheme="minorEastAsia"/>
                      <w:color w:val="000000" w:themeColor="text1"/>
                      <w:szCs w:val="21"/>
                    </w:rPr>
                    <w:t>废机油部分用于生产设备润滑使用，无法使用部分委托有资质的单位处置</w:t>
                  </w:r>
                  <w:r>
                    <w:rPr>
                      <w:rFonts w:hAnsiTheme="minorEastAsia" w:eastAsiaTheme="minorEastAsia"/>
                      <w:color w:val="000000" w:themeColor="text1"/>
                      <w:szCs w:val="21"/>
                    </w:rPr>
                    <w:t>；废弃沾油抹布和生活垃圾委托环卫部门定期清运处置；餐厨废物由昆明豪龙科技有限公司统一收集后委托有资质的单位进行处置，处置率为</w:t>
                  </w:r>
                  <w:r>
                    <w:rPr>
                      <w:rFonts w:eastAsiaTheme="minorEastAsia"/>
                      <w:color w:val="000000" w:themeColor="text1"/>
                      <w:szCs w:val="21"/>
                    </w:rPr>
                    <w:t>100%</w:t>
                  </w:r>
                  <w:r>
                    <w:rPr>
                      <w:rFonts w:hAnsiTheme="minorEastAsia" w:eastAsiaTheme="minorEastAsia"/>
                      <w:color w:val="000000" w:themeColor="text1"/>
                      <w:szCs w:val="21"/>
                    </w:rPr>
                    <w:t>。</w:t>
                  </w:r>
                </w:p>
              </w:tc>
              <w:tc>
                <w:tcPr>
                  <w:tcW w:w="780"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 w:val="20"/>
                      <w:szCs w:val="21"/>
                    </w:rPr>
                    <w:t>重金属防治要求</w:t>
                  </w:r>
                </w:p>
              </w:tc>
              <w:tc>
                <w:tcPr>
                  <w:tcW w:w="2881"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园区重金属防治要求，主要针对有色金属冶炼产业、黑色金属、稀贵金属加工及延展产业提出。</w:t>
                  </w:r>
                </w:p>
              </w:tc>
              <w:tc>
                <w:tcPr>
                  <w:tcW w:w="3857" w:type="dxa"/>
                  <w:vAlign w:val="center"/>
                </w:tcPr>
                <w:p>
                  <w:pPr>
                    <w:pStyle w:val="21"/>
                    <w:spacing w:line="360" w:lineRule="exact"/>
                    <w:ind w:firstLine="210" w:firstLineChars="100"/>
                    <w:jc w:val="both"/>
                    <w:rPr>
                      <w:rFonts w:eastAsiaTheme="minorEastAsia"/>
                      <w:color w:val="000000" w:themeColor="text1"/>
                      <w:szCs w:val="21"/>
                      <w:highlight w:val="yellow"/>
                    </w:rPr>
                  </w:pPr>
                  <w:r>
                    <w:rPr>
                      <w:rFonts w:hAnsiTheme="minorEastAsia" w:eastAsiaTheme="minorEastAsia"/>
                      <w:color w:val="000000" w:themeColor="text1"/>
                      <w:szCs w:val="21"/>
                    </w:rPr>
                    <w:t>本项目不属于重金属产生行业。</w:t>
                  </w:r>
                </w:p>
              </w:tc>
              <w:tc>
                <w:tcPr>
                  <w:tcW w:w="780"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不涉及</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由上表可知，本项目符合云南省东川再就业特色产业园</w:t>
            </w:r>
            <w:r>
              <w:rPr>
                <w:rFonts w:ascii="Times New Roman" w:hAnsi="Times New Roman" w:cs="Times New Roman"/>
                <w:color w:val="000000" w:themeColor="text1"/>
                <w:sz w:val="24"/>
              </w:rPr>
              <w:t>--</w:t>
            </w:r>
            <w:r>
              <w:rPr>
                <w:rFonts w:ascii="Times New Roman" w:cs="Times New Roman" w:hAnsiTheme="minorEastAsia"/>
                <w:color w:val="000000" w:themeColor="text1"/>
                <w:sz w:val="24"/>
              </w:rPr>
              <w:t>四方地碧谷产业园环保措施要求。</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②</w:t>
            </w:r>
            <w:r>
              <w:rPr>
                <w:rFonts w:ascii="Times New Roman" w:cs="Times New Roman" w:hAnsiTheme="minorEastAsia"/>
                <w:b/>
                <w:color w:val="000000" w:themeColor="text1"/>
                <w:sz w:val="24"/>
              </w:rPr>
              <w:t>与园区准入要求的符合性分析</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本项目与云南省东川再就业特色产业园</w:t>
            </w:r>
            <w:r>
              <w:rPr>
                <w:rFonts w:ascii="Times New Roman" w:hAnsi="Times New Roman" w:cs="Times New Roman"/>
                <w:color w:val="000000" w:themeColor="text1"/>
                <w:sz w:val="24"/>
              </w:rPr>
              <w:t>--</w:t>
            </w:r>
            <w:r>
              <w:rPr>
                <w:rFonts w:ascii="Times New Roman" w:cs="Times New Roman" w:hAnsiTheme="minorEastAsia"/>
                <w:color w:val="000000" w:themeColor="text1"/>
                <w:sz w:val="24"/>
              </w:rPr>
              <w:t>四方地碧谷产业园准入要求的符合性分析如下表所示。</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1-2 </w:t>
            </w:r>
            <w:r>
              <w:rPr>
                <w:rFonts w:ascii="Times New Roman" w:cs="Times New Roman" w:hAnsiTheme="minorEastAsia"/>
                <w:b/>
                <w:color w:val="000000" w:themeColor="text1"/>
              </w:rPr>
              <w:t>与园区准入要求的符合性分析</w:t>
            </w: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247"/>
              <w:gridCol w:w="4294"/>
              <w:gridCol w:w="7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47"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规划环评及审查意见准入要求</w:t>
                  </w:r>
                </w:p>
              </w:tc>
              <w:tc>
                <w:tcPr>
                  <w:tcW w:w="4294"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项目实际情况</w:t>
                  </w:r>
                </w:p>
              </w:tc>
              <w:tc>
                <w:tcPr>
                  <w:tcW w:w="780"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47"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1</w:t>
                  </w:r>
                  <w:r>
                    <w:rPr>
                      <w:rFonts w:hAnsiTheme="minorEastAsia" w:eastAsiaTheme="minorEastAsia"/>
                      <w:color w:val="000000" w:themeColor="text1"/>
                      <w:szCs w:val="21"/>
                    </w:rPr>
                    <w:t>）入区项目必须与国家产业政策相符，必须与四方地碧谷产业园的产业导向相符。</w:t>
                  </w:r>
                </w:p>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2</w:t>
                  </w:r>
                  <w:r>
                    <w:rPr>
                      <w:rFonts w:hAnsiTheme="minorEastAsia" w:eastAsiaTheme="minorEastAsia"/>
                      <w:color w:val="000000" w:themeColor="text1"/>
                      <w:szCs w:val="21"/>
                    </w:rPr>
                    <w:t>）禁止引进属于国家发改委、商务部联合发布的《外商投资产业指导目录》所列的禁止外商投资产业目录中的产业；属于国家及云南省已发布的各行业</w:t>
                  </w:r>
                  <w:r>
                    <w:rPr>
                      <w:rFonts w:eastAsiaTheme="minorEastAsia"/>
                      <w:color w:val="000000" w:themeColor="text1"/>
                      <w:szCs w:val="21"/>
                    </w:rPr>
                    <w:t>“</w:t>
                  </w:r>
                  <w:r>
                    <w:rPr>
                      <w:rFonts w:hAnsiTheme="minorEastAsia" w:eastAsiaTheme="minorEastAsia"/>
                      <w:color w:val="000000" w:themeColor="text1"/>
                      <w:szCs w:val="21"/>
                    </w:rPr>
                    <w:t>行业准入条件</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淘汰落后生产能力</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产业发展政策</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结构调整指导意见</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十三五规划</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中长期规划</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专项规划</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调整振兴规划</w:t>
                  </w:r>
                  <w:r>
                    <w:rPr>
                      <w:rFonts w:eastAsiaTheme="minorEastAsia"/>
                      <w:color w:val="000000" w:themeColor="text1"/>
                      <w:szCs w:val="21"/>
                    </w:rPr>
                    <w:t>”</w:t>
                  </w:r>
                  <w:r>
                    <w:rPr>
                      <w:rFonts w:hAnsiTheme="minorEastAsia" w:eastAsiaTheme="minorEastAsia"/>
                      <w:color w:val="000000" w:themeColor="text1"/>
                      <w:szCs w:val="21"/>
                    </w:rPr>
                    <w:t>等明文淘汰类的产业。</w:t>
                  </w:r>
                </w:p>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3</w:t>
                  </w:r>
                  <w:r>
                    <w:rPr>
                      <w:rFonts w:hAnsiTheme="minorEastAsia" w:eastAsiaTheme="minorEastAsia"/>
                      <w:color w:val="000000" w:themeColor="text1"/>
                      <w:szCs w:val="21"/>
                    </w:rPr>
                    <w:t>）入园项目污染物排放，尤其是特征污染物及重金属污染物的排放必须符合国家和云南省环保要求，单位工业增加值的主要污染物应达到同行业国内先进水平，满足区域总量控制要求。</w:t>
                  </w:r>
                </w:p>
              </w:tc>
              <w:tc>
                <w:tcPr>
                  <w:tcW w:w="4294"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1</w:t>
                  </w:r>
                  <w:r>
                    <w:rPr>
                      <w:rFonts w:hAnsiTheme="minorEastAsia" w:eastAsiaTheme="minorEastAsia"/>
                      <w:color w:val="000000" w:themeColor="text1"/>
                      <w:szCs w:val="21"/>
                    </w:rPr>
                    <w:t>）本项目属于废轮胎再生利用项目，查阅《产业结构调整指导目录（</w:t>
                  </w:r>
                  <w:r>
                    <w:rPr>
                      <w:rFonts w:eastAsiaTheme="minorEastAsia"/>
                      <w:color w:val="000000" w:themeColor="text1"/>
                      <w:szCs w:val="21"/>
                    </w:rPr>
                    <w:t>2019</w:t>
                  </w:r>
                  <w:r>
                    <w:rPr>
                      <w:rFonts w:hAnsiTheme="minorEastAsia" w:eastAsiaTheme="minorEastAsia"/>
                      <w:color w:val="000000" w:themeColor="text1"/>
                      <w:szCs w:val="21"/>
                    </w:rPr>
                    <w:t>年本）》，项目属于鼓励类中第四十三条、环境保护与资源节约综合利用</w:t>
                  </w:r>
                  <w:r>
                    <w:rPr>
                      <w:rFonts w:eastAsiaTheme="minorEastAsia"/>
                      <w:color w:val="000000" w:themeColor="text1"/>
                      <w:szCs w:val="21"/>
                    </w:rPr>
                    <w:t>“5</w:t>
                  </w:r>
                  <w:r>
                    <w:rPr>
                      <w:rFonts w:hAnsiTheme="minorEastAsia" w:eastAsiaTheme="minorEastAsia"/>
                      <w:color w:val="000000" w:themeColor="text1"/>
                      <w:szCs w:val="21"/>
                    </w:rPr>
                    <w:t>、区域性废旧汽车、废旧电器电子产品、废旧船舶、废钢铁、废旧木材、废旧橡胶等资源循环利用基地建设</w:t>
                  </w:r>
                  <w:r>
                    <w:rPr>
                      <w:rFonts w:eastAsiaTheme="minorEastAsia"/>
                      <w:color w:val="000000" w:themeColor="text1"/>
                      <w:szCs w:val="21"/>
                    </w:rPr>
                    <w:t>”</w:t>
                  </w:r>
                  <w:r>
                    <w:rPr>
                      <w:rFonts w:hAnsiTheme="minorEastAsia" w:eastAsiaTheme="minorEastAsia"/>
                      <w:color w:val="000000" w:themeColor="text1"/>
                      <w:szCs w:val="21"/>
                    </w:rPr>
                    <w:t>；同时本项目取得昆明市东川区发展和改革局下发的《投资项目备案证》（项目代码为：</w:t>
                  </w:r>
                  <w:r>
                    <w:rPr>
                      <w:rFonts w:eastAsiaTheme="minorEastAsia"/>
                      <w:color w:val="000000" w:themeColor="text1"/>
                      <w:szCs w:val="21"/>
                    </w:rPr>
                    <w:t>2020-530113-42-03-013149</w:t>
                  </w:r>
                  <w:r>
                    <w:rPr>
                      <w:rFonts w:hAnsiTheme="minorEastAsia" w:eastAsiaTheme="minorEastAsia"/>
                      <w:color w:val="000000" w:themeColor="text1"/>
                      <w:szCs w:val="21"/>
                    </w:rPr>
                    <w:t>）；因此项目建设符合国家的产业政策。项目属于园区鼓励引进类项目，因此项目于四方地碧谷产业园的产业导向相符。</w:t>
                  </w:r>
                </w:p>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2</w:t>
                  </w:r>
                  <w:r>
                    <w:rPr>
                      <w:rFonts w:hAnsiTheme="minorEastAsia" w:eastAsiaTheme="minorEastAsia"/>
                      <w:color w:val="000000" w:themeColor="text1"/>
                      <w:szCs w:val="21"/>
                    </w:rPr>
                    <w:t>）项目不属于国家发改委、商务部联合发布的《外商投资产业指导目录》所列的禁止外商投资产业目录中的产业；不属于国家及云南省已发布的各行业</w:t>
                  </w:r>
                  <w:r>
                    <w:rPr>
                      <w:rFonts w:eastAsiaTheme="minorEastAsia"/>
                      <w:color w:val="000000" w:themeColor="text1"/>
                      <w:szCs w:val="21"/>
                    </w:rPr>
                    <w:t>“</w:t>
                  </w:r>
                  <w:r>
                    <w:rPr>
                      <w:rFonts w:hAnsiTheme="minorEastAsia" w:eastAsiaTheme="minorEastAsia"/>
                      <w:color w:val="000000" w:themeColor="text1"/>
                      <w:szCs w:val="21"/>
                    </w:rPr>
                    <w:t>行业准入条件</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淘汰落后生产能力</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产业发展政策</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结构调整指导意见</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十三五规划</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中长期规划</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专项规划</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调整振兴规划</w:t>
                  </w:r>
                  <w:r>
                    <w:rPr>
                      <w:rFonts w:eastAsiaTheme="minorEastAsia"/>
                      <w:color w:val="000000" w:themeColor="text1"/>
                      <w:szCs w:val="21"/>
                    </w:rPr>
                    <w:t>”</w:t>
                  </w:r>
                  <w:r>
                    <w:rPr>
                      <w:rFonts w:hAnsiTheme="minorEastAsia" w:eastAsiaTheme="minorEastAsia"/>
                      <w:color w:val="000000" w:themeColor="text1"/>
                      <w:szCs w:val="21"/>
                    </w:rPr>
                    <w:t>等明文淘汰类的产业。</w:t>
                  </w:r>
                </w:p>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3</w:t>
                  </w:r>
                  <w:r>
                    <w:rPr>
                      <w:rFonts w:hAnsiTheme="minorEastAsia" w:eastAsiaTheme="minorEastAsia"/>
                      <w:color w:val="000000" w:themeColor="text1"/>
                      <w:szCs w:val="21"/>
                    </w:rPr>
                    <w:t>）项目排放的废气主要为粉尘，满足国家和云南省环保要求，满足区域总量控制要求。</w:t>
                  </w:r>
                </w:p>
              </w:tc>
              <w:tc>
                <w:tcPr>
                  <w:tcW w:w="780"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由上表可知，本项目符合云南省东川再就业特色产业园</w:t>
            </w:r>
            <w:r>
              <w:rPr>
                <w:rFonts w:ascii="Times New Roman" w:hAnsi="Times New Roman" w:cs="Times New Roman"/>
                <w:color w:val="000000" w:themeColor="text1"/>
                <w:sz w:val="24"/>
              </w:rPr>
              <w:t>--</w:t>
            </w:r>
            <w:r>
              <w:rPr>
                <w:rFonts w:ascii="Times New Roman" w:cs="Times New Roman" w:hAnsiTheme="minorEastAsia"/>
                <w:color w:val="000000" w:themeColor="text1"/>
                <w:sz w:val="24"/>
              </w:rPr>
              <w:t>四方地碧谷产业园环准入要求。</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通过上述分析，本项目建设符合《云南省东川再就业特色产业园</w:t>
            </w:r>
            <w:r>
              <w:rPr>
                <w:rFonts w:ascii="Times New Roman" w:hAnsi="Times New Roman" w:cs="Times New Roman"/>
                <w:color w:val="000000" w:themeColor="text1"/>
                <w:sz w:val="24"/>
              </w:rPr>
              <w:t>--</w:t>
            </w:r>
            <w:r>
              <w:rPr>
                <w:rFonts w:ascii="Times New Roman" w:cs="Times New Roman" w:hAnsiTheme="minorEastAsia"/>
                <w:color w:val="000000" w:themeColor="text1"/>
                <w:sz w:val="24"/>
              </w:rPr>
              <w:t>四方地碧谷产业园规划修编（</w:t>
            </w:r>
            <w:r>
              <w:rPr>
                <w:rFonts w:ascii="Times New Roman" w:hAnsi="Times New Roman" w:cs="Times New Roman"/>
                <w:color w:val="000000" w:themeColor="text1"/>
                <w:sz w:val="24"/>
              </w:rPr>
              <w:t>2014-2025</w:t>
            </w:r>
            <w:r>
              <w:rPr>
                <w:rFonts w:ascii="Times New Roman" w:cs="Times New Roman" w:hAnsiTheme="minorEastAsia"/>
                <w:color w:val="000000" w:themeColor="text1"/>
                <w:sz w:val="24"/>
              </w:rPr>
              <w:t>）环境影响报告书环境影响报告书》及《云南省生态环境厅关于云南省东川再就业特色产业园</w:t>
            </w:r>
            <w:r>
              <w:rPr>
                <w:rFonts w:ascii="Times New Roman" w:hAnsi="Times New Roman" w:cs="Times New Roman"/>
                <w:color w:val="000000" w:themeColor="text1"/>
                <w:sz w:val="24"/>
              </w:rPr>
              <w:t>--</w:t>
            </w:r>
            <w:r>
              <w:rPr>
                <w:rFonts w:ascii="Times New Roman" w:cs="Times New Roman" w:hAnsiTheme="minorEastAsia"/>
                <w:color w:val="000000" w:themeColor="text1"/>
                <w:sz w:val="24"/>
              </w:rPr>
              <w:t>四方地碧谷产业园规划修编（</w:t>
            </w:r>
            <w:r>
              <w:rPr>
                <w:rFonts w:ascii="Times New Roman" w:hAnsi="Times New Roman" w:cs="Times New Roman"/>
                <w:color w:val="000000" w:themeColor="text1"/>
                <w:sz w:val="24"/>
              </w:rPr>
              <w:t>2014-2025</w:t>
            </w:r>
            <w:r>
              <w:rPr>
                <w:rFonts w:ascii="Times New Roman" w:cs="Times New Roman" w:hAnsiTheme="minorEastAsia"/>
                <w:color w:val="000000" w:themeColor="text1"/>
                <w:sz w:val="24"/>
              </w:rPr>
              <w:t>）环境影响报告书审查意见的函》（云环函【</w:t>
            </w:r>
            <w:r>
              <w:rPr>
                <w:rFonts w:ascii="Times New Roman" w:hAnsi="Times New Roman" w:cs="Times New Roman"/>
                <w:color w:val="000000" w:themeColor="text1"/>
                <w:sz w:val="24"/>
              </w:rPr>
              <w:t>2018</w:t>
            </w:r>
            <w:r>
              <w:rPr>
                <w:rFonts w:ascii="Times New Roman" w:cs="Times New Roman" w:hAnsiTheme="minorEastAsia"/>
                <w:color w:val="000000" w:themeColor="text1"/>
                <w:sz w:val="24"/>
              </w:rPr>
              <w:t>】</w:t>
            </w:r>
            <w:r>
              <w:rPr>
                <w:rFonts w:ascii="Times New Roman" w:hAnsi="Times New Roman" w:cs="Times New Roman"/>
                <w:color w:val="000000" w:themeColor="text1"/>
                <w:sz w:val="24"/>
              </w:rPr>
              <w:t>778</w:t>
            </w:r>
            <w:r>
              <w:rPr>
                <w:rFonts w:ascii="Times New Roman" w:cs="Times New Roman" w:hAnsiTheme="minorEastAsia"/>
                <w:color w:val="000000" w:themeColor="text1"/>
                <w:sz w:val="24"/>
              </w:rPr>
              <w:t>号）的管理要求；符合园区的总体规划。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9" w:type="dxa"/>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其他符合性分析</w:t>
            </w:r>
          </w:p>
        </w:tc>
        <w:tc>
          <w:tcPr>
            <w:tcW w:w="8547" w:type="dxa"/>
            <w:gridSpan w:val="4"/>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根据《建设项目环境影响报告表编制技术指南》（污染影响类）（试行）的要求，其他符合性包括</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三线一单</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符合性、生态环境保护法律法规政策符合性和生态环境保护规划的符合性，具体如下：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1</w:t>
            </w: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w:t>
            </w:r>
            <w:r>
              <w:rPr>
                <w:rFonts w:ascii="Times New Roman" w:cs="Times New Roman" w:hAnsiTheme="minorEastAsia"/>
                <w:b/>
                <w:color w:val="000000" w:themeColor="text1"/>
                <w:sz w:val="24"/>
                <w:szCs w:val="24"/>
              </w:rPr>
              <w:t>三线一单</w:t>
            </w:r>
            <w:r>
              <w:rPr>
                <w:rFonts w:ascii="Times New Roman" w:hAnsi="Times New Roman" w:cs="Times New Roman"/>
                <w:b/>
                <w:color w:val="000000" w:themeColor="text1"/>
                <w:sz w:val="24"/>
                <w:szCs w:val="24"/>
              </w:rPr>
              <w:t>”</w:t>
            </w:r>
            <w:r>
              <w:rPr>
                <w:rFonts w:ascii="Times New Roman" w:cs="Times New Roman" w:hAnsiTheme="minorEastAsia"/>
                <w:b/>
                <w:color w:val="000000" w:themeColor="text1"/>
                <w:sz w:val="24"/>
                <w:szCs w:val="24"/>
              </w:rPr>
              <w:t>符合性分析</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根据调查，《云南省东川再就业特色产业园</w:t>
            </w:r>
            <w:r>
              <w:rPr>
                <w:rFonts w:ascii="Times New Roman" w:hAnsi="Times New Roman" w:cs="Times New Roman"/>
                <w:color w:val="000000" w:themeColor="text1"/>
                <w:sz w:val="24"/>
              </w:rPr>
              <w:t>--</w:t>
            </w:r>
            <w:r>
              <w:rPr>
                <w:rFonts w:ascii="Times New Roman" w:cs="Times New Roman" w:hAnsiTheme="minorEastAsia"/>
                <w:color w:val="000000" w:themeColor="text1"/>
                <w:sz w:val="24"/>
              </w:rPr>
              <w:t>四方地碧谷产业园规划修编（</w:t>
            </w:r>
            <w:r>
              <w:rPr>
                <w:rFonts w:ascii="Times New Roman" w:hAnsi="Times New Roman" w:cs="Times New Roman"/>
                <w:color w:val="000000" w:themeColor="text1"/>
                <w:sz w:val="24"/>
              </w:rPr>
              <w:t>2014-2025</w:t>
            </w:r>
            <w:r>
              <w:rPr>
                <w:rFonts w:ascii="Times New Roman" w:cs="Times New Roman" w:hAnsiTheme="minorEastAsia"/>
                <w:color w:val="000000" w:themeColor="text1"/>
                <w:sz w:val="24"/>
              </w:rPr>
              <w:t>）环境影响报告书环境影响报告书》提出了引进企业</w:t>
            </w:r>
            <w:r>
              <w:rPr>
                <w:rFonts w:ascii="Times New Roman" w:hAnsi="Times New Roman" w:cs="Times New Roman"/>
                <w:color w:val="000000" w:themeColor="text1"/>
                <w:sz w:val="24"/>
              </w:rPr>
              <w:t>“</w:t>
            </w:r>
            <w:r>
              <w:rPr>
                <w:rFonts w:ascii="Times New Roman" w:cs="Times New Roman" w:hAnsiTheme="minorEastAsia"/>
                <w:color w:val="000000" w:themeColor="text1"/>
                <w:sz w:val="24"/>
              </w:rPr>
              <w:t>三线一单</w:t>
            </w:r>
            <w:r>
              <w:rPr>
                <w:rFonts w:ascii="Times New Roman" w:hAnsi="Times New Roman" w:cs="Times New Roman"/>
                <w:color w:val="000000" w:themeColor="text1"/>
                <w:sz w:val="24"/>
              </w:rPr>
              <w:t>”</w:t>
            </w:r>
            <w:r>
              <w:rPr>
                <w:rFonts w:ascii="Times New Roman" w:cs="Times New Roman" w:hAnsiTheme="minorEastAsia"/>
                <w:color w:val="000000" w:themeColor="text1"/>
                <w:sz w:val="24"/>
              </w:rPr>
              <w:t>的管理要求，本项目符合性分析具体如下：</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szCs w:val="24"/>
              </w:rPr>
              <w:t>①</w:t>
            </w:r>
            <w:r>
              <w:rPr>
                <w:rFonts w:ascii="Times New Roman" w:cs="Times New Roman" w:hAnsiTheme="minorEastAsia"/>
                <w:b/>
                <w:color w:val="000000" w:themeColor="text1"/>
                <w:sz w:val="24"/>
                <w:szCs w:val="24"/>
              </w:rPr>
              <w:t>资源利用上线</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rPr>
              <w:t>本项目与</w:t>
            </w:r>
            <w:r>
              <w:rPr>
                <w:rFonts w:ascii="Times New Roman" w:cs="Times New Roman" w:hAnsiTheme="minorEastAsia"/>
                <w:color w:val="000000" w:themeColor="text1"/>
                <w:sz w:val="24"/>
                <w:szCs w:val="24"/>
              </w:rPr>
              <w:t>资源利用上线要求的符合性分析如下表所示。</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1-3 </w:t>
            </w:r>
            <w:r>
              <w:rPr>
                <w:rFonts w:ascii="Times New Roman" w:cs="Times New Roman" w:hAnsiTheme="minorEastAsia"/>
                <w:b/>
                <w:color w:val="000000" w:themeColor="text1"/>
              </w:rPr>
              <w:t>与资源利用上线要求的符合性分析</w:t>
            </w: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281"/>
              <w:gridCol w:w="3260"/>
              <w:gridCol w:w="7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81"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规划环评</w:t>
                  </w:r>
                  <w:r>
                    <w:rPr>
                      <w:rFonts w:hAnsiTheme="minorEastAsia" w:eastAsiaTheme="minorEastAsia"/>
                      <w:color w:val="000000" w:themeColor="text1"/>
                      <w:sz w:val="20"/>
                      <w:szCs w:val="21"/>
                    </w:rPr>
                    <w:t>资源利用上线</w:t>
                  </w:r>
                  <w:r>
                    <w:rPr>
                      <w:rFonts w:hAnsiTheme="minorEastAsia" w:eastAsiaTheme="minorEastAsia"/>
                      <w:color w:val="000000" w:themeColor="text1"/>
                      <w:szCs w:val="21"/>
                    </w:rPr>
                    <w:t>要求</w:t>
                  </w:r>
                </w:p>
              </w:tc>
              <w:tc>
                <w:tcPr>
                  <w:tcW w:w="3260"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项目实际情况</w:t>
                  </w:r>
                </w:p>
              </w:tc>
              <w:tc>
                <w:tcPr>
                  <w:tcW w:w="780"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81"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1</w:t>
                  </w:r>
                  <w:r>
                    <w:rPr>
                      <w:rFonts w:hAnsiTheme="minorEastAsia" w:eastAsiaTheme="minorEastAsia"/>
                      <w:color w:val="000000" w:themeColor="text1"/>
                      <w:szCs w:val="21"/>
                    </w:rPr>
                    <w:t>）新进园区企业能源推广使用电能或天然气、液化气、低硫煤等；</w:t>
                  </w:r>
                </w:p>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2</w:t>
                  </w:r>
                  <w:r>
                    <w:rPr>
                      <w:rFonts w:hAnsiTheme="minorEastAsia" w:eastAsiaTheme="minorEastAsia"/>
                      <w:color w:val="000000" w:themeColor="text1"/>
                      <w:szCs w:val="21"/>
                    </w:rPr>
                    <w:t>）新建园区企业工业用水重复率必须达到</w:t>
                  </w:r>
                  <w:r>
                    <w:rPr>
                      <w:rFonts w:eastAsiaTheme="minorEastAsia"/>
                      <w:color w:val="000000" w:themeColor="text1"/>
                      <w:szCs w:val="21"/>
                    </w:rPr>
                    <w:t>60%</w:t>
                  </w:r>
                  <w:r>
                    <w:rPr>
                      <w:rFonts w:hAnsiTheme="minorEastAsia" w:eastAsiaTheme="minorEastAsia"/>
                      <w:color w:val="000000" w:themeColor="text1"/>
                      <w:szCs w:val="21"/>
                    </w:rPr>
                    <w:t>，同时禁止开采地下水。</w:t>
                  </w:r>
                </w:p>
              </w:tc>
              <w:tc>
                <w:tcPr>
                  <w:tcW w:w="3260" w:type="dxa"/>
                  <w:vAlign w:val="center"/>
                </w:tcPr>
                <w:p>
                  <w:pPr>
                    <w:pStyle w:val="21"/>
                    <w:spacing w:before="78"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1</w:t>
                  </w:r>
                  <w:r>
                    <w:rPr>
                      <w:rFonts w:hAnsiTheme="minorEastAsia" w:eastAsiaTheme="minorEastAsia"/>
                      <w:color w:val="000000" w:themeColor="text1"/>
                      <w:szCs w:val="21"/>
                    </w:rPr>
                    <w:t>）项目使用电能；</w:t>
                  </w:r>
                </w:p>
                <w:p>
                  <w:pPr>
                    <w:pStyle w:val="21"/>
                    <w:spacing w:before="78"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2</w:t>
                  </w:r>
                  <w:r>
                    <w:rPr>
                      <w:rFonts w:hAnsiTheme="minorEastAsia" w:eastAsiaTheme="minorEastAsia"/>
                      <w:color w:val="000000" w:themeColor="text1"/>
                      <w:szCs w:val="21"/>
                    </w:rPr>
                    <w:t>）项目无生产废水产生。</w:t>
                  </w:r>
                </w:p>
              </w:tc>
              <w:tc>
                <w:tcPr>
                  <w:tcW w:w="780"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符合</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cs="Times New Roman" w:asciiTheme="minorEastAsia" w:hAnsiTheme="minorEastAsia"/>
                <w:b/>
                <w:color w:val="000000" w:themeColor="text1"/>
                <w:sz w:val="24"/>
                <w:szCs w:val="24"/>
              </w:rPr>
              <w:t>②</w:t>
            </w:r>
            <w:r>
              <w:rPr>
                <w:rFonts w:ascii="Times New Roman" w:cs="Times New Roman" w:hAnsiTheme="minorEastAsia"/>
                <w:b/>
                <w:color w:val="000000" w:themeColor="text1"/>
                <w:sz w:val="24"/>
                <w:szCs w:val="24"/>
              </w:rPr>
              <w:t>生态保护红线</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rPr>
              <w:t>本项目与生态保护红线</w:t>
            </w:r>
            <w:r>
              <w:rPr>
                <w:rFonts w:ascii="Times New Roman" w:cs="Times New Roman" w:hAnsiTheme="minorEastAsia"/>
                <w:color w:val="000000" w:themeColor="text1"/>
                <w:sz w:val="24"/>
                <w:szCs w:val="24"/>
              </w:rPr>
              <w:t>要求的符合性分析如下表所示。</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1-4 </w:t>
            </w:r>
            <w:r>
              <w:rPr>
                <w:rFonts w:ascii="Times New Roman" w:cs="Times New Roman" w:hAnsiTheme="minorEastAsia"/>
                <w:b/>
                <w:color w:val="000000" w:themeColor="text1"/>
              </w:rPr>
              <w:t>与生态保护红线要求的符合性分析</w:t>
            </w: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281"/>
              <w:gridCol w:w="3260"/>
              <w:gridCol w:w="7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81"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规划环评生态保护红线要求</w:t>
                  </w:r>
                </w:p>
              </w:tc>
              <w:tc>
                <w:tcPr>
                  <w:tcW w:w="3260"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项目实际情况</w:t>
                  </w:r>
                </w:p>
              </w:tc>
              <w:tc>
                <w:tcPr>
                  <w:tcW w:w="780"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81"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四方地碧谷产业园位于云南省昆明市东川区，规划范围较小，并且是单纯实施工业开发的园区，将园区内现有的基本农田划定为生态红线。</w:t>
                  </w:r>
                </w:p>
              </w:tc>
              <w:tc>
                <w:tcPr>
                  <w:tcW w:w="3260" w:type="dxa"/>
                  <w:vAlign w:val="center"/>
                </w:tcPr>
                <w:p>
                  <w:pPr>
                    <w:pStyle w:val="21"/>
                    <w:spacing w:before="78"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本项目选址位于原昆明唱响工贸有限公司厂区地块，不涉及基本农田等用地。</w:t>
                  </w:r>
                </w:p>
              </w:tc>
              <w:tc>
                <w:tcPr>
                  <w:tcW w:w="780"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符合</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cs="Times New Roman" w:asciiTheme="minorEastAsia" w:hAnsiTheme="minorEastAsia"/>
                <w:b/>
                <w:color w:val="000000" w:themeColor="text1"/>
                <w:sz w:val="24"/>
                <w:szCs w:val="24"/>
              </w:rPr>
              <w:t>③</w:t>
            </w:r>
            <w:r>
              <w:rPr>
                <w:rFonts w:ascii="Times New Roman" w:cs="Times New Roman" w:hAnsiTheme="minorEastAsia"/>
                <w:b/>
                <w:color w:val="000000" w:themeColor="text1"/>
                <w:sz w:val="24"/>
                <w:szCs w:val="24"/>
              </w:rPr>
              <w:t>环境质量底线</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根据调查，现目选址区域空气环境可达到《环境空气质量标准》（</w:t>
            </w:r>
            <w:r>
              <w:rPr>
                <w:rFonts w:ascii="Times New Roman" w:hAnsi="Times New Roman" w:cs="Times New Roman"/>
                <w:color w:val="000000" w:themeColor="text1"/>
                <w:sz w:val="24"/>
              </w:rPr>
              <w:t>GB3095-2012</w:t>
            </w:r>
            <w:r>
              <w:rPr>
                <w:rFonts w:ascii="Times New Roman" w:cs="Times New Roman" w:hAnsiTheme="minorEastAsia"/>
                <w:color w:val="000000" w:themeColor="text1"/>
                <w:sz w:val="24"/>
              </w:rPr>
              <w:t>）二级标准，属于空气达标区；地表水体小江板河口断面水质均满足《地表水环境质量标准》（</w:t>
            </w:r>
            <w:r>
              <w:rPr>
                <w:rFonts w:ascii="Times New Roman" w:hAnsi="Times New Roman" w:cs="Times New Roman"/>
                <w:color w:val="000000" w:themeColor="text1"/>
                <w:sz w:val="24"/>
              </w:rPr>
              <w:t>GB3838-2002</w:t>
            </w:r>
            <w:r>
              <w:rPr>
                <w:rFonts w:ascii="Times New Roman" w:cs="Times New Roman" w:hAnsiTheme="minorEastAsia"/>
                <w:color w:val="000000" w:themeColor="text1"/>
                <w:sz w:val="24"/>
              </w:rPr>
              <w:t>）</w:t>
            </w:r>
            <w:r>
              <w:rPr>
                <w:rFonts w:ascii="Times New Roman" w:hAnsi="Times New Roman" w:cs="Times New Roman"/>
                <w:color w:val="000000" w:themeColor="text1"/>
                <w:sz w:val="24"/>
              </w:rPr>
              <w:t>IV</w:t>
            </w:r>
            <w:r>
              <w:rPr>
                <w:rFonts w:ascii="Times New Roman" w:cs="Times New Roman" w:hAnsiTheme="minorEastAsia"/>
                <w:color w:val="000000" w:themeColor="text1"/>
                <w:sz w:val="24"/>
              </w:rPr>
              <w:t>类标准；区域噪声可满足《声环境质量标准》（</w:t>
            </w:r>
            <w:r>
              <w:rPr>
                <w:rFonts w:ascii="Times New Roman" w:hAnsi="Times New Roman" w:cs="Times New Roman"/>
                <w:color w:val="000000" w:themeColor="text1"/>
                <w:sz w:val="24"/>
              </w:rPr>
              <w:t>GB3096-2008</w:t>
            </w:r>
            <w:r>
              <w:rPr>
                <w:rFonts w:ascii="Times New Roman" w:cs="Times New Roman" w:hAnsiTheme="minorEastAsia"/>
                <w:color w:val="000000" w:themeColor="text1"/>
                <w:sz w:val="24"/>
              </w:rPr>
              <w:t>）</w:t>
            </w:r>
            <w:r>
              <w:rPr>
                <w:rFonts w:ascii="Times New Roman" w:hAnsi="Times New Roman" w:cs="Times New Roman"/>
                <w:color w:val="000000" w:themeColor="text1"/>
                <w:sz w:val="24"/>
              </w:rPr>
              <w:t>3</w:t>
            </w:r>
            <w:r>
              <w:rPr>
                <w:rFonts w:ascii="Times New Roman" w:cs="Times New Roman" w:hAnsiTheme="minorEastAsia"/>
                <w:color w:val="000000" w:themeColor="text1"/>
                <w:sz w:val="24"/>
              </w:rPr>
              <w:t>类标准。项目所在地环境质量现状均满足相应执行标准，且本项目的建设不会改变区域环境质量功能要求。</w:t>
            </w:r>
          </w:p>
          <w:p>
            <w:pPr>
              <w:spacing w:line="360" w:lineRule="auto"/>
              <w:ind w:firstLine="482" w:firstLineChars="200"/>
              <w:rPr>
                <w:rFonts w:ascii="Times New Roman" w:hAnsi="Times New Roman" w:cs="Times New Roman"/>
                <w:b/>
                <w:color w:val="000000" w:themeColor="text1"/>
                <w:sz w:val="24"/>
                <w:szCs w:val="24"/>
              </w:rPr>
            </w:pPr>
            <w:r>
              <w:rPr>
                <w:rFonts w:cs="Times New Roman" w:asciiTheme="minorEastAsia" w:hAnsiTheme="minorEastAsia"/>
                <w:b/>
                <w:color w:val="000000" w:themeColor="text1"/>
                <w:sz w:val="24"/>
                <w:szCs w:val="24"/>
              </w:rPr>
              <w:t>④</w:t>
            </w:r>
            <w:r>
              <w:rPr>
                <w:rFonts w:ascii="Times New Roman" w:cs="Times New Roman" w:hAnsiTheme="minorEastAsia"/>
                <w:b/>
                <w:color w:val="000000" w:themeColor="text1"/>
                <w:sz w:val="24"/>
              </w:rPr>
              <w:t>环境准入负面清单</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rPr>
              <w:t>本项目与环境准入负面清单</w:t>
            </w:r>
            <w:r>
              <w:rPr>
                <w:rFonts w:ascii="Times New Roman" w:cs="Times New Roman" w:hAnsiTheme="minorEastAsia"/>
                <w:color w:val="000000" w:themeColor="text1"/>
                <w:sz w:val="24"/>
                <w:szCs w:val="24"/>
              </w:rPr>
              <w:t>要求的符合性分析如下表所示。</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1-5 </w:t>
            </w:r>
            <w:r>
              <w:rPr>
                <w:rFonts w:ascii="Times New Roman" w:cs="Times New Roman" w:hAnsiTheme="minorEastAsia"/>
                <w:b/>
                <w:color w:val="000000" w:themeColor="text1"/>
              </w:rPr>
              <w:t>与环境准入负面清单要求的符合性分析</w:t>
            </w: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38"/>
              <w:gridCol w:w="5245"/>
              <w:gridCol w:w="6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38"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规划环评环境准入负面清单要求</w:t>
                  </w:r>
                </w:p>
              </w:tc>
              <w:tc>
                <w:tcPr>
                  <w:tcW w:w="5245"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项目实际情况</w:t>
                  </w:r>
                </w:p>
              </w:tc>
              <w:tc>
                <w:tcPr>
                  <w:tcW w:w="638"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38" w:type="dxa"/>
                  <w:vAlign w:val="center"/>
                </w:tcPr>
                <w:p>
                  <w:pPr>
                    <w:pStyle w:val="21"/>
                    <w:spacing w:before="78"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规划环评对四方地碧谷产业园区提出</w:t>
                  </w:r>
                  <w:r>
                    <w:rPr>
                      <w:rFonts w:eastAsiaTheme="minorEastAsia"/>
                      <w:color w:val="000000" w:themeColor="text1"/>
                      <w:szCs w:val="21"/>
                    </w:rPr>
                    <w:t>“</w:t>
                  </w:r>
                  <w:r>
                    <w:rPr>
                      <w:rFonts w:hAnsiTheme="minorEastAsia" w:eastAsiaTheme="minorEastAsia"/>
                      <w:color w:val="000000" w:themeColor="text1"/>
                      <w:szCs w:val="21"/>
                    </w:rPr>
                    <w:t>有色金属冶炼</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有色金属深加工</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建筑材料</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仓储物流</w:t>
                  </w:r>
                  <w:r>
                    <w:rPr>
                      <w:rFonts w:eastAsiaTheme="minorEastAsia"/>
                      <w:color w:val="000000" w:themeColor="text1"/>
                      <w:szCs w:val="21"/>
                    </w:rPr>
                    <w:t>”</w:t>
                  </w:r>
                  <w:r>
                    <w:rPr>
                      <w:rFonts w:hAnsiTheme="minorEastAsia" w:eastAsiaTheme="minorEastAsia"/>
                      <w:color w:val="000000" w:themeColor="text1"/>
                      <w:szCs w:val="21"/>
                    </w:rPr>
                    <w:t>等规划产业的优先发展项目清单和禁止发展项目清单。</w:t>
                  </w:r>
                </w:p>
              </w:tc>
              <w:tc>
                <w:tcPr>
                  <w:tcW w:w="5245" w:type="dxa"/>
                  <w:vAlign w:val="center"/>
                </w:tcPr>
                <w:p>
                  <w:pPr>
                    <w:pStyle w:val="21"/>
                    <w:spacing w:before="78"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本项目属于废轮胎再生利用项目，属于园区鼓励引进废物综合利用项目。且东川再就业特色产业园区管理委员会于</w:t>
                  </w:r>
                  <w:r>
                    <w:rPr>
                      <w:rFonts w:eastAsiaTheme="minorEastAsia"/>
                      <w:color w:val="000000" w:themeColor="text1"/>
                      <w:szCs w:val="21"/>
                    </w:rPr>
                    <w:t>2020</w:t>
                  </w:r>
                  <w:r>
                    <w:rPr>
                      <w:rFonts w:hAnsiTheme="minorEastAsia" w:eastAsiaTheme="minorEastAsia"/>
                      <w:color w:val="000000" w:themeColor="text1"/>
                      <w:szCs w:val="21"/>
                    </w:rPr>
                    <w:t>年</w:t>
                  </w:r>
                  <w:r>
                    <w:rPr>
                      <w:rFonts w:eastAsiaTheme="minorEastAsia"/>
                      <w:color w:val="000000" w:themeColor="text1"/>
                      <w:szCs w:val="21"/>
                    </w:rPr>
                    <w:t>12</w:t>
                  </w:r>
                  <w:r>
                    <w:rPr>
                      <w:rFonts w:hAnsiTheme="minorEastAsia" w:eastAsiaTheme="minorEastAsia"/>
                      <w:color w:val="000000" w:themeColor="text1"/>
                      <w:szCs w:val="21"/>
                    </w:rPr>
                    <w:t>月</w:t>
                  </w:r>
                  <w:r>
                    <w:rPr>
                      <w:rFonts w:eastAsiaTheme="minorEastAsia"/>
                      <w:color w:val="000000" w:themeColor="text1"/>
                      <w:szCs w:val="21"/>
                    </w:rPr>
                    <w:t>22</w:t>
                  </w:r>
                  <w:r>
                    <w:rPr>
                      <w:rFonts w:hAnsiTheme="minorEastAsia" w:eastAsiaTheme="minorEastAsia"/>
                      <w:color w:val="000000" w:themeColor="text1"/>
                      <w:szCs w:val="21"/>
                    </w:rPr>
                    <w:t>日下发了《东川再就业特色产业园区管理委员会关于昆明豪龙科技有限公司入驻四方地工业园区的批复》（东特发【</w:t>
                  </w:r>
                  <w:r>
                    <w:rPr>
                      <w:rFonts w:eastAsiaTheme="minorEastAsia"/>
                      <w:color w:val="000000" w:themeColor="text1"/>
                      <w:szCs w:val="21"/>
                    </w:rPr>
                    <w:t>2020</w:t>
                  </w:r>
                  <w:r>
                    <w:rPr>
                      <w:rFonts w:hAnsiTheme="minorEastAsia" w:eastAsiaTheme="minorEastAsia"/>
                      <w:color w:val="000000" w:themeColor="text1"/>
                      <w:szCs w:val="21"/>
                    </w:rPr>
                    <w:t>】</w:t>
                  </w:r>
                  <w:r>
                    <w:rPr>
                      <w:rFonts w:eastAsiaTheme="minorEastAsia"/>
                      <w:color w:val="000000" w:themeColor="text1"/>
                      <w:szCs w:val="21"/>
                    </w:rPr>
                    <w:t>84</w:t>
                  </w:r>
                  <w:r>
                    <w:rPr>
                      <w:rFonts w:hAnsiTheme="minorEastAsia" w:eastAsiaTheme="minorEastAsia"/>
                      <w:color w:val="000000" w:themeColor="text1"/>
                      <w:szCs w:val="21"/>
                    </w:rPr>
                    <w:t>号），同意本项目入驻东川区四方地工业园区。项目使用的设备符合国家产业政策，不属于园区禁止发展清单名录。</w:t>
                  </w:r>
                </w:p>
              </w:tc>
              <w:tc>
                <w:tcPr>
                  <w:tcW w:w="638"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综上分析，项目建设符合</w:t>
            </w:r>
            <w:r>
              <w:rPr>
                <w:rFonts w:ascii="Times New Roman" w:cs="Times New Roman" w:hAnsiTheme="minorEastAsia"/>
                <w:color w:val="000000" w:themeColor="text1"/>
                <w:sz w:val="24"/>
              </w:rPr>
              <w:t>《云南省东川再就业特色产业园</w:t>
            </w:r>
            <w:r>
              <w:rPr>
                <w:rFonts w:ascii="Times New Roman" w:hAnsi="Times New Roman" w:cs="Times New Roman"/>
                <w:color w:val="000000" w:themeColor="text1"/>
                <w:sz w:val="24"/>
              </w:rPr>
              <w:t>--</w:t>
            </w:r>
            <w:r>
              <w:rPr>
                <w:rFonts w:ascii="Times New Roman" w:cs="Times New Roman" w:hAnsiTheme="minorEastAsia"/>
                <w:color w:val="000000" w:themeColor="text1"/>
                <w:sz w:val="24"/>
              </w:rPr>
              <w:t>四方地碧谷产业园规划修编（</w:t>
            </w:r>
            <w:r>
              <w:rPr>
                <w:rFonts w:ascii="Times New Roman" w:hAnsi="Times New Roman" w:cs="Times New Roman"/>
                <w:color w:val="000000" w:themeColor="text1"/>
                <w:sz w:val="24"/>
              </w:rPr>
              <w:t>2014-2025</w:t>
            </w:r>
            <w:r>
              <w:rPr>
                <w:rFonts w:ascii="Times New Roman" w:cs="Times New Roman" w:hAnsiTheme="minorEastAsia"/>
                <w:color w:val="000000" w:themeColor="text1"/>
                <w:sz w:val="24"/>
              </w:rPr>
              <w:t>）环境影响报告书环境影响报告书》提出了引进企业</w:t>
            </w:r>
            <w:r>
              <w:rPr>
                <w:rFonts w:ascii="Times New Roman" w:hAnsi="Times New Roman" w:cs="Times New Roman"/>
                <w:color w:val="000000" w:themeColor="text1"/>
                <w:sz w:val="24"/>
              </w:rPr>
              <w:t>“</w:t>
            </w:r>
            <w:r>
              <w:rPr>
                <w:rFonts w:ascii="Times New Roman" w:cs="Times New Roman" w:hAnsiTheme="minorEastAsia"/>
                <w:color w:val="000000" w:themeColor="text1"/>
                <w:sz w:val="24"/>
              </w:rPr>
              <w:t>三线一单</w:t>
            </w:r>
            <w:r>
              <w:rPr>
                <w:rFonts w:ascii="Times New Roman" w:hAnsi="Times New Roman" w:cs="Times New Roman"/>
                <w:color w:val="000000" w:themeColor="text1"/>
                <w:sz w:val="24"/>
              </w:rPr>
              <w:t>”</w:t>
            </w:r>
            <w:r>
              <w:rPr>
                <w:rFonts w:ascii="Times New Roman" w:cs="Times New Roman" w:hAnsiTheme="minorEastAsia"/>
                <w:color w:val="000000" w:themeColor="text1"/>
                <w:sz w:val="24"/>
              </w:rPr>
              <w:t>的管理要求。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2</w:t>
            </w:r>
            <w:r>
              <w:rPr>
                <w:rFonts w:ascii="Times New Roman" w:cs="Times New Roman" w:hAnsiTheme="minorEastAsia"/>
                <w:b/>
                <w:color w:val="000000" w:themeColor="text1"/>
                <w:sz w:val="24"/>
                <w:szCs w:val="24"/>
              </w:rPr>
              <w:t>）与《长江经济带发展负面清单指南》（试行）的符合性分析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2019</w:t>
            </w:r>
            <w:r>
              <w:rPr>
                <w:rFonts w:ascii="Times New Roman" w:cs="Times New Roman" w:hAnsiTheme="minorEastAsia"/>
                <w:color w:val="000000" w:themeColor="text1"/>
                <w:sz w:val="24"/>
                <w:szCs w:val="24"/>
              </w:rPr>
              <w:t>年</w:t>
            </w:r>
            <w:r>
              <w:rPr>
                <w:rFonts w:ascii="Times New Roman" w:hAnsi="Times New Roman" w:cs="Times New Roman"/>
                <w:color w:val="000000" w:themeColor="text1"/>
                <w:sz w:val="24"/>
                <w:szCs w:val="24"/>
              </w:rPr>
              <w:t>1</w:t>
            </w:r>
            <w:r>
              <w:rPr>
                <w:rFonts w:ascii="Times New Roman" w:cs="Times New Roman" w:hAnsiTheme="minorEastAsia"/>
                <w:color w:val="000000" w:themeColor="text1"/>
                <w:sz w:val="24"/>
                <w:szCs w:val="24"/>
              </w:rPr>
              <w:t>月</w:t>
            </w:r>
            <w:r>
              <w:rPr>
                <w:rFonts w:ascii="Times New Roman" w:hAnsi="Times New Roman" w:cs="Times New Roman"/>
                <w:color w:val="000000" w:themeColor="text1"/>
                <w:sz w:val="24"/>
                <w:szCs w:val="24"/>
              </w:rPr>
              <w:t>12</w:t>
            </w:r>
            <w:r>
              <w:rPr>
                <w:rFonts w:ascii="Times New Roman" w:cs="Times New Roman" w:hAnsiTheme="minorEastAsia"/>
                <w:color w:val="000000" w:themeColor="text1"/>
                <w:sz w:val="24"/>
                <w:szCs w:val="24"/>
              </w:rPr>
              <w:t>日，推动长江经济带发展领导小组办公室发布了《关于发布长江经济带发展负面清单指南（试行）的通知》（第</w:t>
            </w:r>
            <w:r>
              <w:rPr>
                <w:rFonts w:ascii="Times New Roman" w:hAnsi="Times New Roman" w:cs="Times New Roman"/>
                <w:color w:val="000000" w:themeColor="text1"/>
                <w:sz w:val="24"/>
                <w:szCs w:val="24"/>
              </w:rPr>
              <w:t>89</w:t>
            </w:r>
            <w:r>
              <w:rPr>
                <w:rFonts w:ascii="Times New Roman" w:cs="Times New Roman" w:hAnsiTheme="minorEastAsia"/>
                <w:color w:val="000000" w:themeColor="text1"/>
                <w:sz w:val="24"/>
                <w:szCs w:val="24"/>
              </w:rPr>
              <w:t>号），本项目位于四方地工业园区，项目所在地的纳污水体为</w:t>
            </w:r>
            <w:r>
              <w:rPr>
                <w:rFonts w:eastAsia="宋体" w:hAnsiTheme="minorEastAsia"/>
                <w:color w:val="000000" w:themeColor="text1"/>
                <w:sz w:val="24"/>
                <w:szCs w:val="24"/>
              </w:rPr>
              <w:t>小江（东川城区-四级电站段）</w:t>
            </w:r>
            <w:r>
              <w:rPr>
                <w:rFonts w:ascii="Times New Roman" w:cs="Times New Roman" w:hAnsiTheme="minorEastAsia"/>
                <w:color w:val="000000" w:themeColor="text1"/>
                <w:sz w:val="24"/>
                <w:szCs w:val="24"/>
              </w:rPr>
              <w:t>，小江属于长江的上游主要支流。因此，本环评须分析本项目与《长江经济带发展负面清单指南（试行）》的符合性。具体分析如下表所示。</w:t>
            </w:r>
          </w:p>
          <w:p>
            <w:pPr>
              <w:pStyle w:val="10"/>
              <w:spacing w:after="0"/>
              <w:ind w:left="0" w:leftChars="0"/>
              <w:jc w:val="center"/>
              <w:rPr>
                <w:rFonts w:eastAsiaTheme="minorEastAsia"/>
                <w:b/>
                <w:color w:val="000000" w:themeColor="text1"/>
                <w:sz w:val="21"/>
                <w:szCs w:val="21"/>
              </w:rPr>
            </w:pPr>
            <w:r>
              <w:rPr>
                <w:rFonts w:hAnsiTheme="minorEastAsia" w:eastAsiaTheme="minorEastAsia"/>
                <w:b/>
                <w:color w:val="000000" w:themeColor="text1"/>
                <w:sz w:val="21"/>
                <w:szCs w:val="21"/>
              </w:rPr>
              <w:t>表</w:t>
            </w:r>
            <w:r>
              <w:rPr>
                <w:rFonts w:eastAsiaTheme="minorEastAsia"/>
                <w:b/>
                <w:color w:val="000000" w:themeColor="text1"/>
                <w:sz w:val="21"/>
                <w:szCs w:val="21"/>
              </w:rPr>
              <w:t xml:space="preserve">1-6 </w:t>
            </w:r>
            <w:r>
              <w:rPr>
                <w:rFonts w:hAnsiTheme="minorEastAsia" w:eastAsiaTheme="minorEastAsia"/>
                <w:b/>
                <w:color w:val="000000" w:themeColor="text1"/>
                <w:sz w:val="21"/>
                <w:szCs w:val="21"/>
              </w:rPr>
              <w:t>与《长江经济带发展负面清单指南（试行）》符合性分析一览表</w:t>
            </w:r>
          </w:p>
          <w:tbl>
            <w:tblPr>
              <w:tblStyle w:val="1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39"/>
              <w:gridCol w:w="3836"/>
              <w:gridCol w:w="3066"/>
              <w:gridCol w:w="7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1"/>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序号</w:t>
                  </w:r>
                </w:p>
              </w:tc>
              <w:tc>
                <w:tcPr>
                  <w:tcW w:w="3836" w:type="dxa"/>
                  <w:vAlign w:val="center"/>
                </w:tcPr>
                <w:p>
                  <w:pPr>
                    <w:pStyle w:val="21"/>
                    <w:spacing w:line="360" w:lineRule="exact"/>
                    <w:rPr>
                      <w:rFonts w:eastAsiaTheme="minorEastAsia"/>
                      <w:color w:val="000000" w:themeColor="text1"/>
                      <w:kern w:val="0"/>
                      <w:szCs w:val="21"/>
                    </w:rPr>
                  </w:pPr>
                  <w:r>
                    <w:rPr>
                      <w:rFonts w:hAnsiTheme="minorEastAsia" w:eastAsiaTheme="minorEastAsia"/>
                      <w:color w:val="000000" w:themeColor="text1"/>
                      <w:szCs w:val="21"/>
                    </w:rPr>
                    <w:t>长江经济带发展负面清单指南（试行）要求</w:t>
                  </w:r>
                </w:p>
              </w:tc>
              <w:tc>
                <w:tcPr>
                  <w:tcW w:w="3066" w:type="dxa"/>
                  <w:vAlign w:val="center"/>
                </w:tcPr>
                <w:p>
                  <w:pPr>
                    <w:pStyle w:val="21"/>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本项目实际情况</w:t>
                  </w:r>
                </w:p>
              </w:tc>
              <w:tc>
                <w:tcPr>
                  <w:tcW w:w="780" w:type="dxa"/>
                  <w:vAlign w:val="center"/>
                </w:tcPr>
                <w:p>
                  <w:pPr>
                    <w:pStyle w:val="21"/>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1"/>
                    <w:spacing w:line="360" w:lineRule="exact"/>
                    <w:rPr>
                      <w:rFonts w:eastAsiaTheme="minorEastAsia"/>
                      <w:color w:val="000000" w:themeColor="text1"/>
                      <w:kern w:val="0"/>
                      <w:szCs w:val="21"/>
                    </w:rPr>
                  </w:pPr>
                  <w:r>
                    <w:rPr>
                      <w:rFonts w:eastAsiaTheme="minorEastAsia"/>
                      <w:color w:val="000000" w:themeColor="text1"/>
                      <w:kern w:val="0"/>
                      <w:szCs w:val="21"/>
                    </w:rPr>
                    <w:t>1</w:t>
                  </w:r>
                </w:p>
              </w:tc>
              <w:tc>
                <w:tcPr>
                  <w:tcW w:w="3836" w:type="dxa"/>
                  <w:vAlign w:val="center"/>
                </w:tcPr>
                <w:p>
                  <w:pPr>
                    <w:pStyle w:val="21"/>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禁止建设不符合全国和省级港口布局规划以及港口总体规划的码头项目，禁止建设不符合《长江干线过江通道布局规划》的过江通道项目。</w:t>
                  </w:r>
                </w:p>
              </w:tc>
              <w:tc>
                <w:tcPr>
                  <w:tcW w:w="3066" w:type="dxa"/>
                  <w:vAlign w:val="center"/>
                </w:tcPr>
                <w:p>
                  <w:pPr>
                    <w:pStyle w:val="21"/>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本项目在东川区四方地工业园区建设废旧轮胎生产胶粉项目，不涉及码头及过江通道。</w:t>
                  </w:r>
                </w:p>
              </w:tc>
              <w:tc>
                <w:tcPr>
                  <w:tcW w:w="780" w:type="dxa"/>
                  <w:vAlign w:val="center"/>
                </w:tcPr>
                <w:p>
                  <w:pPr>
                    <w:pStyle w:val="21"/>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1"/>
                    <w:spacing w:line="360" w:lineRule="exact"/>
                    <w:rPr>
                      <w:rFonts w:eastAsiaTheme="minorEastAsia"/>
                      <w:color w:val="000000" w:themeColor="text1"/>
                      <w:kern w:val="0"/>
                      <w:szCs w:val="21"/>
                    </w:rPr>
                  </w:pPr>
                  <w:r>
                    <w:rPr>
                      <w:rFonts w:eastAsiaTheme="minorEastAsia"/>
                      <w:color w:val="000000" w:themeColor="text1"/>
                      <w:kern w:val="0"/>
                      <w:szCs w:val="21"/>
                    </w:rPr>
                    <w:t>2</w:t>
                  </w:r>
                </w:p>
              </w:tc>
              <w:tc>
                <w:tcPr>
                  <w:tcW w:w="3836" w:type="dxa"/>
                  <w:vAlign w:val="center"/>
                </w:tcPr>
                <w:p>
                  <w:pPr>
                    <w:pStyle w:val="21"/>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禁止在自然保护区核心区、缓冲区的岸线和河段范围内投资建设旅游和生产经营项目。禁止在风景名胜区核心景区的岸线和河段范围内投资建设与风景名胜资源保护无关的项目；</w:t>
                  </w:r>
                </w:p>
              </w:tc>
              <w:tc>
                <w:tcPr>
                  <w:tcW w:w="3066" w:type="dxa"/>
                  <w:vAlign w:val="center"/>
                </w:tcPr>
                <w:p>
                  <w:pPr>
                    <w:pStyle w:val="21"/>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本项目位于东川区四方地工业园区，不涉及自然保护区核心区、风景名胜区等特殊敏感区。</w:t>
                  </w:r>
                </w:p>
              </w:tc>
              <w:tc>
                <w:tcPr>
                  <w:tcW w:w="780" w:type="dxa"/>
                  <w:vAlign w:val="center"/>
                </w:tcPr>
                <w:p>
                  <w:pPr>
                    <w:pStyle w:val="21"/>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1"/>
                    <w:spacing w:line="360" w:lineRule="exact"/>
                    <w:rPr>
                      <w:rFonts w:eastAsiaTheme="minorEastAsia"/>
                      <w:color w:val="000000" w:themeColor="text1"/>
                      <w:kern w:val="0"/>
                      <w:szCs w:val="21"/>
                    </w:rPr>
                  </w:pPr>
                  <w:r>
                    <w:rPr>
                      <w:rFonts w:eastAsiaTheme="minorEastAsia"/>
                      <w:color w:val="000000" w:themeColor="text1"/>
                      <w:kern w:val="0"/>
                      <w:szCs w:val="21"/>
                    </w:rPr>
                    <w:t>3</w:t>
                  </w:r>
                </w:p>
              </w:tc>
              <w:tc>
                <w:tcPr>
                  <w:tcW w:w="3836" w:type="dxa"/>
                  <w:vAlign w:val="center"/>
                </w:tcPr>
                <w:p>
                  <w:pPr>
                    <w:pStyle w:val="21"/>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3066" w:type="dxa"/>
                  <w:vAlign w:val="center"/>
                </w:tcPr>
                <w:p>
                  <w:pPr>
                    <w:pStyle w:val="21"/>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本项目位于东川区四方地工业园区，不涉及到饮用水水源地。</w:t>
                  </w:r>
                </w:p>
              </w:tc>
              <w:tc>
                <w:tcPr>
                  <w:tcW w:w="780" w:type="dxa"/>
                  <w:vAlign w:val="center"/>
                </w:tcPr>
                <w:p>
                  <w:pPr>
                    <w:pStyle w:val="21"/>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1"/>
                    <w:spacing w:line="360" w:lineRule="exact"/>
                    <w:rPr>
                      <w:rFonts w:eastAsiaTheme="minorEastAsia"/>
                      <w:color w:val="000000" w:themeColor="text1"/>
                      <w:kern w:val="0"/>
                      <w:szCs w:val="21"/>
                    </w:rPr>
                  </w:pPr>
                  <w:r>
                    <w:rPr>
                      <w:rFonts w:eastAsiaTheme="minorEastAsia"/>
                      <w:color w:val="000000" w:themeColor="text1"/>
                      <w:kern w:val="0"/>
                      <w:szCs w:val="21"/>
                    </w:rPr>
                    <w:t>4</w:t>
                  </w:r>
                </w:p>
              </w:tc>
              <w:tc>
                <w:tcPr>
                  <w:tcW w:w="3836" w:type="dxa"/>
                  <w:vAlign w:val="center"/>
                </w:tcPr>
                <w:p>
                  <w:pPr>
                    <w:pStyle w:val="21"/>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水产种植资源保护区的岸线和河段范围内新建排放口，以及围湖造田、围海造地或填海等投资建设项目。禁止在国家湿地公园的岸线和河段范围内挖沙、采矿，以及任何不符合主体功能定位的投资建设项目。</w:t>
                  </w:r>
                </w:p>
              </w:tc>
              <w:tc>
                <w:tcPr>
                  <w:tcW w:w="3066" w:type="dxa"/>
                  <w:vAlign w:val="center"/>
                </w:tcPr>
                <w:p>
                  <w:pPr>
                    <w:pStyle w:val="21"/>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本项目在东川区四方地工业园区建设废旧轮胎生产胶粉项目，符合主体功能定位，项目所在地的纳污水体为小江（东川城区</w:t>
                  </w:r>
                  <w:r>
                    <w:rPr>
                      <w:rFonts w:eastAsiaTheme="minorEastAsia"/>
                      <w:color w:val="000000" w:themeColor="text1"/>
                      <w:kern w:val="0"/>
                      <w:szCs w:val="21"/>
                    </w:rPr>
                    <w:t>-</w:t>
                  </w:r>
                  <w:r>
                    <w:rPr>
                      <w:rFonts w:hAnsiTheme="minorEastAsia" w:eastAsiaTheme="minorEastAsia"/>
                      <w:color w:val="000000" w:themeColor="text1"/>
                      <w:kern w:val="0"/>
                      <w:szCs w:val="21"/>
                    </w:rPr>
                    <w:t>四级电站段），不属于水产种植资源保护区的岸线和河段范围。</w:t>
                  </w:r>
                </w:p>
              </w:tc>
              <w:tc>
                <w:tcPr>
                  <w:tcW w:w="780" w:type="dxa"/>
                  <w:vAlign w:val="center"/>
                </w:tcPr>
                <w:p>
                  <w:pPr>
                    <w:pStyle w:val="21"/>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1"/>
                    <w:spacing w:line="360" w:lineRule="exact"/>
                    <w:rPr>
                      <w:rFonts w:eastAsiaTheme="minorEastAsia"/>
                      <w:color w:val="000000" w:themeColor="text1"/>
                      <w:kern w:val="0"/>
                      <w:szCs w:val="21"/>
                    </w:rPr>
                  </w:pPr>
                  <w:r>
                    <w:rPr>
                      <w:rFonts w:eastAsiaTheme="minorEastAsia"/>
                      <w:color w:val="000000" w:themeColor="text1"/>
                      <w:kern w:val="0"/>
                      <w:szCs w:val="21"/>
                    </w:rPr>
                    <w:t>5</w:t>
                  </w:r>
                </w:p>
              </w:tc>
              <w:tc>
                <w:tcPr>
                  <w:tcW w:w="3836" w:type="dxa"/>
                  <w:vAlign w:val="center"/>
                </w:tcPr>
                <w:p>
                  <w:pPr>
                    <w:pStyle w:val="21"/>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以及保护生态环境、已建重要枢纽工程以外的项目，禁止在《全国重要江河湖泊水功能区划》划定的河段保护区、保留区内投资建设不利于水资源及自然生态保护的项目。</w:t>
                  </w:r>
                </w:p>
              </w:tc>
              <w:tc>
                <w:tcPr>
                  <w:tcW w:w="3066" w:type="dxa"/>
                  <w:vAlign w:val="center"/>
                </w:tcPr>
                <w:p>
                  <w:pPr>
                    <w:pStyle w:val="21"/>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本项目在东川区四方地工业园区建设废旧轮胎生产胶粉项目，项目所在地的纳污水体为小江（东川城区</w:t>
                  </w:r>
                  <w:r>
                    <w:rPr>
                      <w:rFonts w:eastAsiaTheme="minorEastAsia"/>
                      <w:color w:val="000000" w:themeColor="text1"/>
                      <w:kern w:val="0"/>
                      <w:szCs w:val="21"/>
                    </w:rPr>
                    <w:t>-</w:t>
                  </w:r>
                  <w:r>
                    <w:rPr>
                      <w:rFonts w:hAnsiTheme="minorEastAsia" w:eastAsiaTheme="minorEastAsia"/>
                      <w:color w:val="000000" w:themeColor="text1"/>
                      <w:kern w:val="0"/>
                      <w:szCs w:val="21"/>
                    </w:rPr>
                    <w:t>四级电站段），该河段不属于《长江岸线保护和开发利用总体规划》划定的岸线保护区，也不属于全国重要江河湖泊水功能区划》划定的河段保护区、保留区。</w:t>
                  </w:r>
                </w:p>
              </w:tc>
              <w:tc>
                <w:tcPr>
                  <w:tcW w:w="780" w:type="dxa"/>
                  <w:vAlign w:val="center"/>
                </w:tcPr>
                <w:p>
                  <w:pPr>
                    <w:pStyle w:val="21"/>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1"/>
                    <w:spacing w:line="360" w:lineRule="exact"/>
                    <w:rPr>
                      <w:rFonts w:eastAsiaTheme="minorEastAsia"/>
                      <w:color w:val="000000" w:themeColor="text1"/>
                      <w:kern w:val="0"/>
                      <w:szCs w:val="21"/>
                    </w:rPr>
                  </w:pPr>
                  <w:r>
                    <w:rPr>
                      <w:rFonts w:eastAsiaTheme="minorEastAsia"/>
                      <w:color w:val="000000" w:themeColor="text1"/>
                      <w:kern w:val="0"/>
                      <w:szCs w:val="21"/>
                    </w:rPr>
                    <w:t>6</w:t>
                  </w:r>
                </w:p>
              </w:tc>
              <w:tc>
                <w:tcPr>
                  <w:tcW w:w="3836" w:type="dxa"/>
                  <w:vAlign w:val="center"/>
                </w:tcPr>
                <w:p>
                  <w:pPr>
                    <w:pStyle w:val="21"/>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禁止在生态保护红线和永久基本农田范围内投资建设除国家重大战略资源勘查项目、生态保护修复合环境治理项目、重大基础设施项目、军事国防项目以及农牧民基本生产生活等必要的民生项目以外的项目。</w:t>
                  </w:r>
                </w:p>
              </w:tc>
              <w:tc>
                <w:tcPr>
                  <w:tcW w:w="3066" w:type="dxa"/>
                  <w:vAlign w:val="center"/>
                </w:tcPr>
                <w:p>
                  <w:pPr>
                    <w:pStyle w:val="21"/>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本项目位于东川区四方地工业园区，</w:t>
                  </w:r>
                  <w:r>
                    <w:rPr>
                      <w:rFonts w:hAnsiTheme="minorEastAsia" w:eastAsiaTheme="minorEastAsia"/>
                      <w:color w:val="000000" w:themeColor="text1"/>
                      <w:szCs w:val="21"/>
                    </w:rPr>
                    <w:t>选址位于原昆明唱响工贸有限公司厂区地块，</w:t>
                  </w:r>
                  <w:r>
                    <w:rPr>
                      <w:rFonts w:hAnsiTheme="minorEastAsia" w:eastAsiaTheme="minorEastAsia"/>
                      <w:color w:val="000000" w:themeColor="text1"/>
                      <w:kern w:val="0"/>
                      <w:szCs w:val="21"/>
                    </w:rPr>
                    <w:t>不涉及生态保护红线和永久基本农田。</w:t>
                  </w:r>
                </w:p>
              </w:tc>
              <w:tc>
                <w:tcPr>
                  <w:tcW w:w="780" w:type="dxa"/>
                  <w:vAlign w:val="center"/>
                </w:tcPr>
                <w:p>
                  <w:pPr>
                    <w:pStyle w:val="21"/>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1"/>
                    <w:spacing w:line="360" w:lineRule="exact"/>
                    <w:rPr>
                      <w:rFonts w:eastAsiaTheme="minorEastAsia"/>
                      <w:color w:val="000000" w:themeColor="text1"/>
                      <w:kern w:val="0"/>
                      <w:szCs w:val="21"/>
                    </w:rPr>
                  </w:pPr>
                  <w:r>
                    <w:rPr>
                      <w:rFonts w:eastAsiaTheme="minorEastAsia"/>
                      <w:color w:val="000000" w:themeColor="text1"/>
                      <w:kern w:val="0"/>
                      <w:szCs w:val="21"/>
                    </w:rPr>
                    <w:t>7</w:t>
                  </w:r>
                </w:p>
              </w:tc>
              <w:tc>
                <w:tcPr>
                  <w:tcW w:w="3836" w:type="dxa"/>
                  <w:vAlign w:val="center"/>
                </w:tcPr>
                <w:p>
                  <w:pPr>
                    <w:pStyle w:val="21"/>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禁止在长江干支流</w:t>
                  </w:r>
                  <w:r>
                    <w:rPr>
                      <w:rFonts w:eastAsiaTheme="minorEastAsia"/>
                      <w:color w:val="000000" w:themeColor="text1"/>
                      <w:kern w:val="0"/>
                      <w:szCs w:val="21"/>
                    </w:rPr>
                    <w:t>1</w:t>
                  </w:r>
                  <w:r>
                    <w:rPr>
                      <w:rFonts w:hAnsiTheme="minorEastAsia" w:eastAsiaTheme="minorEastAsia"/>
                      <w:color w:val="000000" w:themeColor="text1"/>
                      <w:kern w:val="0"/>
                      <w:szCs w:val="21"/>
                    </w:rPr>
                    <w:t>公里范围内新建、扩建化工园区和化工项目。禁止在合规园区外新建、扩建钢铁、石化、化工、焦化、建材、有色等高污染项目。</w:t>
                  </w:r>
                </w:p>
              </w:tc>
              <w:tc>
                <w:tcPr>
                  <w:tcW w:w="3066" w:type="dxa"/>
                  <w:vAlign w:val="center"/>
                </w:tcPr>
                <w:p>
                  <w:pPr>
                    <w:pStyle w:val="21"/>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本项目位于东川区四方地工业园区，根据周边关系可知，距离小江为</w:t>
                  </w:r>
                  <w:r>
                    <w:rPr>
                      <w:rFonts w:eastAsiaTheme="minorEastAsia"/>
                      <w:color w:val="000000" w:themeColor="text1"/>
                      <w:kern w:val="0"/>
                      <w:szCs w:val="21"/>
                    </w:rPr>
                    <w:t>1535m</w:t>
                  </w:r>
                  <w:r>
                    <w:rPr>
                      <w:rFonts w:hAnsiTheme="minorEastAsia" w:eastAsiaTheme="minorEastAsia"/>
                      <w:color w:val="000000" w:themeColor="text1"/>
                      <w:kern w:val="0"/>
                      <w:szCs w:val="21"/>
                    </w:rPr>
                    <w:t>，项目所在区域不属于禁建范围。</w:t>
                  </w:r>
                </w:p>
              </w:tc>
              <w:tc>
                <w:tcPr>
                  <w:tcW w:w="780" w:type="dxa"/>
                  <w:vAlign w:val="center"/>
                </w:tcPr>
                <w:p>
                  <w:pPr>
                    <w:pStyle w:val="21"/>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1"/>
                    <w:spacing w:line="360" w:lineRule="exact"/>
                    <w:rPr>
                      <w:rFonts w:eastAsiaTheme="minorEastAsia"/>
                      <w:color w:val="000000" w:themeColor="text1"/>
                      <w:kern w:val="0"/>
                      <w:szCs w:val="21"/>
                    </w:rPr>
                  </w:pPr>
                  <w:r>
                    <w:rPr>
                      <w:rFonts w:eastAsiaTheme="minorEastAsia"/>
                      <w:color w:val="000000" w:themeColor="text1"/>
                      <w:kern w:val="0"/>
                      <w:szCs w:val="21"/>
                    </w:rPr>
                    <w:t>8</w:t>
                  </w:r>
                </w:p>
              </w:tc>
              <w:tc>
                <w:tcPr>
                  <w:tcW w:w="3836" w:type="dxa"/>
                  <w:vAlign w:val="center"/>
                </w:tcPr>
                <w:p>
                  <w:pPr>
                    <w:pStyle w:val="21"/>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禁止新建、扩建不符合国家石化、现代煤化工等产业布局规划的项目。</w:t>
                  </w:r>
                </w:p>
              </w:tc>
              <w:tc>
                <w:tcPr>
                  <w:tcW w:w="3066" w:type="dxa"/>
                  <w:vAlign w:val="center"/>
                </w:tcPr>
                <w:p>
                  <w:pPr>
                    <w:pStyle w:val="21"/>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本项目在东川区四方地工业园区建设废旧轮胎生产胶粉项目，属于废旧资源再生利用项目，不属于不符合国家石化、现代煤化工等产业布局规划的项目。</w:t>
                  </w:r>
                </w:p>
              </w:tc>
              <w:tc>
                <w:tcPr>
                  <w:tcW w:w="780" w:type="dxa"/>
                  <w:vAlign w:val="center"/>
                </w:tcPr>
                <w:p>
                  <w:pPr>
                    <w:pStyle w:val="21"/>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1"/>
                    <w:spacing w:line="360" w:lineRule="exact"/>
                    <w:rPr>
                      <w:rFonts w:eastAsiaTheme="minorEastAsia"/>
                      <w:color w:val="000000" w:themeColor="text1"/>
                      <w:kern w:val="0"/>
                      <w:szCs w:val="21"/>
                    </w:rPr>
                  </w:pPr>
                  <w:r>
                    <w:rPr>
                      <w:rFonts w:eastAsiaTheme="minorEastAsia"/>
                      <w:color w:val="000000" w:themeColor="text1"/>
                      <w:kern w:val="0"/>
                      <w:szCs w:val="21"/>
                    </w:rPr>
                    <w:t>9</w:t>
                  </w:r>
                </w:p>
              </w:tc>
              <w:tc>
                <w:tcPr>
                  <w:tcW w:w="3836" w:type="dxa"/>
                  <w:vAlign w:val="center"/>
                </w:tcPr>
                <w:p>
                  <w:pPr>
                    <w:pStyle w:val="21"/>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禁止新建、扩建法律法规和相关政策明令禁止的落后产能项目。</w:t>
                  </w:r>
                </w:p>
              </w:tc>
              <w:tc>
                <w:tcPr>
                  <w:tcW w:w="3066" w:type="dxa"/>
                  <w:vAlign w:val="center"/>
                </w:tcPr>
                <w:p>
                  <w:pPr>
                    <w:pStyle w:val="21"/>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本项目属于废轮胎再生利用项目，属于《产业结构调整指导目录（</w:t>
                  </w:r>
                  <w:r>
                    <w:rPr>
                      <w:rFonts w:eastAsiaTheme="minorEastAsia"/>
                      <w:color w:val="000000" w:themeColor="text1"/>
                      <w:kern w:val="0"/>
                      <w:szCs w:val="21"/>
                    </w:rPr>
                    <w:t>2019</w:t>
                  </w:r>
                  <w:r>
                    <w:rPr>
                      <w:rFonts w:hAnsiTheme="minorEastAsia" w:eastAsiaTheme="minorEastAsia"/>
                      <w:color w:val="000000" w:themeColor="text1"/>
                      <w:kern w:val="0"/>
                      <w:szCs w:val="21"/>
                    </w:rPr>
                    <w:t>年本）》，中鼓励类项目；不属于法律法规和相关政策明令禁止的落后产能项目。</w:t>
                  </w:r>
                </w:p>
              </w:tc>
              <w:tc>
                <w:tcPr>
                  <w:tcW w:w="780" w:type="dxa"/>
                  <w:vAlign w:val="center"/>
                </w:tcPr>
                <w:p>
                  <w:pPr>
                    <w:pStyle w:val="21"/>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1"/>
                    <w:spacing w:line="360" w:lineRule="exact"/>
                    <w:rPr>
                      <w:rFonts w:eastAsiaTheme="minorEastAsia"/>
                      <w:color w:val="000000" w:themeColor="text1"/>
                      <w:kern w:val="0"/>
                      <w:szCs w:val="21"/>
                    </w:rPr>
                  </w:pPr>
                  <w:r>
                    <w:rPr>
                      <w:rFonts w:eastAsiaTheme="minorEastAsia"/>
                      <w:color w:val="000000" w:themeColor="text1"/>
                      <w:kern w:val="0"/>
                      <w:szCs w:val="21"/>
                    </w:rPr>
                    <w:t>10</w:t>
                  </w:r>
                </w:p>
              </w:tc>
              <w:tc>
                <w:tcPr>
                  <w:tcW w:w="3836" w:type="dxa"/>
                  <w:vAlign w:val="center"/>
                </w:tcPr>
                <w:p>
                  <w:pPr>
                    <w:pStyle w:val="21"/>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禁止新建、扩建不符合国家产能置换要求的严重过剩产能行业的项目。</w:t>
                  </w:r>
                </w:p>
              </w:tc>
              <w:tc>
                <w:tcPr>
                  <w:tcW w:w="3066" w:type="dxa"/>
                  <w:vAlign w:val="center"/>
                </w:tcPr>
                <w:p>
                  <w:pPr>
                    <w:pStyle w:val="21"/>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本项目属于废旧资源再生利用项目，不属于国家产能置换要求的严重过剩产能行业的项目。</w:t>
                  </w:r>
                </w:p>
              </w:tc>
              <w:tc>
                <w:tcPr>
                  <w:tcW w:w="780" w:type="dxa"/>
                  <w:vAlign w:val="center"/>
                </w:tcPr>
                <w:p>
                  <w:pPr>
                    <w:pStyle w:val="21"/>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由上表可知，本项目的建设符合《长江经济带发展负面清单指南（试行）》的要求。</w:t>
            </w:r>
          </w:p>
        </w:tc>
      </w:tr>
    </w:tbl>
    <w:p>
      <w:pPr>
        <w:spacing w:line="360" w:lineRule="auto"/>
        <w:jc w:val="left"/>
        <w:outlineLvl w:val="0"/>
        <w:rPr>
          <w:rFonts w:ascii="Times New Roman" w:hAnsi="Times New Roman" w:cs="Times New Roman"/>
          <w:b/>
          <w:color w:val="000000" w:themeColor="text1"/>
          <w:sz w:val="28"/>
          <w:szCs w:val="20"/>
        </w:rPr>
      </w:pPr>
      <w:r>
        <w:rPr>
          <w:rFonts w:ascii="Times New Roman" w:cs="Times New Roman" w:hAnsiTheme="minorEastAsia"/>
          <w:b/>
          <w:color w:val="000000" w:themeColor="text1"/>
          <w:sz w:val="28"/>
          <w:szCs w:val="20"/>
        </w:rPr>
        <w:t>二、建设项目工程分析</w:t>
      </w:r>
    </w:p>
    <w:tbl>
      <w:tblPr>
        <w:tblStyle w:val="13"/>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建设内容</w:t>
            </w:r>
          </w:p>
        </w:tc>
        <w:tc>
          <w:tcPr>
            <w:tcW w:w="8831" w:type="dxa"/>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昆明豪龙科技有限公司和昆明嘉龙环保科技有限公司合作在东川区四方地工业园区购买昆明唱响工贸有限公司厂房建设废旧轮胎制再生橡胶生产线，处理废旧轮胎规模为</w:t>
            </w:r>
            <w:r>
              <w:rPr>
                <w:rFonts w:ascii="Times New Roman" w:hAnsi="Times New Roman" w:cs="Times New Roman"/>
                <w:color w:val="000000" w:themeColor="text1"/>
                <w:sz w:val="24"/>
                <w:szCs w:val="24"/>
              </w:rPr>
              <w:t>2.1</w:t>
            </w:r>
            <w:r>
              <w:rPr>
                <w:rFonts w:ascii="Times New Roman" w:cs="Times New Roman" w:hAnsiTheme="minorEastAsia"/>
                <w:color w:val="000000" w:themeColor="text1"/>
                <w:sz w:val="24"/>
                <w:szCs w:val="24"/>
              </w:rPr>
              <w:t>万</w:t>
            </w:r>
            <w:r>
              <w:rPr>
                <w:rFonts w:ascii="Times New Roman" w:hAnsi="Times New Roman" w:cs="Times New Roman"/>
                <w:color w:val="000000" w:themeColor="text1"/>
                <w:sz w:val="24"/>
                <w:szCs w:val="24"/>
              </w:rPr>
              <w:t>t/a</w:t>
            </w:r>
            <w:r>
              <w:rPr>
                <w:rFonts w:ascii="Times New Roman" w:cs="Times New Roman" w:hAnsiTheme="minorEastAsia"/>
                <w:color w:val="000000" w:themeColor="text1"/>
                <w:sz w:val="24"/>
                <w:szCs w:val="24"/>
              </w:rPr>
              <w:t>。废旧轮胎制再生橡胶的生产线包括两部分，第一部分为废旧轮胎通过切割、破碎、筛分和除铁后制得胶粉，第二部分为采用制得的胶粉通过脱硫、炼制为再生橡胶，两部分为独立生产线。</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秉着互利共赢的原则，昆明豪龙科技有限公司和昆明嘉龙环保科技有限公司达成了生产线建设合作协议，该合作协议的主要内容为：由昆明豪龙科技有限公司作为主体购买昆明唱响工贸有限公司的厂区，购买后该厂区的南侧部分由昆明豪龙科技有限公司建设年处理</w:t>
            </w:r>
            <w:r>
              <w:rPr>
                <w:rFonts w:ascii="Times New Roman" w:hAnsi="Times New Roman" w:cs="Times New Roman"/>
                <w:color w:val="000000" w:themeColor="text1"/>
                <w:sz w:val="24"/>
                <w:szCs w:val="24"/>
              </w:rPr>
              <w:t>2.1</w:t>
            </w:r>
            <w:r>
              <w:rPr>
                <w:rFonts w:ascii="Times New Roman" w:cs="Times New Roman" w:hAnsiTheme="minorEastAsia"/>
                <w:color w:val="000000" w:themeColor="text1"/>
                <w:sz w:val="24"/>
                <w:szCs w:val="24"/>
              </w:rPr>
              <w:t>万吨废旧轮胎生产胶粉项目；该厂区中部部分交由昆明嘉龙环保科技有限公司建设年处理</w:t>
            </w:r>
            <w:r>
              <w:rPr>
                <w:rFonts w:ascii="Times New Roman" w:hAnsi="Times New Roman" w:cs="Times New Roman"/>
                <w:color w:val="000000" w:themeColor="text1"/>
                <w:sz w:val="24"/>
                <w:szCs w:val="24"/>
              </w:rPr>
              <w:t>2.1</w:t>
            </w:r>
            <w:r>
              <w:rPr>
                <w:rFonts w:ascii="Times New Roman" w:cs="Times New Roman" w:hAnsiTheme="minorEastAsia"/>
                <w:color w:val="000000" w:themeColor="text1"/>
                <w:sz w:val="24"/>
                <w:szCs w:val="24"/>
              </w:rPr>
              <w:t>万吨废旧轮胎胶粉生产再生橡胶项目；昆明豪龙科技有限公司生产的废旧轮胎胶粉作为昆明嘉龙环保科技有限公司再生橡胶的生产原料。因此，昆明豪龙科技有限公司拟建设的年处理</w:t>
            </w:r>
            <w:r>
              <w:rPr>
                <w:rFonts w:ascii="Times New Roman" w:hAnsi="Times New Roman" w:cs="Times New Roman"/>
                <w:color w:val="000000" w:themeColor="text1"/>
                <w:sz w:val="24"/>
                <w:szCs w:val="24"/>
              </w:rPr>
              <w:t>2.1</w:t>
            </w:r>
            <w:r>
              <w:rPr>
                <w:rFonts w:ascii="Times New Roman" w:cs="Times New Roman" w:hAnsiTheme="minorEastAsia"/>
                <w:color w:val="000000" w:themeColor="text1"/>
                <w:sz w:val="24"/>
                <w:szCs w:val="24"/>
              </w:rPr>
              <w:t>万吨废旧轮胎生产胶粉项目和昆明嘉龙环保科技有限公司拟建设的废旧轮胎胶粉制再生橡胶项目均为独立建设项目，均需要单独办理环保手续。</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2.1 </w:t>
            </w:r>
            <w:r>
              <w:rPr>
                <w:rFonts w:ascii="Times New Roman" w:cs="Times New Roman" w:hAnsiTheme="minorEastAsia"/>
                <w:b/>
                <w:color w:val="000000" w:themeColor="text1"/>
                <w:sz w:val="24"/>
                <w:szCs w:val="24"/>
              </w:rPr>
              <w:t>建设内容及规模</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根据现场调查</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项目购买厂区</w:t>
            </w:r>
            <w:r>
              <w:rPr>
                <w:rFonts w:hint="eastAsia" w:ascii="Times New Roman" w:cs="Times New Roman" w:hAnsiTheme="minorEastAsia"/>
                <w:color w:val="000000" w:themeColor="text1"/>
                <w:sz w:val="24"/>
                <w:szCs w:val="24"/>
              </w:rPr>
              <w:t>目前还存在部分废弃厂房和废弃设备，建设单位目前正进行原有废弃设备的拆除外卖工作，本项目为新建项目，</w:t>
            </w:r>
            <w:r>
              <w:rPr>
                <w:rFonts w:ascii="Times New Roman" w:cs="Times New Roman" w:hAnsiTheme="minorEastAsia"/>
                <w:color w:val="000000" w:themeColor="text1"/>
                <w:sz w:val="24"/>
                <w:szCs w:val="24"/>
              </w:rPr>
              <w:t>本项目根据设计要求进行改造建设后，作为本项目生产厂房。</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根据项目特点，废旧轮胎生产橡胶粉利用项目和废旧轮胎橡胶粉生产再生橡胶利用项目位于同一厂区，共用场地内的办公生活区及公共区域。废旧轮胎生产橡胶粉利用项目主要建设内容包括原料车间、破碎车间及产品车间等。项目建成后厂房合计约1966m²</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办公生活区合计约900m²，其他配套基础设施约1360m²。</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本项目工程内容如下表所示。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pStyle w:val="23"/>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heme="minorEastAsia" w:eastAsiaTheme="minorEastAsia"/>
                <w:bCs/>
                <w:snapToGrid w:val="0"/>
                <w:color w:val="000000" w:themeColor="text1"/>
                <w:sz w:val="21"/>
                <w:szCs w:val="21"/>
              </w:rPr>
              <w:t>表</w:t>
            </w:r>
            <w:r>
              <w:rPr>
                <w:rFonts w:hAnsi="Times New Roman" w:eastAsiaTheme="minorEastAsia"/>
                <w:bCs/>
                <w:snapToGrid w:val="0"/>
                <w:color w:val="000000" w:themeColor="text1"/>
                <w:sz w:val="21"/>
                <w:szCs w:val="21"/>
              </w:rPr>
              <w:t xml:space="preserve">2.1-1 </w:t>
            </w:r>
            <w:r>
              <w:rPr>
                <w:rFonts w:hAnsiTheme="minorEastAsia" w:eastAsiaTheme="minorEastAsia"/>
                <w:bCs/>
                <w:snapToGrid w:val="0"/>
                <w:color w:val="000000" w:themeColor="text1"/>
                <w:sz w:val="21"/>
                <w:szCs w:val="21"/>
              </w:rPr>
              <w:t>项目建设内容组成一览表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769"/>
              <w:gridCol w:w="1018"/>
              <w:gridCol w:w="4968"/>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类别</w:t>
                  </w:r>
                </w:p>
              </w:tc>
              <w:tc>
                <w:tcPr>
                  <w:tcW w:w="1787" w:type="dxa"/>
                  <w:gridSpan w:val="2"/>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工程内容</w:t>
                  </w:r>
                </w:p>
              </w:tc>
              <w:tc>
                <w:tcPr>
                  <w:tcW w:w="496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建筑内容及规模</w:t>
                  </w:r>
                </w:p>
              </w:tc>
              <w:tc>
                <w:tcPr>
                  <w:tcW w:w="114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主体工程</w:t>
                  </w:r>
                </w:p>
              </w:tc>
              <w:tc>
                <w:tcPr>
                  <w:tcW w:w="1787" w:type="dxa"/>
                  <w:gridSpan w:val="2"/>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原料车间</w:t>
                  </w:r>
                </w:p>
              </w:tc>
              <w:tc>
                <w:tcPr>
                  <w:tcW w:w="4968"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根据设计，项目拟设置合计约</w:t>
                  </w:r>
                  <w:r>
                    <w:rPr>
                      <w:rFonts w:eastAsiaTheme="minorEastAsia"/>
                      <w:color w:val="000000" w:themeColor="text1"/>
                      <w:szCs w:val="21"/>
                    </w:rPr>
                    <w:t>1966m²</w:t>
                  </w:r>
                  <w:r>
                    <w:rPr>
                      <w:rFonts w:hAnsiTheme="minorEastAsia" w:eastAsiaTheme="minorEastAsia"/>
                      <w:color w:val="000000" w:themeColor="text1"/>
                      <w:szCs w:val="21"/>
                    </w:rPr>
                    <w:t>的生产厂房，其中在厂区的西南侧设置面积约为</w:t>
                  </w:r>
                  <w:r>
                    <w:rPr>
                      <w:rFonts w:hint="eastAsia" w:eastAsiaTheme="minorEastAsia"/>
                      <w:color w:val="000000" w:themeColor="text1"/>
                      <w:szCs w:val="21"/>
                    </w:rPr>
                    <w:t>4</w:t>
                  </w:r>
                  <w:r>
                    <w:rPr>
                      <w:rFonts w:eastAsiaTheme="minorEastAsia"/>
                      <w:color w:val="000000" w:themeColor="text1"/>
                      <w:szCs w:val="21"/>
                    </w:rPr>
                    <w:t>36m²</w:t>
                  </w:r>
                  <w:r>
                    <w:rPr>
                      <w:rFonts w:hAnsiTheme="minorEastAsia" w:eastAsiaTheme="minorEastAsia"/>
                      <w:color w:val="000000" w:themeColor="text1"/>
                      <w:szCs w:val="21"/>
                    </w:rPr>
                    <w:t>的原料车间，堆存收购的废旧轮胎。</w:t>
                  </w:r>
                </w:p>
              </w:tc>
              <w:tc>
                <w:tcPr>
                  <w:tcW w:w="1142" w:type="dxa"/>
                  <w:vMerge w:val="restart"/>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该厂房为新建，采用彩钢瓦钢结构。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08" w:type="dxa"/>
                  <w:vMerge w:val="continue"/>
                  <w:shd w:val="clear" w:color="auto" w:fill="auto"/>
                  <w:vAlign w:val="center"/>
                </w:tcPr>
                <w:p>
                  <w:pPr>
                    <w:pStyle w:val="21"/>
                    <w:spacing w:line="360" w:lineRule="exact"/>
                    <w:rPr>
                      <w:rFonts w:eastAsiaTheme="minorEastAsia"/>
                      <w:color w:val="000000" w:themeColor="text1"/>
                      <w:szCs w:val="21"/>
                    </w:rPr>
                  </w:pPr>
                </w:p>
              </w:tc>
              <w:tc>
                <w:tcPr>
                  <w:tcW w:w="1787" w:type="dxa"/>
                  <w:gridSpan w:val="2"/>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破碎车间</w:t>
                  </w:r>
                </w:p>
              </w:tc>
              <w:tc>
                <w:tcPr>
                  <w:tcW w:w="4968" w:type="dxa"/>
                  <w:shd w:val="clear" w:color="auto" w:fill="auto"/>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根据设计，项目拟在生产厂房的中部及南部设置面积约为</w:t>
                  </w:r>
                  <w:r>
                    <w:rPr>
                      <w:rFonts w:eastAsiaTheme="minorEastAsia"/>
                      <w:color w:val="000000" w:themeColor="text1"/>
                      <w:szCs w:val="21"/>
                    </w:rPr>
                    <w:t>1</w:t>
                  </w:r>
                  <w:r>
                    <w:rPr>
                      <w:rFonts w:hint="eastAsia" w:eastAsiaTheme="minorEastAsia"/>
                      <w:color w:val="000000" w:themeColor="text1"/>
                      <w:szCs w:val="21"/>
                    </w:rPr>
                    <w:t>3</w:t>
                  </w:r>
                  <w:r>
                    <w:rPr>
                      <w:rFonts w:eastAsiaTheme="minorEastAsia"/>
                      <w:color w:val="000000" w:themeColor="text1"/>
                      <w:szCs w:val="21"/>
                    </w:rPr>
                    <w:t>00m²</w:t>
                  </w:r>
                  <w:r>
                    <w:rPr>
                      <w:rFonts w:hAnsiTheme="minorEastAsia" w:eastAsiaTheme="minorEastAsia"/>
                      <w:color w:val="000000" w:themeColor="text1"/>
                      <w:szCs w:val="21"/>
                    </w:rPr>
                    <w:t>的破碎车间，破碎车间内拟配套设置</w:t>
                  </w:r>
                  <w:r>
                    <w:rPr>
                      <w:rFonts w:hint="eastAsia" w:eastAsiaTheme="minorEastAsia"/>
                      <w:color w:val="000000" w:themeColor="text1"/>
                      <w:szCs w:val="21"/>
                    </w:rPr>
                    <w:t>5</w:t>
                  </w:r>
                  <w:r>
                    <w:rPr>
                      <w:rFonts w:hAnsiTheme="minorEastAsia" w:eastAsiaTheme="minorEastAsia"/>
                      <w:color w:val="000000" w:themeColor="text1"/>
                      <w:szCs w:val="21"/>
                    </w:rPr>
                    <w:t>台切条机、</w:t>
                  </w:r>
                  <w:r>
                    <w:rPr>
                      <w:rFonts w:hint="eastAsia" w:eastAsiaTheme="minorEastAsia"/>
                      <w:color w:val="000000" w:themeColor="text1"/>
                      <w:szCs w:val="21"/>
                    </w:rPr>
                    <w:t>5</w:t>
                  </w:r>
                  <w:r>
                    <w:rPr>
                      <w:rFonts w:hAnsiTheme="minorEastAsia" w:eastAsiaTheme="minorEastAsia"/>
                      <w:color w:val="000000" w:themeColor="text1"/>
                      <w:szCs w:val="21"/>
                    </w:rPr>
                    <w:t>台口圈分离机、</w:t>
                  </w:r>
                  <w:r>
                    <w:rPr>
                      <w:rFonts w:eastAsiaTheme="minorEastAsia"/>
                      <w:color w:val="000000" w:themeColor="text1"/>
                      <w:szCs w:val="21"/>
                    </w:rPr>
                    <w:t>5</w:t>
                  </w:r>
                  <w:r>
                    <w:rPr>
                      <w:rFonts w:hAnsiTheme="minorEastAsia" w:eastAsiaTheme="minorEastAsia"/>
                      <w:color w:val="000000" w:themeColor="text1"/>
                      <w:szCs w:val="21"/>
                    </w:rPr>
                    <w:t>台切块机、</w:t>
                  </w:r>
                  <w:r>
                    <w:rPr>
                      <w:rFonts w:eastAsiaTheme="minorEastAsia"/>
                      <w:color w:val="000000" w:themeColor="text1"/>
                      <w:szCs w:val="21"/>
                    </w:rPr>
                    <w:t>6</w:t>
                  </w:r>
                  <w:r>
                    <w:rPr>
                      <w:rFonts w:hAnsiTheme="minorEastAsia" w:eastAsiaTheme="minorEastAsia"/>
                      <w:color w:val="000000" w:themeColor="text1"/>
                      <w:szCs w:val="21"/>
                    </w:rPr>
                    <w:t>套破胶机、</w:t>
                  </w:r>
                  <w:r>
                    <w:rPr>
                      <w:rFonts w:eastAsiaTheme="minorEastAsia"/>
                      <w:color w:val="000000" w:themeColor="text1"/>
                      <w:szCs w:val="21"/>
                    </w:rPr>
                    <w:t>12</w:t>
                  </w:r>
                  <w:r>
                    <w:rPr>
                      <w:rFonts w:hAnsiTheme="minorEastAsia" w:eastAsiaTheme="minorEastAsia"/>
                      <w:color w:val="000000" w:themeColor="text1"/>
                      <w:szCs w:val="21"/>
                    </w:rPr>
                    <w:t>台振动筛、</w:t>
                  </w:r>
                  <w:r>
                    <w:rPr>
                      <w:rFonts w:eastAsiaTheme="minorEastAsia"/>
                      <w:color w:val="000000" w:themeColor="text1"/>
                      <w:szCs w:val="21"/>
                    </w:rPr>
                    <w:t>6</w:t>
                  </w:r>
                  <w:r>
                    <w:rPr>
                      <w:rFonts w:hAnsiTheme="minorEastAsia" w:eastAsiaTheme="minorEastAsia"/>
                      <w:color w:val="000000" w:themeColor="text1"/>
                      <w:szCs w:val="21"/>
                    </w:rPr>
                    <w:t>台磁选机，及输送设备。</w:t>
                  </w:r>
                </w:p>
              </w:tc>
              <w:tc>
                <w:tcPr>
                  <w:tcW w:w="1142" w:type="dxa"/>
                  <w:vMerge w:val="continue"/>
                  <w:vAlign w:val="center"/>
                </w:tcPr>
                <w:p>
                  <w:pPr>
                    <w:pStyle w:val="21"/>
                    <w:spacing w:line="360" w:lineRule="exact"/>
                    <w:ind w:firstLine="210" w:firstLineChars="100"/>
                    <w:jc w:val="left"/>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08" w:type="dxa"/>
                  <w:vMerge w:val="continue"/>
                  <w:shd w:val="clear" w:color="auto" w:fill="auto"/>
                  <w:vAlign w:val="center"/>
                </w:tcPr>
                <w:p>
                  <w:pPr>
                    <w:pStyle w:val="21"/>
                    <w:spacing w:line="360" w:lineRule="exact"/>
                    <w:rPr>
                      <w:rFonts w:eastAsiaTheme="minorEastAsia"/>
                      <w:color w:val="000000" w:themeColor="text1"/>
                      <w:szCs w:val="21"/>
                    </w:rPr>
                  </w:pPr>
                </w:p>
              </w:tc>
              <w:tc>
                <w:tcPr>
                  <w:tcW w:w="1787" w:type="dxa"/>
                  <w:gridSpan w:val="2"/>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产品车间</w:t>
                  </w:r>
                </w:p>
              </w:tc>
              <w:tc>
                <w:tcPr>
                  <w:tcW w:w="4968" w:type="dxa"/>
                  <w:shd w:val="clear" w:color="auto" w:fill="auto"/>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根据设计，项目拟在生产厂房的东北侧区域设置面积约为</w:t>
                  </w:r>
                  <w:r>
                    <w:rPr>
                      <w:rFonts w:eastAsiaTheme="minorEastAsia"/>
                      <w:color w:val="000000" w:themeColor="text1"/>
                      <w:szCs w:val="21"/>
                    </w:rPr>
                    <w:t>230m²</w:t>
                  </w:r>
                  <w:r>
                    <w:rPr>
                      <w:rFonts w:hAnsiTheme="minorEastAsia" w:eastAsiaTheme="minorEastAsia"/>
                      <w:color w:val="000000" w:themeColor="text1"/>
                      <w:szCs w:val="21"/>
                    </w:rPr>
                    <w:t>的产品车间，该产品车间主要对胶粉及钢丝产品进行堆存，其中钢丝堆存区约为</w:t>
                  </w:r>
                  <w:r>
                    <w:rPr>
                      <w:rFonts w:eastAsiaTheme="minorEastAsia"/>
                      <w:color w:val="000000" w:themeColor="text1"/>
                      <w:szCs w:val="21"/>
                    </w:rPr>
                    <w:t>100m²</w:t>
                  </w:r>
                  <w:r>
                    <w:rPr>
                      <w:rFonts w:hAnsiTheme="minorEastAsia" w:eastAsiaTheme="minorEastAsia"/>
                      <w:color w:val="000000" w:themeColor="text1"/>
                      <w:szCs w:val="21"/>
                    </w:rPr>
                    <w:t>，胶粉堆存区约为</w:t>
                  </w:r>
                  <w:r>
                    <w:rPr>
                      <w:rFonts w:eastAsiaTheme="minorEastAsia"/>
                      <w:color w:val="000000" w:themeColor="text1"/>
                      <w:szCs w:val="21"/>
                    </w:rPr>
                    <w:t>130m²</w:t>
                  </w:r>
                  <w:r>
                    <w:rPr>
                      <w:rFonts w:hAnsiTheme="minorEastAsia" w:eastAsiaTheme="minorEastAsia"/>
                      <w:color w:val="000000" w:themeColor="text1"/>
                      <w:szCs w:val="21"/>
                    </w:rPr>
                    <w:t>。</w:t>
                  </w:r>
                </w:p>
              </w:tc>
              <w:tc>
                <w:tcPr>
                  <w:tcW w:w="1142" w:type="dxa"/>
                  <w:vMerge w:val="continue"/>
                  <w:vAlign w:val="center"/>
                </w:tcPr>
                <w:p>
                  <w:pPr>
                    <w:pStyle w:val="21"/>
                    <w:spacing w:line="360" w:lineRule="exact"/>
                    <w:ind w:firstLine="210" w:firstLineChars="100"/>
                    <w:jc w:val="left"/>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08" w:type="dxa"/>
                  <w:vMerge w:val="restart"/>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辅助工程</w:t>
                  </w:r>
                </w:p>
              </w:tc>
              <w:tc>
                <w:tcPr>
                  <w:tcW w:w="769"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办公生活区</w:t>
                  </w:r>
                </w:p>
              </w:tc>
              <w:tc>
                <w:tcPr>
                  <w:tcW w:w="101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办公区</w:t>
                  </w:r>
                </w:p>
              </w:tc>
              <w:tc>
                <w:tcPr>
                  <w:tcW w:w="4968" w:type="dxa"/>
                  <w:shd w:val="clear" w:color="auto" w:fill="auto"/>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根据调查，项目购买的厂区内已配套设置了面积合计约</w:t>
                  </w:r>
                  <w:r>
                    <w:rPr>
                      <w:rFonts w:eastAsiaTheme="minorEastAsia"/>
                      <w:color w:val="000000" w:themeColor="text1"/>
                      <w:szCs w:val="21"/>
                    </w:rPr>
                    <w:t>900m²</w:t>
                  </w:r>
                  <w:r>
                    <w:rPr>
                      <w:rFonts w:hAnsiTheme="minorEastAsia" w:eastAsiaTheme="minorEastAsia"/>
                      <w:color w:val="000000" w:themeColor="text1"/>
                      <w:szCs w:val="21"/>
                    </w:rPr>
                    <w:t>的办公生活区，其中已建设了</w:t>
                  </w:r>
                  <w:r>
                    <w:rPr>
                      <w:rFonts w:eastAsiaTheme="minorEastAsia"/>
                      <w:color w:val="000000" w:themeColor="text1"/>
                      <w:szCs w:val="21"/>
                    </w:rPr>
                    <w:t>1</w:t>
                  </w:r>
                  <w:r>
                    <w:rPr>
                      <w:rFonts w:hAnsiTheme="minorEastAsia" w:eastAsiaTheme="minorEastAsia"/>
                      <w:color w:val="000000" w:themeColor="text1"/>
                      <w:szCs w:val="21"/>
                    </w:rPr>
                    <w:t>栋</w:t>
                  </w:r>
                  <w:r>
                    <w:rPr>
                      <w:rFonts w:eastAsiaTheme="minorEastAsia"/>
                      <w:color w:val="000000" w:themeColor="text1"/>
                      <w:szCs w:val="21"/>
                    </w:rPr>
                    <w:t>2</w:t>
                  </w:r>
                  <w:r>
                    <w:rPr>
                      <w:rFonts w:hAnsiTheme="minorEastAsia" w:eastAsiaTheme="minorEastAsia"/>
                      <w:color w:val="000000" w:themeColor="text1"/>
                      <w:szCs w:val="21"/>
                    </w:rPr>
                    <w:t>层办公区，其面积约为</w:t>
                  </w:r>
                  <w:r>
                    <w:rPr>
                      <w:rFonts w:hint="eastAsia" w:eastAsiaTheme="minorEastAsia"/>
                      <w:color w:val="000000" w:themeColor="text1"/>
                      <w:szCs w:val="21"/>
                    </w:rPr>
                    <w:t>4</w:t>
                  </w:r>
                  <w:r>
                    <w:rPr>
                      <w:rFonts w:eastAsiaTheme="minorEastAsia"/>
                      <w:color w:val="000000" w:themeColor="text1"/>
                      <w:szCs w:val="21"/>
                    </w:rPr>
                    <w:t>20m²</w:t>
                  </w:r>
                  <w:r>
                    <w:rPr>
                      <w:rFonts w:hAnsiTheme="minorEastAsia" w:eastAsiaTheme="minorEastAsia"/>
                      <w:color w:val="000000" w:themeColor="text1"/>
                      <w:szCs w:val="21"/>
                    </w:rPr>
                    <w:t>，包括办公室、会议室等，建设单位仅进行简单装修改造即可使用。</w:t>
                  </w:r>
                </w:p>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该办公区供昆明豪龙科技有限公司和昆明嘉龙环保科技有限公司两公司员工共同使用，由昆明豪龙科技有限公司作为责任主体进行管理。</w:t>
                  </w:r>
                </w:p>
              </w:tc>
              <w:tc>
                <w:tcPr>
                  <w:tcW w:w="1142" w:type="dxa"/>
                  <w:vMerge w:val="restart"/>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现有办公设施改造，砖混结构。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08" w:type="dxa"/>
                  <w:vMerge w:val="continue"/>
                  <w:shd w:val="clear" w:color="auto" w:fill="auto"/>
                  <w:vAlign w:val="center"/>
                </w:tcPr>
                <w:p>
                  <w:pPr>
                    <w:pStyle w:val="21"/>
                    <w:spacing w:line="360" w:lineRule="exact"/>
                    <w:rPr>
                      <w:rFonts w:eastAsiaTheme="minorEastAsia"/>
                      <w:color w:val="000000" w:themeColor="text1"/>
                      <w:szCs w:val="21"/>
                    </w:rPr>
                  </w:pPr>
                </w:p>
              </w:tc>
              <w:tc>
                <w:tcPr>
                  <w:tcW w:w="769" w:type="dxa"/>
                  <w:vMerge w:val="continue"/>
                  <w:vAlign w:val="center"/>
                </w:tcPr>
                <w:p>
                  <w:pPr>
                    <w:pStyle w:val="21"/>
                    <w:spacing w:line="360" w:lineRule="exact"/>
                    <w:rPr>
                      <w:rFonts w:eastAsiaTheme="minorEastAsia"/>
                      <w:color w:val="000000" w:themeColor="text1"/>
                      <w:szCs w:val="21"/>
                    </w:rPr>
                  </w:pPr>
                </w:p>
              </w:tc>
              <w:tc>
                <w:tcPr>
                  <w:tcW w:w="101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生活区</w:t>
                  </w:r>
                </w:p>
              </w:tc>
              <w:tc>
                <w:tcPr>
                  <w:tcW w:w="4968" w:type="dxa"/>
                  <w:shd w:val="clear" w:color="auto" w:fill="auto"/>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根据调查，项目购买的厂区内已配套建设了</w:t>
                  </w:r>
                  <w:r>
                    <w:rPr>
                      <w:rFonts w:eastAsiaTheme="minorEastAsia"/>
                      <w:color w:val="000000" w:themeColor="text1"/>
                      <w:szCs w:val="21"/>
                    </w:rPr>
                    <w:t>1</w:t>
                  </w:r>
                  <w:r>
                    <w:rPr>
                      <w:rFonts w:hAnsiTheme="minorEastAsia" w:eastAsiaTheme="minorEastAsia"/>
                      <w:color w:val="000000" w:themeColor="text1"/>
                      <w:szCs w:val="21"/>
                    </w:rPr>
                    <w:t>栋</w:t>
                  </w:r>
                  <w:r>
                    <w:rPr>
                      <w:rFonts w:eastAsiaTheme="minorEastAsia"/>
                      <w:color w:val="000000" w:themeColor="text1"/>
                      <w:szCs w:val="21"/>
                    </w:rPr>
                    <w:t>2</w:t>
                  </w:r>
                  <w:r>
                    <w:rPr>
                      <w:rFonts w:hAnsiTheme="minorEastAsia" w:eastAsiaTheme="minorEastAsia"/>
                      <w:color w:val="000000" w:themeColor="text1"/>
                      <w:szCs w:val="21"/>
                    </w:rPr>
                    <w:t>层生活区，其面积约为</w:t>
                  </w:r>
                  <w:r>
                    <w:rPr>
                      <w:rFonts w:hint="eastAsia" w:eastAsiaTheme="minorEastAsia"/>
                      <w:color w:val="000000" w:themeColor="text1"/>
                      <w:szCs w:val="21"/>
                    </w:rPr>
                    <w:t>480</w:t>
                  </w:r>
                  <w:r>
                    <w:rPr>
                      <w:rFonts w:eastAsiaTheme="minorEastAsia"/>
                      <w:color w:val="000000" w:themeColor="text1"/>
                      <w:szCs w:val="21"/>
                    </w:rPr>
                    <w:t>m²</w:t>
                  </w:r>
                  <w:r>
                    <w:rPr>
                      <w:rFonts w:hAnsiTheme="minorEastAsia" w:eastAsiaTheme="minorEastAsia"/>
                      <w:color w:val="000000" w:themeColor="text1"/>
                      <w:szCs w:val="21"/>
                    </w:rPr>
                    <w:t>，包括住宿和厨房等，建设单位仅进行简单装修改造即可使用。</w:t>
                  </w:r>
                </w:p>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该生活区供昆明豪龙科技有限公司和昆明嘉龙环保科技有限公司两公司员工共同使用，由昆明豪龙科技有限公司作为责任主体进行管理；</w:t>
                  </w:r>
                </w:p>
              </w:tc>
              <w:tc>
                <w:tcPr>
                  <w:tcW w:w="1142" w:type="dxa"/>
                  <w:vMerge w:val="continue"/>
                  <w:vAlign w:val="center"/>
                </w:tcPr>
                <w:p>
                  <w:pPr>
                    <w:pStyle w:val="21"/>
                    <w:spacing w:line="360" w:lineRule="exact"/>
                    <w:ind w:firstLine="210" w:firstLineChars="100"/>
                    <w:jc w:val="left"/>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08" w:type="dxa"/>
                  <w:vMerge w:val="continue"/>
                  <w:shd w:val="clear" w:color="auto" w:fill="auto"/>
                  <w:vAlign w:val="center"/>
                </w:tcPr>
                <w:p>
                  <w:pPr>
                    <w:pStyle w:val="21"/>
                    <w:spacing w:line="360" w:lineRule="exact"/>
                    <w:rPr>
                      <w:rFonts w:eastAsiaTheme="minorEastAsia"/>
                      <w:color w:val="000000" w:themeColor="text1"/>
                      <w:szCs w:val="21"/>
                    </w:rPr>
                  </w:pPr>
                </w:p>
              </w:tc>
              <w:tc>
                <w:tcPr>
                  <w:tcW w:w="1787" w:type="dxa"/>
                  <w:gridSpan w:val="2"/>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消防用水</w:t>
                  </w:r>
                </w:p>
              </w:tc>
              <w:tc>
                <w:tcPr>
                  <w:tcW w:w="4968" w:type="dxa"/>
                  <w:shd w:val="clear" w:color="auto" w:fill="auto"/>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根据项目特点，昆明嘉龙环保科技有限公司已设置了</w:t>
                  </w:r>
                  <w:r>
                    <w:rPr>
                      <w:rFonts w:eastAsiaTheme="minorEastAsia"/>
                      <w:color w:val="000000" w:themeColor="text1"/>
                      <w:szCs w:val="21"/>
                    </w:rPr>
                    <w:t>300m³</w:t>
                  </w:r>
                  <w:r>
                    <w:rPr>
                      <w:rFonts w:hAnsiTheme="minorEastAsia" w:eastAsiaTheme="minorEastAsia"/>
                      <w:color w:val="000000" w:themeColor="text1"/>
                      <w:szCs w:val="21"/>
                    </w:rPr>
                    <w:t>的循环水池，且生产期间，循环水池内均盛装不低于</w:t>
                  </w:r>
                  <w:r>
                    <w:rPr>
                      <w:rFonts w:eastAsiaTheme="minorEastAsia"/>
                      <w:color w:val="000000" w:themeColor="text1"/>
                      <w:szCs w:val="21"/>
                    </w:rPr>
                    <w:t>240m³</w:t>
                  </w:r>
                  <w:r>
                    <w:rPr>
                      <w:rFonts w:hAnsiTheme="minorEastAsia" w:eastAsiaTheme="minorEastAsia"/>
                      <w:color w:val="000000" w:themeColor="text1"/>
                      <w:szCs w:val="21"/>
                    </w:rPr>
                    <w:t>的水，可作为消防用水。</w:t>
                  </w:r>
                </w:p>
              </w:tc>
              <w:tc>
                <w:tcPr>
                  <w:tcW w:w="114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8"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公用工程</w:t>
                  </w:r>
                </w:p>
              </w:tc>
              <w:tc>
                <w:tcPr>
                  <w:tcW w:w="1787" w:type="dxa"/>
                  <w:gridSpan w:val="2"/>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供电</w:t>
                  </w:r>
                </w:p>
              </w:tc>
              <w:tc>
                <w:tcPr>
                  <w:tcW w:w="4968"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项目各系统均采用电能，供电由电力公司供给。厂区内配套设置变压器和电控柜。</w:t>
                  </w:r>
                </w:p>
              </w:tc>
              <w:tc>
                <w:tcPr>
                  <w:tcW w:w="1142"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8" w:type="dxa"/>
                  <w:vMerge w:val="continue"/>
                  <w:vAlign w:val="center"/>
                </w:tcPr>
                <w:p>
                  <w:pPr>
                    <w:pStyle w:val="21"/>
                    <w:spacing w:line="360" w:lineRule="exact"/>
                    <w:rPr>
                      <w:rFonts w:eastAsiaTheme="minorEastAsia"/>
                      <w:color w:val="000000" w:themeColor="text1"/>
                      <w:szCs w:val="21"/>
                    </w:rPr>
                  </w:pPr>
                </w:p>
              </w:tc>
              <w:tc>
                <w:tcPr>
                  <w:tcW w:w="1787" w:type="dxa"/>
                  <w:gridSpan w:val="2"/>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供能</w:t>
                  </w:r>
                </w:p>
              </w:tc>
              <w:tc>
                <w:tcPr>
                  <w:tcW w:w="4968"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项目生产工序全部使用电能，不使用燃煤、天然气等热源；</w:t>
                  </w:r>
                </w:p>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本项目年用电量</w:t>
                  </w:r>
                  <w:r>
                    <w:rPr>
                      <w:rFonts w:eastAsiaTheme="minorEastAsia"/>
                      <w:color w:val="000000" w:themeColor="text1"/>
                      <w:szCs w:val="21"/>
                    </w:rPr>
                    <w:t>42</w:t>
                  </w:r>
                  <w:r>
                    <w:rPr>
                      <w:rFonts w:hAnsiTheme="minorEastAsia" w:eastAsiaTheme="minorEastAsia"/>
                      <w:color w:val="000000" w:themeColor="text1"/>
                      <w:szCs w:val="21"/>
                    </w:rPr>
                    <w:t>万</w:t>
                  </w:r>
                  <w:r>
                    <w:rPr>
                      <w:rFonts w:eastAsiaTheme="minorEastAsia"/>
                      <w:color w:val="000000" w:themeColor="text1"/>
                      <w:szCs w:val="21"/>
                    </w:rPr>
                    <w:t>KW·h</w:t>
                  </w:r>
                  <w:r>
                    <w:rPr>
                      <w:rFonts w:hAnsiTheme="minorEastAsia" w:eastAsiaTheme="minorEastAsia"/>
                      <w:color w:val="000000" w:themeColor="text1"/>
                      <w:szCs w:val="21"/>
                    </w:rPr>
                    <w:t>。</w:t>
                  </w:r>
                </w:p>
              </w:tc>
              <w:tc>
                <w:tcPr>
                  <w:tcW w:w="1142"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8" w:type="dxa"/>
                  <w:vMerge w:val="continue"/>
                  <w:vAlign w:val="center"/>
                </w:tcPr>
                <w:p>
                  <w:pPr>
                    <w:pStyle w:val="21"/>
                    <w:spacing w:line="360" w:lineRule="exact"/>
                    <w:rPr>
                      <w:rFonts w:eastAsiaTheme="minorEastAsia"/>
                      <w:color w:val="000000" w:themeColor="text1"/>
                      <w:szCs w:val="21"/>
                    </w:rPr>
                  </w:pPr>
                </w:p>
              </w:tc>
              <w:tc>
                <w:tcPr>
                  <w:tcW w:w="1787" w:type="dxa"/>
                  <w:gridSpan w:val="2"/>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给水</w:t>
                  </w:r>
                </w:p>
              </w:tc>
              <w:tc>
                <w:tcPr>
                  <w:tcW w:w="4968"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项目生活及生产用水均来源于四方地工业园区给水系统。</w:t>
                  </w:r>
                </w:p>
              </w:tc>
              <w:tc>
                <w:tcPr>
                  <w:tcW w:w="1142"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8" w:type="dxa"/>
                  <w:vMerge w:val="continue"/>
                  <w:vAlign w:val="center"/>
                </w:tcPr>
                <w:p>
                  <w:pPr>
                    <w:pStyle w:val="21"/>
                    <w:spacing w:line="360" w:lineRule="exact"/>
                    <w:rPr>
                      <w:rFonts w:eastAsiaTheme="minorEastAsia"/>
                      <w:color w:val="000000" w:themeColor="text1"/>
                      <w:szCs w:val="21"/>
                    </w:rPr>
                  </w:pPr>
                </w:p>
              </w:tc>
              <w:tc>
                <w:tcPr>
                  <w:tcW w:w="1787" w:type="dxa"/>
                  <w:gridSpan w:val="2"/>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排水</w:t>
                  </w:r>
                </w:p>
              </w:tc>
              <w:tc>
                <w:tcPr>
                  <w:tcW w:w="4968"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项目采取雨污分流。</w:t>
                  </w:r>
                </w:p>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1</w:t>
                  </w:r>
                  <w:r>
                    <w:rPr>
                      <w:rFonts w:hAnsiTheme="minorEastAsia" w:eastAsiaTheme="minorEastAsia"/>
                      <w:color w:val="000000" w:themeColor="text1"/>
                      <w:szCs w:val="21"/>
                    </w:rPr>
                    <w:t>）生产废水：项目无生产废水外排。</w:t>
                  </w:r>
                </w:p>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2</w:t>
                  </w:r>
                  <w:r>
                    <w:rPr>
                      <w:rFonts w:hAnsiTheme="minorEastAsia" w:eastAsiaTheme="minorEastAsia"/>
                      <w:color w:val="000000" w:themeColor="text1"/>
                      <w:szCs w:val="21"/>
                    </w:rPr>
                    <w:t>）生活污水：根据调查，目前四方地与碧谷园区污水处理厂及项目区域园区污水管网已建成，生活污水经隔油池、化粪池处理后，通过园区污水管网进入四方地与碧谷园区污水处理厂处理。</w:t>
                  </w:r>
                </w:p>
              </w:tc>
              <w:tc>
                <w:tcPr>
                  <w:tcW w:w="1142"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8"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环保工程</w:t>
                  </w:r>
                </w:p>
              </w:tc>
              <w:tc>
                <w:tcPr>
                  <w:tcW w:w="769"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废气</w:t>
                  </w:r>
                </w:p>
              </w:tc>
              <w:tc>
                <w:tcPr>
                  <w:tcW w:w="101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封闭装置</w:t>
                  </w:r>
                </w:p>
              </w:tc>
              <w:tc>
                <w:tcPr>
                  <w:tcW w:w="4968"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根据设计，项目设置</w:t>
                  </w:r>
                  <w:r>
                    <w:rPr>
                      <w:rFonts w:eastAsiaTheme="minorEastAsia"/>
                      <w:color w:val="000000" w:themeColor="text1"/>
                      <w:szCs w:val="21"/>
                    </w:rPr>
                    <w:t>6</w:t>
                  </w:r>
                  <w:r>
                    <w:rPr>
                      <w:rFonts w:hAnsiTheme="minorEastAsia" w:eastAsiaTheme="minorEastAsia"/>
                      <w:color w:val="000000" w:themeColor="text1"/>
                      <w:szCs w:val="21"/>
                    </w:rPr>
                    <w:t>套破胶机及磁选筛分设备，拟对每套破碎筛分（含磁选筛分）设备采用铁片进行封闭，封闭后可提高集气罩对该工序产生的粉尘的收集效率。</w:t>
                  </w:r>
                </w:p>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项目合计设置</w:t>
                  </w:r>
                  <w:r>
                    <w:rPr>
                      <w:rFonts w:eastAsiaTheme="minorEastAsia"/>
                      <w:color w:val="000000" w:themeColor="text1"/>
                      <w:szCs w:val="21"/>
                    </w:rPr>
                    <w:t>6</w:t>
                  </w:r>
                  <w:r>
                    <w:rPr>
                      <w:rFonts w:hAnsiTheme="minorEastAsia" w:eastAsiaTheme="minorEastAsia"/>
                      <w:color w:val="000000" w:themeColor="text1"/>
                      <w:szCs w:val="21"/>
                    </w:rPr>
                    <w:t>套封闭装置。</w:t>
                  </w:r>
                </w:p>
              </w:tc>
              <w:tc>
                <w:tcPr>
                  <w:tcW w:w="1142"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8" w:type="dxa"/>
                  <w:vMerge w:val="continue"/>
                  <w:vAlign w:val="center"/>
                </w:tcPr>
                <w:p>
                  <w:pPr>
                    <w:pStyle w:val="21"/>
                    <w:spacing w:line="360" w:lineRule="exact"/>
                    <w:rPr>
                      <w:rFonts w:eastAsiaTheme="minorEastAsia"/>
                      <w:color w:val="000000" w:themeColor="text1"/>
                      <w:szCs w:val="21"/>
                    </w:rPr>
                  </w:pPr>
                </w:p>
              </w:tc>
              <w:tc>
                <w:tcPr>
                  <w:tcW w:w="769" w:type="dxa"/>
                  <w:vMerge w:val="continue"/>
                  <w:vAlign w:val="center"/>
                </w:tcPr>
                <w:p>
                  <w:pPr>
                    <w:pStyle w:val="21"/>
                    <w:spacing w:line="360" w:lineRule="exact"/>
                    <w:rPr>
                      <w:rFonts w:eastAsiaTheme="minorEastAsia"/>
                      <w:color w:val="000000" w:themeColor="text1"/>
                      <w:szCs w:val="21"/>
                    </w:rPr>
                  </w:pPr>
                </w:p>
              </w:tc>
              <w:tc>
                <w:tcPr>
                  <w:tcW w:w="101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集气罩</w:t>
                  </w:r>
                </w:p>
              </w:tc>
              <w:tc>
                <w:tcPr>
                  <w:tcW w:w="4968"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根据设计，项目拟在每套破胶机封闭装置内设置</w:t>
                  </w:r>
                  <w:r>
                    <w:rPr>
                      <w:rFonts w:eastAsiaTheme="minorEastAsia"/>
                      <w:color w:val="000000" w:themeColor="text1"/>
                      <w:szCs w:val="21"/>
                    </w:rPr>
                    <w:t>1</w:t>
                  </w:r>
                  <w:r>
                    <w:rPr>
                      <w:rFonts w:hAnsiTheme="minorEastAsia" w:eastAsiaTheme="minorEastAsia"/>
                      <w:color w:val="000000" w:themeColor="text1"/>
                      <w:szCs w:val="21"/>
                    </w:rPr>
                    <w:t>台集气罩，破碎筛分粉尘通过集气罩收集后通过脉冲除尘器处理，处理后经排气筒排放。</w:t>
                  </w:r>
                </w:p>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每套集气罩配套的风机风量为</w:t>
                  </w:r>
                  <w:r>
                    <w:rPr>
                      <w:rFonts w:eastAsiaTheme="minorEastAsia"/>
                      <w:color w:val="000000" w:themeColor="text1"/>
                      <w:szCs w:val="21"/>
                    </w:rPr>
                    <w:t>2000m³/h</w:t>
                  </w:r>
                  <w:r>
                    <w:rPr>
                      <w:rFonts w:hAnsiTheme="minorEastAsia" w:eastAsiaTheme="minorEastAsia"/>
                      <w:color w:val="000000" w:themeColor="text1"/>
                      <w:szCs w:val="21"/>
                    </w:rPr>
                    <w:t>，由于破胶机已设置了封闭装置，集气罩的集气效率较高，约为</w:t>
                  </w:r>
                  <w:r>
                    <w:rPr>
                      <w:rFonts w:eastAsiaTheme="minorEastAsia"/>
                      <w:color w:val="000000" w:themeColor="text1"/>
                      <w:szCs w:val="21"/>
                    </w:rPr>
                    <w:t>95%</w:t>
                  </w:r>
                  <w:r>
                    <w:rPr>
                      <w:rFonts w:hAnsiTheme="minorEastAsia" w:eastAsiaTheme="minorEastAsia"/>
                      <w:color w:val="000000" w:themeColor="text1"/>
                      <w:szCs w:val="21"/>
                    </w:rPr>
                    <w:t>；项目合计设置</w:t>
                  </w:r>
                  <w:r>
                    <w:rPr>
                      <w:rFonts w:eastAsiaTheme="minorEastAsia"/>
                      <w:color w:val="000000" w:themeColor="text1"/>
                      <w:szCs w:val="21"/>
                    </w:rPr>
                    <w:t>6</w:t>
                  </w:r>
                  <w:r>
                    <w:rPr>
                      <w:rFonts w:hAnsiTheme="minorEastAsia" w:eastAsiaTheme="minorEastAsia"/>
                      <w:color w:val="000000" w:themeColor="text1"/>
                      <w:szCs w:val="21"/>
                    </w:rPr>
                    <w:t>套脉冲除尘器；合计风量为</w:t>
                  </w:r>
                  <w:r>
                    <w:rPr>
                      <w:rFonts w:eastAsiaTheme="minorEastAsia"/>
                      <w:color w:val="000000" w:themeColor="text1"/>
                      <w:szCs w:val="21"/>
                    </w:rPr>
                    <w:t>12000m³/h</w:t>
                  </w:r>
                  <w:r>
                    <w:rPr>
                      <w:rFonts w:hAnsiTheme="minorEastAsia" w:eastAsiaTheme="minorEastAsia"/>
                      <w:color w:val="000000" w:themeColor="text1"/>
                      <w:szCs w:val="21"/>
                    </w:rPr>
                    <w:t>。</w:t>
                  </w:r>
                </w:p>
              </w:tc>
              <w:tc>
                <w:tcPr>
                  <w:tcW w:w="1142" w:type="dxa"/>
                  <w:vMerge w:val="continue"/>
                  <w:vAlign w:val="center"/>
                </w:tcPr>
                <w:p>
                  <w:pPr>
                    <w:pStyle w:val="21"/>
                    <w:spacing w:line="360" w:lineRule="exact"/>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8" w:type="dxa"/>
                  <w:vMerge w:val="continue"/>
                  <w:vAlign w:val="center"/>
                </w:tcPr>
                <w:p>
                  <w:pPr>
                    <w:pStyle w:val="21"/>
                    <w:spacing w:line="360" w:lineRule="exact"/>
                    <w:rPr>
                      <w:rFonts w:eastAsiaTheme="minorEastAsia"/>
                      <w:color w:val="000000" w:themeColor="text1"/>
                      <w:szCs w:val="21"/>
                    </w:rPr>
                  </w:pPr>
                </w:p>
              </w:tc>
              <w:tc>
                <w:tcPr>
                  <w:tcW w:w="769" w:type="dxa"/>
                  <w:vMerge w:val="continue"/>
                  <w:vAlign w:val="center"/>
                </w:tcPr>
                <w:p>
                  <w:pPr>
                    <w:pStyle w:val="21"/>
                    <w:spacing w:line="360" w:lineRule="exact"/>
                    <w:rPr>
                      <w:rFonts w:eastAsiaTheme="minorEastAsia"/>
                      <w:color w:val="000000" w:themeColor="text1"/>
                      <w:szCs w:val="21"/>
                    </w:rPr>
                  </w:pPr>
                </w:p>
              </w:tc>
              <w:tc>
                <w:tcPr>
                  <w:tcW w:w="101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脉冲除尘器</w:t>
                  </w:r>
                </w:p>
              </w:tc>
              <w:tc>
                <w:tcPr>
                  <w:tcW w:w="4968"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根据设计，项目产生的破碎筛分粉尘，通过集气罩收集后，拟配套设置</w:t>
                  </w:r>
                  <w:r>
                    <w:rPr>
                      <w:rFonts w:eastAsiaTheme="minorEastAsia"/>
                      <w:color w:val="000000" w:themeColor="text1"/>
                      <w:szCs w:val="21"/>
                    </w:rPr>
                    <w:t>1</w:t>
                  </w:r>
                  <w:r>
                    <w:rPr>
                      <w:rFonts w:hAnsiTheme="minorEastAsia" w:eastAsiaTheme="minorEastAsia"/>
                      <w:color w:val="000000" w:themeColor="text1"/>
                      <w:szCs w:val="21"/>
                    </w:rPr>
                    <w:t>台脉冲除尘器对其进行处理，脉冲除尘器除尘效率不低于</w:t>
                  </w:r>
                  <w:r>
                    <w:rPr>
                      <w:rFonts w:eastAsiaTheme="minorEastAsia"/>
                      <w:color w:val="000000" w:themeColor="text1"/>
                      <w:szCs w:val="21"/>
                    </w:rPr>
                    <w:t>99%</w:t>
                  </w:r>
                  <w:r>
                    <w:rPr>
                      <w:rFonts w:hAnsiTheme="minorEastAsia" w:eastAsiaTheme="minorEastAsia"/>
                      <w:color w:val="000000" w:themeColor="text1"/>
                      <w:szCs w:val="21"/>
                    </w:rPr>
                    <w:t>，处理后经排气筒排放。</w:t>
                  </w:r>
                </w:p>
              </w:tc>
              <w:tc>
                <w:tcPr>
                  <w:tcW w:w="1142" w:type="dxa"/>
                  <w:vMerge w:val="continue"/>
                  <w:vAlign w:val="center"/>
                </w:tcPr>
                <w:p>
                  <w:pPr>
                    <w:pStyle w:val="21"/>
                    <w:spacing w:line="360" w:lineRule="exact"/>
                    <w:ind w:firstLine="210" w:firstLineChars="100"/>
                    <w:jc w:val="left"/>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8" w:type="dxa"/>
                  <w:vMerge w:val="continue"/>
                  <w:vAlign w:val="center"/>
                </w:tcPr>
                <w:p>
                  <w:pPr>
                    <w:pStyle w:val="21"/>
                    <w:spacing w:line="360" w:lineRule="exact"/>
                    <w:rPr>
                      <w:rFonts w:eastAsiaTheme="minorEastAsia"/>
                      <w:color w:val="000000" w:themeColor="text1"/>
                      <w:szCs w:val="21"/>
                    </w:rPr>
                  </w:pPr>
                </w:p>
              </w:tc>
              <w:tc>
                <w:tcPr>
                  <w:tcW w:w="769" w:type="dxa"/>
                  <w:vMerge w:val="continue"/>
                  <w:vAlign w:val="center"/>
                </w:tcPr>
                <w:p>
                  <w:pPr>
                    <w:pStyle w:val="21"/>
                    <w:spacing w:line="360" w:lineRule="exact"/>
                    <w:rPr>
                      <w:rFonts w:eastAsiaTheme="minorEastAsia"/>
                      <w:color w:val="000000" w:themeColor="text1"/>
                      <w:szCs w:val="21"/>
                    </w:rPr>
                  </w:pPr>
                </w:p>
              </w:tc>
              <w:tc>
                <w:tcPr>
                  <w:tcW w:w="101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排气筒</w:t>
                  </w:r>
                </w:p>
              </w:tc>
              <w:tc>
                <w:tcPr>
                  <w:tcW w:w="4968"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项目拟设置</w:t>
                  </w:r>
                  <w:r>
                    <w:rPr>
                      <w:rFonts w:eastAsiaTheme="minorEastAsia"/>
                      <w:color w:val="000000" w:themeColor="text1"/>
                      <w:szCs w:val="21"/>
                    </w:rPr>
                    <w:t>1</w:t>
                  </w:r>
                  <w:r>
                    <w:rPr>
                      <w:rFonts w:hAnsiTheme="minorEastAsia" w:eastAsiaTheme="minorEastAsia"/>
                      <w:color w:val="000000" w:themeColor="text1"/>
                      <w:szCs w:val="21"/>
                    </w:rPr>
                    <w:t>根排气筒排放破碎筛分粉尘，排气筒高为</w:t>
                  </w:r>
                  <w:r>
                    <w:rPr>
                      <w:rFonts w:eastAsiaTheme="minorEastAsia"/>
                      <w:color w:val="000000" w:themeColor="text1"/>
                      <w:szCs w:val="21"/>
                    </w:rPr>
                    <w:t>15m</w:t>
                  </w:r>
                  <w:r>
                    <w:rPr>
                      <w:rFonts w:hAnsiTheme="minorEastAsia" w:eastAsiaTheme="minorEastAsia"/>
                      <w:color w:val="000000" w:themeColor="text1"/>
                      <w:szCs w:val="21"/>
                    </w:rPr>
                    <w:t>、</w:t>
                  </w:r>
                  <w:r>
                    <w:fldChar w:fldCharType="begin"/>
                  </w:r>
                  <w:r>
                    <w:instrText xml:space="preserve"> HYPERLINK "https://www.so.com/s?q=%CE%A6&amp;psid=ecafd4f122707277a9990df2ecba15e5&amp;eci=&amp;nlpv=zzdt_base_1&amp;src=pdr_guide_3.2" \t "_blank" </w:instrText>
                  </w:r>
                  <w:r>
                    <w:fldChar w:fldCharType="separate"/>
                  </w:r>
                  <w:r>
                    <w:rPr>
                      <w:rFonts w:eastAsiaTheme="minorEastAsia"/>
                      <w:color w:val="000000" w:themeColor="text1"/>
                      <w:szCs w:val="21"/>
                    </w:rPr>
                    <w:t>Φ</w:t>
                  </w:r>
                  <w:r>
                    <w:rPr>
                      <w:rFonts w:eastAsiaTheme="minorEastAsia"/>
                      <w:color w:val="000000" w:themeColor="text1"/>
                      <w:szCs w:val="21"/>
                    </w:rPr>
                    <w:fldChar w:fldCharType="end"/>
                  </w:r>
                  <w:r>
                    <w:rPr>
                      <w:rFonts w:eastAsiaTheme="minorEastAsia"/>
                      <w:color w:val="000000" w:themeColor="text1"/>
                      <w:szCs w:val="21"/>
                    </w:rPr>
                    <w:t xml:space="preserve"> 0.6m</w:t>
                  </w:r>
                  <w:r>
                    <w:rPr>
                      <w:rFonts w:hAnsiTheme="minorEastAsia" w:eastAsiaTheme="minorEastAsia"/>
                      <w:color w:val="000000" w:themeColor="text1"/>
                      <w:szCs w:val="21"/>
                    </w:rPr>
                    <w:t>。</w:t>
                  </w:r>
                </w:p>
              </w:tc>
              <w:tc>
                <w:tcPr>
                  <w:tcW w:w="1142" w:type="dxa"/>
                  <w:vMerge w:val="continue"/>
                  <w:vAlign w:val="center"/>
                </w:tcPr>
                <w:p>
                  <w:pPr>
                    <w:pStyle w:val="21"/>
                    <w:spacing w:line="360" w:lineRule="exact"/>
                    <w:ind w:firstLine="210" w:firstLineChars="100"/>
                    <w:jc w:val="left"/>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8" w:type="dxa"/>
                  <w:vMerge w:val="continue"/>
                  <w:vAlign w:val="center"/>
                </w:tcPr>
                <w:p>
                  <w:pPr>
                    <w:pStyle w:val="21"/>
                    <w:spacing w:line="360" w:lineRule="exact"/>
                    <w:rPr>
                      <w:rFonts w:eastAsiaTheme="minorEastAsia"/>
                      <w:color w:val="000000" w:themeColor="text1"/>
                      <w:szCs w:val="21"/>
                    </w:rPr>
                  </w:pPr>
                </w:p>
              </w:tc>
              <w:tc>
                <w:tcPr>
                  <w:tcW w:w="769" w:type="dxa"/>
                  <w:vMerge w:val="continue"/>
                  <w:vAlign w:val="center"/>
                </w:tcPr>
                <w:p>
                  <w:pPr>
                    <w:pStyle w:val="21"/>
                    <w:spacing w:line="360" w:lineRule="exact"/>
                    <w:rPr>
                      <w:rFonts w:eastAsiaTheme="minorEastAsia"/>
                      <w:color w:val="000000" w:themeColor="text1"/>
                      <w:szCs w:val="21"/>
                    </w:rPr>
                  </w:pPr>
                </w:p>
              </w:tc>
              <w:tc>
                <w:tcPr>
                  <w:tcW w:w="101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厨房油烟净化器</w:t>
                  </w:r>
                </w:p>
              </w:tc>
              <w:tc>
                <w:tcPr>
                  <w:tcW w:w="4968"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根据调查，项目区已设置了生活区，但由于年久失修，厨房设施已被破损，因此环评提出，项目生活区厨房拟安装去除率不低于</w:t>
                  </w:r>
                  <w:r>
                    <w:rPr>
                      <w:rFonts w:eastAsiaTheme="minorEastAsia"/>
                      <w:color w:val="000000" w:themeColor="text1"/>
                      <w:szCs w:val="21"/>
                    </w:rPr>
                    <w:t>60%</w:t>
                  </w:r>
                  <w:r>
                    <w:rPr>
                      <w:rFonts w:hAnsiTheme="minorEastAsia" w:eastAsiaTheme="minorEastAsia"/>
                      <w:color w:val="000000" w:themeColor="text1"/>
                      <w:szCs w:val="21"/>
                    </w:rPr>
                    <w:t>的油烟净化器对其进行处理后通过高出生活区楼顶的烟道外排。</w:t>
                  </w:r>
                </w:p>
              </w:tc>
              <w:tc>
                <w:tcPr>
                  <w:tcW w:w="114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8" w:type="dxa"/>
                  <w:vMerge w:val="continue"/>
                  <w:vAlign w:val="center"/>
                </w:tcPr>
                <w:p>
                  <w:pPr>
                    <w:pStyle w:val="21"/>
                    <w:spacing w:line="360" w:lineRule="exact"/>
                    <w:rPr>
                      <w:rFonts w:eastAsiaTheme="minorEastAsia"/>
                      <w:color w:val="000000" w:themeColor="text1"/>
                      <w:szCs w:val="21"/>
                    </w:rPr>
                  </w:pPr>
                </w:p>
              </w:tc>
              <w:tc>
                <w:tcPr>
                  <w:tcW w:w="769"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废水</w:t>
                  </w:r>
                </w:p>
              </w:tc>
              <w:tc>
                <w:tcPr>
                  <w:tcW w:w="101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雨污管网</w:t>
                  </w:r>
                </w:p>
              </w:tc>
              <w:tc>
                <w:tcPr>
                  <w:tcW w:w="4968"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项目区采取雨污分流设施，项目区域均配套设置雨污管网。</w:t>
                  </w:r>
                </w:p>
              </w:tc>
              <w:tc>
                <w:tcPr>
                  <w:tcW w:w="114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8" w:type="dxa"/>
                  <w:vMerge w:val="continue"/>
                  <w:vAlign w:val="center"/>
                </w:tcPr>
                <w:p>
                  <w:pPr>
                    <w:pStyle w:val="21"/>
                    <w:spacing w:line="360" w:lineRule="exact"/>
                    <w:rPr>
                      <w:rFonts w:eastAsiaTheme="minorEastAsia"/>
                      <w:color w:val="000000" w:themeColor="text1"/>
                      <w:szCs w:val="21"/>
                      <w:highlight w:val="yellow"/>
                    </w:rPr>
                  </w:pPr>
                </w:p>
              </w:tc>
              <w:tc>
                <w:tcPr>
                  <w:tcW w:w="769" w:type="dxa"/>
                  <w:vMerge w:val="continue"/>
                  <w:vAlign w:val="center"/>
                </w:tcPr>
                <w:p>
                  <w:pPr>
                    <w:pStyle w:val="21"/>
                    <w:spacing w:line="360" w:lineRule="exact"/>
                    <w:rPr>
                      <w:rFonts w:eastAsiaTheme="minorEastAsia"/>
                      <w:color w:val="000000" w:themeColor="text1"/>
                      <w:szCs w:val="21"/>
                    </w:rPr>
                  </w:pPr>
                </w:p>
              </w:tc>
              <w:tc>
                <w:tcPr>
                  <w:tcW w:w="101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初期雨水收集池</w:t>
                  </w:r>
                </w:p>
              </w:tc>
              <w:tc>
                <w:tcPr>
                  <w:tcW w:w="4968"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根据项目特点，废旧轮胎生产橡胶粉利用项目和废旧轮胎橡胶粉生产再生橡胶利用项目位于同一厂区，共用场地内的办公生活区及公共区域；因此厂区内拟设置一个有效容积不低于</w:t>
                  </w:r>
                  <w:r>
                    <w:rPr>
                      <w:rFonts w:eastAsiaTheme="minorEastAsia"/>
                      <w:color w:val="000000" w:themeColor="text1"/>
                      <w:szCs w:val="21"/>
                    </w:rPr>
                    <w:t>50m³</w:t>
                  </w:r>
                  <w:r>
                    <w:rPr>
                      <w:rFonts w:hAnsiTheme="minorEastAsia" w:eastAsiaTheme="minorEastAsia"/>
                      <w:color w:val="000000" w:themeColor="text1"/>
                      <w:szCs w:val="21"/>
                    </w:rPr>
                    <w:t>的初期雨水收集池，初期雨水收集后用于项目区绿化，不外排。</w:t>
                  </w:r>
                </w:p>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该初期雨水收集池的责任主体为昆明豪龙科技有限公司，由其统一管理。</w:t>
                  </w:r>
                </w:p>
              </w:tc>
              <w:tc>
                <w:tcPr>
                  <w:tcW w:w="114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8" w:type="dxa"/>
                  <w:vMerge w:val="continue"/>
                  <w:vAlign w:val="center"/>
                </w:tcPr>
                <w:p>
                  <w:pPr>
                    <w:pStyle w:val="21"/>
                    <w:spacing w:line="360" w:lineRule="exact"/>
                    <w:rPr>
                      <w:rFonts w:eastAsiaTheme="minorEastAsia"/>
                      <w:color w:val="000000" w:themeColor="text1"/>
                      <w:szCs w:val="21"/>
                      <w:highlight w:val="yellow"/>
                    </w:rPr>
                  </w:pPr>
                </w:p>
              </w:tc>
              <w:tc>
                <w:tcPr>
                  <w:tcW w:w="769" w:type="dxa"/>
                  <w:vMerge w:val="continue"/>
                  <w:vAlign w:val="center"/>
                </w:tcPr>
                <w:p>
                  <w:pPr>
                    <w:pStyle w:val="21"/>
                    <w:spacing w:line="360" w:lineRule="exact"/>
                    <w:rPr>
                      <w:rFonts w:eastAsiaTheme="minorEastAsia"/>
                      <w:color w:val="000000" w:themeColor="text1"/>
                      <w:szCs w:val="21"/>
                    </w:rPr>
                  </w:pPr>
                </w:p>
              </w:tc>
              <w:tc>
                <w:tcPr>
                  <w:tcW w:w="101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隔油池</w:t>
                  </w:r>
                </w:p>
              </w:tc>
              <w:tc>
                <w:tcPr>
                  <w:tcW w:w="4968" w:type="dxa"/>
                  <w:vAlign w:val="center"/>
                </w:tcPr>
                <w:p>
                  <w:pPr>
                    <w:pStyle w:val="21"/>
                    <w:spacing w:line="360" w:lineRule="exact"/>
                    <w:ind w:firstLine="210" w:firstLineChars="100"/>
                    <w:jc w:val="left"/>
                    <w:rPr>
                      <w:rFonts w:eastAsiaTheme="minorEastAsia"/>
                      <w:color w:val="000000" w:themeColor="text1"/>
                      <w:szCs w:val="21"/>
                    </w:rPr>
                  </w:pPr>
                  <w:r>
                    <w:rPr>
                      <w:rFonts w:hAnsiTheme="minorEastAsia" w:eastAsiaTheme="minorEastAsia"/>
                      <w:color w:val="000000" w:themeColor="text1"/>
                      <w:szCs w:val="21"/>
                    </w:rPr>
                    <w:t>根据调查，拟购买的厂房厨房未设置隔油池，因此拟对厨房配套设置一个</w:t>
                  </w:r>
                  <w:r>
                    <w:rPr>
                      <w:rFonts w:eastAsiaTheme="minorEastAsia"/>
                      <w:color w:val="000000" w:themeColor="text1"/>
                      <w:szCs w:val="21"/>
                    </w:rPr>
                    <w:t>1m³</w:t>
                  </w:r>
                  <w:r>
                    <w:rPr>
                      <w:rFonts w:hAnsiTheme="minorEastAsia" w:eastAsiaTheme="minorEastAsia"/>
                      <w:color w:val="000000" w:themeColor="text1"/>
                      <w:szCs w:val="21"/>
                    </w:rPr>
                    <w:t>的隔油池对厨房废水进行预处理。</w:t>
                  </w:r>
                </w:p>
                <w:p>
                  <w:pPr>
                    <w:pStyle w:val="21"/>
                    <w:spacing w:line="360" w:lineRule="exact"/>
                    <w:ind w:firstLine="210" w:firstLineChars="100"/>
                    <w:jc w:val="left"/>
                    <w:rPr>
                      <w:rFonts w:eastAsiaTheme="minorEastAsia"/>
                      <w:bCs w:val="0"/>
                      <w:color w:val="000000" w:themeColor="text1"/>
                      <w:kern w:val="0"/>
                      <w:szCs w:val="21"/>
                    </w:rPr>
                  </w:pPr>
                  <w:r>
                    <w:rPr>
                      <w:rFonts w:hAnsiTheme="minorEastAsia" w:eastAsiaTheme="minorEastAsia"/>
                      <w:color w:val="000000" w:themeColor="text1"/>
                      <w:szCs w:val="21"/>
                    </w:rPr>
                    <w:t>由昆明豪龙科技有限公司作为责任主体进行管理。</w:t>
                  </w:r>
                </w:p>
              </w:tc>
              <w:tc>
                <w:tcPr>
                  <w:tcW w:w="114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8" w:type="dxa"/>
                  <w:vMerge w:val="continue"/>
                  <w:vAlign w:val="center"/>
                </w:tcPr>
                <w:p>
                  <w:pPr>
                    <w:pStyle w:val="21"/>
                    <w:spacing w:line="360" w:lineRule="exact"/>
                    <w:rPr>
                      <w:rFonts w:eastAsiaTheme="minorEastAsia"/>
                      <w:color w:val="000000" w:themeColor="text1"/>
                      <w:szCs w:val="21"/>
                      <w:highlight w:val="yellow"/>
                    </w:rPr>
                  </w:pPr>
                </w:p>
              </w:tc>
              <w:tc>
                <w:tcPr>
                  <w:tcW w:w="769" w:type="dxa"/>
                  <w:vMerge w:val="continue"/>
                  <w:vAlign w:val="center"/>
                </w:tcPr>
                <w:p>
                  <w:pPr>
                    <w:pStyle w:val="21"/>
                    <w:spacing w:line="360" w:lineRule="exact"/>
                    <w:rPr>
                      <w:rFonts w:eastAsiaTheme="minorEastAsia"/>
                      <w:color w:val="000000" w:themeColor="text1"/>
                      <w:szCs w:val="21"/>
                    </w:rPr>
                  </w:pPr>
                </w:p>
              </w:tc>
              <w:tc>
                <w:tcPr>
                  <w:tcW w:w="101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化粪池</w:t>
                  </w:r>
                </w:p>
              </w:tc>
              <w:tc>
                <w:tcPr>
                  <w:tcW w:w="4968" w:type="dxa"/>
                  <w:vAlign w:val="center"/>
                </w:tcPr>
                <w:p>
                  <w:pPr>
                    <w:pStyle w:val="21"/>
                    <w:spacing w:line="360" w:lineRule="exact"/>
                    <w:ind w:firstLine="210" w:firstLineChars="100"/>
                    <w:jc w:val="left"/>
                    <w:rPr>
                      <w:rFonts w:eastAsiaTheme="minorEastAsia"/>
                      <w:color w:val="000000" w:themeColor="text1"/>
                      <w:szCs w:val="21"/>
                    </w:rPr>
                  </w:pPr>
                  <w:r>
                    <w:rPr>
                      <w:rFonts w:hAnsiTheme="minorEastAsia" w:eastAsiaTheme="minorEastAsia"/>
                      <w:color w:val="000000" w:themeColor="text1"/>
                      <w:szCs w:val="21"/>
                    </w:rPr>
                    <w:t>根据调查，项目生活区旁已设置了一个有效容积为</w:t>
                  </w:r>
                  <w:r>
                    <w:rPr>
                      <w:rFonts w:eastAsiaTheme="minorEastAsia"/>
                      <w:color w:val="000000" w:themeColor="text1"/>
                      <w:szCs w:val="21"/>
                    </w:rPr>
                    <w:t>20m³</w:t>
                  </w:r>
                  <w:r>
                    <w:rPr>
                      <w:rFonts w:hAnsiTheme="minorEastAsia" w:eastAsiaTheme="minorEastAsia"/>
                      <w:color w:val="000000" w:themeColor="text1"/>
                      <w:szCs w:val="21"/>
                    </w:rPr>
                    <w:t>的化粪池对项目区生活污水进行处理。项目区生活污水经隔油池、化粪池处理后，通过园区污水管网进入四方地与碧谷园区污水处理厂处理。</w:t>
                  </w:r>
                </w:p>
                <w:p>
                  <w:pPr>
                    <w:pStyle w:val="21"/>
                    <w:spacing w:line="360" w:lineRule="exact"/>
                    <w:ind w:firstLine="210" w:firstLineChars="100"/>
                    <w:jc w:val="left"/>
                    <w:rPr>
                      <w:rFonts w:eastAsiaTheme="minorEastAsia"/>
                      <w:bCs w:val="0"/>
                      <w:color w:val="000000" w:themeColor="text1"/>
                      <w:kern w:val="0"/>
                      <w:szCs w:val="21"/>
                    </w:rPr>
                  </w:pPr>
                  <w:r>
                    <w:rPr>
                      <w:rFonts w:hAnsiTheme="minorEastAsia" w:eastAsiaTheme="minorEastAsia"/>
                      <w:color w:val="000000" w:themeColor="text1"/>
                      <w:szCs w:val="21"/>
                    </w:rPr>
                    <w:t>由昆明豪龙科技有限公司作为责任主体进行管理</w:t>
                  </w:r>
                </w:p>
              </w:tc>
              <w:tc>
                <w:tcPr>
                  <w:tcW w:w="114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8" w:type="dxa"/>
                  <w:vMerge w:val="continue"/>
                  <w:vAlign w:val="center"/>
                </w:tcPr>
                <w:p>
                  <w:pPr>
                    <w:pStyle w:val="21"/>
                    <w:spacing w:line="360" w:lineRule="exact"/>
                    <w:rPr>
                      <w:rFonts w:eastAsiaTheme="minorEastAsia"/>
                      <w:color w:val="000000" w:themeColor="text1"/>
                      <w:szCs w:val="21"/>
                      <w:highlight w:val="yellow"/>
                    </w:rPr>
                  </w:pPr>
                </w:p>
              </w:tc>
              <w:tc>
                <w:tcPr>
                  <w:tcW w:w="769"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地下水</w:t>
                  </w:r>
                </w:p>
              </w:tc>
              <w:tc>
                <w:tcPr>
                  <w:tcW w:w="101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重点防渗区防渗措施</w:t>
                  </w:r>
                </w:p>
              </w:tc>
              <w:tc>
                <w:tcPr>
                  <w:tcW w:w="4968"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项目重点防渗区为危险废物贮存间，建设单位可采用环氧树脂、聚乙烯丙纶复合材料、防水料浆等单一或多种防渗材料对上述区域进行防渗处理，使其渗透系数</w:t>
                  </w:r>
                  <w:r>
                    <w:rPr>
                      <w:rFonts w:eastAsiaTheme="minorEastAsia"/>
                      <w:color w:val="000000" w:themeColor="text1"/>
                      <w:szCs w:val="21"/>
                    </w:rPr>
                    <w:t>≤1.0×10</w:t>
                  </w:r>
                  <w:r>
                    <w:rPr>
                      <w:rFonts w:eastAsiaTheme="minorEastAsia"/>
                      <w:color w:val="000000" w:themeColor="text1"/>
                      <w:szCs w:val="21"/>
                      <w:vertAlign w:val="superscript"/>
                    </w:rPr>
                    <w:t>-10</w:t>
                  </w:r>
                  <w:r>
                    <w:rPr>
                      <w:rFonts w:eastAsiaTheme="minorEastAsia"/>
                      <w:color w:val="000000" w:themeColor="text1"/>
                      <w:szCs w:val="21"/>
                    </w:rPr>
                    <w:t>cm/s</w:t>
                  </w:r>
                  <w:r>
                    <w:rPr>
                      <w:rFonts w:hAnsiTheme="minorEastAsia" w:eastAsiaTheme="minorEastAsia"/>
                      <w:color w:val="000000" w:themeColor="text1"/>
                      <w:szCs w:val="21"/>
                    </w:rPr>
                    <w:t>。</w:t>
                  </w:r>
                </w:p>
              </w:tc>
              <w:tc>
                <w:tcPr>
                  <w:tcW w:w="114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8" w:type="dxa"/>
                  <w:vMerge w:val="continue"/>
                  <w:vAlign w:val="center"/>
                </w:tcPr>
                <w:p>
                  <w:pPr>
                    <w:pStyle w:val="21"/>
                    <w:spacing w:line="360" w:lineRule="exact"/>
                    <w:rPr>
                      <w:rFonts w:eastAsiaTheme="minorEastAsia"/>
                      <w:color w:val="000000" w:themeColor="text1"/>
                      <w:szCs w:val="21"/>
                      <w:highlight w:val="yellow"/>
                    </w:rPr>
                  </w:pPr>
                </w:p>
              </w:tc>
              <w:tc>
                <w:tcPr>
                  <w:tcW w:w="769" w:type="dxa"/>
                  <w:vMerge w:val="continue"/>
                  <w:vAlign w:val="center"/>
                </w:tcPr>
                <w:p>
                  <w:pPr>
                    <w:pStyle w:val="21"/>
                    <w:spacing w:line="360" w:lineRule="exact"/>
                    <w:rPr>
                      <w:rFonts w:eastAsiaTheme="minorEastAsia"/>
                      <w:color w:val="000000" w:themeColor="text1"/>
                      <w:szCs w:val="21"/>
                    </w:rPr>
                  </w:pPr>
                </w:p>
              </w:tc>
              <w:tc>
                <w:tcPr>
                  <w:tcW w:w="101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一般防渗区防渗措施</w:t>
                  </w:r>
                </w:p>
              </w:tc>
              <w:tc>
                <w:tcPr>
                  <w:tcW w:w="4968" w:type="dxa"/>
                  <w:vAlign w:val="center"/>
                </w:tcPr>
                <w:p>
                  <w:pPr>
                    <w:pStyle w:val="21"/>
                    <w:spacing w:line="360" w:lineRule="exact"/>
                    <w:ind w:firstLine="210" w:firstLineChars="100"/>
                    <w:jc w:val="left"/>
                    <w:rPr>
                      <w:rFonts w:eastAsiaTheme="minorEastAsia"/>
                      <w:color w:val="000000" w:themeColor="text1"/>
                      <w:szCs w:val="21"/>
                    </w:rPr>
                  </w:pPr>
                  <w:r>
                    <w:rPr>
                      <w:rFonts w:hAnsiTheme="minorEastAsia" w:eastAsiaTheme="minorEastAsia"/>
                      <w:color w:val="000000" w:themeColor="text1"/>
                      <w:szCs w:val="21"/>
                    </w:rPr>
                    <w:t>生产车间、隔油池、化粪池、污水管道等设置为一般防渗区域；一般防渗区措施在地面采取粘土铺底，并在上层铺</w:t>
                  </w:r>
                  <w:r>
                    <w:rPr>
                      <w:rFonts w:eastAsiaTheme="minorEastAsia"/>
                      <w:color w:val="000000" w:themeColor="text1"/>
                      <w:szCs w:val="21"/>
                    </w:rPr>
                    <w:t>30cm</w:t>
                  </w:r>
                  <w:r>
                    <w:rPr>
                      <w:rFonts w:hAnsiTheme="minorEastAsia" w:eastAsiaTheme="minorEastAsia"/>
                      <w:color w:val="000000" w:themeColor="text1"/>
                      <w:szCs w:val="21"/>
                    </w:rPr>
                    <w:t>的混凝土进行硬化。确保防渗性能，使其渗透系数</w:t>
                  </w:r>
                  <w:r>
                    <w:rPr>
                      <w:rFonts w:eastAsiaTheme="minorEastAsia"/>
                      <w:color w:val="000000" w:themeColor="text1"/>
                      <w:szCs w:val="21"/>
                    </w:rPr>
                    <w:t>≤1.0×10</w:t>
                  </w:r>
                  <w:r>
                    <w:rPr>
                      <w:rFonts w:eastAsiaTheme="minorEastAsia"/>
                      <w:color w:val="000000" w:themeColor="text1"/>
                      <w:szCs w:val="21"/>
                      <w:vertAlign w:val="superscript"/>
                    </w:rPr>
                    <w:t>-7</w:t>
                  </w:r>
                  <w:r>
                    <w:rPr>
                      <w:rFonts w:eastAsiaTheme="minorEastAsia"/>
                      <w:color w:val="000000" w:themeColor="text1"/>
                      <w:szCs w:val="21"/>
                    </w:rPr>
                    <w:t>cm/s</w:t>
                  </w:r>
                  <w:r>
                    <w:rPr>
                      <w:rFonts w:hAnsiTheme="minorEastAsia" w:eastAsiaTheme="minorEastAsia"/>
                      <w:color w:val="000000" w:themeColor="text1"/>
                      <w:szCs w:val="21"/>
                    </w:rPr>
                    <w:t>。</w:t>
                  </w:r>
                </w:p>
              </w:tc>
              <w:tc>
                <w:tcPr>
                  <w:tcW w:w="114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8" w:type="dxa"/>
                  <w:vMerge w:val="continue"/>
                  <w:vAlign w:val="center"/>
                </w:tcPr>
                <w:p>
                  <w:pPr>
                    <w:pStyle w:val="21"/>
                    <w:spacing w:line="360" w:lineRule="exact"/>
                    <w:rPr>
                      <w:rFonts w:eastAsiaTheme="minorEastAsia"/>
                      <w:color w:val="000000" w:themeColor="text1"/>
                      <w:szCs w:val="21"/>
                      <w:highlight w:val="yellow"/>
                    </w:rPr>
                  </w:pPr>
                </w:p>
              </w:tc>
              <w:tc>
                <w:tcPr>
                  <w:tcW w:w="1787" w:type="dxa"/>
                  <w:gridSpan w:val="2"/>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噪声</w:t>
                  </w:r>
                </w:p>
              </w:tc>
              <w:tc>
                <w:tcPr>
                  <w:tcW w:w="4968" w:type="dxa"/>
                  <w:vAlign w:val="center"/>
                </w:tcPr>
                <w:p>
                  <w:pPr>
                    <w:pStyle w:val="21"/>
                    <w:spacing w:line="360" w:lineRule="exact"/>
                    <w:ind w:firstLine="210" w:firstLineChars="100"/>
                    <w:jc w:val="left"/>
                    <w:rPr>
                      <w:rFonts w:eastAsiaTheme="minorEastAsia"/>
                      <w:bCs w:val="0"/>
                      <w:color w:val="000000" w:themeColor="text1"/>
                      <w:kern w:val="0"/>
                      <w:szCs w:val="21"/>
                    </w:rPr>
                  </w:pPr>
                  <w:r>
                    <w:rPr>
                      <w:rFonts w:hAnsiTheme="minorEastAsia" w:eastAsiaTheme="minorEastAsia"/>
                      <w:color w:val="000000" w:themeColor="text1"/>
                      <w:szCs w:val="21"/>
                    </w:rPr>
                    <w:t>项目噪声主要来源于设备噪声，设备噪声采用减振垫、消声器、墙体隔音等措施。</w:t>
                  </w:r>
                </w:p>
              </w:tc>
              <w:tc>
                <w:tcPr>
                  <w:tcW w:w="114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设备自带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8" w:type="dxa"/>
                  <w:vMerge w:val="continue"/>
                  <w:vAlign w:val="center"/>
                </w:tcPr>
                <w:p>
                  <w:pPr>
                    <w:pStyle w:val="21"/>
                    <w:spacing w:line="360" w:lineRule="exact"/>
                    <w:rPr>
                      <w:rFonts w:eastAsiaTheme="minorEastAsia"/>
                      <w:color w:val="000000" w:themeColor="text1"/>
                      <w:szCs w:val="21"/>
                      <w:highlight w:val="yellow"/>
                    </w:rPr>
                  </w:pPr>
                </w:p>
              </w:tc>
              <w:tc>
                <w:tcPr>
                  <w:tcW w:w="769"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固废</w:t>
                  </w:r>
                </w:p>
              </w:tc>
              <w:tc>
                <w:tcPr>
                  <w:tcW w:w="101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危险废物贮存间</w:t>
                  </w:r>
                </w:p>
              </w:tc>
              <w:tc>
                <w:tcPr>
                  <w:tcW w:w="4968"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根据设计，项目拟在生产设备维护保养过程将会产生一定量的废机油等危险废物，因此拟在厂区西侧建设一个5m²的危险废物贮存间对设备维护产生的废机油进行暂存；</w:t>
                  </w:r>
                  <w:r>
                    <w:rPr>
                      <w:rFonts w:hint="eastAsia" w:hAnsiTheme="minorEastAsia" w:eastAsiaTheme="minorEastAsia"/>
                      <w:color w:val="000000" w:themeColor="text1"/>
                      <w:szCs w:val="21"/>
                    </w:rPr>
                    <w:t>废机油部分用于生产设备润滑使用，无法使用部分委托有资质的单位处置</w:t>
                  </w:r>
                  <w:r>
                    <w:rPr>
                      <w:rFonts w:hAnsiTheme="minorEastAsia" w:eastAsiaTheme="minorEastAsia"/>
                      <w:color w:val="000000" w:themeColor="text1"/>
                      <w:szCs w:val="21"/>
                    </w:rPr>
                    <w:t>。</w:t>
                  </w:r>
                </w:p>
              </w:tc>
              <w:tc>
                <w:tcPr>
                  <w:tcW w:w="114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8" w:type="dxa"/>
                  <w:vMerge w:val="continue"/>
                  <w:vAlign w:val="center"/>
                </w:tcPr>
                <w:p>
                  <w:pPr>
                    <w:pStyle w:val="21"/>
                    <w:spacing w:line="360" w:lineRule="exact"/>
                    <w:rPr>
                      <w:rFonts w:eastAsiaTheme="minorEastAsia"/>
                      <w:color w:val="000000" w:themeColor="text1"/>
                      <w:szCs w:val="21"/>
                      <w:highlight w:val="yellow"/>
                    </w:rPr>
                  </w:pPr>
                </w:p>
              </w:tc>
              <w:tc>
                <w:tcPr>
                  <w:tcW w:w="769" w:type="dxa"/>
                  <w:vMerge w:val="continue"/>
                  <w:vAlign w:val="center"/>
                </w:tcPr>
                <w:p>
                  <w:pPr>
                    <w:pStyle w:val="21"/>
                    <w:spacing w:line="360" w:lineRule="exact"/>
                    <w:rPr>
                      <w:rFonts w:eastAsiaTheme="minorEastAsia"/>
                      <w:color w:val="000000" w:themeColor="text1"/>
                      <w:szCs w:val="21"/>
                    </w:rPr>
                  </w:pPr>
                </w:p>
              </w:tc>
              <w:tc>
                <w:tcPr>
                  <w:tcW w:w="101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垃圾桶</w:t>
                  </w:r>
                </w:p>
              </w:tc>
              <w:tc>
                <w:tcPr>
                  <w:tcW w:w="4968"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设置生活垃圾桶对生活垃圾进行收集。</w:t>
                  </w:r>
                </w:p>
              </w:tc>
              <w:tc>
                <w:tcPr>
                  <w:tcW w:w="114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8" w:type="dxa"/>
                  <w:vMerge w:val="continue"/>
                  <w:vAlign w:val="center"/>
                </w:tcPr>
                <w:p>
                  <w:pPr>
                    <w:pStyle w:val="21"/>
                    <w:spacing w:line="360" w:lineRule="exact"/>
                    <w:rPr>
                      <w:rFonts w:eastAsiaTheme="minorEastAsia"/>
                      <w:color w:val="000000" w:themeColor="text1"/>
                      <w:szCs w:val="21"/>
                      <w:highlight w:val="yellow"/>
                    </w:rPr>
                  </w:pPr>
                </w:p>
              </w:tc>
              <w:tc>
                <w:tcPr>
                  <w:tcW w:w="769"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环境风险</w:t>
                  </w:r>
                </w:p>
              </w:tc>
              <w:tc>
                <w:tcPr>
                  <w:tcW w:w="101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事故池</w:t>
                  </w:r>
                </w:p>
              </w:tc>
              <w:tc>
                <w:tcPr>
                  <w:tcW w:w="4968"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项目拟在厂区东南侧循环水池旁设置一个有效容积为</w:t>
                  </w:r>
                  <w:r>
                    <w:rPr>
                      <w:rFonts w:eastAsiaTheme="minorEastAsia"/>
                      <w:color w:val="000000" w:themeColor="text1"/>
                      <w:szCs w:val="21"/>
                    </w:rPr>
                    <w:t>60m³</w:t>
                  </w:r>
                  <w:r>
                    <w:rPr>
                      <w:rFonts w:hAnsiTheme="minorEastAsia" w:eastAsiaTheme="minorEastAsia"/>
                      <w:color w:val="000000" w:themeColor="text1"/>
                      <w:szCs w:val="21"/>
                    </w:rPr>
                    <w:t>的事故池。</w:t>
                  </w:r>
                </w:p>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由昆明豪龙科技有限公司作为责任主体进行管理。</w:t>
                  </w:r>
                </w:p>
              </w:tc>
              <w:tc>
                <w:tcPr>
                  <w:tcW w:w="114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8" w:type="dxa"/>
                  <w:vMerge w:val="continue"/>
                  <w:vAlign w:val="center"/>
                </w:tcPr>
                <w:p>
                  <w:pPr>
                    <w:pStyle w:val="21"/>
                    <w:spacing w:line="360" w:lineRule="exact"/>
                    <w:rPr>
                      <w:rFonts w:eastAsiaTheme="minorEastAsia"/>
                      <w:color w:val="000000" w:themeColor="text1"/>
                      <w:szCs w:val="21"/>
                      <w:highlight w:val="yellow"/>
                    </w:rPr>
                  </w:pPr>
                </w:p>
              </w:tc>
              <w:tc>
                <w:tcPr>
                  <w:tcW w:w="769"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其他</w:t>
                  </w:r>
                </w:p>
              </w:tc>
              <w:tc>
                <w:tcPr>
                  <w:tcW w:w="101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标识牌</w:t>
                  </w:r>
                </w:p>
              </w:tc>
              <w:tc>
                <w:tcPr>
                  <w:tcW w:w="4968"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为方便管理，项目拟在各显著区域设置标识牌；</w:t>
                  </w:r>
                </w:p>
              </w:tc>
              <w:tc>
                <w:tcPr>
                  <w:tcW w:w="114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8" w:type="dxa"/>
                  <w:vMerge w:val="continue"/>
                  <w:vAlign w:val="center"/>
                </w:tcPr>
                <w:p>
                  <w:pPr>
                    <w:pStyle w:val="21"/>
                    <w:spacing w:line="360" w:lineRule="exact"/>
                    <w:rPr>
                      <w:rFonts w:eastAsiaTheme="minorEastAsia"/>
                      <w:color w:val="000000" w:themeColor="text1"/>
                      <w:szCs w:val="21"/>
                      <w:highlight w:val="yellow"/>
                    </w:rPr>
                  </w:pPr>
                </w:p>
              </w:tc>
              <w:tc>
                <w:tcPr>
                  <w:tcW w:w="769" w:type="dxa"/>
                  <w:vMerge w:val="continue"/>
                  <w:vAlign w:val="center"/>
                </w:tcPr>
                <w:p>
                  <w:pPr>
                    <w:pStyle w:val="21"/>
                    <w:spacing w:line="360" w:lineRule="exact"/>
                    <w:rPr>
                      <w:rFonts w:eastAsiaTheme="minorEastAsia"/>
                      <w:color w:val="000000" w:themeColor="text1"/>
                      <w:szCs w:val="21"/>
                    </w:rPr>
                  </w:pPr>
                </w:p>
              </w:tc>
              <w:tc>
                <w:tcPr>
                  <w:tcW w:w="101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绿化</w:t>
                  </w:r>
                </w:p>
              </w:tc>
              <w:tc>
                <w:tcPr>
                  <w:tcW w:w="4968"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根据调查，厂区内拟在办公生活区旁已设置了面积约</w:t>
                  </w:r>
                  <w:r>
                    <w:rPr>
                      <w:rFonts w:eastAsiaTheme="minorEastAsia"/>
                      <w:color w:val="000000" w:themeColor="text1"/>
                      <w:szCs w:val="21"/>
                    </w:rPr>
                    <w:t>300m²</w:t>
                  </w:r>
                  <w:r>
                    <w:rPr>
                      <w:rFonts w:hAnsiTheme="minorEastAsia" w:eastAsiaTheme="minorEastAsia"/>
                      <w:color w:val="000000" w:themeColor="text1"/>
                      <w:szCs w:val="21"/>
                    </w:rPr>
                    <w:t>的绿化区。</w:t>
                  </w:r>
                </w:p>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由昆明豪龙科技有限公司作为责任主体进行管理。</w:t>
                  </w:r>
                </w:p>
              </w:tc>
              <w:tc>
                <w:tcPr>
                  <w:tcW w:w="114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设计提出</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bookmarkStart w:id="0" w:name="_Toc433544969"/>
            <w:bookmarkStart w:id="1" w:name="_Toc493693536"/>
            <w:r>
              <w:rPr>
                <w:rFonts w:ascii="Times New Roman" w:hAnsi="Times New Roman" w:cs="Times New Roman"/>
                <w:b/>
                <w:color w:val="000000" w:themeColor="text1"/>
                <w:sz w:val="24"/>
                <w:szCs w:val="24"/>
              </w:rPr>
              <w:t xml:space="preserve">2.2 </w:t>
            </w:r>
            <w:r>
              <w:rPr>
                <w:rFonts w:ascii="Times New Roman" w:cs="Times New Roman" w:hAnsiTheme="minorEastAsia"/>
                <w:b/>
                <w:color w:val="000000" w:themeColor="text1"/>
                <w:sz w:val="24"/>
                <w:szCs w:val="24"/>
              </w:rPr>
              <w:t>总平面布置</w:t>
            </w:r>
            <w:bookmarkEnd w:id="0"/>
            <w:bookmarkEnd w:id="1"/>
            <w:r>
              <w:rPr>
                <w:rFonts w:ascii="Times New Roman" w:cs="Times New Roman" w:hAnsiTheme="minorEastAsia"/>
                <w:b/>
                <w:color w:val="000000" w:themeColor="text1"/>
                <w:sz w:val="24"/>
                <w:szCs w:val="24"/>
              </w:rPr>
              <w:t>及其合理性</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2.2.1 </w:t>
            </w:r>
            <w:r>
              <w:rPr>
                <w:rFonts w:ascii="Times New Roman" w:cs="Times New Roman" w:hAnsiTheme="minorEastAsia"/>
                <w:b/>
                <w:color w:val="000000" w:themeColor="text1"/>
                <w:sz w:val="24"/>
                <w:szCs w:val="24"/>
              </w:rPr>
              <w:t>厂区总平面布置</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设计，昆明豪龙科技有限公司作为主体购买昆明唱响工贸有限公司的厂区，该厂区的南侧部分建设废旧轮胎生产橡胶粉利用项目生产车间；该厂区中部部分建设废旧轮胎橡胶粉生产再生橡胶利用项目生产车间；办公生活区位于厂区西北侧，两项目位于同一厂区内，共用场地内的办公生活区及公共区域设施。</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该场地总平面布置详见附图</w:t>
            </w:r>
            <w:r>
              <w:rPr>
                <w:rFonts w:ascii="Times New Roman" w:hAnsi="Times New Roman" w:cs="Times New Roman"/>
                <w:color w:val="000000" w:themeColor="text1"/>
                <w:sz w:val="24"/>
                <w:szCs w:val="24"/>
              </w:rPr>
              <w:t xml:space="preserve">2 </w:t>
            </w:r>
            <w:r>
              <w:rPr>
                <w:rFonts w:ascii="Times New Roman" w:cs="Times New Roman" w:hAnsiTheme="minorEastAsia"/>
                <w:color w:val="000000" w:themeColor="text1"/>
                <w:sz w:val="24"/>
                <w:szCs w:val="24"/>
              </w:rPr>
              <w:t>厂区总平面布置示意图。</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2.2.2 </w:t>
            </w:r>
            <w:r>
              <w:rPr>
                <w:rFonts w:ascii="Times New Roman" w:cs="Times New Roman" w:hAnsiTheme="minorEastAsia"/>
                <w:b/>
                <w:color w:val="000000" w:themeColor="text1"/>
                <w:sz w:val="24"/>
                <w:szCs w:val="24"/>
              </w:rPr>
              <w:t>本项目平面布置</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项目设计，本项目原料车间位于西南侧，破碎车间位于厂区中部及南部，破碎车间中切条机、口圈分离机、切块机及破碎筛分设备从西南侧向东北侧布设，破碎区域占中部及北侧大部分区域。项目每套破胶机设备均配套设置铁板将其密闭，并设置集气罩收集各密闭区域内粉尘，并在破碎车间东侧设置布袋脉冲除尘器及排气筒。该布局合理。产品车间位于厂房的东北侧区域。</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本项目生产线平面布置详见附图</w:t>
            </w:r>
            <w:r>
              <w:rPr>
                <w:rFonts w:ascii="Times New Roman" w:hAnsi="Times New Roman" w:cs="Times New Roman"/>
                <w:color w:val="000000" w:themeColor="text1"/>
                <w:sz w:val="24"/>
                <w:szCs w:val="24"/>
              </w:rPr>
              <w:t xml:space="preserve">3  </w:t>
            </w:r>
            <w:r>
              <w:rPr>
                <w:rFonts w:ascii="Times New Roman" w:cs="Times New Roman" w:hAnsiTheme="minorEastAsia"/>
                <w:color w:val="000000" w:themeColor="text1"/>
                <w:sz w:val="24"/>
                <w:szCs w:val="24"/>
              </w:rPr>
              <w:t>项目生产车间平面布置示意图。</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2.3 </w:t>
            </w:r>
            <w:r>
              <w:rPr>
                <w:rFonts w:ascii="Times New Roman" w:cs="Times New Roman" w:hAnsiTheme="minorEastAsia"/>
                <w:b/>
                <w:color w:val="000000" w:themeColor="text1"/>
                <w:sz w:val="24"/>
                <w:szCs w:val="24"/>
              </w:rPr>
              <w:t>主要产品及产能</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根据本项目建设规模，年处理</w:t>
            </w:r>
            <w:r>
              <w:rPr>
                <w:rFonts w:ascii="Times New Roman" w:hAnsi="Times New Roman" w:cs="Times New Roman"/>
                <w:color w:val="000000" w:themeColor="text1"/>
                <w:sz w:val="24"/>
                <w:szCs w:val="24"/>
              </w:rPr>
              <w:t>2.1</w:t>
            </w:r>
            <w:r>
              <w:rPr>
                <w:rFonts w:ascii="Times New Roman" w:cs="Times New Roman" w:hAnsiTheme="minorEastAsia"/>
                <w:color w:val="000000" w:themeColor="text1"/>
                <w:sz w:val="24"/>
                <w:szCs w:val="24"/>
              </w:rPr>
              <w:t>万吨废旧轮胎，其产品主要为胶粉和钢丝等，其产品方案如下表所示。</w:t>
            </w:r>
          </w:p>
          <w:p>
            <w:pPr>
              <w:pStyle w:val="23"/>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heme="minorEastAsia" w:eastAsiaTheme="minorEastAsia"/>
                <w:bCs/>
                <w:snapToGrid w:val="0"/>
                <w:color w:val="000000" w:themeColor="text1"/>
                <w:sz w:val="21"/>
                <w:szCs w:val="21"/>
              </w:rPr>
              <w:t>表</w:t>
            </w:r>
            <w:r>
              <w:rPr>
                <w:rFonts w:hAnsi="Times New Roman" w:eastAsiaTheme="minorEastAsia"/>
                <w:bCs/>
                <w:snapToGrid w:val="0"/>
                <w:color w:val="000000" w:themeColor="text1"/>
                <w:sz w:val="21"/>
                <w:szCs w:val="21"/>
              </w:rPr>
              <w:t xml:space="preserve">2.3-1 </w:t>
            </w:r>
            <w:r>
              <w:rPr>
                <w:rFonts w:hAnsiTheme="minorEastAsia" w:eastAsiaTheme="minorEastAsia"/>
                <w:bCs/>
                <w:snapToGrid w:val="0"/>
                <w:color w:val="000000" w:themeColor="text1"/>
                <w:sz w:val="21"/>
                <w:szCs w:val="21"/>
              </w:rPr>
              <w:t>主要产品及产能一览表</w:t>
            </w:r>
            <w:r>
              <w:rPr>
                <w:rFonts w:hAnsi="Times New Roman" w:eastAsiaTheme="minorEastAsia"/>
                <w:bCs/>
                <w:snapToGrid w:val="0"/>
                <w:color w:val="000000" w:themeColor="text1"/>
                <w:sz w:val="21"/>
                <w:szCs w:val="21"/>
              </w:rPr>
              <w:t xml:space="preserve">  </w:t>
            </w:r>
            <w:r>
              <w:rPr>
                <w:rFonts w:hAnsiTheme="minorEastAsia" w:eastAsiaTheme="minorEastAsia"/>
                <w:bCs/>
                <w:snapToGrid w:val="0"/>
                <w:color w:val="000000" w:themeColor="text1"/>
                <w:sz w:val="21"/>
                <w:szCs w:val="21"/>
              </w:rPr>
              <w:t>万</w:t>
            </w:r>
            <w:r>
              <w:rPr>
                <w:rFonts w:hAnsi="Times New Roman" w:eastAsiaTheme="minorEastAsia"/>
                <w:bCs/>
                <w:snapToGrid w:val="0"/>
                <w:color w:val="000000" w:themeColor="text1"/>
                <w:sz w:val="21"/>
                <w:szCs w:val="21"/>
              </w:rPr>
              <w:t>t/a</w:t>
            </w:r>
          </w:p>
          <w:tbl>
            <w:tblPr>
              <w:tblStyle w:val="1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48"/>
              <w:gridCol w:w="950"/>
              <w:gridCol w:w="1224"/>
              <w:gridCol w:w="1356"/>
              <w:gridCol w:w="44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序号</w:t>
                  </w:r>
                </w:p>
              </w:tc>
              <w:tc>
                <w:tcPr>
                  <w:tcW w:w="950"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产品</w:t>
                  </w:r>
                </w:p>
              </w:tc>
              <w:tc>
                <w:tcPr>
                  <w:tcW w:w="1224"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产生量</w:t>
                  </w:r>
                </w:p>
              </w:tc>
              <w:tc>
                <w:tcPr>
                  <w:tcW w:w="1356"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所占原料处理量比例</w:t>
                  </w:r>
                </w:p>
              </w:tc>
              <w:tc>
                <w:tcPr>
                  <w:tcW w:w="4427"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w:t>
                  </w:r>
                </w:p>
              </w:tc>
              <w:tc>
                <w:tcPr>
                  <w:tcW w:w="950"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胶粉</w:t>
                  </w:r>
                </w:p>
              </w:tc>
              <w:tc>
                <w:tcPr>
                  <w:tcW w:w="1224"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1.62</w:t>
                  </w:r>
                </w:p>
              </w:tc>
              <w:tc>
                <w:tcPr>
                  <w:tcW w:w="1356"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77%</w:t>
                  </w:r>
                </w:p>
              </w:tc>
              <w:tc>
                <w:tcPr>
                  <w:tcW w:w="4427"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胶粉细度规格为</w:t>
                  </w:r>
                  <w:r>
                    <w:rPr>
                      <w:rFonts w:eastAsiaTheme="minorEastAsia"/>
                      <w:color w:val="000000" w:themeColor="text1"/>
                      <w:szCs w:val="21"/>
                    </w:rPr>
                    <w:t>10</w:t>
                  </w:r>
                  <w:r>
                    <w:rPr>
                      <w:rFonts w:hAnsiTheme="minorEastAsia" w:eastAsiaTheme="minorEastAsia"/>
                      <w:color w:val="000000" w:themeColor="text1"/>
                      <w:szCs w:val="21"/>
                    </w:rPr>
                    <w:t>目</w:t>
                  </w:r>
                  <w:r>
                    <w:rPr>
                      <w:rFonts w:eastAsiaTheme="minorEastAsia"/>
                      <w:color w:val="000000" w:themeColor="text1"/>
                      <w:szCs w:val="21"/>
                    </w:rPr>
                    <w:t>-30</w:t>
                  </w:r>
                  <w:r>
                    <w:rPr>
                      <w:rFonts w:hAnsiTheme="minorEastAsia" w:eastAsiaTheme="minorEastAsia"/>
                      <w:color w:val="000000" w:themeColor="text1"/>
                      <w:szCs w:val="21"/>
                    </w:rPr>
                    <w:t>目的纯净胶粉。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2</w:t>
                  </w:r>
                </w:p>
              </w:tc>
              <w:tc>
                <w:tcPr>
                  <w:tcW w:w="950"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钢丝</w:t>
                  </w:r>
                </w:p>
              </w:tc>
              <w:tc>
                <w:tcPr>
                  <w:tcW w:w="1224"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0.48</w:t>
                  </w:r>
                </w:p>
              </w:tc>
              <w:tc>
                <w:tcPr>
                  <w:tcW w:w="1356"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23%</w:t>
                  </w:r>
                </w:p>
              </w:tc>
              <w:tc>
                <w:tcPr>
                  <w:tcW w:w="4427"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根据业主多年的生产经验，钢丝含量约为</w:t>
                  </w:r>
                  <w:r>
                    <w:rPr>
                      <w:rFonts w:eastAsiaTheme="minorEastAsia"/>
                      <w:color w:val="000000" w:themeColor="text1"/>
                      <w:szCs w:val="21"/>
                    </w:rPr>
                    <w:t>23%</w:t>
                  </w:r>
                  <w:r>
                    <w:rPr>
                      <w:rFonts w:hAnsiTheme="minorEastAsia" w:eastAsiaTheme="minorEastAsia"/>
                      <w:color w:val="000000" w:themeColor="text1"/>
                      <w:szCs w:val="21"/>
                    </w:rPr>
                    <w:t>；其中口圈钢丝约</w:t>
                  </w:r>
                  <w:r>
                    <w:rPr>
                      <w:rFonts w:eastAsiaTheme="minorEastAsia"/>
                      <w:color w:val="000000" w:themeColor="text1"/>
                      <w:szCs w:val="21"/>
                    </w:rPr>
                    <w:t>0.22</w:t>
                  </w:r>
                  <w:r>
                    <w:rPr>
                      <w:rFonts w:hAnsiTheme="minorEastAsia" w:eastAsiaTheme="minorEastAsia"/>
                      <w:color w:val="000000" w:themeColor="text1"/>
                      <w:szCs w:val="21"/>
                    </w:rPr>
                    <w:t>万</w:t>
                  </w:r>
                  <w:r>
                    <w:rPr>
                      <w:rFonts w:eastAsiaTheme="minorEastAsia"/>
                      <w:color w:val="000000" w:themeColor="text1"/>
                      <w:szCs w:val="21"/>
                    </w:rPr>
                    <w:t>t/a</w:t>
                  </w:r>
                  <w:r>
                    <w:rPr>
                      <w:rFonts w:hAnsiTheme="minorEastAsia" w:eastAsiaTheme="minorEastAsia"/>
                      <w:color w:val="000000" w:themeColor="text1"/>
                      <w:szCs w:val="21"/>
                    </w:rPr>
                    <w:t>，细钢丝约</w:t>
                  </w:r>
                  <w:r>
                    <w:rPr>
                      <w:rFonts w:eastAsiaTheme="minorEastAsia"/>
                      <w:color w:val="000000" w:themeColor="text1"/>
                      <w:szCs w:val="21"/>
                    </w:rPr>
                    <w:t>0.26</w:t>
                  </w:r>
                  <w:r>
                    <w:rPr>
                      <w:rFonts w:hAnsiTheme="minorEastAsia" w:eastAsiaTheme="minorEastAsia"/>
                      <w:color w:val="000000" w:themeColor="text1"/>
                      <w:szCs w:val="21"/>
                    </w:rPr>
                    <w:t>万</w:t>
                  </w:r>
                  <w:r>
                    <w:rPr>
                      <w:rFonts w:eastAsiaTheme="minorEastAsia"/>
                      <w:color w:val="000000" w:themeColor="text1"/>
                      <w:szCs w:val="21"/>
                    </w:rPr>
                    <w:t>t/a</w:t>
                  </w:r>
                  <w:r>
                    <w:rPr>
                      <w:rFonts w:hAnsiTheme="minorEastAsia" w:eastAsiaTheme="minorEastAsia"/>
                      <w:color w:val="000000" w:themeColor="text1"/>
                      <w:szCs w:val="21"/>
                    </w:rPr>
                    <w:t>。</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项目生产得到的所有胶粉全部交由昆明嘉龙环保科技有限公司生产再生橡胶；而钢丝则由市场收购。</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2.4 </w:t>
            </w:r>
            <w:r>
              <w:rPr>
                <w:rFonts w:ascii="Times New Roman" w:cs="Times New Roman" w:hAnsiTheme="minorEastAsia"/>
                <w:b/>
                <w:color w:val="000000" w:themeColor="text1"/>
                <w:sz w:val="24"/>
                <w:szCs w:val="24"/>
              </w:rPr>
              <w:t>主要生产单元、主要工艺、生产设施及设施参数</w:t>
            </w:r>
          </w:p>
          <w:p>
            <w:pPr>
              <w:spacing w:line="360" w:lineRule="auto"/>
              <w:ind w:firstLine="480" w:firstLineChars="200"/>
              <w:rPr>
                <w:rFonts w:ascii="Times New Roman" w:hAnsi="Times New Roman" w:cs="Times New Roman"/>
                <w:bCs/>
                <w:color w:val="000000" w:themeColor="text1"/>
                <w:sz w:val="24"/>
                <w:szCs w:val="24"/>
              </w:rPr>
            </w:pPr>
            <w:r>
              <w:rPr>
                <w:rFonts w:ascii="Times New Roman" w:cs="Times New Roman" w:hAnsiTheme="minorEastAsia"/>
                <w:bCs/>
                <w:color w:val="000000" w:themeColor="text1"/>
                <w:sz w:val="24"/>
                <w:szCs w:val="24"/>
              </w:rPr>
              <w:t>根据设计，项目主要生产单元、主要工艺、生产设施及设施参数如下表所示。</w:t>
            </w:r>
          </w:p>
          <w:p>
            <w:pPr>
              <w:pStyle w:val="23"/>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heme="minorEastAsia" w:eastAsiaTheme="minorEastAsia"/>
                <w:bCs/>
                <w:snapToGrid w:val="0"/>
                <w:color w:val="000000" w:themeColor="text1"/>
                <w:sz w:val="21"/>
                <w:szCs w:val="21"/>
              </w:rPr>
              <w:t>表</w:t>
            </w:r>
            <w:r>
              <w:rPr>
                <w:rFonts w:hAnsi="Times New Roman" w:eastAsiaTheme="minorEastAsia"/>
                <w:bCs/>
                <w:snapToGrid w:val="0"/>
                <w:color w:val="000000" w:themeColor="text1"/>
                <w:sz w:val="21"/>
                <w:szCs w:val="21"/>
              </w:rPr>
              <w:t xml:space="preserve">2.4-1 </w:t>
            </w:r>
            <w:r>
              <w:rPr>
                <w:rFonts w:hAnsiTheme="minorEastAsia" w:eastAsiaTheme="minorEastAsia"/>
                <w:bCs/>
                <w:snapToGrid w:val="0"/>
                <w:color w:val="000000" w:themeColor="text1"/>
                <w:sz w:val="21"/>
                <w:szCs w:val="21"/>
              </w:rPr>
              <w:t>主要生产单元、主要工艺、生产设施及设施参数表</w:t>
            </w:r>
          </w:p>
          <w:tbl>
            <w:tblPr>
              <w:tblStyle w:val="1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13"/>
              <w:gridCol w:w="1754"/>
              <w:gridCol w:w="1951"/>
              <w:gridCol w:w="2145"/>
              <w:gridCol w:w="12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jc w:val="center"/>
              </w:trPr>
              <w:tc>
                <w:tcPr>
                  <w:tcW w:w="1204"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主要生产单元</w:t>
                  </w:r>
                </w:p>
              </w:tc>
              <w:tc>
                <w:tcPr>
                  <w:tcW w:w="1395"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主要工艺</w:t>
                  </w:r>
                </w:p>
              </w:tc>
              <w:tc>
                <w:tcPr>
                  <w:tcW w:w="155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生产设施</w:t>
                  </w:r>
                </w:p>
              </w:tc>
              <w:tc>
                <w:tcPr>
                  <w:tcW w:w="1706"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设施参数</w:t>
                  </w:r>
                </w:p>
              </w:tc>
              <w:tc>
                <w:tcPr>
                  <w:tcW w:w="98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4"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主体工程</w:t>
                  </w:r>
                </w:p>
              </w:tc>
              <w:tc>
                <w:tcPr>
                  <w:tcW w:w="1395"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原料预处理</w:t>
                  </w:r>
                </w:p>
              </w:tc>
              <w:tc>
                <w:tcPr>
                  <w:tcW w:w="155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切条机</w:t>
                  </w:r>
                </w:p>
              </w:tc>
              <w:tc>
                <w:tcPr>
                  <w:tcW w:w="1706"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291.6kg/h</w:t>
                  </w:r>
                </w:p>
              </w:tc>
              <w:tc>
                <w:tcPr>
                  <w:tcW w:w="988" w:type="dxa"/>
                  <w:vAlign w:val="center"/>
                </w:tcPr>
                <w:p>
                  <w:pPr>
                    <w:pStyle w:val="21"/>
                    <w:spacing w:line="360" w:lineRule="exact"/>
                    <w:rPr>
                      <w:rFonts w:eastAsiaTheme="minorEastAsia"/>
                      <w:color w:val="000000" w:themeColor="text1"/>
                      <w:szCs w:val="21"/>
                    </w:rPr>
                  </w:pPr>
                  <w:r>
                    <w:rPr>
                      <w:rFonts w:hint="eastAsia" w:eastAsiaTheme="minorEastAsia"/>
                      <w:color w:val="000000" w:themeColor="text1"/>
                      <w:szCs w:val="21"/>
                    </w:rPr>
                    <w:t>5</w:t>
                  </w:r>
                  <w:r>
                    <w:rPr>
                      <w:rFonts w:hAnsiTheme="minorEastAsia" w:eastAsiaTheme="minorEastAsia"/>
                      <w:color w:val="000000" w:themeColor="text1"/>
                      <w:szCs w:val="21"/>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4" w:type="dxa"/>
                  <w:vMerge w:val="continue"/>
                  <w:vAlign w:val="center"/>
                </w:tcPr>
                <w:p>
                  <w:pPr>
                    <w:pStyle w:val="21"/>
                    <w:spacing w:line="360" w:lineRule="exact"/>
                    <w:rPr>
                      <w:rFonts w:eastAsiaTheme="minorEastAsia"/>
                      <w:color w:val="000000" w:themeColor="text1"/>
                      <w:szCs w:val="21"/>
                    </w:rPr>
                  </w:pPr>
                </w:p>
              </w:tc>
              <w:tc>
                <w:tcPr>
                  <w:tcW w:w="1395" w:type="dxa"/>
                  <w:vMerge w:val="continue"/>
                  <w:vAlign w:val="center"/>
                </w:tcPr>
                <w:p>
                  <w:pPr>
                    <w:pStyle w:val="21"/>
                    <w:spacing w:line="360" w:lineRule="exact"/>
                    <w:rPr>
                      <w:rFonts w:eastAsiaTheme="minorEastAsia"/>
                      <w:color w:val="000000" w:themeColor="text1"/>
                      <w:szCs w:val="21"/>
                    </w:rPr>
                  </w:pPr>
                </w:p>
              </w:tc>
              <w:tc>
                <w:tcPr>
                  <w:tcW w:w="155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口圈分离机</w:t>
                  </w:r>
                </w:p>
              </w:tc>
              <w:tc>
                <w:tcPr>
                  <w:tcW w:w="1706"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291.6kg/h</w:t>
                  </w:r>
                </w:p>
              </w:tc>
              <w:tc>
                <w:tcPr>
                  <w:tcW w:w="988" w:type="dxa"/>
                  <w:vAlign w:val="center"/>
                </w:tcPr>
                <w:p>
                  <w:pPr>
                    <w:pStyle w:val="21"/>
                    <w:spacing w:line="360" w:lineRule="exact"/>
                    <w:rPr>
                      <w:rFonts w:eastAsiaTheme="minorEastAsia"/>
                      <w:color w:val="000000" w:themeColor="text1"/>
                      <w:szCs w:val="21"/>
                    </w:rPr>
                  </w:pPr>
                  <w:r>
                    <w:rPr>
                      <w:rFonts w:hint="eastAsia" w:eastAsiaTheme="minorEastAsia"/>
                      <w:color w:val="000000" w:themeColor="text1"/>
                      <w:szCs w:val="21"/>
                    </w:rPr>
                    <w:t>5</w:t>
                  </w:r>
                  <w:r>
                    <w:rPr>
                      <w:rFonts w:hAnsiTheme="minorEastAsia" w:eastAsiaTheme="minorEastAsia"/>
                      <w:color w:val="000000" w:themeColor="text1"/>
                      <w:szCs w:val="21"/>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4" w:type="dxa"/>
                  <w:vMerge w:val="continue"/>
                  <w:vAlign w:val="center"/>
                </w:tcPr>
                <w:p>
                  <w:pPr>
                    <w:pStyle w:val="21"/>
                    <w:spacing w:line="360" w:lineRule="exact"/>
                    <w:rPr>
                      <w:rFonts w:eastAsiaTheme="minorEastAsia"/>
                      <w:color w:val="000000" w:themeColor="text1"/>
                      <w:szCs w:val="21"/>
                    </w:rPr>
                  </w:pPr>
                </w:p>
              </w:tc>
              <w:tc>
                <w:tcPr>
                  <w:tcW w:w="1395" w:type="dxa"/>
                  <w:vMerge w:val="continue"/>
                  <w:vAlign w:val="center"/>
                </w:tcPr>
                <w:p>
                  <w:pPr>
                    <w:pStyle w:val="21"/>
                    <w:spacing w:line="360" w:lineRule="exact"/>
                    <w:rPr>
                      <w:rFonts w:eastAsiaTheme="minorEastAsia"/>
                      <w:color w:val="000000" w:themeColor="text1"/>
                      <w:szCs w:val="21"/>
                    </w:rPr>
                  </w:pPr>
                </w:p>
              </w:tc>
              <w:tc>
                <w:tcPr>
                  <w:tcW w:w="155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切块机</w:t>
                  </w:r>
                </w:p>
              </w:tc>
              <w:tc>
                <w:tcPr>
                  <w:tcW w:w="1706"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583.2kg/h</w:t>
                  </w:r>
                </w:p>
              </w:tc>
              <w:tc>
                <w:tcPr>
                  <w:tcW w:w="98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5</w:t>
                  </w:r>
                  <w:r>
                    <w:rPr>
                      <w:rFonts w:hAnsiTheme="minorEastAsia" w:eastAsiaTheme="minorEastAsia"/>
                      <w:color w:val="000000" w:themeColor="text1"/>
                      <w:szCs w:val="21"/>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4" w:type="dxa"/>
                  <w:vMerge w:val="continue"/>
                  <w:vAlign w:val="center"/>
                </w:tcPr>
                <w:p>
                  <w:pPr>
                    <w:pStyle w:val="21"/>
                    <w:spacing w:line="360" w:lineRule="exact"/>
                    <w:rPr>
                      <w:rFonts w:eastAsiaTheme="minorEastAsia"/>
                      <w:color w:val="000000" w:themeColor="text1"/>
                      <w:szCs w:val="21"/>
                    </w:rPr>
                  </w:pPr>
                </w:p>
              </w:tc>
              <w:tc>
                <w:tcPr>
                  <w:tcW w:w="1395"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破碎筛分工序</w:t>
                  </w:r>
                </w:p>
              </w:tc>
              <w:tc>
                <w:tcPr>
                  <w:tcW w:w="155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破胶机</w:t>
                  </w:r>
                </w:p>
              </w:tc>
              <w:tc>
                <w:tcPr>
                  <w:tcW w:w="1706"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486kg/h</w:t>
                  </w:r>
                </w:p>
              </w:tc>
              <w:tc>
                <w:tcPr>
                  <w:tcW w:w="98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4" w:type="dxa"/>
                  <w:vMerge w:val="continue"/>
                  <w:vAlign w:val="center"/>
                </w:tcPr>
                <w:p>
                  <w:pPr>
                    <w:pStyle w:val="21"/>
                    <w:spacing w:line="360" w:lineRule="exact"/>
                    <w:rPr>
                      <w:rFonts w:eastAsiaTheme="minorEastAsia"/>
                      <w:color w:val="000000" w:themeColor="text1"/>
                      <w:szCs w:val="21"/>
                    </w:rPr>
                  </w:pPr>
                </w:p>
              </w:tc>
              <w:tc>
                <w:tcPr>
                  <w:tcW w:w="1395" w:type="dxa"/>
                  <w:vMerge w:val="continue"/>
                  <w:vAlign w:val="center"/>
                </w:tcPr>
                <w:p>
                  <w:pPr>
                    <w:pStyle w:val="21"/>
                    <w:spacing w:line="360" w:lineRule="exact"/>
                    <w:rPr>
                      <w:rFonts w:eastAsiaTheme="minorEastAsia"/>
                      <w:color w:val="000000" w:themeColor="text1"/>
                      <w:szCs w:val="21"/>
                    </w:rPr>
                  </w:pPr>
                </w:p>
              </w:tc>
              <w:tc>
                <w:tcPr>
                  <w:tcW w:w="155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皮带运输机</w:t>
                  </w:r>
                </w:p>
              </w:tc>
              <w:tc>
                <w:tcPr>
                  <w:tcW w:w="1706"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486kg/h</w:t>
                  </w:r>
                </w:p>
              </w:tc>
              <w:tc>
                <w:tcPr>
                  <w:tcW w:w="98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4" w:type="dxa"/>
                  <w:vMerge w:val="continue"/>
                  <w:vAlign w:val="center"/>
                </w:tcPr>
                <w:p>
                  <w:pPr>
                    <w:pStyle w:val="21"/>
                    <w:spacing w:line="360" w:lineRule="exact"/>
                    <w:rPr>
                      <w:rFonts w:eastAsiaTheme="minorEastAsia"/>
                      <w:color w:val="000000" w:themeColor="text1"/>
                      <w:szCs w:val="21"/>
                    </w:rPr>
                  </w:pPr>
                </w:p>
              </w:tc>
              <w:tc>
                <w:tcPr>
                  <w:tcW w:w="1395" w:type="dxa"/>
                  <w:vMerge w:val="continue"/>
                  <w:vAlign w:val="center"/>
                </w:tcPr>
                <w:p>
                  <w:pPr>
                    <w:pStyle w:val="21"/>
                    <w:spacing w:line="360" w:lineRule="exact"/>
                    <w:rPr>
                      <w:rFonts w:eastAsiaTheme="minorEastAsia"/>
                      <w:color w:val="000000" w:themeColor="text1"/>
                      <w:szCs w:val="21"/>
                    </w:rPr>
                  </w:pPr>
                </w:p>
              </w:tc>
              <w:tc>
                <w:tcPr>
                  <w:tcW w:w="155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振动筛</w:t>
                  </w:r>
                </w:p>
              </w:tc>
              <w:tc>
                <w:tcPr>
                  <w:tcW w:w="1706"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486kg/h</w:t>
                  </w:r>
                </w:p>
              </w:tc>
              <w:tc>
                <w:tcPr>
                  <w:tcW w:w="98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4" w:type="dxa"/>
                  <w:vMerge w:val="continue"/>
                  <w:vAlign w:val="center"/>
                </w:tcPr>
                <w:p>
                  <w:pPr>
                    <w:pStyle w:val="21"/>
                    <w:spacing w:line="360" w:lineRule="exact"/>
                    <w:rPr>
                      <w:rFonts w:eastAsiaTheme="minorEastAsia"/>
                      <w:color w:val="000000" w:themeColor="text1"/>
                      <w:szCs w:val="21"/>
                    </w:rPr>
                  </w:pPr>
                </w:p>
              </w:tc>
              <w:tc>
                <w:tcPr>
                  <w:tcW w:w="1395"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分选工序</w:t>
                  </w:r>
                </w:p>
              </w:tc>
              <w:tc>
                <w:tcPr>
                  <w:tcW w:w="155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运输机</w:t>
                  </w:r>
                </w:p>
              </w:tc>
              <w:tc>
                <w:tcPr>
                  <w:tcW w:w="1706"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486kg/h</w:t>
                  </w:r>
                </w:p>
              </w:tc>
              <w:tc>
                <w:tcPr>
                  <w:tcW w:w="98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4" w:type="dxa"/>
                  <w:vMerge w:val="continue"/>
                  <w:vAlign w:val="center"/>
                </w:tcPr>
                <w:p>
                  <w:pPr>
                    <w:pStyle w:val="21"/>
                    <w:spacing w:line="360" w:lineRule="exact"/>
                    <w:rPr>
                      <w:rFonts w:eastAsiaTheme="minorEastAsia"/>
                      <w:color w:val="000000" w:themeColor="text1"/>
                      <w:szCs w:val="21"/>
                    </w:rPr>
                  </w:pPr>
                </w:p>
              </w:tc>
              <w:tc>
                <w:tcPr>
                  <w:tcW w:w="1395" w:type="dxa"/>
                  <w:vMerge w:val="continue"/>
                  <w:vAlign w:val="center"/>
                </w:tcPr>
                <w:p>
                  <w:pPr>
                    <w:pStyle w:val="21"/>
                    <w:spacing w:line="360" w:lineRule="exact"/>
                    <w:rPr>
                      <w:rFonts w:eastAsiaTheme="minorEastAsia"/>
                      <w:color w:val="000000" w:themeColor="text1"/>
                      <w:szCs w:val="21"/>
                    </w:rPr>
                  </w:pPr>
                </w:p>
              </w:tc>
              <w:tc>
                <w:tcPr>
                  <w:tcW w:w="155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磁选机</w:t>
                  </w:r>
                </w:p>
              </w:tc>
              <w:tc>
                <w:tcPr>
                  <w:tcW w:w="1706"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486kg/h</w:t>
                  </w:r>
                </w:p>
              </w:tc>
              <w:tc>
                <w:tcPr>
                  <w:tcW w:w="98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4" w:type="dxa"/>
                  <w:vMerge w:val="continue"/>
                  <w:vAlign w:val="center"/>
                </w:tcPr>
                <w:p>
                  <w:pPr>
                    <w:pStyle w:val="21"/>
                    <w:spacing w:line="360" w:lineRule="exact"/>
                    <w:rPr>
                      <w:rFonts w:eastAsiaTheme="minorEastAsia"/>
                      <w:color w:val="000000" w:themeColor="text1"/>
                      <w:szCs w:val="21"/>
                    </w:rPr>
                  </w:pPr>
                </w:p>
              </w:tc>
              <w:tc>
                <w:tcPr>
                  <w:tcW w:w="1395" w:type="dxa"/>
                  <w:vMerge w:val="continue"/>
                  <w:vAlign w:val="center"/>
                </w:tcPr>
                <w:p>
                  <w:pPr>
                    <w:pStyle w:val="21"/>
                    <w:spacing w:line="360" w:lineRule="exact"/>
                    <w:rPr>
                      <w:rFonts w:eastAsiaTheme="minorEastAsia"/>
                      <w:color w:val="000000" w:themeColor="text1"/>
                      <w:szCs w:val="21"/>
                    </w:rPr>
                  </w:pPr>
                </w:p>
              </w:tc>
              <w:tc>
                <w:tcPr>
                  <w:tcW w:w="155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振动筛</w:t>
                  </w:r>
                </w:p>
              </w:tc>
              <w:tc>
                <w:tcPr>
                  <w:tcW w:w="1706"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486kg/h</w:t>
                  </w:r>
                </w:p>
              </w:tc>
              <w:tc>
                <w:tcPr>
                  <w:tcW w:w="98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4"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辅助工程</w:t>
                  </w:r>
                </w:p>
              </w:tc>
              <w:tc>
                <w:tcPr>
                  <w:tcW w:w="1395"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办公生活区</w:t>
                  </w:r>
                </w:p>
              </w:tc>
              <w:tc>
                <w:tcPr>
                  <w:tcW w:w="155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隔油池</w:t>
                  </w:r>
                </w:p>
              </w:tc>
              <w:tc>
                <w:tcPr>
                  <w:tcW w:w="1706"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1m³</w:t>
                  </w:r>
                </w:p>
              </w:tc>
              <w:tc>
                <w:tcPr>
                  <w:tcW w:w="98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w:t>
                  </w:r>
                  <w:r>
                    <w:rPr>
                      <w:rFonts w:hAnsiTheme="minorEastAsia" w:eastAsiaTheme="minorEastAsia"/>
                      <w:color w:val="000000" w:themeColor="text1"/>
                      <w:szCs w:val="21"/>
                    </w:rPr>
                    <w:t>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4" w:type="dxa"/>
                  <w:vMerge w:val="continue"/>
                  <w:vAlign w:val="center"/>
                </w:tcPr>
                <w:p>
                  <w:pPr>
                    <w:pStyle w:val="21"/>
                    <w:spacing w:line="360" w:lineRule="exact"/>
                    <w:rPr>
                      <w:rFonts w:eastAsiaTheme="minorEastAsia"/>
                      <w:color w:val="000000" w:themeColor="text1"/>
                      <w:szCs w:val="21"/>
                    </w:rPr>
                  </w:pPr>
                </w:p>
              </w:tc>
              <w:tc>
                <w:tcPr>
                  <w:tcW w:w="1395" w:type="dxa"/>
                  <w:vMerge w:val="continue"/>
                  <w:vAlign w:val="center"/>
                </w:tcPr>
                <w:p>
                  <w:pPr>
                    <w:pStyle w:val="21"/>
                    <w:spacing w:line="360" w:lineRule="exact"/>
                    <w:rPr>
                      <w:rFonts w:eastAsiaTheme="minorEastAsia"/>
                      <w:color w:val="000000" w:themeColor="text1"/>
                      <w:szCs w:val="21"/>
                    </w:rPr>
                  </w:pPr>
                </w:p>
              </w:tc>
              <w:tc>
                <w:tcPr>
                  <w:tcW w:w="155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化粪池</w:t>
                  </w:r>
                </w:p>
              </w:tc>
              <w:tc>
                <w:tcPr>
                  <w:tcW w:w="1706"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5m³</w:t>
                  </w:r>
                </w:p>
              </w:tc>
              <w:tc>
                <w:tcPr>
                  <w:tcW w:w="98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w:t>
                  </w:r>
                  <w:r>
                    <w:rPr>
                      <w:rFonts w:hAnsiTheme="minorEastAsia" w:eastAsiaTheme="minorEastAsia"/>
                      <w:color w:val="000000" w:themeColor="text1"/>
                      <w:szCs w:val="21"/>
                    </w:rPr>
                    <w:t>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4"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储运工程</w:t>
                  </w:r>
                </w:p>
              </w:tc>
              <w:tc>
                <w:tcPr>
                  <w:tcW w:w="1395"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储运系统</w:t>
                  </w:r>
                </w:p>
              </w:tc>
              <w:tc>
                <w:tcPr>
                  <w:tcW w:w="155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装载机</w:t>
                  </w:r>
                </w:p>
              </w:tc>
              <w:tc>
                <w:tcPr>
                  <w:tcW w:w="1706"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w:t>
                  </w:r>
                </w:p>
              </w:tc>
              <w:tc>
                <w:tcPr>
                  <w:tcW w:w="98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w:t>
                  </w:r>
                  <w:r>
                    <w:rPr>
                      <w:rFonts w:hAnsiTheme="minorEastAsia" w:eastAsiaTheme="minorEastAsia"/>
                      <w:color w:val="000000" w:themeColor="text1"/>
                      <w:szCs w:val="21"/>
                    </w:rPr>
                    <w:t>辆</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2.5 </w:t>
            </w:r>
            <w:r>
              <w:rPr>
                <w:rFonts w:ascii="Times New Roman" w:cs="Times New Roman" w:hAnsiTheme="minorEastAsia"/>
                <w:b/>
                <w:color w:val="000000" w:themeColor="text1"/>
                <w:sz w:val="24"/>
                <w:szCs w:val="24"/>
              </w:rPr>
              <w:t>原辅料来源及用量</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本项目为废旧轮胎生产橡胶粉利用项目，废旧轮胎是一种橡胶、炭黑和钢丝组成的复合材料，其主要材料是橡胶，包括天然橡胶（</w:t>
            </w:r>
            <w:r>
              <w:rPr>
                <w:rFonts w:ascii="Times New Roman" w:hAnsi="Times New Roman" w:cs="Times New Roman"/>
                <w:color w:val="000000" w:themeColor="text1"/>
                <w:sz w:val="24"/>
              </w:rPr>
              <w:t>C</w:t>
            </w:r>
            <w:r>
              <w:rPr>
                <w:rFonts w:ascii="Times New Roman" w:hAnsi="Times New Roman" w:cs="Times New Roman"/>
                <w:color w:val="000000" w:themeColor="text1"/>
                <w:sz w:val="24"/>
                <w:vertAlign w:val="subscript"/>
              </w:rPr>
              <w:t>5</w:t>
            </w:r>
            <w:r>
              <w:rPr>
                <w:rFonts w:ascii="Times New Roman" w:hAnsi="Times New Roman" w:cs="Times New Roman"/>
                <w:color w:val="000000" w:themeColor="text1"/>
                <w:sz w:val="24"/>
              </w:rPr>
              <w:t>N</w:t>
            </w:r>
            <w:r>
              <w:rPr>
                <w:rFonts w:ascii="Times New Roman" w:hAnsi="Times New Roman" w:cs="Times New Roman"/>
                <w:color w:val="000000" w:themeColor="text1"/>
                <w:sz w:val="24"/>
                <w:vertAlign w:val="subscript"/>
              </w:rPr>
              <w:t>8</w:t>
            </w:r>
            <w:r>
              <w:rPr>
                <w:rFonts w:ascii="Times New Roman" w:cs="Times New Roman" w:hAnsiTheme="minorEastAsia"/>
                <w:color w:val="000000" w:themeColor="text1"/>
                <w:sz w:val="24"/>
              </w:rPr>
              <w:t>）</w:t>
            </w:r>
            <w:r>
              <w:rPr>
                <w:rFonts w:ascii="Times New Roman" w:hAnsi="Times New Roman" w:cs="Times New Roman"/>
                <w:color w:val="000000" w:themeColor="text1"/>
                <w:sz w:val="24"/>
              </w:rPr>
              <w:t>n</w:t>
            </w:r>
            <w:r>
              <w:rPr>
                <w:rFonts w:ascii="Times New Roman" w:cs="Times New Roman" w:hAnsiTheme="minorEastAsia"/>
                <w:color w:val="000000" w:themeColor="text1"/>
                <w:sz w:val="24"/>
              </w:rPr>
              <w:t>、顺丁橡胶（低分子聚丁二烯）、丁苯橡胶（</w:t>
            </w:r>
            <w:r>
              <w:rPr>
                <w:rFonts w:ascii="Times New Roman" w:hAnsi="Times New Roman" w:cs="Times New Roman"/>
                <w:color w:val="000000" w:themeColor="text1"/>
                <w:sz w:val="24"/>
              </w:rPr>
              <w:t>C</w:t>
            </w:r>
            <w:r>
              <w:rPr>
                <w:rFonts w:ascii="Times New Roman" w:hAnsi="Times New Roman" w:cs="Times New Roman"/>
                <w:color w:val="000000" w:themeColor="text1"/>
                <w:sz w:val="24"/>
                <w:vertAlign w:val="subscript"/>
              </w:rPr>
              <w:t>12</w:t>
            </w:r>
            <w:r>
              <w:rPr>
                <w:rFonts w:ascii="Times New Roman" w:hAnsi="Times New Roman" w:cs="Times New Roman"/>
                <w:color w:val="000000" w:themeColor="text1"/>
                <w:sz w:val="24"/>
              </w:rPr>
              <w:t>H</w:t>
            </w:r>
            <w:r>
              <w:rPr>
                <w:rFonts w:ascii="Times New Roman" w:hAnsi="Times New Roman" w:cs="Times New Roman"/>
                <w:color w:val="000000" w:themeColor="text1"/>
                <w:sz w:val="24"/>
                <w:vertAlign w:val="subscript"/>
              </w:rPr>
              <w:t>14</w:t>
            </w:r>
            <w:r>
              <w:rPr>
                <w:rFonts w:ascii="Times New Roman" w:cs="Times New Roman" w:hAnsiTheme="minorEastAsia"/>
                <w:color w:val="000000" w:themeColor="text1"/>
                <w:sz w:val="24"/>
              </w:rPr>
              <w:t>）、丁基橡胶等。</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典型的废旧轮胎的主要成分见下表。</w:t>
            </w:r>
          </w:p>
          <w:p>
            <w:pPr>
              <w:pStyle w:val="23"/>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heme="minorEastAsia" w:eastAsiaTheme="minorEastAsia"/>
                <w:bCs/>
                <w:snapToGrid w:val="0"/>
                <w:color w:val="000000" w:themeColor="text1"/>
                <w:sz w:val="21"/>
                <w:szCs w:val="21"/>
              </w:rPr>
              <w:t>表</w:t>
            </w:r>
            <w:r>
              <w:rPr>
                <w:rFonts w:hAnsi="Times New Roman" w:eastAsiaTheme="minorEastAsia"/>
                <w:bCs/>
                <w:snapToGrid w:val="0"/>
                <w:color w:val="000000" w:themeColor="text1"/>
                <w:sz w:val="21"/>
                <w:szCs w:val="21"/>
              </w:rPr>
              <w:t xml:space="preserve">2.5-1 </w:t>
            </w:r>
            <w:r>
              <w:rPr>
                <w:rFonts w:hAnsiTheme="minorEastAsia" w:eastAsiaTheme="minorEastAsia"/>
                <w:bCs/>
                <w:snapToGrid w:val="0"/>
                <w:color w:val="000000" w:themeColor="text1"/>
                <w:sz w:val="21"/>
                <w:szCs w:val="21"/>
              </w:rPr>
              <w:t>典型废旧轮胎主要成分表</w:t>
            </w:r>
          </w:p>
          <w:tbl>
            <w:tblPr>
              <w:tblStyle w:val="38"/>
              <w:tblW w:w="5000" w:type="pct"/>
              <w:jc w:val="center"/>
              <w:tblLayout w:type="autofit"/>
              <w:tblCellMar>
                <w:top w:w="0" w:type="dxa"/>
                <w:left w:w="0" w:type="dxa"/>
                <w:bottom w:w="0" w:type="dxa"/>
                <w:right w:w="0" w:type="dxa"/>
              </w:tblCellMar>
            </w:tblPr>
            <w:tblGrid>
              <w:gridCol w:w="2144"/>
              <w:gridCol w:w="2563"/>
              <w:gridCol w:w="1735"/>
              <w:gridCol w:w="2163"/>
            </w:tblGrid>
            <w:tr>
              <w:tblPrEx>
                <w:tblCellMar>
                  <w:top w:w="0" w:type="dxa"/>
                  <w:left w:w="0" w:type="dxa"/>
                  <w:bottom w:w="0" w:type="dxa"/>
                  <w:right w:w="0" w:type="dxa"/>
                </w:tblCellMar>
              </w:tblPrEx>
              <w:trPr>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exact"/>
                    <w:rPr>
                      <w:rFonts w:eastAsiaTheme="minorEastAsia"/>
                      <w:color w:val="000000" w:themeColor="text1"/>
                      <w:sz w:val="21"/>
                      <w:szCs w:val="21"/>
                      <w:lang w:eastAsia="zh-CN"/>
                    </w:rPr>
                  </w:pPr>
                  <w:r>
                    <w:rPr>
                      <w:rFonts w:hAnsiTheme="minorEastAsia" w:eastAsiaTheme="minorEastAsia"/>
                      <w:color w:val="000000" w:themeColor="text1"/>
                      <w:sz w:val="21"/>
                      <w:szCs w:val="21"/>
                      <w:lang w:eastAsia="zh-CN"/>
                    </w:rPr>
                    <w:t>项目</w:t>
                  </w:r>
                </w:p>
              </w:tc>
              <w:tc>
                <w:tcPr>
                  <w:tcW w:w="270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exact"/>
                    <w:rPr>
                      <w:rFonts w:eastAsiaTheme="minorEastAsia"/>
                      <w:color w:val="000000" w:themeColor="text1"/>
                      <w:sz w:val="21"/>
                      <w:szCs w:val="21"/>
                      <w:lang w:eastAsia="zh-CN"/>
                    </w:rPr>
                  </w:pPr>
                  <w:r>
                    <w:rPr>
                      <w:rFonts w:hAnsiTheme="minorEastAsia" w:eastAsiaTheme="minorEastAsia"/>
                      <w:color w:val="000000" w:themeColor="text1"/>
                      <w:sz w:val="21"/>
                      <w:szCs w:val="21"/>
                      <w:lang w:eastAsia="zh-CN"/>
                    </w:rPr>
                    <w:t>组分</w:t>
                  </w:r>
                </w:p>
              </w:tc>
              <w:tc>
                <w:tcPr>
                  <w:tcW w:w="1829"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exact"/>
                    <w:rPr>
                      <w:rFonts w:eastAsiaTheme="minorEastAsia"/>
                      <w:color w:val="000000" w:themeColor="text1"/>
                      <w:sz w:val="21"/>
                      <w:szCs w:val="21"/>
                      <w:lang w:eastAsia="zh-CN"/>
                    </w:rPr>
                  </w:pPr>
                  <w:r>
                    <w:rPr>
                      <w:rFonts w:hAnsiTheme="minorEastAsia" w:eastAsiaTheme="minorEastAsia"/>
                      <w:color w:val="000000" w:themeColor="text1"/>
                      <w:sz w:val="21"/>
                      <w:szCs w:val="21"/>
                      <w:lang w:eastAsia="zh-CN"/>
                    </w:rPr>
                    <w:t>单位</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exact"/>
                    <w:rPr>
                      <w:rFonts w:eastAsiaTheme="minorEastAsia"/>
                      <w:color w:val="000000" w:themeColor="text1"/>
                      <w:sz w:val="21"/>
                      <w:szCs w:val="21"/>
                      <w:lang w:eastAsia="zh-CN"/>
                    </w:rPr>
                  </w:pPr>
                  <w:r>
                    <w:rPr>
                      <w:rFonts w:hAnsiTheme="minorEastAsia" w:eastAsiaTheme="minorEastAsia"/>
                      <w:color w:val="000000" w:themeColor="text1"/>
                      <w:sz w:val="21"/>
                      <w:szCs w:val="21"/>
                      <w:lang w:eastAsia="zh-CN"/>
                    </w:rPr>
                    <w:t>完整轮胎</w:t>
                  </w:r>
                </w:p>
              </w:tc>
            </w:tr>
            <w:tr>
              <w:tblPrEx>
                <w:tblCellMar>
                  <w:top w:w="0" w:type="dxa"/>
                  <w:left w:w="0" w:type="dxa"/>
                  <w:bottom w:w="0" w:type="dxa"/>
                  <w:right w:w="0" w:type="dxa"/>
                </w:tblCellMar>
              </w:tblPrEx>
              <w:trPr>
                <w:jc w:val="center"/>
              </w:trPr>
              <w:tc>
                <w:tcPr>
                  <w:tcW w:w="2268" w:type="dxa"/>
                  <w:vMerge w:val="restart"/>
                  <w:tcBorders>
                    <w:top w:val="single" w:color="000000" w:sz="4" w:space="0"/>
                    <w:left w:val="single" w:color="000000" w:sz="4" w:space="0"/>
                    <w:right w:val="single" w:color="000000" w:sz="4" w:space="0"/>
                  </w:tcBorders>
                  <w:vAlign w:val="center"/>
                </w:tcPr>
                <w:p>
                  <w:pPr>
                    <w:pStyle w:val="21"/>
                    <w:spacing w:line="360" w:lineRule="exact"/>
                    <w:rPr>
                      <w:rFonts w:eastAsiaTheme="minorEastAsia"/>
                      <w:color w:val="000000" w:themeColor="text1"/>
                      <w:sz w:val="21"/>
                      <w:szCs w:val="21"/>
                      <w:lang w:eastAsia="zh-CN"/>
                    </w:rPr>
                  </w:pPr>
                  <w:r>
                    <w:rPr>
                      <w:rFonts w:hAnsiTheme="minorEastAsia" w:eastAsiaTheme="minorEastAsia"/>
                      <w:color w:val="000000" w:themeColor="text1"/>
                      <w:sz w:val="21"/>
                      <w:szCs w:val="21"/>
                      <w:lang w:eastAsia="zh-CN"/>
                    </w:rPr>
                    <w:t>工业分析</w:t>
                  </w:r>
                </w:p>
              </w:tc>
              <w:tc>
                <w:tcPr>
                  <w:tcW w:w="270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exact"/>
                    <w:rPr>
                      <w:rFonts w:eastAsiaTheme="minorEastAsia"/>
                      <w:color w:val="000000" w:themeColor="text1"/>
                      <w:sz w:val="21"/>
                      <w:szCs w:val="21"/>
                      <w:lang w:eastAsia="zh-CN"/>
                    </w:rPr>
                  </w:pPr>
                  <w:r>
                    <w:rPr>
                      <w:rFonts w:hAnsiTheme="minorEastAsia" w:eastAsiaTheme="minorEastAsia"/>
                      <w:color w:val="000000" w:themeColor="text1"/>
                      <w:sz w:val="21"/>
                      <w:szCs w:val="21"/>
                      <w:lang w:eastAsia="zh-CN"/>
                    </w:rPr>
                    <w:t>水分</w:t>
                  </w:r>
                </w:p>
              </w:tc>
              <w:tc>
                <w:tcPr>
                  <w:tcW w:w="1829" w:type="dxa"/>
                  <w:vMerge w:val="restart"/>
                  <w:tcBorders>
                    <w:top w:val="single" w:color="000000" w:sz="4" w:space="0"/>
                    <w:left w:val="single" w:color="000000" w:sz="4" w:space="0"/>
                    <w:right w:val="single" w:color="000000" w:sz="4" w:space="0"/>
                  </w:tcBorders>
                  <w:vAlign w:val="center"/>
                </w:tcPr>
                <w:p>
                  <w:pPr>
                    <w:pStyle w:val="21"/>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1.14</w:t>
                  </w:r>
                </w:p>
              </w:tc>
            </w:tr>
            <w:tr>
              <w:tblPrEx>
                <w:tblCellMar>
                  <w:top w:w="0" w:type="dxa"/>
                  <w:left w:w="0" w:type="dxa"/>
                  <w:bottom w:w="0" w:type="dxa"/>
                  <w:right w:w="0" w:type="dxa"/>
                </w:tblCellMar>
              </w:tblPrEx>
              <w:trPr>
                <w:jc w:val="center"/>
              </w:trPr>
              <w:tc>
                <w:tcPr>
                  <w:tcW w:w="2268" w:type="dxa"/>
                  <w:vMerge w:val="continue"/>
                  <w:tcBorders>
                    <w:left w:val="single" w:color="000000" w:sz="4" w:space="0"/>
                    <w:right w:val="single" w:color="000000" w:sz="4" w:space="0"/>
                  </w:tcBorders>
                  <w:vAlign w:val="center"/>
                </w:tcPr>
                <w:p>
                  <w:pPr>
                    <w:pStyle w:val="21"/>
                    <w:spacing w:line="360" w:lineRule="exact"/>
                    <w:rPr>
                      <w:rFonts w:eastAsiaTheme="minorEastAsia"/>
                      <w:color w:val="000000" w:themeColor="text1"/>
                      <w:sz w:val="22"/>
                      <w:szCs w:val="21"/>
                      <w:lang w:eastAsia="zh-CN"/>
                    </w:rPr>
                  </w:pPr>
                </w:p>
              </w:tc>
              <w:tc>
                <w:tcPr>
                  <w:tcW w:w="270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exact"/>
                    <w:rPr>
                      <w:rFonts w:eastAsiaTheme="minorEastAsia"/>
                      <w:color w:val="000000" w:themeColor="text1"/>
                      <w:sz w:val="21"/>
                      <w:szCs w:val="21"/>
                      <w:lang w:eastAsia="zh-CN"/>
                    </w:rPr>
                  </w:pPr>
                  <w:r>
                    <w:rPr>
                      <w:rFonts w:hAnsiTheme="minorEastAsia" w:eastAsiaTheme="minorEastAsia"/>
                      <w:color w:val="000000" w:themeColor="text1"/>
                      <w:sz w:val="21"/>
                      <w:szCs w:val="21"/>
                      <w:lang w:eastAsia="zh-CN"/>
                    </w:rPr>
                    <w:t>挥发份</w:t>
                  </w:r>
                </w:p>
              </w:tc>
              <w:tc>
                <w:tcPr>
                  <w:tcW w:w="1829" w:type="dxa"/>
                  <w:vMerge w:val="continue"/>
                  <w:tcBorders>
                    <w:left w:val="single" w:color="000000" w:sz="4" w:space="0"/>
                    <w:right w:val="single" w:color="000000" w:sz="4" w:space="0"/>
                  </w:tcBorders>
                  <w:vAlign w:val="center"/>
                </w:tcPr>
                <w:p>
                  <w:pPr>
                    <w:pStyle w:val="21"/>
                    <w:spacing w:line="360" w:lineRule="exact"/>
                    <w:rPr>
                      <w:rFonts w:eastAsiaTheme="minorEastAsia"/>
                      <w:color w:val="000000" w:themeColor="text1"/>
                      <w:sz w:val="22"/>
                      <w:szCs w:val="21"/>
                      <w:lang w:eastAsia="zh-CN"/>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79.78</w:t>
                  </w:r>
                </w:p>
              </w:tc>
            </w:tr>
            <w:tr>
              <w:tblPrEx>
                <w:tblCellMar>
                  <w:top w:w="0" w:type="dxa"/>
                  <w:left w:w="0" w:type="dxa"/>
                  <w:bottom w:w="0" w:type="dxa"/>
                  <w:right w:w="0" w:type="dxa"/>
                </w:tblCellMar>
              </w:tblPrEx>
              <w:trPr>
                <w:jc w:val="center"/>
              </w:trPr>
              <w:tc>
                <w:tcPr>
                  <w:tcW w:w="2268" w:type="dxa"/>
                  <w:vMerge w:val="continue"/>
                  <w:tcBorders>
                    <w:left w:val="single" w:color="000000" w:sz="4" w:space="0"/>
                    <w:right w:val="single" w:color="000000" w:sz="4" w:space="0"/>
                  </w:tcBorders>
                  <w:vAlign w:val="center"/>
                </w:tcPr>
                <w:p>
                  <w:pPr>
                    <w:pStyle w:val="21"/>
                    <w:spacing w:line="360" w:lineRule="exact"/>
                    <w:rPr>
                      <w:rFonts w:eastAsiaTheme="minorEastAsia"/>
                      <w:color w:val="000000" w:themeColor="text1"/>
                      <w:sz w:val="22"/>
                      <w:szCs w:val="21"/>
                      <w:lang w:eastAsia="zh-CN"/>
                    </w:rPr>
                  </w:pPr>
                </w:p>
              </w:tc>
              <w:tc>
                <w:tcPr>
                  <w:tcW w:w="270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exact"/>
                    <w:rPr>
                      <w:rFonts w:eastAsiaTheme="minorEastAsia"/>
                      <w:color w:val="000000" w:themeColor="text1"/>
                      <w:sz w:val="21"/>
                      <w:szCs w:val="21"/>
                      <w:lang w:eastAsia="zh-CN"/>
                    </w:rPr>
                  </w:pPr>
                  <w:r>
                    <w:rPr>
                      <w:rFonts w:hAnsiTheme="minorEastAsia" w:eastAsiaTheme="minorEastAsia"/>
                      <w:color w:val="000000" w:themeColor="text1"/>
                      <w:sz w:val="21"/>
                      <w:szCs w:val="21"/>
                      <w:lang w:eastAsia="zh-CN"/>
                    </w:rPr>
                    <w:t>固定碳</w:t>
                  </w:r>
                </w:p>
              </w:tc>
              <w:tc>
                <w:tcPr>
                  <w:tcW w:w="1829" w:type="dxa"/>
                  <w:vMerge w:val="continue"/>
                  <w:tcBorders>
                    <w:left w:val="single" w:color="000000" w:sz="4" w:space="0"/>
                    <w:right w:val="single" w:color="000000" w:sz="4" w:space="0"/>
                  </w:tcBorders>
                  <w:vAlign w:val="center"/>
                </w:tcPr>
                <w:p>
                  <w:pPr>
                    <w:pStyle w:val="21"/>
                    <w:spacing w:line="360" w:lineRule="exact"/>
                    <w:rPr>
                      <w:rFonts w:eastAsiaTheme="minorEastAsia"/>
                      <w:color w:val="000000" w:themeColor="text1"/>
                      <w:sz w:val="22"/>
                      <w:szCs w:val="21"/>
                      <w:lang w:eastAsia="zh-CN"/>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4.69</w:t>
                  </w:r>
                </w:p>
              </w:tc>
            </w:tr>
            <w:tr>
              <w:tblPrEx>
                <w:tblCellMar>
                  <w:top w:w="0" w:type="dxa"/>
                  <w:left w:w="0" w:type="dxa"/>
                  <w:bottom w:w="0" w:type="dxa"/>
                  <w:right w:w="0" w:type="dxa"/>
                </w:tblCellMar>
              </w:tblPrEx>
              <w:trPr>
                <w:jc w:val="center"/>
              </w:trPr>
              <w:tc>
                <w:tcPr>
                  <w:tcW w:w="2268" w:type="dxa"/>
                  <w:vMerge w:val="continue"/>
                  <w:tcBorders>
                    <w:left w:val="single" w:color="000000" w:sz="4" w:space="0"/>
                    <w:bottom w:val="single" w:color="000000" w:sz="4" w:space="0"/>
                    <w:right w:val="single" w:color="000000" w:sz="4" w:space="0"/>
                  </w:tcBorders>
                  <w:vAlign w:val="center"/>
                </w:tcPr>
                <w:p>
                  <w:pPr>
                    <w:pStyle w:val="21"/>
                    <w:spacing w:line="360" w:lineRule="exact"/>
                    <w:rPr>
                      <w:rFonts w:eastAsiaTheme="minorEastAsia"/>
                      <w:color w:val="000000" w:themeColor="text1"/>
                      <w:sz w:val="22"/>
                      <w:szCs w:val="21"/>
                      <w:lang w:eastAsia="zh-CN"/>
                    </w:rPr>
                  </w:pPr>
                </w:p>
              </w:tc>
              <w:tc>
                <w:tcPr>
                  <w:tcW w:w="270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exact"/>
                    <w:rPr>
                      <w:rFonts w:eastAsiaTheme="minorEastAsia"/>
                      <w:color w:val="000000" w:themeColor="text1"/>
                      <w:sz w:val="21"/>
                      <w:szCs w:val="21"/>
                      <w:lang w:eastAsia="zh-CN"/>
                    </w:rPr>
                  </w:pPr>
                  <w:r>
                    <w:rPr>
                      <w:rFonts w:hAnsiTheme="minorEastAsia" w:eastAsiaTheme="minorEastAsia"/>
                      <w:color w:val="000000" w:themeColor="text1"/>
                      <w:sz w:val="21"/>
                      <w:szCs w:val="21"/>
                      <w:lang w:eastAsia="zh-CN"/>
                    </w:rPr>
                    <w:t>灰分</w:t>
                  </w:r>
                </w:p>
              </w:tc>
              <w:tc>
                <w:tcPr>
                  <w:tcW w:w="1829" w:type="dxa"/>
                  <w:vMerge w:val="continue"/>
                  <w:tcBorders>
                    <w:left w:val="single" w:color="000000" w:sz="4" w:space="0"/>
                    <w:bottom w:val="single" w:color="000000" w:sz="4" w:space="0"/>
                    <w:right w:val="single" w:color="000000" w:sz="4" w:space="0"/>
                  </w:tcBorders>
                  <w:vAlign w:val="center"/>
                </w:tcPr>
                <w:p>
                  <w:pPr>
                    <w:pStyle w:val="21"/>
                    <w:spacing w:line="360" w:lineRule="exact"/>
                    <w:rPr>
                      <w:rFonts w:eastAsiaTheme="minorEastAsia"/>
                      <w:color w:val="000000" w:themeColor="text1"/>
                      <w:sz w:val="22"/>
                      <w:szCs w:val="21"/>
                      <w:lang w:eastAsia="zh-CN"/>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14.39</w:t>
                  </w:r>
                </w:p>
              </w:tc>
            </w:tr>
            <w:tr>
              <w:tblPrEx>
                <w:tblCellMar>
                  <w:top w:w="0" w:type="dxa"/>
                  <w:left w:w="0" w:type="dxa"/>
                  <w:bottom w:w="0" w:type="dxa"/>
                  <w:right w:w="0" w:type="dxa"/>
                </w:tblCellMar>
              </w:tblPrEx>
              <w:trPr>
                <w:jc w:val="center"/>
              </w:trPr>
              <w:tc>
                <w:tcPr>
                  <w:tcW w:w="2268" w:type="dxa"/>
                  <w:vMerge w:val="restart"/>
                  <w:tcBorders>
                    <w:top w:val="single" w:color="000000" w:sz="4" w:space="0"/>
                    <w:left w:val="single" w:color="000000" w:sz="4" w:space="0"/>
                    <w:right w:val="single" w:color="000000" w:sz="4" w:space="0"/>
                  </w:tcBorders>
                  <w:vAlign w:val="center"/>
                </w:tcPr>
                <w:p>
                  <w:pPr>
                    <w:pStyle w:val="21"/>
                    <w:spacing w:line="360" w:lineRule="exact"/>
                    <w:rPr>
                      <w:rFonts w:eastAsiaTheme="minorEastAsia"/>
                      <w:color w:val="000000" w:themeColor="text1"/>
                      <w:sz w:val="21"/>
                      <w:szCs w:val="21"/>
                      <w:lang w:eastAsia="zh-CN"/>
                    </w:rPr>
                  </w:pPr>
                  <w:r>
                    <w:rPr>
                      <w:rFonts w:hAnsiTheme="minorEastAsia" w:eastAsiaTheme="minorEastAsia"/>
                      <w:color w:val="000000" w:themeColor="text1"/>
                      <w:sz w:val="21"/>
                      <w:szCs w:val="21"/>
                      <w:lang w:eastAsia="zh-CN"/>
                    </w:rPr>
                    <w:t>元素分析</w:t>
                  </w:r>
                </w:p>
              </w:tc>
              <w:tc>
                <w:tcPr>
                  <w:tcW w:w="270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C</w:t>
                  </w:r>
                </w:p>
              </w:tc>
              <w:tc>
                <w:tcPr>
                  <w:tcW w:w="1829" w:type="dxa"/>
                  <w:vMerge w:val="restart"/>
                  <w:tcBorders>
                    <w:top w:val="single" w:color="000000" w:sz="4" w:space="0"/>
                    <w:left w:val="single" w:color="000000" w:sz="4" w:space="0"/>
                    <w:right w:val="single" w:color="000000" w:sz="4" w:space="0"/>
                  </w:tcBorders>
                  <w:vAlign w:val="center"/>
                </w:tcPr>
                <w:p>
                  <w:pPr>
                    <w:pStyle w:val="21"/>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74.50</w:t>
                  </w:r>
                </w:p>
              </w:tc>
            </w:tr>
            <w:tr>
              <w:tblPrEx>
                <w:tblCellMar>
                  <w:top w:w="0" w:type="dxa"/>
                  <w:left w:w="0" w:type="dxa"/>
                  <w:bottom w:w="0" w:type="dxa"/>
                  <w:right w:w="0" w:type="dxa"/>
                </w:tblCellMar>
              </w:tblPrEx>
              <w:trPr>
                <w:jc w:val="center"/>
              </w:trPr>
              <w:tc>
                <w:tcPr>
                  <w:tcW w:w="2268" w:type="dxa"/>
                  <w:vMerge w:val="continue"/>
                  <w:tcBorders>
                    <w:left w:val="single" w:color="000000" w:sz="4" w:space="0"/>
                    <w:right w:val="single" w:color="000000" w:sz="4" w:space="0"/>
                  </w:tcBorders>
                  <w:vAlign w:val="center"/>
                </w:tcPr>
                <w:p>
                  <w:pPr>
                    <w:pStyle w:val="21"/>
                    <w:spacing w:line="360" w:lineRule="exact"/>
                    <w:rPr>
                      <w:rFonts w:eastAsiaTheme="minorEastAsia"/>
                      <w:color w:val="000000" w:themeColor="text1"/>
                      <w:sz w:val="22"/>
                      <w:szCs w:val="21"/>
                      <w:lang w:eastAsia="zh-CN"/>
                    </w:rPr>
                  </w:pPr>
                </w:p>
              </w:tc>
              <w:tc>
                <w:tcPr>
                  <w:tcW w:w="270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H</w:t>
                  </w:r>
                </w:p>
              </w:tc>
              <w:tc>
                <w:tcPr>
                  <w:tcW w:w="1829" w:type="dxa"/>
                  <w:vMerge w:val="continue"/>
                  <w:tcBorders>
                    <w:left w:val="single" w:color="000000" w:sz="4" w:space="0"/>
                    <w:right w:val="single" w:color="000000" w:sz="4" w:space="0"/>
                  </w:tcBorders>
                  <w:vAlign w:val="center"/>
                </w:tcPr>
                <w:p>
                  <w:pPr>
                    <w:pStyle w:val="21"/>
                    <w:spacing w:line="360" w:lineRule="exact"/>
                    <w:rPr>
                      <w:rFonts w:eastAsiaTheme="minorEastAsia"/>
                      <w:color w:val="000000" w:themeColor="text1"/>
                      <w:sz w:val="22"/>
                      <w:szCs w:val="21"/>
                      <w:lang w:eastAsia="zh-CN"/>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6.00</w:t>
                  </w:r>
                </w:p>
              </w:tc>
            </w:tr>
            <w:tr>
              <w:tblPrEx>
                <w:tblCellMar>
                  <w:top w:w="0" w:type="dxa"/>
                  <w:left w:w="0" w:type="dxa"/>
                  <w:bottom w:w="0" w:type="dxa"/>
                  <w:right w:w="0" w:type="dxa"/>
                </w:tblCellMar>
              </w:tblPrEx>
              <w:trPr>
                <w:jc w:val="center"/>
              </w:trPr>
              <w:tc>
                <w:tcPr>
                  <w:tcW w:w="2268" w:type="dxa"/>
                  <w:vMerge w:val="continue"/>
                  <w:tcBorders>
                    <w:left w:val="single" w:color="000000" w:sz="4" w:space="0"/>
                    <w:right w:val="single" w:color="000000" w:sz="4" w:space="0"/>
                  </w:tcBorders>
                  <w:vAlign w:val="center"/>
                </w:tcPr>
                <w:p>
                  <w:pPr>
                    <w:pStyle w:val="21"/>
                    <w:spacing w:line="360" w:lineRule="exact"/>
                    <w:rPr>
                      <w:rFonts w:eastAsiaTheme="minorEastAsia"/>
                      <w:color w:val="000000" w:themeColor="text1"/>
                      <w:sz w:val="22"/>
                      <w:szCs w:val="21"/>
                      <w:lang w:eastAsia="zh-CN"/>
                    </w:rPr>
                  </w:pPr>
                </w:p>
              </w:tc>
              <w:tc>
                <w:tcPr>
                  <w:tcW w:w="270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O</w:t>
                  </w:r>
                </w:p>
              </w:tc>
              <w:tc>
                <w:tcPr>
                  <w:tcW w:w="1829" w:type="dxa"/>
                  <w:vMerge w:val="continue"/>
                  <w:tcBorders>
                    <w:left w:val="single" w:color="000000" w:sz="4" w:space="0"/>
                    <w:right w:val="single" w:color="000000" w:sz="4" w:space="0"/>
                  </w:tcBorders>
                  <w:vAlign w:val="center"/>
                </w:tcPr>
                <w:p>
                  <w:pPr>
                    <w:pStyle w:val="21"/>
                    <w:spacing w:line="360" w:lineRule="exact"/>
                    <w:rPr>
                      <w:rFonts w:eastAsiaTheme="minorEastAsia"/>
                      <w:color w:val="000000" w:themeColor="text1"/>
                      <w:sz w:val="22"/>
                      <w:szCs w:val="21"/>
                      <w:lang w:eastAsia="zh-CN"/>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3.00</w:t>
                  </w:r>
                </w:p>
              </w:tc>
            </w:tr>
            <w:tr>
              <w:tblPrEx>
                <w:tblCellMar>
                  <w:top w:w="0" w:type="dxa"/>
                  <w:left w:w="0" w:type="dxa"/>
                  <w:bottom w:w="0" w:type="dxa"/>
                  <w:right w:w="0" w:type="dxa"/>
                </w:tblCellMar>
              </w:tblPrEx>
              <w:trPr>
                <w:jc w:val="center"/>
              </w:trPr>
              <w:tc>
                <w:tcPr>
                  <w:tcW w:w="2268" w:type="dxa"/>
                  <w:vMerge w:val="continue"/>
                  <w:tcBorders>
                    <w:left w:val="single" w:color="000000" w:sz="4" w:space="0"/>
                    <w:right w:val="single" w:color="000000" w:sz="4" w:space="0"/>
                  </w:tcBorders>
                  <w:vAlign w:val="center"/>
                </w:tcPr>
                <w:p>
                  <w:pPr>
                    <w:pStyle w:val="21"/>
                    <w:spacing w:line="360" w:lineRule="exact"/>
                    <w:rPr>
                      <w:rFonts w:eastAsiaTheme="minorEastAsia"/>
                      <w:color w:val="000000" w:themeColor="text1"/>
                      <w:sz w:val="22"/>
                      <w:szCs w:val="21"/>
                      <w:lang w:eastAsia="zh-CN"/>
                    </w:rPr>
                  </w:pPr>
                </w:p>
              </w:tc>
              <w:tc>
                <w:tcPr>
                  <w:tcW w:w="270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N</w:t>
                  </w:r>
                </w:p>
              </w:tc>
              <w:tc>
                <w:tcPr>
                  <w:tcW w:w="1829" w:type="dxa"/>
                  <w:vMerge w:val="continue"/>
                  <w:tcBorders>
                    <w:left w:val="single" w:color="000000" w:sz="4" w:space="0"/>
                    <w:right w:val="single" w:color="000000" w:sz="4" w:space="0"/>
                  </w:tcBorders>
                  <w:vAlign w:val="center"/>
                </w:tcPr>
                <w:p>
                  <w:pPr>
                    <w:pStyle w:val="21"/>
                    <w:spacing w:line="360" w:lineRule="exact"/>
                    <w:rPr>
                      <w:rFonts w:eastAsiaTheme="minorEastAsia"/>
                      <w:color w:val="000000" w:themeColor="text1"/>
                      <w:sz w:val="22"/>
                      <w:szCs w:val="21"/>
                      <w:lang w:eastAsia="zh-CN"/>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0.50</w:t>
                  </w:r>
                </w:p>
              </w:tc>
            </w:tr>
            <w:tr>
              <w:tblPrEx>
                <w:tblCellMar>
                  <w:top w:w="0" w:type="dxa"/>
                  <w:left w:w="0" w:type="dxa"/>
                  <w:bottom w:w="0" w:type="dxa"/>
                  <w:right w:w="0" w:type="dxa"/>
                </w:tblCellMar>
              </w:tblPrEx>
              <w:trPr>
                <w:jc w:val="center"/>
              </w:trPr>
              <w:tc>
                <w:tcPr>
                  <w:tcW w:w="2268" w:type="dxa"/>
                  <w:vMerge w:val="continue"/>
                  <w:tcBorders>
                    <w:left w:val="single" w:color="000000" w:sz="4" w:space="0"/>
                    <w:right w:val="single" w:color="000000" w:sz="4" w:space="0"/>
                  </w:tcBorders>
                  <w:vAlign w:val="center"/>
                </w:tcPr>
                <w:p>
                  <w:pPr>
                    <w:pStyle w:val="21"/>
                    <w:spacing w:line="360" w:lineRule="exact"/>
                    <w:rPr>
                      <w:rFonts w:eastAsiaTheme="minorEastAsia"/>
                      <w:color w:val="000000" w:themeColor="text1"/>
                      <w:sz w:val="22"/>
                      <w:szCs w:val="21"/>
                      <w:lang w:eastAsia="zh-CN"/>
                    </w:rPr>
                  </w:pPr>
                </w:p>
              </w:tc>
              <w:tc>
                <w:tcPr>
                  <w:tcW w:w="270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S</w:t>
                  </w:r>
                </w:p>
              </w:tc>
              <w:tc>
                <w:tcPr>
                  <w:tcW w:w="1829" w:type="dxa"/>
                  <w:vMerge w:val="continue"/>
                  <w:tcBorders>
                    <w:left w:val="single" w:color="000000" w:sz="4" w:space="0"/>
                    <w:right w:val="single" w:color="000000" w:sz="4" w:space="0"/>
                  </w:tcBorders>
                  <w:vAlign w:val="center"/>
                </w:tcPr>
                <w:p>
                  <w:pPr>
                    <w:pStyle w:val="21"/>
                    <w:spacing w:line="360" w:lineRule="exact"/>
                    <w:rPr>
                      <w:rFonts w:eastAsiaTheme="minorEastAsia"/>
                      <w:color w:val="000000" w:themeColor="text1"/>
                      <w:sz w:val="22"/>
                      <w:szCs w:val="21"/>
                      <w:lang w:eastAsia="zh-CN"/>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1.30</w:t>
                  </w:r>
                </w:p>
              </w:tc>
            </w:tr>
            <w:tr>
              <w:tblPrEx>
                <w:tblCellMar>
                  <w:top w:w="0" w:type="dxa"/>
                  <w:left w:w="0" w:type="dxa"/>
                  <w:bottom w:w="0" w:type="dxa"/>
                  <w:right w:w="0" w:type="dxa"/>
                </w:tblCellMar>
              </w:tblPrEx>
              <w:trPr>
                <w:jc w:val="center"/>
              </w:trPr>
              <w:tc>
                <w:tcPr>
                  <w:tcW w:w="2268" w:type="dxa"/>
                  <w:vMerge w:val="continue"/>
                  <w:tcBorders>
                    <w:left w:val="single" w:color="000000" w:sz="4" w:space="0"/>
                    <w:right w:val="single" w:color="000000" w:sz="4" w:space="0"/>
                  </w:tcBorders>
                  <w:vAlign w:val="center"/>
                </w:tcPr>
                <w:p>
                  <w:pPr>
                    <w:pStyle w:val="21"/>
                    <w:spacing w:line="360" w:lineRule="exact"/>
                    <w:rPr>
                      <w:rFonts w:eastAsiaTheme="minorEastAsia"/>
                      <w:color w:val="000000" w:themeColor="text1"/>
                      <w:sz w:val="22"/>
                      <w:szCs w:val="21"/>
                      <w:lang w:eastAsia="zh-CN"/>
                    </w:rPr>
                  </w:pPr>
                </w:p>
              </w:tc>
              <w:tc>
                <w:tcPr>
                  <w:tcW w:w="270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Fe</w:t>
                  </w:r>
                </w:p>
              </w:tc>
              <w:tc>
                <w:tcPr>
                  <w:tcW w:w="1829" w:type="dxa"/>
                  <w:vMerge w:val="continue"/>
                  <w:tcBorders>
                    <w:left w:val="single" w:color="000000" w:sz="4" w:space="0"/>
                    <w:right w:val="single" w:color="000000" w:sz="4" w:space="0"/>
                  </w:tcBorders>
                  <w:vAlign w:val="center"/>
                </w:tcPr>
                <w:p>
                  <w:pPr>
                    <w:pStyle w:val="21"/>
                    <w:spacing w:line="360" w:lineRule="exact"/>
                    <w:rPr>
                      <w:rFonts w:eastAsiaTheme="minorEastAsia"/>
                      <w:color w:val="000000" w:themeColor="text1"/>
                      <w:sz w:val="22"/>
                      <w:szCs w:val="21"/>
                      <w:lang w:eastAsia="zh-CN"/>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9.50</w:t>
                  </w:r>
                </w:p>
              </w:tc>
            </w:tr>
            <w:tr>
              <w:tblPrEx>
                <w:tblCellMar>
                  <w:top w:w="0" w:type="dxa"/>
                  <w:left w:w="0" w:type="dxa"/>
                  <w:bottom w:w="0" w:type="dxa"/>
                  <w:right w:w="0" w:type="dxa"/>
                </w:tblCellMar>
              </w:tblPrEx>
              <w:trPr>
                <w:jc w:val="center"/>
              </w:trPr>
              <w:tc>
                <w:tcPr>
                  <w:tcW w:w="2268" w:type="dxa"/>
                  <w:vMerge w:val="continue"/>
                  <w:tcBorders>
                    <w:left w:val="single" w:color="000000" w:sz="4" w:space="0"/>
                    <w:bottom w:val="single" w:color="000000" w:sz="4" w:space="0"/>
                    <w:right w:val="single" w:color="000000" w:sz="4" w:space="0"/>
                  </w:tcBorders>
                  <w:vAlign w:val="center"/>
                </w:tcPr>
                <w:p>
                  <w:pPr>
                    <w:pStyle w:val="21"/>
                    <w:spacing w:line="360" w:lineRule="exact"/>
                    <w:rPr>
                      <w:rFonts w:eastAsiaTheme="minorEastAsia"/>
                      <w:color w:val="000000" w:themeColor="text1"/>
                      <w:sz w:val="22"/>
                      <w:szCs w:val="21"/>
                      <w:lang w:eastAsia="zh-CN"/>
                    </w:rPr>
                  </w:pPr>
                </w:p>
              </w:tc>
              <w:tc>
                <w:tcPr>
                  <w:tcW w:w="270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exact"/>
                    <w:rPr>
                      <w:rFonts w:eastAsiaTheme="minorEastAsia"/>
                      <w:color w:val="000000" w:themeColor="text1"/>
                      <w:sz w:val="21"/>
                      <w:szCs w:val="21"/>
                      <w:lang w:eastAsia="zh-CN"/>
                    </w:rPr>
                  </w:pPr>
                  <w:r>
                    <w:rPr>
                      <w:rFonts w:hAnsiTheme="minorEastAsia" w:eastAsiaTheme="minorEastAsia"/>
                      <w:color w:val="000000" w:themeColor="text1"/>
                      <w:sz w:val="21"/>
                      <w:szCs w:val="21"/>
                      <w:lang w:eastAsia="zh-CN"/>
                    </w:rPr>
                    <w:t>其他</w:t>
                  </w:r>
                </w:p>
              </w:tc>
              <w:tc>
                <w:tcPr>
                  <w:tcW w:w="1829" w:type="dxa"/>
                  <w:vMerge w:val="continue"/>
                  <w:tcBorders>
                    <w:left w:val="single" w:color="000000" w:sz="4" w:space="0"/>
                    <w:bottom w:val="single" w:color="000000" w:sz="4" w:space="0"/>
                    <w:right w:val="single" w:color="000000" w:sz="4" w:space="0"/>
                  </w:tcBorders>
                  <w:vAlign w:val="center"/>
                </w:tcPr>
                <w:p>
                  <w:pPr>
                    <w:pStyle w:val="21"/>
                    <w:spacing w:line="360" w:lineRule="exact"/>
                    <w:rPr>
                      <w:rFonts w:eastAsiaTheme="minorEastAsia"/>
                      <w:color w:val="000000" w:themeColor="text1"/>
                      <w:sz w:val="22"/>
                      <w:szCs w:val="21"/>
                      <w:lang w:eastAsia="zh-CN"/>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5.20</w:t>
                  </w:r>
                </w:p>
              </w:tc>
            </w:tr>
            <w:tr>
              <w:tblPrEx>
                <w:tblCellMar>
                  <w:top w:w="0" w:type="dxa"/>
                  <w:left w:w="0" w:type="dxa"/>
                  <w:bottom w:w="0" w:type="dxa"/>
                  <w:right w:w="0" w:type="dxa"/>
                </w:tblCellMar>
              </w:tblPrEx>
              <w:trPr>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exact"/>
                    <w:rPr>
                      <w:rFonts w:eastAsiaTheme="minorEastAsia"/>
                      <w:color w:val="000000" w:themeColor="text1"/>
                      <w:sz w:val="21"/>
                      <w:szCs w:val="21"/>
                      <w:lang w:eastAsia="zh-CN"/>
                    </w:rPr>
                  </w:pPr>
                  <w:r>
                    <w:rPr>
                      <w:rFonts w:hAnsiTheme="minorEastAsia" w:eastAsiaTheme="minorEastAsia"/>
                      <w:color w:val="000000" w:themeColor="text1"/>
                      <w:sz w:val="21"/>
                      <w:szCs w:val="21"/>
                      <w:lang w:eastAsia="zh-CN"/>
                    </w:rPr>
                    <w:t>发热量</w:t>
                  </w:r>
                </w:p>
              </w:tc>
              <w:tc>
                <w:tcPr>
                  <w:tcW w:w="6804" w:type="dxa"/>
                  <w:gridSpan w:val="3"/>
                  <w:tcBorders>
                    <w:top w:val="single" w:color="000000" w:sz="4" w:space="0"/>
                    <w:left w:val="single" w:color="000000" w:sz="4" w:space="0"/>
                    <w:bottom w:val="single" w:color="000000" w:sz="4" w:space="0"/>
                    <w:right w:val="single" w:color="000000" w:sz="4" w:space="0"/>
                  </w:tcBorders>
                  <w:vAlign w:val="center"/>
                </w:tcPr>
                <w:p>
                  <w:pPr>
                    <w:pStyle w:val="21"/>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34922.8KJ/kg</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bookmarkStart w:id="2" w:name="_Toc493693537"/>
            <w:r>
              <w:rPr>
                <w:rFonts w:ascii="Times New Roman" w:hAnsi="Times New Roman" w:cs="Times New Roman"/>
                <w:b/>
                <w:color w:val="000000" w:themeColor="text1"/>
                <w:sz w:val="24"/>
                <w:szCs w:val="24"/>
              </w:rPr>
              <w:t xml:space="preserve">2.6 </w:t>
            </w:r>
            <w:r>
              <w:rPr>
                <w:rFonts w:ascii="Times New Roman" w:cs="Times New Roman" w:hAnsiTheme="minorEastAsia"/>
                <w:b/>
                <w:color w:val="000000" w:themeColor="text1"/>
                <w:sz w:val="24"/>
                <w:szCs w:val="24"/>
              </w:rPr>
              <w:t>能源消耗</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根据设计，本项目使用电能。本项目年用电量</w:t>
            </w:r>
            <w:r>
              <w:rPr>
                <w:rFonts w:ascii="Times New Roman" w:hAnsi="Times New Roman" w:cs="Times New Roman"/>
                <w:color w:val="000000" w:themeColor="text1"/>
                <w:sz w:val="24"/>
                <w:szCs w:val="24"/>
              </w:rPr>
              <w:t>42</w:t>
            </w:r>
            <w:r>
              <w:rPr>
                <w:rFonts w:ascii="Times New Roman" w:cs="Times New Roman" w:hAnsiTheme="minorEastAsia"/>
                <w:color w:val="000000" w:themeColor="text1"/>
                <w:sz w:val="24"/>
                <w:szCs w:val="24"/>
              </w:rPr>
              <w:t>万</w:t>
            </w:r>
            <w:r>
              <w:rPr>
                <w:rFonts w:ascii="Times New Roman" w:hAnsi="Times New Roman" w:cs="Times New Roman"/>
                <w:color w:val="000000" w:themeColor="text1"/>
                <w:sz w:val="24"/>
                <w:szCs w:val="24"/>
              </w:rPr>
              <w:t>KW·h</w:t>
            </w:r>
            <w:r>
              <w:rPr>
                <w:rFonts w:ascii="Times New Roman" w:cs="Times New Roman" w:hAnsiTheme="minorEastAsia"/>
                <w:color w:val="000000" w:themeColor="text1"/>
                <w:sz w:val="24"/>
                <w:szCs w:val="24"/>
              </w:rPr>
              <w:t>。</w:t>
            </w:r>
          </w:p>
          <w:p>
            <w:pPr>
              <w:autoSpaceDE w:val="0"/>
              <w:autoSpaceDN w:val="0"/>
              <w:spacing w:line="360" w:lineRule="auto"/>
              <w:ind w:firstLine="241" w:firstLineChars="100"/>
              <w:rPr>
                <w:rFonts w:ascii="Times New Roman" w:hAnsi="Times New Roman" w:cs="Times New Roman"/>
                <w:b/>
                <w:color w:val="000000" w:themeColor="text1"/>
                <w:sz w:val="24"/>
                <w:szCs w:val="24"/>
              </w:rPr>
            </w:pPr>
            <w:bookmarkStart w:id="3" w:name="_Toc14708541"/>
            <w:r>
              <w:rPr>
                <w:rFonts w:ascii="Times New Roman" w:hAnsi="Times New Roman" w:cs="Times New Roman"/>
                <w:b/>
                <w:color w:val="000000" w:themeColor="text1"/>
                <w:sz w:val="24"/>
                <w:szCs w:val="24"/>
              </w:rPr>
              <w:t xml:space="preserve">2.7 </w:t>
            </w:r>
            <w:r>
              <w:rPr>
                <w:rFonts w:ascii="Times New Roman" w:cs="Times New Roman" w:hAnsiTheme="minorEastAsia"/>
                <w:b/>
                <w:color w:val="000000" w:themeColor="text1"/>
                <w:sz w:val="24"/>
                <w:szCs w:val="24"/>
              </w:rPr>
              <w:t>物料平衡</w:t>
            </w:r>
            <w:bookmarkEnd w:id="3"/>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根据污染物产排计算，本项目物料平衡如下图所示。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pStyle w:val="23"/>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color w:val="000000" w:themeColor="text1"/>
              </w:rPr>
              <w:object>
                <v:shape id="_x0000_i1025" o:spt="75" type="#_x0000_t75" style="height:213pt;width:399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pStyle w:val="23"/>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heme="minorEastAsia" w:eastAsiaTheme="minorEastAsia"/>
                <w:bCs/>
                <w:snapToGrid w:val="0"/>
                <w:color w:val="000000" w:themeColor="text1"/>
                <w:sz w:val="21"/>
                <w:szCs w:val="21"/>
              </w:rPr>
              <w:t>图</w:t>
            </w:r>
            <w:r>
              <w:rPr>
                <w:rFonts w:hAnsi="Times New Roman" w:eastAsiaTheme="minorEastAsia"/>
                <w:bCs/>
                <w:snapToGrid w:val="0"/>
                <w:color w:val="000000" w:themeColor="text1"/>
                <w:sz w:val="21"/>
                <w:szCs w:val="21"/>
              </w:rPr>
              <w:t xml:space="preserve">2.7-1 </w:t>
            </w:r>
            <w:r>
              <w:rPr>
                <w:rFonts w:hAnsiTheme="minorEastAsia" w:eastAsiaTheme="minorEastAsia"/>
                <w:bCs/>
                <w:snapToGrid w:val="0"/>
                <w:color w:val="000000" w:themeColor="text1"/>
                <w:sz w:val="21"/>
                <w:szCs w:val="21"/>
              </w:rPr>
              <w:t>项目物料平衡图</w:t>
            </w:r>
            <w:r>
              <w:rPr>
                <w:rFonts w:hAnsi="Times New Roman" w:eastAsiaTheme="minorEastAsia"/>
                <w:bCs/>
                <w:snapToGrid w:val="0"/>
                <w:color w:val="000000" w:themeColor="text1"/>
                <w:sz w:val="21"/>
                <w:szCs w:val="21"/>
              </w:rPr>
              <w:t xml:space="preserve"> t/a</w:t>
            </w:r>
          </w:p>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2.8 </w:t>
            </w:r>
            <w:r>
              <w:rPr>
                <w:rFonts w:ascii="Times New Roman" w:cs="Times New Roman" w:hAnsiTheme="minorEastAsia"/>
                <w:b/>
                <w:color w:val="000000" w:themeColor="text1"/>
                <w:sz w:val="24"/>
                <w:szCs w:val="24"/>
              </w:rPr>
              <w:t>劳动定员及工作制度</w:t>
            </w:r>
            <w:bookmarkEnd w:id="2"/>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1</w:t>
            </w:r>
            <w:r>
              <w:rPr>
                <w:rFonts w:ascii="Times New Roman" w:cs="Times New Roman" w:hAnsiTheme="minorEastAsia"/>
                <w:b/>
                <w:color w:val="000000" w:themeColor="text1"/>
                <w:sz w:val="24"/>
                <w:szCs w:val="24"/>
              </w:rPr>
              <w:t>）劳动定员</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根据项目特点，昆明豪龙科技有限公司和昆明嘉龙环保科技有限公司两公司员工共用一套生活设施，由昆明豪龙科技有限公司作为责任主体进行管理；其中废旧轮胎生产橡胶粉利用项目拟设置员工</w:t>
            </w:r>
            <w:r>
              <w:rPr>
                <w:rFonts w:ascii="Times New Roman" w:hAnsi="Times New Roman" w:cs="Times New Roman"/>
                <w:color w:val="000000" w:themeColor="text1"/>
                <w:sz w:val="24"/>
                <w:szCs w:val="24"/>
              </w:rPr>
              <w:t>20</w:t>
            </w:r>
            <w:r>
              <w:rPr>
                <w:rFonts w:ascii="Times New Roman" w:cs="Times New Roman" w:hAnsiTheme="minorEastAsia"/>
                <w:color w:val="000000" w:themeColor="text1"/>
                <w:sz w:val="24"/>
                <w:szCs w:val="24"/>
              </w:rPr>
              <w:t>人，再生橡胶项目拟设置员工</w:t>
            </w:r>
            <w:r>
              <w:rPr>
                <w:rFonts w:ascii="Times New Roman" w:hAnsi="Times New Roman" w:cs="Times New Roman"/>
                <w:color w:val="000000" w:themeColor="text1"/>
                <w:sz w:val="24"/>
                <w:szCs w:val="24"/>
              </w:rPr>
              <w:t>30</w:t>
            </w:r>
            <w:r>
              <w:rPr>
                <w:rFonts w:ascii="Times New Roman" w:cs="Times New Roman" w:hAnsiTheme="minorEastAsia"/>
                <w:color w:val="000000" w:themeColor="text1"/>
                <w:sz w:val="24"/>
                <w:szCs w:val="24"/>
              </w:rPr>
              <w:t>人，合计厂区内有员工</w:t>
            </w:r>
            <w:r>
              <w:rPr>
                <w:rFonts w:ascii="Times New Roman" w:hAnsi="Times New Roman" w:cs="Times New Roman"/>
                <w:color w:val="000000" w:themeColor="text1"/>
                <w:sz w:val="24"/>
                <w:szCs w:val="24"/>
              </w:rPr>
              <w:t>50</w:t>
            </w:r>
            <w:r>
              <w:rPr>
                <w:rFonts w:ascii="Times New Roman" w:cs="Times New Roman" w:hAnsiTheme="minorEastAsia"/>
                <w:color w:val="000000" w:themeColor="text1"/>
                <w:sz w:val="24"/>
                <w:szCs w:val="24"/>
              </w:rPr>
              <w:t>人，其中约</w:t>
            </w:r>
            <w:r>
              <w:rPr>
                <w:rFonts w:ascii="Times New Roman" w:hAnsi="Times New Roman" w:cs="Times New Roman"/>
                <w:color w:val="000000" w:themeColor="text1"/>
                <w:sz w:val="24"/>
                <w:szCs w:val="24"/>
              </w:rPr>
              <w:t>30</w:t>
            </w:r>
            <w:r>
              <w:rPr>
                <w:rFonts w:ascii="Times New Roman" w:cs="Times New Roman" w:hAnsiTheme="minorEastAsia"/>
                <w:color w:val="000000" w:themeColor="text1"/>
                <w:sz w:val="24"/>
                <w:szCs w:val="24"/>
              </w:rPr>
              <w:t>人回家住宿，</w:t>
            </w:r>
            <w:r>
              <w:rPr>
                <w:rFonts w:ascii="Times New Roman" w:hAnsi="Times New Roman" w:cs="Times New Roman"/>
                <w:color w:val="000000" w:themeColor="text1"/>
                <w:sz w:val="24"/>
                <w:szCs w:val="24"/>
              </w:rPr>
              <w:t>20</w:t>
            </w:r>
            <w:r>
              <w:rPr>
                <w:rFonts w:ascii="Times New Roman" w:cs="Times New Roman" w:hAnsiTheme="minorEastAsia"/>
                <w:color w:val="000000" w:themeColor="text1"/>
                <w:sz w:val="24"/>
                <w:szCs w:val="24"/>
              </w:rPr>
              <w:t>人在项目区住宿，项目区设置厨房，所有员工均在项目区内吃饭。</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2</w:t>
            </w:r>
            <w:r>
              <w:rPr>
                <w:rFonts w:ascii="Times New Roman" w:cs="Times New Roman" w:hAnsiTheme="minorEastAsia"/>
                <w:b/>
                <w:color w:val="000000" w:themeColor="text1"/>
                <w:sz w:val="24"/>
                <w:szCs w:val="24"/>
              </w:rPr>
              <w:t>）工作制度</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由于废旧轮胎生产橡胶粉利用项目的产品为再生橡胶项目的原料，两项目工作制度一致，年工作</w:t>
            </w:r>
            <w:r>
              <w:rPr>
                <w:rFonts w:ascii="Times New Roman" w:hAnsi="Times New Roman" w:cs="Times New Roman"/>
                <w:color w:val="000000" w:themeColor="text1"/>
                <w:sz w:val="24"/>
                <w:szCs w:val="24"/>
              </w:rPr>
              <w:t>300d</w:t>
            </w:r>
            <w:r>
              <w:rPr>
                <w:rFonts w:ascii="Times New Roman" w:cs="Times New Roman" w:hAnsiTheme="minorEastAsia"/>
                <w:color w:val="000000" w:themeColor="text1"/>
                <w:sz w:val="24"/>
                <w:szCs w:val="24"/>
              </w:rPr>
              <w:t>，实行每天</w:t>
            </w:r>
            <w:r>
              <w:rPr>
                <w:rFonts w:ascii="Times New Roman" w:hAnsi="Times New Roman" w:cs="Times New Roman"/>
                <w:color w:val="000000" w:themeColor="text1"/>
                <w:sz w:val="24"/>
                <w:szCs w:val="24"/>
              </w:rPr>
              <w:t>3</w:t>
            </w:r>
            <w:r>
              <w:rPr>
                <w:rFonts w:ascii="Times New Roman" w:cs="Times New Roman" w:hAnsiTheme="minorEastAsia"/>
                <w:color w:val="000000" w:themeColor="text1"/>
                <w:sz w:val="24"/>
                <w:szCs w:val="24"/>
              </w:rPr>
              <w:t>班制，每班</w:t>
            </w:r>
            <w:r>
              <w:rPr>
                <w:rFonts w:ascii="Times New Roman" w:hAnsi="Times New Roman" w:cs="Times New Roman"/>
                <w:color w:val="000000" w:themeColor="text1"/>
                <w:sz w:val="24"/>
                <w:szCs w:val="24"/>
              </w:rPr>
              <w:t>8h</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工艺流程和产排污环节</w:t>
            </w:r>
          </w:p>
        </w:tc>
        <w:tc>
          <w:tcPr>
            <w:tcW w:w="8831" w:type="dxa"/>
            <w:vAlign w:val="center"/>
          </w:tcPr>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2.8 </w:t>
            </w:r>
            <w:r>
              <w:rPr>
                <w:rFonts w:ascii="Times New Roman" w:cs="Times New Roman" w:hAnsiTheme="minorEastAsia"/>
                <w:b/>
                <w:color w:val="000000" w:themeColor="text1"/>
                <w:sz w:val="24"/>
                <w:szCs w:val="24"/>
              </w:rPr>
              <w:t>生产工艺</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2.8.1 </w:t>
            </w:r>
            <w:r>
              <w:rPr>
                <w:rFonts w:ascii="Times New Roman" w:cs="Times New Roman" w:hAnsiTheme="minorEastAsia"/>
                <w:b/>
                <w:color w:val="000000" w:themeColor="text1"/>
                <w:sz w:val="24"/>
                <w:szCs w:val="24"/>
              </w:rPr>
              <w:t>施工期工艺</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项目特点，本项目拟购买昆明唱响工贸有限公司厂区进行胶粉及再生橡胶两个项目生产线建设，两个项目位于同一厂区范围内，且同时施工、同时投入使用，因此两项目施工期对环境的影响为两项目工程内容施工对环境的叠加影响，因此，本环评对两项目施工期进行统一分析。</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根据现场调查可知，项目施工期主要为厂房建设、设备安装、环保设施建设和办公生活区装修改造。工程施工期约</w:t>
            </w:r>
            <w:r>
              <w:rPr>
                <w:rFonts w:ascii="Times New Roman" w:hAnsi="Times New Roman" w:cs="Times New Roman"/>
                <w:color w:val="000000" w:themeColor="text1"/>
                <w:sz w:val="24"/>
                <w:szCs w:val="24"/>
              </w:rPr>
              <w:t>2</w:t>
            </w:r>
            <w:r>
              <w:rPr>
                <w:rFonts w:ascii="Times New Roman" w:cs="Times New Roman" w:hAnsiTheme="minorEastAsia"/>
                <w:color w:val="000000" w:themeColor="text1"/>
                <w:sz w:val="24"/>
                <w:szCs w:val="24"/>
              </w:rPr>
              <w:t>个月，施工人数约为</w:t>
            </w:r>
            <w:r>
              <w:rPr>
                <w:rFonts w:ascii="Times New Roman" w:hAnsi="Times New Roman" w:cs="Times New Roman"/>
                <w:color w:val="000000" w:themeColor="text1"/>
                <w:sz w:val="24"/>
                <w:szCs w:val="24"/>
              </w:rPr>
              <w:t>30</w:t>
            </w:r>
            <w:r>
              <w:rPr>
                <w:rFonts w:ascii="Times New Roman" w:cs="Times New Roman" w:hAnsiTheme="minorEastAsia"/>
                <w:color w:val="000000" w:themeColor="text1"/>
                <w:sz w:val="24"/>
                <w:szCs w:val="24"/>
              </w:rPr>
              <w:t>人，施工人员不在施工现场食宿。工程施工量较小，其产污环节较小，因此重点分析运营期工艺流程。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2.8.2 </w:t>
            </w:r>
            <w:r>
              <w:rPr>
                <w:rFonts w:ascii="Times New Roman" w:cs="Times New Roman" w:hAnsiTheme="minorEastAsia"/>
                <w:b/>
                <w:color w:val="000000" w:themeColor="text1"/>
                <w:sz w:val="24"/>
                <w:szCs w:val="24"/>
              </w:rPr>
              <w:t>运营期生产工艺</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本项目生产工艺流程及产污节点如下图所示。</w:t>
            </w:r>
          </w:p>
          <w:p>
            <w:pPr>
              <w:jc w:val="center"/>
              <w:rPr>
                <w:rFonts w:ascii="Times New Roman" w:hAnsi="Times New Roman" w:cs="Times New Roman"/>
                <w:color w:val="000000" w:themeColor="text1"/>
              </w:rPr>
            </w:pPr>
            <w:r>
              <w:rPr>
                <w:rFonts w:ascii="Times New Roman" w:hAnsi="Times New Roman" w:cs="Times New Roman"/>
                <w:color w:val="000000" w:themeColor="text1"/>
              </w:rPr>
              <w:object>
                <v:shape id="_x0000_i1026" o:spt="75" type="#_x0000_t75" style="height:243.6pt;width:403.2pt;" o:ole="t" filled="f" o:preferrelative="t" stroked="f" coordsize="21600,21600">
                  <v:path/>
                  <v:fill on="f" focussize="0,0"/>
                  <v:stroke on="f" joinstyle="miter"/>
                  <v:imagedata r:id="rId8" o:title=""/>
                  <o:lock v:ext="edit" aspectratio="t"/>
                  <w10:wrap type="none"/>
                  <w10:anchorlock/>
                </v:shape>
                <o:OLEObject Type="Embed" ProgID="Visio.Drawing.11" ShapeID="_x0000_i1026" DrawAspect="Content" ObjectID="_1468075726" r:id="rId7">
                  <o:LockedField>false</o:LockedField>
                </o:OLEObject>
              </w:object>
            </w:r>
          </w:p>
          <w:p>
            <w:pPr>
              <w:jc w:val="center"/>
              <w:rPr>
                <w:rFonts w:ascii="Times New Roman" w:hAnsi="Times New Roman" w:cs="Times New Roman"/>
                <w:color w:val="000000" w:themeColor="text1"/>
              </w:rPr>
            </w:pPr>
            <w:r>
              <w:rPr>
                <w:rFonts w:ascii="Times New Roman" w:cs="Times New Roman" w:hAnsiTheme="minorEastAsia"/>
                <w:b/>
                <w:bCs/>
                <w:color w:val="000000" w:themeColor="text1"/>
                <w:kern w:val="0"/>
              </w:rPr>
              <w:t>图</w:t>
            </w:r>
            <w:r>
              <w:rPr>
                <w:rFonts w:ascii="Times New Roman" w:hAnsi="Times New Roman" w:cs="Times New Roman"/>
                <w:b/>
                <w:bCs/>
                <w:color w:val="000000" w:themeColor="text1"/>
                <w:kern w:val="0"/>
              </w:rPr>
              <w:t xml:space="preserve">3.1.2-1 </w:t>
            </w:r>
            <w:r>
              <w:rPr>
                <w:rFonts w:ascii="Times New Roman" w:cs="Times New Roman" w:hAnsiTheme="minorEastAsia"/>
                <w:b/>
                <w:bCs/>
                <w:color w:val="000000" w:themeColor="text1"/>
                <w:kern w:val="0"/>
              </w:rPr>
              <w:t>项目运营期生产工艺及产污节点图</w:t>
            </w:r>
          </w:p>
          <w:p>
            <w:pPr>
              <w:spacing w:beforeLines="50" w:line="360" w:lineRule="auto"/>
              <w:ind w:firstLine="482" w:firstLineChars="200"/>
              <w:rPr>
                <w:rFonts w:ascii="Times New Roman" w:hAnsi="Times New Roman" w:cs="Times New Roman"/>
                <w:b/>
                <w:color w:val="000000" w:themeColor="text1"/>
                <w:sz w:val="24"/>
              </w:rPr>
            </w:pPr>
            <w:r>
              <w:rPr>
                <w:rFonts w:ascii="Times New Roman" w:cs="Times New Roman" w:hAnsiTheme="minorEastAsia"/>
                <w:b/>
                <w:color w:val="000000" w:themeColor="text1"/>
                <w:sz w:val="24"/>
              </w:rPr>
              <w:t>工艺流程简述</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1</w:t>
            </w:r>
            <w:r>
              <w:rPr>
                <w:rFonts w:ascii="Times New Roman" w:cs="Times New Roman" w:hAnsiTheme="minorEastAsia"/>
                <w:b/>
                <w:color w:val="000000" w:themeColor="text1"/>
                <w:sz w:val="24"/>
                <w:szCs w:val="24"/>
              </w:rPr>
              <w:t>）胎边分离、切条</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根据设计，本项目不单独设置胎边分离机，直接设置</w:t>
            </w:r>
            <w:r>
              <w:rPr>
                <w:rFonts w:hint="eastAsia" w:ascii="Times New Roman" w:hAnsi="Times New Roman" w:cs="Times New Roman"/>
                <w:color w:val="000000" w:themeColor="text1"/>
                <w:sz w:val="24"/>
                <w:szCs w:val="24"/>
              </w:rPr>
              <w:t>5</w:t>
            </w:r>
            <w:r>
              <w:rPr>
                <w:rFonts w:ascii="Times New Roman" w:cs="Times New Roman" w:hAnsiTheme="minorEastAsia"/>
                <w:color w:val="000000" w:themeColor="text1"/>
                <w:sz w:val="24"/>
                <w:szCs w:val="24"/>
              </w:rPr>
              <w:t>台切条机对废旧轮胎进行胎边分离及切条。胎边分离主要是将一条轮胎切分为两条轮胎壁和一条轮胎面；切条主要为将胎壁、胎面切割成条状。</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该过程主要污染源为切割设备噪声。</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2</w:t>
            </w:r>
            <w:r>
              <w:rPr>
                <w:rFonts w:ascii="Times New Roman" w:cs="Times New Roman" w:hAnsiTheme="minorEastAsia"/>
                <w:b/>
                <w:color w:val="000000" w:themeColor="text1"/>
                <w:sz w:val="24"/>
                <w:szCs w:val="24"/>
              </w:rPr>
              <w:t>）口圈分离</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在轮胎组成中，钢丝分为口圈钢丝和细钢丝，口圈钢丝由于粒径较大不易直接破碎，因此拟设置</w:t>
            </w:r>
            <w:r>
              <w:rPr>
                <w:rFonts w:hint="eastAsia" w:ascii="Times New Roman" w:hAnsi="Times New Roman" w:cs="Times New Roman"/>
                <w:color w:val="000000" w:themeColor="text1"/>
                <w:sz w:val="24"/>
                <w:szCs w:val="24"/>
              </w:rPr>
              <w:t>5</w:t>
            </w:r>
            <w:r>
              <w:rPr>
                <w:rFonts w:ascii="Times New Roman" w:cs="Times New Roman" w:hAnsiTheme="minorEastAsia"/>
                <w:color w:val="000000" w:themeColor="text1"/>
                <w:sz w:val="24"/>
                <w:szCs w:val="24"/>
              </w:rPr>
              <w:t>台口圈分离机对切条后的轮胎进行口圈分离，该过程产生的口圈钢丝直接运输至产品堆场打包后外卖，分离后的轮胎条进入切块工序。</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该过程主要污染源为设备噪声。</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3</w:t>
            </w:r>
            <w:r>
              <w:rPr>
                <w:rFonts w:ascii="Times New Roman" w:cs="Times New Roman" w:hAnsiTheme="minorEastAsia"/>
                <w:b/>
                <w:color w:val="000000" w:themeColor="text1"/>
                <w:sz w:val="24"/>
                <w:szCs w:val="24"/>
              </w:rPr>
              <w:t>）切块</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项目拟设置</w:t>
            </w:r>
            <w:r>
              <w:rPr>
                <w:rFonts w:ascii="Times New Roman" w:hAnsi="Times New Roman" w:cs="Times New Roman"/>
                <w:color w:val="000000" w:themeColor="text1"/>
                <w:sz w:val="24"/>
                <w:szCs w:val="24"/>
              </w:rPr>
              <w:t>5</w:t>
            </w:r>
            <w:r>
              <w:rPr>
                <w:rFonts w:ascii="Times New Roman" w:cs="Times New Roman" w:hAnsiTheme="minorEastAsia"/>
                <w:color w:val="000000" w:themeColor="text1"/>
                <w:sz w:val="24"/>
                <w:szCs w:val="24"/>
              </w:rPr>
              <w:t>台切块机，将口圈分离后的轮胎条进行切块，切为边长不大于</w:t>
            </w:r>
            <w:r>
              <w:rPr>
                <w:rFonts w:ascii="Times New Roman" w:hAnsi="Times New Roman" w:cs="Times New Roman"/>
                <w:color w:val="000000" w:themeColor="text1"/>
                <w:sz w:val="24"/>
                <w:szCs w:val="24"/>
              </w:rPr>
              <w:t>3.5mm</w:t>
            </w:r>
            <w:r>
              <w:rPr>
                <w:rFonts w:ascii="Times New Roman" w:cs="Times New Roman" w:hAnsiTheme="minorEastAsia"/>
                <w:color w:val="000000" w:themeColor="text1"/>
                <w:sz w:val="24"/>
                <w:szCs w:val="24"/>
              </w:rPr>
              <w:t>的块状，便于破碎。</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该过程主要污染源为设备噪声。</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4</w:t>
            </w:r>
            <w:r>
              <w:rPr>
                <w:rFonts w:ascii="Times New Roman" w:cs="Times New Roman" w:hAnsiTheme="minorEastAsia"/>
                <w:b/>
                <w:color w:val="000000" w:themeColor="text1"/>
                <w:sz w:val="24"/>
                <w:szCs w:val="24"/>
              </w:rPr>
              <w:t>）破碎、筛分</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项目为了得到细度为</w:t>
            </w:r>
            <w:r>
              <w:rPr>
                <w:rFonts w:ascii="Times New Roman" w:hAnsi="Times New Roman" w:cs="Times New Roman"/>
                <w:color w:val="000000" w:themeColor="text1"/>
                <w:sz w:val="24"/>
                <w:szCs w:val="24"/>
              </w:rPr>
              <w:t>10</w:t>
            </w:r>
            <w:r>
              <w:rPr>
                <w:rFonts w:ascii="Times New Roman" w:cs="Times New Roman" w:hAnsiTheme="minorEastAsia"/>
                <w:color w:val="000000" w:themeColor="text1"/>
                <w:sz w:val="24"/>
                <w:szCs w:val="24"/>
              </w:rPr>
              <w:t>目</w:t>
            </w:r>
            <w:r>
              <w:rPr>
                <w:rFonts w:ascii="Times New Roman" w:hAnsi="Times New Roman" w:cs="Times New Roman"/>
                <w:color w:val="000000" w:themeColor="text1"/>
                <w:sz w:val="24"/>
                <w:szCs w:val="24"/>
              </w:rPr>
              <w:t>-30</w:t>
            </w:r>
            <w:r>
              <w:rPr>
                <w:rFonts w:ascii="Times New Roman" w:cs="Times New Roman" w:hAnsiTheme="minorEastAsia"/>
                <w:color w:val="000000" w:themeColor="text1"/>
                <w:sz w:val="24"/>
                <w:szCs w:val="24"/>
              </w:rPr>
              <w:t>目的纯净胶粉，拟设置</w:t>
            </w:r>
            <w:r>
              <w:rPr>
                <w:rFonts w:ascii="Times New Roman" w:hAnsi="Times New Roman" w:cs="Times New Roman"/>
                <w:color w:val="000000" w:themeColor="text1"/>
                <w:sz w:val="24"/>
                <w:szCs w:val="24"/>
              </w:rPr>
              <w:t>6</w:t>
            </w:r>
            <w:r>
              <w:rPr>
                <w:rFonts w:ascii="Times New Roman" w:cs="Times New Roman" w:hAnsiTheme="minorEastAsia"/>
                <w:color w:val="000000" w:themeColor="text1"/>
                <w:sz w:val="24"/>
                <w:szCs w:val="24"/>
              </w:rPr>
              <w:t>套破胶机进行循环破碎，该工序为胶块进入破胶机破碎，破碎后通过筛分，得到细度满足要求的胶粉进入磁选工序，细度较大不能满足要求的则再返回破胶机进行破碎，不断循环破碎。</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该工序的主要污染源为粉尘及噪声，针对该工序产生的粉尘，项目拟将每套设备进行封闭，有效降低破碎粉尘无组织排放；又将在封闭空间内设置集气罩将粉尘收集后，通过脉冲除尘器处理，处理后的粉尘再通过</w:t>
            </w:r>
            <w:r>
              <w:rPr>
                <w:rFonts w:ascii="Times New Roman" w:hAnsi="Times New Roman" w:cs="Times New Roman"/>
                <w:color w:val="000000" w:themeColor="text1"/>
                <w:sz w:val="24"/>
                <w:szCs w:val="24"/>
              </w:rPr>
              <w:t>15m</w:t>
            </w:r>
            <w:r>
              <w:rPr>
                <w:rFonts w:ascii="Times New Roman" w:cs="Times New Roman" w:hAnsiTheme="minorEastAsia"/>
                <w:color w:val="000000" w:themeColor="text1"/>
                <w:sz w:val="24"/>
                <w:szCs w:val="24"/>
              </w:rPr>
              <w:t>高的排气筒外排。</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5</w:t>
            </w:r>
            <w:r>
              <w:rPr>
                <w:rFonts w:ascii="Times New Roman" w:cs="Times New Roman" w:hAnsiTheme="minorEastAsia"/>
                <w:b/>
                <w:color w:val="000000" w:themeColor="text1"/>
                <w:sz w:val="24"/>
                <w:szCs w:val="24"/>
              </w:rPr>
              <w:t>）磁选、筛分</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由于破碎后的胶粉中还含有细钢丝，项目为了得到纯净胶粉，拟设置</w:t>
            </w:r>
            <w:r>
              <w:rPr>
                <w:rFonts w:ascii="Times New Roman" w:hAnsi="Times New Roman" w:cs="Times New Roman"/>
                <w:color w:val="000000" w:themeColor="text1"/>
                <w:sz w:val="24"/>
                <w:szCs w:val="24"/>
              </w:rPr>
              <w:t>6</w:t>
            </w:r>
            <w:r>
              <w:rPr>
                <w:rFonts w:ascii="Times New Roman" w:cs="Times New Roman" w:hAnsiTheme="minorEastAsia"/>
                <w:color w:val="000000" w:themeColor="text1"/>
                <w:sz w:val="24"/>
                <w:szCs w:val="24"/>
              </w:rPr>
              <w:t>台磁选机对胶粉中的细钢丝进行磁选，磁选后得到的细钢丝直接运输至产品车间打包外卖，磁选后的胶粉则进行筛分，细度满足</w:t>
            </w:r>
            <w:r>
              <w:rPr>
                <w:rFonts w:ascii="Times New Roman" w:hAnsi="Times New Roman" w:cs="Times New Roman"/>
                <w:color w:val="000000" w:themeColor="text1"/>
                <w:sz w:val="24"/>
                <w:szCs w:val="24"/>
              </w:rPr>
              <w:t>10</w:t>
            </w:r>
            <w:r>
              <w:rPr>
                <w:rFonts w:ascii="Times New Roman" w:cs="Times New Roman" w:hAnsiTheme="minorEastAsia"/>
                <w:color w:val="000000" w:themeColor="text1"/>
                <w:sz w:val="24"/>
                <w:szCs w:val="24"/>
              </w:rPr>
              <w:t>目</w:t>
            </w:r>
            <w:r>
              <w:rPr>
                <w:rFonts w:ascii="Times New Roman" w:hAnsi="Times New Roman" w:cs="Times New Roman"/>
                <w:color w:val="000000" w:themeColor="text1"/>
                <w:sz w:val="24"/>
                <w:szCs w:val="24"/>
              </w:rPr>
              <w:t>-30</w:t>
            </w:r>
            <w:r>
              <w:rPr>
                <w:rFonts w:ascii="Times New Roman" w:cs="Times New Roman" w:hAnsiTheme="minorEastAsia"/>
                <w:color w:val="000000" w:themeColor="text1"/>
                <w:sz w:val="24"/>
                <w:szCs w:val="24"/>
              </w:rPr>
              <w:t>目的纯净胶粉为项目主要产品，运输至昆明嘉龙环保科技有限公司建设的年处理</w:t>
            </w:r>
            <w:r>
              <w:rPr>
                <w:rFonts w:ascii="Times New Roman" w:hAnsi="Times New Roman" w:cs="Times New Roman"/>
                <w:color w:val="000000" w:themeColor="text1"/>
                <w:sz w:val="24"/>
                <w:szCs w:val="24"/>
              </w:rPr>
              <w:t>2.1</w:t>
            </w:r>
            <w:r>
              <w:rPr>
                <w:rFonts w:ascii="Times New Roman" w:cs="Times New Roman" w:hAnsiTheme="minorEastAsia"/>
                <w:color w:val="000000" w:themeColor="text1"/>
                <w:sz w:val="24"/>
                <w:szCs w:val="24"/>
              </w:rPr>
              <w:t>万吨废旧轮胎胶粉生产再生橡胶项目作为生产原料；不能满足细度要求的胶粉再次返回破碎工序进行破碎。</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该工序的主要污染源为筛分粉尘及噪声，由于项目磁选机及其筛分设备均为破胶机的配套设备，和破胶机设置在同一空间内，其筛分粉尘被集气罩收集后，通过脉冲除尘器处理，处理后的粉尘再通过</w:t>
            </w:r>
            <w:r>
              <w:rPr>
                <w:rFonts w:ascii="Times New Roman" w:hAnsi="Times New Roman" w:cs="Times New Roman"/>
                <w:color w:val="000000" w:themeColor="text1"/>
                <w:sz w:val="24"/>
                <w:szCs w:val="24"/>
              </w:rPr>
              <w:t>15m</w:t>
            </w:r>
            <w:r>
              <w:rPr>
                <w:rFonts w:ascii="Times New Roman" w:cs="Times New Roman" w:hAnsiTheme="minorEastAsia"/>
                <w:color w:val="000000" w:themeColor="text1"/>
                <w:sz w:val="24"/>
                <w:szCs w:val="24"/>
              </w:rPr>
              <w:t>高的排气筒外排。</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rPr>
                <w:rFonts w:ascii="Times New Roman" w:hAnsi="Times New Roman" w:cs="Times New Roman"/>
                <w:b/>
                <w:color w:val="000000" w:themeColor="text1"/>
                <w:sz w:val="24"/>
              </w:rPr>
            </w:pPr>
            <w:r>
              <w:rPr>
                <w:rFonts w:ascii="Times New Roman" w:cs="Times New Roman" w:hAnsiTheme="minorEastAsia"/>
                <w:b/>
                <w:color w:val="000000" w:themeColor="text1"/>
                <w:sz w:val="24"/>
              </w:rPr>
              <w:t>主要污染工序及污染源强分析</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2.9 </w:t>
            </w:r>
            <w:r>
              <w:rPr>
                <w:rFonts w:ascii="Times New Roman" w:cs="Times New Roman" w:hAnsiTheme="minorEastAsia"/>
                <w:b/>
                <w:color w:val="000000" w:themeColor="text1"/>
                <w:sz w:val="24"/>
                <w:szCs w:val="24"/>
              </w:rPr>
              <w:t>施工期污染源强分析</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本项目拟购买昆明唱响工贸有限公司厂区进行胶粉及再生橡胶两个项目生产线建设，两个项目位于同一厂区范围内，且同时施工、同时投入使用，因此两项目施工期对环境的影响为两项目工程内容施工对环境的叠加影响，因此，本环评对两项目施工期进行统一分析。根据现场调查可知，项目施工期主要为厂房建设、设备安装、环保设施建设和办公生活区装修改造。工程施工期约</w:t>
            </w:r>
            <w:r>
              <w:rPr>
                <w:rFonts w:ascii="Times New Roman" w:hAnsi="Times New Roman" w:cs="Times New Roman"/>
                <w:color w:val="000000" w:themeColor="text1"/>
                <w:sz w:val="24"/>
                <w:szCs w:val="24"/>
              </w:rPr>
              <w:t>2</w:t>
            </w:r>
            <w:r>
              <w:rPr>
                <w:rFonts w:ascii="Times New Roman" w:cs="Times New Roman" w:hAnsiTheme="minorEastAsia"/>
                <w:color w:val="000000" w:themeColor="text1"/>
                <w:sz w:val="24"/>
                <w:szCs w:val="24"/>
              </w:rPr>
              <w:t>个月，施工人数约为</w:t>
            </w:r>
            <w:r>
              <w:rPr>
                <w:rFonts w:ascii="Times New Roman" w:hAnsi="Times New Roman" w:cs="Times New Roman"/>
                <w:color w:val="000000" w:themeColor="text1"/>
                <w:sz w:val="24"/>
                <w:szCs w:val="24"/>
              </w:rPr>
              <w:t>30</w:t>
            </w:r>
            <w:r>
              <w:rPr>
                <w:rFonts w:ascii="Times New Roman" w:cs="Times New Roman" w:hAnsiTheme="minorEastAsia"/>
                <w:color w:val="000000" w:themeColor="text1"/>
                <w:sz w:val="24"/>
                <w:szCs w:val="24"/>
              </w:rPr>
              <w:t>人，施工人员不在施工现场食宿。工程施工量较小，其产污环节较小。具体如下。</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2.9.1 </w:t>
            </w:r>
            <w:r>
              <w:rPr>
                <w:rFonts w:ascii="Times New Roman" w:cs="Times New Roman" w:hAnsiTheme="minorEastAsia"/>
                <w:b/>
                <w:color w:val="000000" w:themeColor="text1"/>
                <w:sz w:val="24"/>
              </w:rPr>
              <w:t>施工期废气</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施工过程中扬尘主要来自于厂房建设施工作业产生的扬尘，运输车辆动力起尘等，均为无组织排放，排放量与施工强度、当地气象条件密切相关。</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1</w:t>
            </w:r>
            <w:r>
              <w:rPr>
                <w:rFonts w:ascii="Times New Roman" w:cs="Times New Roman" w:hAnsiTheme="minorEastAsia"/>
                <w:b/>
                <w:color w:val="000000" w:themeColor="text1"/>
                <w:sz w:val="24"/>
              </w:rPr>
              <w:t>）施工作业产生的扬尘</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施工作业产生的扬尘中的</w:t>
            </w:r>
            <w:r>
              <w:rPr>
                <w:rFonts w:ascii="Times New Roman" w:hAnsi="Times New Roman" w:cs="Times New Roman"/>
                <w:color w:val="000000" w:themeColor="text1"/>
                <w:sz w:val="24"/>
              </w:rPr>
              <w:t>TSP</w:t>
            </w:r>
            <w:r>
              <w:rPr>
                <w:rFonts w:ascii="Times New Roman" w:cs="Times New Roman" w:hAnsiTheme="minorEastAsia"/>
                <w:color w:val="000000" w:themeColor="text1"/>
                <w:sz w:val="24"/>
              </w:rPr>
              <w:t>对环境造成一定影响。建设单位应在施工期通过加强监督管理、强调文明施工。</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在有风时施工扬尘会使施工现场环境空气中的颗粒物超标，颗粒物排放源强为</w:t>
            </w:r>
            <w:r>
              <w:rPr>
                <w:rFonts w:ascii="Times New Roman" w:hAnsi="Times New Roman" w:cs="Times New Roman"/>
                <w:color w:val="000000" w:themeColor="text1"/>
                <w:sz w:val="24"/>
              </w:rPr>
              <w:t>10-50mg/m³</w:t>
            </w:r>
            <w:r>
              <w:rPr>
                <w:rFonts w:ascii="Times New Roman" w:cs="Times New Roman" w:hAnsiTheme="minorEastAsia"/>
                <w:color w:val="000000" w:themeColor="text1"/>
                <w:sz w:val="24"/>
              </w:rPr>
              <w:t>，</w:t>
            </w:r>
            <w:r>
              <w:rPr>
                <w:rFonts w:ascii="Times New Roman" w:hAnsi="Times New Roman" w:cs="Times New Roman"/>
                <w:color w:val="000000" w:themeColor="text1"/>
                <w:sz w:val="24"/>
              </w:rPr>
              <w:t>0.3-0.5kg/h</w:t>
            </w:r>
            <w:r>
              <w:rPr>
                <w:rFonts w:ascii="Times New Roman" w:cs="Times New Roman" w:hAnsiTheme="minorEastAsia"/>
                <w:color w:val="000000" w:themeColor="text1"/>
                <w:sz w:val="24"/>
              </w:rPr>
              <w:t>。影响范围为其下风向</w:t>
            </w:r>
            <w:r>
              <w:rPr>
                <w:rFonts w:ascii="Times New Roman" w:hAnsi="Times New Roman" w:cs="Times New Roman"/>
                <w:color w:val="000000" w:themeColor="text1"/>
                <w:sz w:val="24"/>
              </w:rPr>
              <w:t>150m</w:t>
            </w:r>
            <w:r>
              <w:rPr>
                <w:rFonts w:ascii="Times New Roman" w:cs="Times New Roman" w:hAnsiTheme="minorEastAsia"/>
                <w:color w:val="000000" w:themeColor="text1"/>
                <w:sz w:val="24"/>
              </w:rPr>
              <w:t>之内，被影响地区的</w:t>
            </w:r>
            <w:r>
              <w:rPr>
                <w:rFonts w:ascii="Times New Roman" w:hAnsi="Times New Roman" w:cs="Times New Roman"/>
                <w:color w:val="000000" w:themeColor="text1"/>
                <w:sz w:val="24"/>
              </w:rPr>
              <w:t>TSP</w:t>
            </w:r>
            <w:r>
              <w:rPr>
                <w:rFonts w:ascii="Times New Roman" w:cs="Times New Roman" w:hAnsiTheme="minorEastAsia"/>
                <w:color w:val="000000" w:themeColor="text1"/>
                <w:sz w:val="24"/>
              </w:rPr>
              <w:t>浓度平均值为</w:t>
            </w:r>
            <w:r>
              <w:rPr>
                <w:rFonts w:ascii="Times New Roman" w:hAnsi="Times New Roman" w:cs="Times New Roman"/>
                <w:color w:val="000000" w:themeColor="text1"/>
                <w:sz w:val="24"/>
              </w:rPr>
              <w:t>0.491mg/m³</w:t>
            </w:r>
            <w:r>
              <w:rPr>
                <w:rFonts w:ascii="Times New Roman" w:cs="Times New Roman" w:hAnsiTheme="minorEastAsia"/>
                <w:color w:val="000000" w:themeColor="text1"/>
                <w:sz w:val="24"/>
              </w:rPr>
              <w:t>，相当于环境空气质量标准</w:t>
            </w:r>
            <w:r>
              <w:rPr>
                <w:rFonts w:ascii="Times New Roman" w:hAnsi="Times New Roman" w:cs="Times New Roman"/>
                <w:color w:val="000000" w:themeColor="text1"/>
                <w:sz w:val="24"/>
              </w:rPr>
              <w:t>1.6</w:t>
            </w:r>
            <w:r>
              <w:rPr>
                <w:rFonts w:ascii="Times New Roman" w:cs="Times New Roman" w:hAnsiTheme="minorEastAsia"/>
                <w:color w:val="000000" w:themeColor="text1"/>
                <w:sz w:val="24"/>
              </w:rPr>
              <w:t>倍。总悬浮颗粒物（</w:t>
            </w:r>
            <w:r>
              <w:rPr>
                <w:rFonts w:ascii="Times New Roman" w:hAnsi="Times New Roman" w:cs="Times New Roman"/>
                <w:color w:val="000000" w:themeColor="text1"/>
                <w:sz w:val="24"/>
              </w:rPr>
              <w:t>TSP</w:t>
            </w:r>
            <w:r>
              <w:rPr>
                <w:rFonts w:ascii="Times New Roman" w:cs="Times New Roman" w:hAnsiTheme="minorEastAsia"/>
                <w:color w:val="000000" w:themeColor="text1"/>
                <w:sz w:val="24"/>
              </w:rPr>
              <w:t>）影响范围主要为项目区临近的区域。</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2</w:t>
            </w:r>
            <w:r>
              <w:rPr>
                <w:rFonts w:ascii="Times New Roman" w:cs="Times New Roman" w:hAnsiTheme="minorEastAsia"/>
                <w:b/>
                <w:color w:val="000000" w:themeColor="text1"/>
                <w:sz w:val="24"/>
              </w:rPr>
              <w:t>）施工期运输车辆动力起尘</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进出施工场地的运输车辆也会造成施工作业场所近地面扬尘浓度升高，运输车辆引起的扬尘对路边</w:t>
            </w:r>
            <w:r>
              <w:rPr>
                <w:rFonts w:ascii="Times New Roman" w:hAnsi="Times New Roman" w:cs="Times New Roman"/>
                <w:color w:val="000000" w:themeColor="text1"/>
                <w:sz w:val="24"/>
              </w:rPr>
              <w:t>30m</w:t>
            </w:r>
            <w:r>
              <w:rPr>
                <w:rFonts w:ascii="Times New Roman" w:cs="Times New Roman" w:hAnsiTheme="minorEastAsia"/>
                <w:color w:val="000000" w:themeColor="text1"/>
                <w:sz w:val="24"/>
              </w:rPr>
              <w:t>范围内影响较大，而且形成线形污染。根据资料，车辆行驶产生的扬尘占总扬尘的</w:t>
            </w:r>
            <w:r>
              <w:rPr>
                <w:rFonts w:ascii="Times New Roman" w:hAnsi="Times New Roman" w:cs="Times New Roman"/>
                <w:color w:val="000000" w:themeColor="text1"/>
                <w:sz w:val="24"/>
              </w:rPr>
              <w:t>60%</w:t>
            </w:r>
            <w:r>
              <w:rPr>
                <w:rFonts w:ascii="Times New Roman" w:cs="Times New Roman" w:hAnsiTheme="minorEastAsia"/>
                <w:color w:val="000000" w:themeColor="text1"/>
                <w:sz w:val="24"/>
              </w:rPr>
              <w:t>以上。相关资料表明，在同样路面清洁程度条件下，车速越快，扬尘量越大；而在同样车速情况下，路面越脏，扬尘量越大。路边的</w:t>
            </w:r>
            <w:r>
              <w:rPr>
                <w:rFonts w:ascii="Times New Roman" w:hAnsi="Times New Roman" w:cs="Times New Roman"/>
                <w:color w:val="000000" w:themeColor="text1"/>
                <w:sz w:val="24"/>
              </w:rPr>
              <w:t xml:space="preserve">TSP </w:t>
            </w:r>
            <w:r>
              <w:rPr>
                <w:rFonts w:ascii="Times New Roman" w:cs="Times New Roman" w:hAnsiTheme="minorEastAsia"/>
                <w:color w:val="000000" w:themeColor="text1"/>
                <w:sz w:val="24"/>
              </w:rPr>
              <w:t>浓度可达</w:t>
            </w:r>
            <w:r>
              <w:rPr>
                <w:rFonts w:ascii="Times New Roman" w:hAnsi="Times New Roman" w:cs="Times New Roman"/>
                <w:color w:val="000000" w:themeColor="text1"/>
                <w:sz w:val="24"/>
              </w:rPr>
              <w:t xml:space="preserve">10mg/m³ </w:t>
            </w:r>
            <w:r>
              <w:rPr>
                <w:rFonts w:ascii="Times New Roman" w:cs="Times New Roman" w:hAnsiTheme="minorEastAsia"/>
                <w:color w:val="000000" w:themeColor="text1"/>
                <w:sz w:val="24"/>
              </w:rPr>
              <w:t>以上，一般浓度范围在</w:t>
            </w:r>
            <w:r>
              <w:rPr>
                <w:rFonts w:ascii="Times New Roman" w:hAnsi="Times New Roman" w:cs="Times New Roman"/>
                <w:color w:val="000000" w:themeColor="text1"/>
                <w:sz w:val="24"/>
              </w:rPr>
              <w:t>1.5-30mg/m³</w:t>
            </w:r>
            <w:r>
              <w:rPr>
                <w:rFonts w:ascii="Times New Roman" w:cs="Times New Roman" w:hAnsiTheme="minorEastAsia"/>
                <w:color w:val="000000" w:themeColor="text1"/>
                <w:sz w:val="24"/>
              </w:rPr>
              <w:t>。天气干燥及风速较大时影响更为明显，使该区块及周围近地区大气中颗粒物浓度增大。</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2.9.2 </w:t>
            </w:r>
            <w:r>
              <w:rPr>
                <w:rFonts w:ascii="Times New Roman" w:cs="Times New Roman" w:hAnsiTheme="minorEastAsia"/>
                <w:b/>
                <w:color w:val="000000" w:themeColor="text1"/>
                <w:sz w:val="24"/>
              </w:rPr>
              <w:t>施工期废水</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项目生产厂房为彩钢瓦钢结构，基本无施工废水产生，主要废水类型为施工人员生活污水和雨天地表径流。</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1</w:t>
            </w:r>
            <w:r>
              <w:rPr>
                <w:rFonts w:ascii="Times New Roman" w:cs="Times New Roman" w:hAnsiTheme="minorEastAsia"/>
                <w:b/>
                <w:color w:val="000000" w:themeColor="text1"/>
                <w:sz w:val="24"/>
              </w:rPr>
              <w:t>）施工期生活污水</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施工人员不在项目区食宿，生活污水仅为洗手污水，施工人员拟定</w:t>
            </w:r>
            <w:r>
              <w:rPr>
                <w:rFonts w:ascii="Times New Roman" w:hAnsi="Times New Roman" w:cs="Times New Roman"/>
                <w:color w:val="000000" w:themeColor="text1"/>
                <w:sz w:val="24"/>
              </w:rPr>
              <w:t>30</w:t>
            </w:r>
            <w:r>
              <w:rPr>
                <w:rFonts w:ascii="Times New Roman" w:cs="Times New Roman" w:hAnsiTheme="minorEastAsia"/>
                <w:color w:val="000000" w:themeColor="text1"/>
                <w:sz w:val="24"/>
              </w:rPr>
              <w:t>人</w:t>
            </w:r>
            <w:r>
              <w:rPr>
                <w:rFonts w:ascii="Times New Roman" w:hAnsi="Times New Roman" w:cs="Times New Roman"/>
                <w:color w:val="000000" w:themeColor="text1"/>
                <w:sz w:val="24"/>
              </w:rPr>
              <w:t>/d</w:t>
            </w:r>
            <w:r>
              <w:rPr>
                <w:rFonts w:ascii="Times New Roman" w:cs="Times New Roman" w:hAnsiTheme="minorEastAsia"/>
                <w:color w:val="000000" w:themeColor="text1"/>
                <w:sz w:val="24"/>
              </w:rPr>
              <w:t>，根据《云南省地方标准用水定额》（</w:t>
            </w:r>
            <w:r>
              <w:rPr>
                <w:rFonts w:ascii="Times New Roman" w:hAnsi="Times New Roman" w:cs="Times New Roman"/>
                <w:color w:val="000000" w:themeColor="text1"/>
                <w:sz w:val="24"/>
              </w:rPr>
              <w:t>DB53/T168-2019</w:t>
            </w:r>
            <w:r>
              <w:rPr>
                <w:rFonts w:ascii="Times New Roman" w:cs="Times New Roman" w:hAnsiTheme="minorEastAsia"/>
                <w:color w:val="000000" w:themeColor="text1"/>
                <w:sz w:val="24"/>
              </w:rPr>
              <w:t>），用量量取</w:t>
            </w:r>
            <w:r>
              <w:rPr>
                <w:rFonts w:ascii="Times New Roman" w:hAnsi="Times New Roman" w:cs="Times New Roman"/>
                <w:color w:val="000000" w:themeColor="text1"/>
                <w:sz w:val="24"/>
              </w:rPr>
              <w:t>10L/</w:t>
            </w:r>
            <w:r>
              <w:rPr>
                <w:rFonts w:ascii="Times New Roman" w:cs="Times New Roman" w:hAnsiTheme="minorEastAsia"/>
                <w:color w:val="000000" w:themeColor="text1"/>
                <w:sz w:val="24"/>
              </w:rPr>
              <w:t>人</w:t>
            </w:r>
            <w:r>
              <w:rPr>
                <w:rFonts w:ascii="Times New Roman" w:hAnsi="Times New Roman" w:cs="Times New Roman"/>
                <w:color w:val="000000" w:themeColor="text1"/>
                <w:sz w:val="24"/>
              </w:rPr>
              <w:t>·d</w:t>
            </w:r>
            <w:r>
              <w:rPr>
                <w:rFonts w:ascii="Times New Roman" w:cs="Times New Roman" w:hAnsiTheme="minorEastAsia"/>
                <w:color w:val="000000" w:themeColor="text1"/>
                <w:sz w:val="24"/>
              </w:rPr>
              <w:t>；经计算，项目生活用水量约为</w:t>
            </w:r>
            <w:r>
              <w:rPr>
                <w:rFonts w:ascii="Times New Roman" w:hAnsi="Times New Roman" w:cs="Times New Roman"/>
                <w:color w:val="000000" w:themeColor="text1"/>
                <w:sz w:val="24"/>
              </w:rPr>
              <w:t>0.3m³/d</w:t>
            </w:r>
            <w:r>
              <w:rPr>
                <w:rFonts w:ascii="Times New Roman" w:cs="Times New Roman" w:hAnsiTheme="minorEastAsia"/>
                <w:color w:val="000000" w:themeColor="text1"/>
                <w:sz w:val="24"/>
              </w:rPr>
              <w:t>，废水率也</w:t>
            </w:r>
            <w:r>
              <w:rPr>
                <w:rFonts w:ascii="Times New Roman" w:hAnsi="Times New Roman" w:cs="Times New Roman"/>
                <w:color w:val="000000" w:themeColor="text1"/>
                <w:sz w:val="24"/>
              </w:rPr>
              <w:t>0.9</w:t>
            </w:r>
            <w:r>
              <w:rPr>
                <w:rFonts w:ascii="Times New Roman" w:cs="Times New Roman" w:hAnsiTheme="minorEastAsia"/>
                <w:color w:val="000000" w:themeColor="text1"/>
                <w:sz w:val="24"/>
              </w:rPr>
              <w:t>计，则项目施工人员生活污水量约为</w:t>
            </w:r>
            <w:r>
              <w:rPr>
                <w:rFonts w:ascii="Times New Roman" w:hAnsi="Times New Roman" w:cs="Times New Roman"/>
                <w:color w:val="000000" w:themeColor="text1"/>
                <w:sz w:val="24"/>
              </w:rPr>
              <w:t>0.27m³/d</w:t>
            </w:r>
            <w:r>
              <w:rPr>
                <w:rFonts w:ascii="Times New Roman" w:cs="Times New Roman" w:hAnsiTheme="minorEastAsia"/>
                <w:color w:val="000000" w:themeColor="text1"/>
                <w:sz w:val="24"/>
              </w:rPr>
              <w:t>。</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2</w:t>
            </w:r>
            <w:r>
              <w:rPr>
                <w:rFonts w:ascii="Times New Roman" w:cs="Times New Roman" w:hAnsiTheme="minorEastAsia"/>
                <w:b/>
                <w:color w:val="000000" w:themeColor="text1"/>
                <w:sz w:val="24"/>
              </w:rPr>
              <w:t>）施工期雨天地表径流</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施工场地雨天产生的地表径流与施工期间天气状况有较大的关系，难以定量分析。雨天地表径流含有大量泥沙，直接外排会使周围水体的悬浮物含量增加，项目拟设临时排水沟、沉淀池收集雨天地表径流，使其经沉淀池处理后，回用于施工过程或施工场地洒水降尘。</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2.9.3 </w:t>
            </w:r>
            <w:r>
              <w:rPr>
                <w:rFonts w:ascii="Times New Roman" w:cs="Times New Roman" w:hAnsiTheme="minorEastAsia"/>
                <w:b/>
                <w:color w:val="000000" w:themeColor="text1"/>
                <w:sz w:val="24"/>
              </w:rPr>
              <w:t>施工期噪声</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根据项目特点，本项目施工期在厂房建设、各生产设备安装、环保设施建设过程中不使用大型施工机械，使用机械的噪声源强约为</w:t>
            </w:r>
            <w:r>
              <w:rPr>
                <w:rFonts w:ascii="Times New Roman" w:hAnsi="Times New Roman" w:cs="Times New Roman"/>
                <w:color w:val="000000" w:themeColor="text1"/>
                <w:sz w:val="24"/>
              </w:rPr>
              <w:t>84-90dB</w:t>
            </w:r>
            <w:r>
              <w:rPr>
                <w:rFonts w:ascii="Times New Roman" w:cs="Times New Roman" w:hAnsiTheme="minorEastAsia"/>
                <w:color w:val="000000" w:themeColor="text1"/>
                <w:sz w:val="24"/>
              </w:rPr>
              <w:t>（</w:t>
            </w:r>
            <w:r>
              <w:rPr>
                <w:rFonts w:ascii="Times New Roman" w:hAnsi="Times New Roman" w:cs="Times New Roman"/>
                <w:color w:val="000000" w:themeColor="text1"/>
                <w:sz w:val="24"/>
              </w:rPr>
              <w:t>A</w:t>
            </w:r>
            <w:r>
              <w:rPr>
                <w:rFonts w:ascii="Times New Roman" w:cs="Times New Roman" w:hAnsiTheme="minorEastAsia"/>
                <w:color w:val="000000" w:themeColor="text1"/>
                <w:sz w:val="24"/>
              </w:rPr>
              <w:t>），其特点为突发性和间歇性。</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2.9.4 </w:t>
            </w:r>
            <w:r>
              <w:rPr>
                <w:rFonts w:ascii="Times New Roman" w:cs="Times New Roman" w:hAnsiTheme="minorEastAsia"/>
                <w:b/>
                <w:color w:val="000000" w:themeColor="text1"/>
                <w:sz w:val="24"/>
              </w:rPr>
              <w:t>施工期固体废物</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根据项目特点，项目施工期产生的固体废物包括废土石方、建筑垃圾、设备包装固废和生活垃圾，具体分析如下。</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1</w:t>
            </w:r>
            <w:r>
              <w:rPr>
                <w:rFonts w:ascii="Times New Roman" w:cs="Times New Roman" w:hAnsiTheme="minorEastAsia"/>
                <w:b/>
                <w:color w:val="000000" w:themeColor="text1"/>
                <w:sz w:val="24"/>
              </w:rPr>
              <w:t>）废土石方</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项目在循环水池、雨污分流系统等设施建设过程会产生少量的土石方，产生量约为</w:t>
            </w:r>
            <w:r>
              <w:rPr>
                <w:rFonts w:ascii="Times New Roman" w:hAnsi="Times New Roman" w:cs="Times New Roman"/>
                <w:color w:val="000000" w:themeColor="text1"/>
                <w:sz w:val="24"/>
              </w:rPr>
              <w:t>100m³</w:t>
            </w:r>
            <w:r>
              <w:rPr>
                <w:rFonts w:ascii="Times New Roman" w:cs="Times New Roman" w:hAnsiTheme="minorEastAsia"/>
                <w:color w:val="000000" w:themeColor="text1"/>
                <w:sz w:val="24"/>
              </w:rPr>
              <w:t>，其开挖的土石方量不大，均可完全回填到低洼处。</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2</w:t>
            </w:r>
            <w:r>
              <w:rPr>
                <w:rFonts w:ascii="Times New Roman" w:cs="Times New Roman" w:hAnsiTheme="minorEastAsia"/>
                <w:b/>
                <w:color w:val="000000" w:themeColor="text1"/>
                <w:sz w:val="24"/>
              </w:rPr>
              <w:t>）施工期建筑垃圾</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项目在厂房建设和设备安装过程中，会产生一定量的建筑垃圾，建筑垃圾产生量约为</w:t>
            </w:r>
            <w:r>
              <w:rPr>
                <w:rFonts w:ascii="Times New Roman" w:hAnsi="Times New Roman" w:cs="Times New Roman"/>
                <w:color w:val="000000" w:themeColor="text1"/>
                <w:sz w:val="24"/>
              </w:rPr>
              <w:t>1.5t</w:t>
            </w:r>
            <w:r>
              <w:rPr>
                <w:rFonts w:ascii="Times New Roman" w:cs="Times New Roman" w:hAnsiTheme="minorEastAsia"/>
                <w:color w:val="000000" w:themeColor="text1"/>
                <w:sz w:val="24"/>
              </w:rPr>
              <w:t>左右，</w:t>
            </w:r>
            <w:r>
              <w:rPr>
                <w:rFonts w:ascii="Times New Roman" w:cs="Times New Roman" w:hAnsiTheme="minorEastAsia"/>
                <w:color w:val="000000" w:themeColor="text1"/>
                <w:sz w:val="24"/>
                <w:szCs w:val="24"/>
              </w:rPr>
              <w:t>建设垃圾包括混凝土块、废木材、废钢材等，严格按照园区的要求，对其进行分类收集，其中废钢材收集后外售废品收购站，其他不能回收部分运至园区指定地点进行合理处置</w:t>
            </w:r>
            <w:r>
              <w:rPr>
                <w:rFonts w:ascii="Times New Roman" w:cs="Times New Roman" w:hAnsiTheme="minorEastAsia"/>
                <w:color w:val="000000" w:themeColor="text1"/>
                <w:sz w:val="24"/>
              </w:rPr>
              <w:t>。</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3</w:t>
            </w:r>
            <w:r>
              <w:rPr>
                <w:rFonts w:ascii="Times New Roman" w:cs="Times New Roman" w:hAnsiTheme="minorEastAsia"/>
                <w:b/>
                <w:color w:val="000000" w:themeColor="text1"/>
                <w:sz w:val="24"/>
              </w:rPr>
              <w:t>）设备包装固废</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项目在对设备安装过程中，会产生一定量的设备包装固废，其主要包括废纸壳等，产生量约</w:t>
            </w:r>
            <w:r>
              <w:rPr>
                <w:rFonts w:ascii="Times New Roman" w:hAnsi="Times New Roman" w:cs="Times New Roman"/>
                <w:color w:val="000000" w:themeColor="text1"/>
                <w:sz w:val="24"/>
                <w:szCs w:val="24"/>
              </w:rPr>
              <w:t>0.2t</w:t>
            </w:r>
            <w:r>
              <w:rPr>
                <w:rFonts w:ascii="Times New Roman" w:cs="Times New Roman" w:hAnsiTheme="minorEastAsia"/>
                <w:color w:val="000000" w:themeColor="text1"/>
                <w:sz w:val="24"/>
                <w:szCs w:val="24"/>
              </w:rPr>
              <w:t>，统一收集后委托环卫部门处理。</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4</w:t>
            </w:r>
            <w:r>
              <w:rPr>
                <w:rFonts w:ascii="Times New Roman" w:cs="Times New Roman" w:hAnsiTheme="minorEastAsia"/>
                <w:b/>
                <w:color w:val="000000" w:themeColor="text1"/>
                <w:sz w:val="24"/>
              </w:rPr>
              <w:t>）施工期生活垃圾</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施工期施工人员约</w:t>
            </w:r>
            <w:r>
              <w:rPr>
                <w:rFonts w:ascii="Times New Roman" w:hAnsi="Times New Roman" w:cs="Times New Roman"/>
                <w:color w:val="000000" w:themeColor="text1"/>
                <w:sz w:val="24"/>
              </w:rPr>
              <w:t>30</w:t>
            </w:r>
            <w:r>
              <w:rPr>
                <w:rFonts w:ascii="Times New Roman" w:cs="Times New Roman" w:hAnsiTheme="minorEastAsia"/>
                <w:color w:val="000000" w:themeColor="text1"/>
                <w:sz w:val="24"/>
              </w:rPr>
              <w:t>人，不在项目区食宿，生活垃圾产生量按每人每天</w:t>
            </w:r>
            <w:r>
              <w:rPr>
                <w:rFonts w:ascii="Times New Roman" w:hAnsi="Times New Roman" w:cs="Times New Roman"/>
                <w:color w:val="000000" w:themeColor="text1"/>
                <w:sz w:val="24"/>
              </w:rPr>
              <w:t>0.5kg</w:t>
            </w:r>
            <w:r>
              <w:rPr>
                <w:rFonts w:ascii="Times New Roman" w:cs="Times New Roman" w:hAnsiTheme="minorEastAsia"/>
                <w:color w:val="000000" w:themeColor="text1"/>
                <w:sz w:val="24"/>
              </w:rPr>
              <w:t>计，生活垃圾产生量为</w:t>
            </w:r>
            <w:r>
              <w:rPr>
                <w:rFonts w:ascii="Times New Roman" w:hAnsi="Times New Roman" w:cs="Times New Roman"/>
                <w:color w:val="000000" w:themeColor="text1"/>
                <w:sz w:val="24"/>
              </w:rPr>
              <w:t>15kg/d</w:t>
            </w:r>
            <w:r>
              <w:rPr>
                <w:rFonts w:ascii="Times New Roman" w:cs="Times New Roman" w:hAnsiTheme="minorEastAsia"/>
                <w:color w:val="000000" w:themeColor="text1"/>
                <w:sz w:val="24"/>
              </w:rPr>
              <w:t>。生活垃圾委托环卫部门清运处置。</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2.10 </w:t>
            </w:r>
            <w:r>
              <w:rPr>
                <w:rFonts w:ascii="Times New Roman" w:cs="Times New Roman" w:hAnsiTheme="minorEastAsia"/>
                <w:b/>
                <w:color w:val="000000" w:themeColor="text1"/>
                <w:sz w:val="24"/>
                <w:szCs w:val="24"/>
              </w:rPr>
              <w:t>运营期污染源强分析</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昆明豪龙科技有限公司拟建设的年处理</w:t>
            </w:r>
            <w:r>
              <w:rPr>
                <w:rFonts w:ascii="Times New Roman" w:hAnsi="Times New Roman" w:cs="Times New Roman"/>
                <w:color w:val="000000" w:themeColor="text1"/>
                <w:sz w:val="24"/>
              </w:rPr>
              <w:t>2.1</w:t>
            </w:r>
            <w:r>
              <w:rPr>
                <w:rFonts w:ascii="Times New Roman" w:cs="Times New Roman" w:hAnsiTheme="minorEastAsia"/>
                <w:color w:val="000000" w:themeColor="text1"/>
                <w:sz w:val="24"/>
              </w:rPr>
              <w:t>万吨废旧轮胎生产胶粉项目和昆明嘉龙环保科技有限公司拟建设的废旧轮胎胶粉制再生橡胶项目位于同一厂区范围，且共用一套生活设施，共用公共区域，其共用部分由昆明豪龙科技有限公司作为责任主体进行管理，因此本项目产生的污染源强应包括废旧轮胎生产橡胶粉利用项目生产线污染源强及公共区域污染源强。</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项目运营期的主要污染因素包括废气、废水、噪声和固体废物，其污染物排放具体如下。</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2.10.1 </w:t>
            </w:r>
            <w:r>
              <w:rPr>
                <w:rFonts w:ascii="Times New Roman" w:cs="Times New Roman" w:hAnsiTheme="minorEastAsia"/>
                <w:b/>
                <w:color w:val="000000" w:themeColor="text1"/>
                <w:sz w:val="24"/>
              </w:rPr>
              <w:t>运营期废气污染源</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本项目运营期废气主要包括破碎车间粉尘及厨房油烟。具体如下：</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1</w:t>
            </w:r>
            <w:r>
              <w:rPr>
                <w:rFonts w:ascii="Times New Roman" w:cs="Times New Roman" w:hAnsiTheme="minorEastAsia"/>
                <w:b/>
                <w:color w:val="000000" w:themeColor="text1"/>
                <w:sz w:val="24"/>
              </w:rPr>
              <w:t>）破碎车间粉尘</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根据本项目的生产工艺可知，本项目破碎车间的主要粉尘产生节点为破碎筛分和磁选筛分环节，根据业主多年的实际生产经验，在破碎筛分和磁选筛分环节的粉尘产生量约为进料量的</w:t>
            </w:r>
            <w:r>
              <w:rPr>
                <w:rFonts w:ascii="Times New Roman" w:hAnsi="Times New Roman" w:cs="Times New Roman"/>
                <w:color w:val="000000" w:themeColor="text1"/>
                <w:sz w:val="24"/>
              </w:rPr>
              <w:t>0.05%</w:t>
            </w:r>
            <w:r>
              <w:rPr>
                <w:rFonts w:ascii="Times New Roman" w:cs="Times New Roman" w:hAnsiTheme="minorEastAsia"/>
                <w:color w:val="000000" w:themeColor="text1"/>
                <w:sz w:val="24"/>
              </w:rPr>
              <w:t>，项目处理规模为</w:t>
            </w:r>
            <w:r>
              <w:rPr>
                <w:rFonts w:ascii="Times New Roman" w:hAnsi="Times New Roman" w:cs="Times New Roman"/>
                <w:color w:val="000000" w:themeColor="text1"/>
                <w:sz w:val="24"/>
              </w:rPr>
              <w:t>21000t/a</w:t>
            </w:r>
            <w:r>
              <w:rPr>
                <w:rFonts w:ascii="Times New Roman" w:cs="Times New Roman" w:hAnsiTheme="minorEastAsia"/>
                <w:color w:val="000000" w:themeColor="text1"/>
                <w:sz w:val="24"/>
              </w:rPr>
              <w:t>，则粉尘产生量为</w:t>
            </w:r>
            <w:r>
              <w:rPr>
                <w:rFonts w:ascii="Times New Roman" w:hAnsi="Times New Roman" w:cs="Times New Roman"/>
                <w:color w:val="000000" w:themeColor="text1"/>
                <w:sz w:val="24"/>
              </w:rPr>
              <w:t>10.5t/a</w:t>
            </w:r>
            <w:r>
              <w:rPr>
                <w:rFonts w:ascii="Times New Roman" w:cs="Times New Roman" w:hAnsiTheme="minorEastAsia"/>
                <w:color w:val="000000" w:themeColor="text1"/>
                <w:sz w:val="24"/>
              </w:rPr>
              <w:t>；为了降低粉尘外排对环境造成影响，项目拟对每套破碎筛分（含磁选筛分）设备进行封闭，并在封闭后的空间内设置集气罩对粉尘进行收集，被收集部分进入脉冲除尘器进行处理后通过</w:t>
            </w:r>
            <w:r>
              <w:rPr>
                <w:rFonts w:ascii="Times New Roman" w:hAnsi="Times New Roman" w:cs="Times New Roman"/>
                <w:color w:val="000000" w:themeColor="text1"/>
                <w:sz w:val="24"/>
              </w:rPr>
              <w:t>15m</w:t>
            </w:r>
            <w:r>
              <w:rPr>
                <w:rFonts w:ascii="Times New Roman" w:cs="Times New Roman" w:hAnsiTheme="minorEastAsia"/>
                <w:color w:val="000000" w:themeColor="text1"/>
                <w:sz w:val="24"/>
              </w:rPr>
              <w:t>排气筒排放，未收集部分无组织排放。项目合计设置</w:t>
            </w:r>
            <w:r>
              <w:rPr>
                <w:rFonts w:ascii="Times New Roman" w:hAnsi="Times New Roman" w:cs="Times New Roman"/>
                <w:color w:val="000000" w:themeColor="text1"/>
                <w:sz w:val="24"/>
              </w:rPr>
              <w:t>6</w:t>
            </w:r>
            <w:r>
              <w:rPr>
                <w:rFonts w:ascii="Times New Roman" w:cs="Times New Roman" w:hAnsiTheme="minorEastAsia"/>
                <w:color w:val="000000" w:themeColor="text1"/>
                <w:sz w:val="24"/>
              </w:rPr>
              <w:t>套集气罩，每套集气罩配套的风机风量为</w:t>
            </w:r>
            <w:r>
              <w:rPr>
                <w:rFonts w:ascii="Times New Roman" w:hAnsi="Times New Roman" w:cs="Times New Roman"/>
                <w:color w:val="000000" w:themeColor="text1"/>
                <w:sz w:val="24"/>
              </w:rPr>
              <w:t>2000m³/h</w:t>
            </w:r>
            <w:r>
              <w:rPr>
                <w:rFonts w:ascii="Times New Roman" w:cs="Times New Roman" w:hAnsiTheme="minorEastAsia"/>
                <w:color w:val="000000" w:themeColor="text1"/>
                <w:sz w:val="24"/>
              </w:rPr>
              <w:t>，合计风量为</w:t>
            </w:r>
            <w:r>
              <w:rPr>
                <w:rFonts w:ascii="Times New Roman" w:hAnsi="Times New Roman" w:cs="Times New Roman"/>
                <w:color w:val="000000" w:themeColor="text1"/>
                <w:sz w:val="24"/>
              </w:rPr>
              <w:t>12000m³/h</w:t>
            </w:r>
            <w:r>
              <w:rPr>
                <w:rFonts w:ascii="Times New Roman" w:cs="Times New Roman" w:hAnsiTheme="minorEastAsia"/>
                <w:color w:val="000000" w:themeColor="text1"/>
                <w:sz w:val="24"/>
              </w:rPr>
              <w:t>，集气效率约为</w:t>
            </w:r>
            <w:r>
              <w:rPr>
                <w:rFonts w:ascii="Times New Roman" w:hAnsi="Times New Roman" w:cs="Times New Roman"/>
                <w:color w:val="000000" w:themeColor="text1"/>
                <w:sz w:val="24"/>
              </w:rPr>
              <w:t>95%</w:t>
            </w:r>
            <w:r>
              <w:rPr>
                <w:rFonts w:ascii="Times New Roman" w:cs="Times New Roman" w:hAnsiTheme="minorEastAsia"/>
                <w:color w:val="000000" w:themeColor="text1"/>
                <w:sz w:val="24"/>
              </w:rPr>
              <w:t>；每套集气罩配套设置一个脉冲除尘器，脉冲除尘器除尘效率不低于</w:t>
            </w:r>
            <w:r>
              <w:rPr>
                <w:rFonts w:ascii="Times New Roman" w:hAnsi="Times New Roman" w:cs="Times New Roman"/>
                <w:color w:val="000000" w:themeColor="text1"/>
                <w:sz w:val="24"/>
              </w:rPr>
              <w:t>99%</w:t>
            </w:r>
            <w:r>
              <w:rPr>
                <w:rFonts w:ascii="Times New Roman" w:cs="Times New Roman" w:hAnsiTheme="minorEastAsia"/>
                <w:color w:val="000000" w:themeColor="text1"/>
                <w:sz w:val="24"/>
              </w:rPr>
              <w:t>；项目年工作</w:t>
            </w:r>
            <w:r>
              <w:rPr>
                <w:rFonts w:ascii="Times New Roman" w:hAnsi="Times New Roman" w:cs="Times New Roman"/>
                <w:color w:val="000000" w:themeColor="text1"/>
                <w:sz w:val="24"/>
              </w:rPr>
              <w:t>300d</w:t>
            </w:r>
            <w:r>
              <w:rPr>
                <w:rFonts w:ascii="Times New Roman" w:cs="Times New Roman" w:hAnsiTheme="minorEastAsia"/>
                <w:color w:val="000000" w:themeColor="text1"/>
                <w:sz w:val="24"/>
              </w:rPr>
              <w:t>，每天工作</w:t>
            </w:r>
            <w:r>
              <w:rPr>
                <w:rFonts w:ascii="Times New Roman" w:hAnsi="Times New Roman" w:cs="Times New Roman"/>
                <w:color w:val="000000" w:themeColor="text1"/>
                <w:sz w:val="24"/>
              </w:rPr>
              <w:t>24h</w:t>
            </w:r>
            <w:r>
              <w:rPr>
                <w:rFonts w:ascii="Times New Roman" w:cs="Times New Roman" w:hAnsiTheme="minorEastAsia"/>
                <w:color w:val="000000" w:themeColor="text1"/>
                <w:sz w:val="24"/>
              </w:rPr>
              <w:t>。</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通过核算，项目破碎车间粉尘产排情况如下表所示。</w:t>
            </w:r>
          </w:p>
          <w:p>
            <w:pPr>
              <w:jc w:val="center"/>
              <w:rPr>
                <w:rFonts w:ascii="Times New Roman" w:hAnsi="Times New Roman" w:cs="Times New Roman"/>
                <w:b/>
                <w:bCs/>
                <w:color w:val="000000" w:themeColor="text1"/>
                <w:kern w:val="0"/>
              </w:rPr>
            </w:pPr>
            <w:r>
              <w:rPr>
                <w:rFonts w:ascii="Times New Roman" w:cs="Times New Roman" w:hAnsiTheme="minorEastAsia"/>
                <w:b/>
                <w:bCs/>
                <w:color w:val="000000" w:themeColor="text1"/>
                <w:kern w:val="0"/>
              </w:rPr>
              <w:t>表</w:t>
            </w:r>
            <w:r>
              <w:rPr>
                <w:rFonts w:ascii="Times New Roman" w:hAnsi="Times New Roman" w:cs="Times New Roman"/>
                <w:b/>
                <w:bCs/>
                <w:color w:val="000000" w:themeColor="text1"/>
                <w:kern w:val="0"/>
              </w:rPr>
              <w:t xml:space="preserve">2.10.1-1  </w:t>
            </w:r>
            <w:r>
              <w:rPr>
                <w:rFonts w:ascii="Times New Roman" w:cs="Times New Roman" w:hAnsiTheme="minorEastAsia"/>
                <w:b/>
                <w:bCs/>
                <w:color w:val="000000" w:themeColor="text1"/>
                <w:kern w:val="0"/>
              </w:rPr>
              <w:t>破碎车间粉尘产排放情况一览表</w:t>
            </w:r>
          </w:p>
          <w:tbl>
            <w:tblPr>
              <w:tblStyle w:val="12"/>
              <w:tblW w:w="5000" w:type="pct"/>
              <w:jc w:val="center"/>
              <w:tblLayout w:type="autofit"/>
              <w:tblCellMar>
                <w:top w:w="0" w:type="dxa"/>
                <w:left w:w="108" w:type="dxa"/>
                <w:bottom w:w="0" w:type="dxa"/>
                <w:right w:w="108" w:type="dxa"/>
              </w:tblCellMar>
            </w:tblPr>
            <w:tblGrid>
              <w:gridCol w:w="785"/>
              <w:gridCol w:w="923"/>
              <w:gridCol w:w="1232"/>
              <w:gridCol w:w="1290"/>
              <w:gridCol w:w="922"/>
              <w:gridCol w:w="1231"/>
              <w:gridCol w:w="1290"/>
              <w:gridCol w:w="922"/>
            </w:tblGrid>
            <w:tr>
              <w:tblPrEx>
                <w:tblCellMar>
                  <w:top w:w="0" w:type="dxa"/>
                  <w:left w:w="108" w:type="dxa"/>
                  <w:bottom w:w="0" w:type="dxa"/>
                  <w:right w:w="108" w:type="dxa"/>
                </w:tblCellMar>
              </w:tblPrEx>
              <w:trPr>
                <w:trHeight w:val="300" w:hRule="atLeast"/>
                <w:jc w:val="center"/>
              </w:trPr>
              <w:tc>
                <w:tcPr>
                  <w:tcW w:w="96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污染源位置</w:t>
                  </w:r>
                </w:p>
              </w:tc>
              <w:tc>
                <w:tcPr>
                  <w:tcW w:w="3640" w:type="dxa"/>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污染物产生情况</w:t>
                  </w:r>
                </w:p>
              </w:tc>
              <w:tc>
                <w:tcPr>
                  <w:tcW w:w="4600" w:type="dxa"/>
                  <w:gridSpan w:val="4"/>
                  <w:tcBorders>
                    <w:top w:val="single" w:color="auto" w:sz="8" w:space="0"/>
                    <w:left w:val="nil"/>
                    <w:bottom w:val="single" w:color="auto" w:sz="8" w:space="0"/>
                    <w:right w:val="single" w:color="000000"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污染物排放情况</w:t>
                  </w:r>
                </w:p>
              </w:tc>
            </w:tr>
            <w:tr>
              <w:tblPrEx>
                <w:tblCellMar>
                  <w:top w:w="0" w:type="dxa"/>
                  <w:left w:w="108" w:type="dxa"/>
                  <w:bottom w:w="0" w:type="dxa"/>
                  <w:right w:w="108" w:type="dxa"/>
                </w:tblCellMar>
              </w:tblPrEx>
              <w:trPr>
                <w:trHeight w:val="470" w:hRule="atLeast"/>
                <w:jc w:val="center"/>
              </w:trPr>
              <w:tc>
                <w:tcPr>
                  <w:tcW w:w="960" w:type="dxa"/>
                  <w:vMerge w:val="continue"/>
                  <w:tcBorders>
                    <w:top w:val="single" w:color="auto" w:sz="8" w:space="0"/>
                    <w:left w:val="single" w:color="auto" w:sz="8" w:space="0"/>
                    <w:bottom w:val="single" w:color="000000" w:sz="8" w:space="0"/>
                    <w:right w:val="single" w:color="auto" w:sz="8" w:space="0"/>
                  </w:tcBorders>
                  <w:vAlign w:val="center"/>
                </w:tcPr>
                <w:p>
                  <w:pPr>
                    <w:pStyle w:val="21"/>
                    <w:spacing w:line="360" w:lineRule="exact"/>
                    <w:rPr>
                      <w:rFonts w:eastAsiaTheme="minorEastAsia"/>
                      <w:color w:val="000000" w:themeColor="text1"/>
                      <w:szCs w:val="21"/>
                    </w:rPr>
                  </w:pPr>
                </w:p>
              </w:tc>
              <w:tc>
                <w:tcPr>
                  <w:tcW w:w="3640" w:type="dxa"/>
                  <w:gridSpan w:val="3"/>
                  <w:vMerge w:val="continue"/>
                  <w:tcBorders>
                    <w:top w:val="single" w:color="auto" w:sz="8" w:space="0"/>
                    <w:left w:val="single" w:color="auto" w:sz="8" w:space="0"/>
                    <w:bottom w:val="single" w:color="000000" w:sz="8" w:space="0"/>
                    <w:right w:val="single" w:color="000000" w:sz="8" w:space="0"/>
                  </w:tcBorders>
                  <w:vAlign w:val="center"/>
                </w:tcPr>
                <w:p>
                  <w:pPr>
                    <w:pStyle w:val="21"/>
                    <w:spacing w:line="360" w:lineRule="exact"/>
                    <w:rPr>
                      <w:rFonts w:eastAsiaTheme="minorEastAsia"/>
                      <w:color w:val="000000" w:themeColor="text1"/>
                      <w:szCs w:val="21"/>
                    </w:rPr>
                  </w:pPr>
                </w:p>
              </w:tc>
              <w:tc>
                <w:tcPr>
                  <w:tcW w:w="3640" w:type="dxa"/>
                  <w:gridSpan w:val="3"/>
                  <w:tcBorders>
                    <w:top w:val="single" w:color="auto" w:sz="8" w:space="0"/>
                    <w:left w:val="nil"/>
                    <w:bottom w:val="single" w:color="auto" w:sz="8" w:space="0"/>
                    <w:right w:val="single" w:color="000000"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有组织排放</w:t>
                  </w:r>
                </w:p>
              </w:tc>
              <w:tc>
                <w:tcPr>
                  <w:tcW w:w="960"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无组织排放</w:t>
                  </w:r>
                </w:p>
              </w:tc>
            </w:tr>
            <w:tr>
              <w:tblPrEx>
                <w:tblCellMar>
                  <w:top w:w="0" w:type="dxa"/>
                  <w:left w:w="108" w:type="dxa"/>
                  <w:bottom w:w="0" w:type="dxa"/>
                  <w:right w:w="108" w:type="dxa"/>
                </w:tblCellMar>
              </w:tblPrEx>
              <w:trPr>
                <w:trHeight w:val="424" w:hRule="atLeast"/>
                <w:jc w:val="center"/>
              </w:trPr>
              <w:tc>
                <w:tcPr>
                  <w:tcW w:w="960" w:type="dxa"/>
                  <w:vMerge w:val="continue"/>
                  <w:tcBorders>
                    <w:top w:val="single" w:color="auto" w:sz="8" w:space="0"/>
                    <w:left w:val="single" w:color="auto" w:sz="8" w:space="0"/>
                    <w:bottom w:val="single" w:color="000000" w:sz="8" w:space="0"/>
                    <w:right w:val="single" w:color="auto" w:sz="8" w:space="0"/>
                  </w:tcBorders>
                  <w:vAlign w:val="center"/>
                </w:tcPr>
                <w:p>
                  <w:pPr>
                    <w:pStyle w:val="21"/>
                    <w:spacing w:line="360" w:lineRule="exact"/>
                    <w:rPr>
                      <w:rFonts w:eastAsiaTheme="minorEastAsia"/>
                      <w:color w:val="000000" w:themeColor="text1"/>
                      <w:szCs w:val="21"/>
                    </w:rPr>
                  </w:pPr>
                </w:p>
              </w:tc>
              <w:tc>
                <w:tcPr>
                  <w:tcW w:w="960"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产生量（</w:t>
                  </w:r>
                  <w:r>
                    <w:rPr>
                      <w:rFonts w:eastAsiaTheme="minorEastAsia"/>
                      <w:color w:val="000000" w:themeColor="text1"/>
                      <w:szCs w:val="21"/>
                    </w:rPr>
                    <w:t>t/a</w:t>
                  </w:r>
                  <w:r>
                    <w:rPr>
                      <w:rFonts w:hAnsiTheme="minorEastAsia" w:eastAsiaTheme="minorEastAsia"/>
                      <w:color w:val="000000" w:themeColor="text1"/>
                      <w:szCs w:val="21"/>
                    </w:rPr>
                    <w:t>）</w:t>
                  </w:r>
                </w:p>
              </w:tc>
              <w:tc>
                <w:tcPr>
                  <w:tcW w:w="1340"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产生速率（</w:t>
                  </w:r>
                  <w:r>
                    <w:rPr>
                      <w:rFonts w:eastAsiaTheme="minorEastAsia"/>
                      <w:color w:val="000000" w:themeColor="text1"/>
                      <w:szCs w:val="21"/>
                    </w:rPr>
                    <w:t>kg/h</w:t>
                  </w:r>
                  <w:r>
                    <w:rPr>
                      <w:rFonts w:hAnsiTheme="minorEastAsia" w:eastAsiaTheme="minorEastAsia"/>
                      <w:color w:val="000000" w:themeColor="text1"/>
                      <w:szCs w:val="21"/>
                    </w:rPr>
                    <w:t>）</w:t>
                  </w:r>
                </w:p>
              </w:tc>
              <w:tc>
                <w:tcPr>
                  <w:tcW w:w="1340"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产生浓度（</w:t>
                  </w:r>
                  <w:r>
                    <w:rPr>
                      <w:rFonts w:eastAsiaTheme="minorEastAsia"/>
                      <w:color w:val="000000" w:themeColor="text1"/>
                      <w:szCs w:val="21"/>
                    </w:rPr>
                    <w:t>mg/m³</w:t>
                  </w:r>
                  <w:r>
                    <w:rPr>
                      <w:rFonts w:hAnsiTheme="minorEastAsia" w:eastAsiaTheme="minorEastAsia"/>
                      <w:color w:val="000000" w:themeColor="text1"/>
                      <w:szCs w:val="21"/>
                    </w:rPr>
                    <w:t>）</w:t>
                  </w:r>
                </w:p>
              </w:tc>
              <w:tc>
                <w:tcPr>
                  <w:tcW w:w="960"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排放量（</w:t>
                  </w:r>
                  <w:r>
                    <w:rPr>
                      <w:rFonts w:eastAsiaTheme="minorEastAsia"/>
                      <w:color w:val="000000" w:themeColor="text1"/>
                      <w:szCs w:val="21"/>
                    </w:rPr>
                    <w:t>t/a</w:t>
                  </w:r>
                  <w:r>
                    <w:rPr>
                      <w:rFonts w:hAnsiTheme="minorEastAsia" w:eastAsiaTheme="minorEastAsia"/>
                      <w:color w:val="000000" w:themeColor="text1"/>
                      <w:szCs w:val="21"/>
                    </w:rPr>
                    <w:t>）</w:t>
                  </w:r>
                </w:p>
              </w:tc>
              <w:tc>
                <w:tcPr>
                  <w:tcW w:w="1340"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排放速率（</w:t>
                  </w:r>
                  <w:r>
                    <w:rPr>
                      <w:rFonts w:eastAsiaTheme="minorEastAsia"/>
                      <w:color w:val="000000" w:themeColor="text1"/>
                      <w:szCs w:val="21"/>
                    </w:rPr>
                    <w:t>kg/h</w:t>
                  </w:r>
                  <w:r>
                    <w:rPr>
                      <w:rFonts w:hAnsiTheme="minorEastAsia" w:eastAsiaTheme="minorEastAsia"/>
                      <w:color w:val="000000" w:themeColor="text1"/>
                      <w:szCs w:val="21"/>
                    </w:rPr>
                    <w:t>）</w:t>
                  </w:r>
                </w:p>
              </w:tc>
              <w:tc>
                <w:tcPr>
                  <w:tcW w:w="1340"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排放浓度（</w:t>
                  </w:r>
                  <w:r>
                    <w:rPr>
                      <w:rFonts w:eastAsiaTheme="minorEastAsia"/>
                      <w:color w:val="000000" w:themeColor="text1"/>
                      <w:szCs w:val="21"/>
                    </w:rPr>
                    <w:t>mg/m³</w:t>
                  </w:r>
                  <w:r>
                    <w:rPr>
                      <w:rFonts w:hAnsiTheme="minorEastAsia" w:eastAsiaTheme="minorEastAsia"/>
                      <w:color w:val="000000" w:themeColor="text1"/>
                      <w:szCs w:val="21"/>
                    </w:rPr>
                    <w:t>）</w:t>
                  </w:r>
                </w:p>
              </w:tc>
              <w:tc>
                <w:tcPr>
                  <w:tcW w:w="960"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排放量（</w:t>
                  </w:r>
                  <w:r>
                    <w:rPr>
                      <w:rFonts w:eastAsiaTheme="minorEastAsia"/>
                      <w:color w:val="000000" w:themeColor="text1"/>
                      <w:szCs w:val="21"/>
                    </w:rPr>
                    <w:t>t/a</w:t>
                  </w:r>
                  <w:r>
                    <w:rPr>
                      <w:rFonts w:hAnsiTheme="minorEastAsia" w:eastAsiaTheme="minorEastAsia"/>
                      <w:color w:val="000000" w:themeColor="text1"/>
                      <w:szCs w:val="21"/>
                    </w:rPr>
                    <w:t>）</w:t>
                  </w:r>
                </w:p>
              </w:tc>
            </w:tr>
            <w:tr>
              <w:tblPrEx>
                <w:tblCellMar>
                  <w:top w:w="0" w:type="dxa"/>
                  <w:left w:w="108" w:type="dxa"/>
                  <w:bottom w:w="0" w:type="dxa"/>
                  <w:right w:w="108" w:type="dxa"/>
                </w:tblCellMar>
              </w:tblPrEx>
              <w:trPr>
                <w:trHeight w:val="300" w:hRule="atLeast"/>
                <w:jc w:val="center"/>
              </w:trPr>
              <w:tc>
                <w:tcPr>
                  <w:tcW w:w="960" w:type="dxa"/>
                  <w:tcBorders>
                    <w:top w:val="nil"/>
                    <w:left w:val="single" w:color="auto" w:sz="8" w:space="0"/>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破碎车间</w:t>
                  </w:r>
                </w:p>
              </w:tc>
              <w:tc>
                <w:tcPr>
                  <w:tcW w:w="960"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10.5</w:t>
                  </w:r>
                </w:p>
              </w:tc>
              <w:tc>
                <w:tcPr>
                  <w:tcW w:w="1340"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1.46</w:t>
                  </w:r>
                </w:p>
              </w:tc>
              <w:tc>
                <w:tcPr>
                  <w:tcW w:w="1340"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121.53</w:t>
                  </w:r>
                </w:p>
              </w:tc>
              <w:tc>
                <w:tcPr>
                  <w:tcW w:w="960"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0.10</w:t>
                  </w:r>
                </w:p>
              </w:tc>
              <w:tc>
                <w:tcPr>
                  <w:tcW w:w="1340"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0.01</w:t>
                  </w:r>
                </w:p>
              </w:tc>
              <w:tc>
                <w:tcPr>
                  <w:tcW w:w="1340"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1.15</w:t>
                  </w:r>
                </w:p>
              </w:tc>
              <w:tc>
                <w:tcPr>
                  <w:tcW w:w="960"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0.53</w:t>
                  </w:r>
                </w:p>
              </w:tc>
            </w:tr>
          </w:tbl>
          <w:p>
            <w:pPr>
              <w:pStyle w:val="29"/>
              <w:spacing w:beforeLines="50"/>
              <w:ind w:firstLine="480"/>
              <w:rPr>
                <w:rFonts w:eastAsiaTheme="minorEastAsia"/>
                <w:color w:val="000000" w:themeColor="text1"/>
              </w:rPr>
            </w:pPr>
            <w:r>
              <w:rPr>
                <w:rFonts w:hAnsiTheme="minorEastAsia" w:eastAsiaTheme="minorEastAsia"/>
                <w:color w:val="000000" w:themeColor="text1"/>
              </w:rPr>
              <w:t>由上表可知，本项目破碎车间粉尘排放浓度及排放速率可满足《大气污染物综合排放标准》（</w:t>
            </w:r>
            <w:r>
              <w:rPr>
                <w:rFonts w:eastAsiaTheme="minorEastAsia"/>
                <w:color w:val="000000" w:themeColor="text1"/>
              </w:rPr>
              <w:t>GB16297-1996</w:t>
            </w:r>
            <w:r>
              <w:rPr>
                <w:rFonts w:hAnsiTheme="minorEastAsia" w:eastAsiaTheme="minorEastAsia"/>
                <w:color w:val="000000" w:themeColor="text1"/>
              </w:rPr>
              <w:t>）中表</w:t>
            </w:r>
            <w:r>
              <w:rPr>
                <w:rFonts w:eastAsiaTheme="minorEastAsia"/>
                <w:color w:val="000000" w:themeColor="text1"/>
              </w:rPr>
              <w:t>2</w:t>
            </w:r>
            <w:r>
              <w:rPr>
                <w:rFonts w:hAnsiTheme="minorEastAsia" w:eastAsiaTheme="minorEastAsia"/>
                <w:color w:val="000000" w:themeColor="text1"/>
              </w:rPr>
              <w:t>二级标准和无组织排放标准要求。</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2</w:t>
            </w:r>
            <w:r>
              <w:rPr>
                <w:rFonts w:ascii="Times New Roman" w:cs="Times New Roman" w:hAnsiTheme="minorEastAsia"/>
                <w:b/>
                <w:color w:val="000000" w:themeColor="text1"/>
                <w:sz w:val="24"/>
              </w:rPr>
              <w:t>）厨房油烟</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根据项目特点，昆明豪龙科技有限公司和昆明嘉龙环保科技有限公司两公司员工共用一套生活设施，由昆明豪龙科技有限公司作为责任主体进行管理；其中废旧轮胎生产橡胶粉利用项目拟设置员工</w:t>
            </w:r>
            <w:r>
              <w:rPr>
                <w:rFonts w:ascii="Times New Roman" w:hAnsi="Times New Roman" w:cs="Times New Roman"/>
                <w:color w:val="000000" w:themeColor="text1"/>
                <w:sz w:val="24"/>
                <w:szCs w:val="24"/>
              </w:rPr>
              <w:t>20</w:t>
            </w:r>
            <w:r>
              <w:rPr>
                <w:rFonts w:ascii="Times New Roman" w:cs="Times New Roman" w:hAnsiTheme="minorEastAsia"/>
                <w:color w:val="000000" w:themeColor="text1"/>
                <w:sz w:val="24"/>
                <w:szCs w:val="24"/>
              </w:rPr>
              <w:t>人，再生橡胶项目拟设置员工</w:t>
            </w:r>
            <w:r>
              <w:rPr>
                <w:rFonts w:ascii="Times New Roman" w:hAnsi="Times New Roman" w:cs="Times New Roman"/>
                <w:color w:val="000000" w:themeColor="text1"/>
                <w:sz w:val="24"/>
                <w:szCs w:val="24"/>
              </w:rPr>
              <w:t>30</w:t>
            </w:r>
            <w:r>
              <w:rPr>
                <w:rFonts w:ascii="Times New Roman" w:cs="Times New Roman" w:hAnsiTheme="minorEastAsia"/>
                <w:color w:val="000000" w:themeColor="text1"/>
                <w:sz w:val="24"/>
                <w:szCs w:val="24"/>
              </w:rPr>
              <w:t>人，合计厂区内有员工</w:t>
            </w:r>
            <w:r>
              <w:rPr>
                <w:rFonts w:ascii="Times New Roman" w:hAnsi="Times New Roman" w:cs="Times New Roman"/>
                <w:color w:val="000000" w:themeColor="text1"/>
                <w:sz w:val="24"/>
                <w:szCs w:val="24"/>
              </w:rPr>
              <w:t>50</w:t>
            </w:r>
            <w:r>
              <w:rPr>
                <w:rFonts w:ascii="Times New Roman" w:cs="Times New Roman" w:hAnsiTheme="minorEastAsia"/>
                <w:color w:val="000000" w:themeColor="text1"/>
                <w:sz w:val="24"/>
                <w:szCs w:val="24"/>
              </w:rPr>
              <w:t>人，其中约</w:t>
            </w:r>
            <w:r>
              <w:rPr>
                <w:rFonts w:ascii="Times New Roman" w:hAnsi="Times New Roman" w:cs="Times New Roman"/>
                <w:color w:val="000000" w:themeColor="text1"/>
                <w:sz w:val="24"/>
                <w:szCs w:val="24"/>
              </w:rPr>
              <w:t>30</w:t>
            </w:r>
            <w:r>
              <w:rPr>
                <w:rFonts w:ascii="Times New Roman" w:cs="Times New Roman" w:hAnsiTheme="minorEastAsia"/>
                <w:color w:val="000000" w:themeColor="text1"/>
                <w:sz w:val="24"/>
                <w:szCs w:val="24"/>
              </w:rPr>
              <w:t>人回家住宿，</w:t>
            </w:r>
            <w:r>
              <w:rPr>
                <w:rFonts w:ascii="Times New Roman" w:hAnsi="Times New Roman" w:cs="Times New Roman"/>
                <w:color w:val="000000" w:themeColor="text1"/>
                <w:sz w:val="24"/>
                <w:szCs w:val="24"/>
              </w:rPr>
              <w:t>20</w:t>
            </w:r>
            <w:r>
              <w:rPr>
                <w:rFonts w:ascii="Times New Roman" w:cs="Times New Roman" w:hAnsiTheme="minorEastAsia"/>
                <w:color w:val="000000" w:themeColor="text1"/>
                <w:sz w:val="24"/>
                <w:szCs w:val="24"/>
              </w:rPr>
              <w:t>人在项目区住宿，项目区设置厨房，所有员工均在项目区内吃饭。</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本项目厨房拟设置</w:t>
            </w:r>
            <w:r>
              <w:rPr>
                <w:rFonts w:ascii="Times New Roman" w:hAnsi="Times New Roman" w:cs="Times New Roman"/>
                <w:color w:val="000000" w:themeColor="text1"/>
                <w:sz w:val="24"/>
                <w:szCs w:val="24"/>
              </w:rPr>
              <w:t>2</w:t>
            </w:r>
            <w:r>
              <w:rPr>
                <w:rFonts w:ascii="Times New Roman" w:cs="Times New Roman" w:hAnsiTheme="minorEastAsia"/>
                <w:color w:val="000000" w:themeColor="text1"/>
                <w:sz w:val="24"/>
                <w:szCs w:val="24"/>
              </w:rPr>
              <w:t>个灶台，使用清洁能源。根据对食堂用油情况的调查，食堂人均食用油日用量约</w:t>
            </w:r>
            <w:r>
              <w:rPr>
                <w:rFonts w:ascii="Times New Roman" w:hAnsi="Times New Roman" w:cs="Times New Roman"/>
                <w:color w:val="000000" w:themeColor="text1"/>
                <w:sz w:val="24"/>
                <w:szCs w:val="24"/>
              </w:rPr>
              <w:t>30g/</w:t>
            </w:r>
            <w:r>
              <w:rPr>
                <w:rFonts w:ascii="Times New Roman" w:cs="Times New Roman" w:hAnsiTheme="minorEastAsia"/>
                <w:color w:val="000000" w:themeColor="text1"/>
                <w:sz w:val="24"/>
                <w:szCs w:val="24"/>
              </w:rPr>
              <w:t>人</w:t>
            </w:r>
            <w:r>
              <w:rPr>
                <w:rFonts w:ascii="Times New Roman" w:hAnsi="Times New Roman" w:cs="Times New Roman"/>
                <w:color w:val="000000" w:themeColor="text1"/>
                <w:sz w:val="24"/>
                <w:szCs w:val="24"/>
              </w:rPr>
              <w:t>•d</w:t>
            </w:r>
            <w:r>
              <w:rPr>
                <w:rFonts w:ascii="Times New Roman" w:cs="Times New Roman" w:hAnsiTheme="minorEastAsia"/>
                <w:color w:val="000000" w:themeColor="text1"/>
                <w:sz w:val="24"/>
                <w:szCs w:val="24"/>
              </w:rPr>
              <w:t>，油烟产生量按用油量的</w:t>
            </w:r>
            <w:r>
              <w:rPr>
                <w:rFonts w:ascii="Times New Roman" w:hAnsi="Times New Roman" w:cs="Times New Roman"/>
                <w:color w:val="000000" w:themeColor="text1"/>
                <w:sz w:val="24"/>
                <w:szCs w:val="24"/>
              </w:rPr>
              <w:t>2%</w:t>
            </w:r>
            <w:r>
              <w:rPr>
                <w:rFonts w:ascii="Times New Roman" w:cs="Times New Roman" w:hAnsiTheme="minorEastAsia"/>
                <w:color w:val="000000" w:themeColor="text1"/>
                <w:sz w:val="24"/>
                <w:szCs w:val="24"/>
              </w:rPr>
              <w:t>计算，则本项目耗油量约</w:t>
            </w:r>
            <w:r>
              <w:rPr>
                <w:rFonts w:ascii="Times New Roman" w:hAnsi="Times New Roman" w:cs="Times New Roman"/>
                <w:color w:val="000000" w:themeColor="text1"/>
                <w:sz w:val="24"/>
                <w:szCs w:val="24"/>
              </w:rPr>
              <w:t>1500g/d</w:t>
            </w:r>
            <w:r>
              <w:rPr>
                <w:rFonts w:ascii="Times New Roman" w:cs="Times New Roman" w:hAnsiTheme="minorEastAsia"/>
                <w:color w:val="000000" w:themeColor="text1"/>
                <w:sz w:val="24"/>
                <w:szCs w:val="24"/>
              </w:rPr>
              <w:t>，油烟产生量约</w:t>
            </w:r>
            <w:r>
              <w:rPr>
                <w:rFonts w:ascii="Times New Roman" w:hAnsi="Times New Roman" w:cs="Times New Roman"/>
                <w:color w:val="000000" w:themeColor="text1"/>
                <w:sz w:val="24"/>
                <w:szCs w:val="24"/>
              </w:rPr>
              <w:t>30g/d</w:t>
            </w:r>
            <w:r>
              <w:rPr>
                <w:rFonts w:ascii="Times New Roman" w:cs="Times New Roman" w:hAnsiTheme="minorEastAsia"/>
                <w:color w:val="000000" w:themeColor="text1"/>
                <w:sz w:val="24"/>
                <w:szCs w:val="24"/>
              </w:rPr>
              <w:t>，每天使用时间为</w:t>
            </w:r>
            <w:r>
              <w:rPr>
                <w:rFonts w:ascii="Times New Roman" w:hAnsi="Times New Roman" w:cs="Times New Roman"/>
                <w:color w:val="000000" w:themeColor="text1"/>
                <w:sz w:val="24"/>
                <w:szCs w:val="24"/>
              </w:rPr>
              <w:t>3h</w:t>
            </w:r>
            <w:r>
              <w:rPr>
                <w:rFonts w:ascii="Times New Roman" w:cs="Times New Roman" w:hAnsiTheme="minorEastAsia"/>
                <w:color w:val="000000" w:themeColor="text1"/>
                <w:sz w:val="24"/>
                <w:szCs w:val="24"/>
              </w:rPr>
              <w:t>，生活区厨房拟安装去除率不低于</w:t>
            </w:r>
            <w:r>
              <w:rPr>
                <w:rFonts w:ascii="Times New Roman" w:hAnsi="Times New Roman" w:cs="Times New Roman"/>
                <w:color w:val="000000" w:themeColor="text1"/>
                <w:sz w:val="24"/>
                <w:szCs w:val="24"/>
              </w:rPr>
              <w:t>60%</w:t>
            </w:r>
            <w:r>
              <w:rPr>
                <w:rFonts w:ascii="Times New Roman" w:cs="Times New Roman" w:hAnsiTheme="minorEastAsia"/>
                <w:color w:val="000000" w:themeColor="text1"/>
                <w:sz w:val="24"/>
                <w:szCs w:val="24"/>
              </w:rPr>
              <w:t>的油烟净化器对其进行处理后通过高出生活区楼顶的烟道外排，按每个灶头基准排风量</w:t>
            </w:r>
            <w:r>
              <w:rPr>
                <w:rFonts w:ascii="Times New Roman" w:hAnsi="Times New Roman" w:cs="Times New Roman"/>
                <w:color w:val="000000" w:themeColor="text1"/>
                <w:sz w:val="24"/>
                <w:szCs w:val="24"/>
              </w:rPr>
              <w:t>2000m³/h</w:t>
            </w:r>
            <w:r>
              <w:rPr>
                <w:rFonts w:ascii="Times New Roman" w:cs="Times New Roman" w:hAnsiTheme="minorEastAsia"/>
                <w:color w:val="000000" w:themeColor="text1"/>
                <w:sz w:val="24"/>
                <w:szCs w:val="24"/>
              </w:rPr>
              <w:t>，油烟排放口烟气浓度约为</w:t>
            </w:r>
            <w:r>
              <w:rPr>
                <w:rFonts w:ascii="Times New Roman" w:hAnsi="Times New Roman" w:cs="Times New Roman"/>
                <w:color w:val="000000" w:themeColor="text1"/>
                <w:sz w:val="24"/>
                <w:szCs w:val="24"/>
              </w:rPr>
              <w:t>1.0mg/m³</w:t>
            </w:r>
            <w:r>
              <w:rPr>
                <w:rFonts w:ascii="Times New Roman" w:cs="Times New Roman" w:hAnsiTheme="minorEastAsia"/>
                <w:color w:val="000000" w:themeColor="text1"/>
                <w:sz w:val="24"/>
                <w:szCs w:val="24"/>
              </w:rPr>
              <w:t>，可满足《饮食业油烟排放标准》（</w:t>
            </w:r>
            <w:r>
              <w:rPr>
                <w:rFonts w:ascii="Times New Roman" w:hAnsi="Times New Roman" w:cs="Times New Roman"/>
                <w:color w:val="000000" w:themeColor="text1"/>
                <w:sz w:val="24"/>
                <w:szCs w:val="24"/>
              </w:rPr>
              <w:t>GB18483-2001</w:t>
            </w:r>
            <w:r>
              <w:rPr>
                <w:rFonts w:ascii="Times New Roman" w:cs="Times New Roman" w:hAnsiTheme="minorEastAsia"/>
                <w:color w:val="000000" w:themeColor="text1"/>
                <w:sz w:val="24"/>
                <w:szCs w:val="24"/>
              </w:rPr>
              <w:t>）（试行）最高允许排放浓度</w:t>
            </w:r>
            <w:r>
              <w:rPr>
                <w:rFonts w:ascii="Times New Roman" w:hAnsi="Times New Roman" w:cs="Times New Roman"/>
                <w:color w:val="000000" w:themeColor="text1"/>
                <w:sz w:val="24"/>
                <w:szCs w:val="24"/>
              </w:rPr>
              <w:t>2mg/m³</w:t>
            </w:r>
            <w:r>
              <w:rPr>
                <w:rFonts w:ascii="Times New Roman" w:cs="Times New Roman" w:hAnsiTheme="minorEastAsia"/>
                <w:color w:val="000000" w:themeColor="text1"/>
                <w:sz w:val="24"/>
                <w:szCs w:val="24"/>
              </w:rPr>
              <w:t>的要求。</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2.10.2 </w:t>
            </w:r>
            <w:r>
              <w:rPr>
                <w:rFonts w:ascii="Times New Roman" w:cs="Times New Roman" w:hAnsiTheme="minorEastAsia"/>
                <w:b/>
                <w:color w:val="000000" w:themeColor="text1"/>
                <w:sz w:val="24"/>
              </w:rPr>
              <w:t>运营期废水污染源</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根据项目生产工艺可知，项目生产工艺无需用水，则无生产废水产生。项目用水环节包括生活用水及绿化用水，产生的废水包括生活污水及厂区初期雨水。</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1</w:t>
            </w:r>
            <w:r>
              <w:rPr>
                <w:rFonts w:ascii="Times New Roman" w:cs="Times New Roman" w:hAnsiTheme="minorEastAsia"/>
                <w:b/>
                <w:color w:val="000000" w:themeColor="text1"/>
                <w:sz w:val="24"/>
              </w:rPr>
              <w:t>）生活污水</w:t>
            </w:r>
          </w:p>
          <w:p>
            <w:pPr>
              <w:pStyle w:val="29"/>
              <w:ind w:firstLine="480"/>
              <w:rPr>
                <w:rFonts w:eastAsiaTheme="minorEastAsia"/>
                <w:color w:val="000000" w:themeColor="text1"/>
                <w:szCs w:val="24"/>
              </w:rPr>
            </w:pPr>
            <w:r>
              <w:rPr>
                <w:rFonts w:hAnsiTheme="minorEastAsia" w:eastAsiaTheme="minorEastAsia"/>
                <w:color w:val="000000" w:themeColor="text1"/>
                <w:szCs w:val="24"/>
              </w:rPr>
              <w:t>根据项目特点，昆明豪龙科技有限公司和昆明嘉龙环保科技有限公司两公司员工共用一套生活设施，合计厂区内有员工</w:t>
            </w:r>
            <w:r>
              <w:rPr>
                <w:rFonts w:eastAsiaTheme="minorEastAsia"/>
                <w:color w:val="000000" w:themeColor="text1"/>
                <w:szCs w:val="24"/>
              </w:rPr>
              <w:t>50</w:t>
            </w:r>
            <w:r>
              <w:rPr>
                <w:rFonts w:hAnsiTheme="minorEastAsia" w:eastAsiaTheme="minorEastAsia"/>
                <w:color w:val="000000" w:themeColor="text1"/>
                <w:szCs w:val="24"/>
              </w:rPr>
              <w:t>人，其中约</w:t>
            </w:r>
            <w:r>
              <w:rPr>
                <w:rFonts w:eastAsiaTheme="minorEastAsia"/>
                <w:color w:val="000000" w:themeColor="text1"/>
                <w:szCs w:val="24"/>
              </w:rPr>
              <w:t>30</w:t>
            </w:r>
            <w:r>
              <w:rPr>
                <w:rFonts w:hAnsiTheme="minorEastAsia" w:eastAsiaTheme="minorEastAsia"/>
                <w:color w:val="000000" w:themeColor="text1"/>
                <w:szCs w:val="24"/>
              </w:rPr>
              <w:t>人回家住宿，</w:t>
            </w:r>
            <w:r>
              <w:rPr>
                <w:rFonts w:eastAsiaTheme="minorEastAsia"/>
                <w:color w:val="000000" w:themeColor="text1"/>
                <w:szCs w:val="24"/>
              </w:rPr>
              <w:t>20</w:t>
            </w:r>
            <w:r>
              <w:rPr>
                <w:rFonts w:hAnsiTheme="minorEastAsia" w:eastAsiaTheme="minorEastAsia"/>
                <w:color w:val="000000" w:themeColor="text1"/>
                <w:szCs w:val="24"/>
              </w:rPr>
              <w:t>人在项目区住宿，所有员工均在项目区内吃饭。根据《云南省地方标准用水定额》（</w:t>
            </w:r>
            <w:r>
              <w:rPr>
                <w:rFonts w:eastAsiaTheme="minorEastAsia"/>
                <w:color w:val="000000" w:themeColor="text1"/>
                <w:szCs w:val="24"/>
              </w:rPr>
              <w:t>DB53/T168-2019</w:t>
            </w:r>
            <w:r>
              <w:rPr>
                <w:rFonts w:hAnsiTheme="minorEastAsia" w:eastAsiaTheme="minorEastAsia"/>
                <w:color w:val="000000" w:themeColor="text1"/>
                <w:szCs w:val="24"/>
              </w:rPr>
              <w:t>），在项目食宿的员工用水量取</w:t>
            </w:r>
            <w:r>
              <w:rPr>
                <w:rFonts w:eastAsiaTheme="minorEastAsia"/>
                <w:color w:val="000000" w:themeColor="text1"/>
                <w:szCs w:val="24"/>
              </w:rPr>
              <w:t>100L/d·</w:t>
            </w:r>
            <w:r>
              <w:rPr>
                <w:rFonts w:hAnsiTheme="minorEastAsia" w:eastAsiaTheme="minorEastAsia"/>
                <w:color w:val="000000" w:themeColor="text1"/>
                <w:szCs w:val="24"/>
              </w:rPr>
              <w:t>人，仅在项目区吃饭的员工用水量取</w:t>
            </w:r>
            <w:r>
              <w:rPr>
                <w:rFonts w:eastAsiaTheme="minorEastAsia"/>
                <w:color w:val="000000" w:themeColor="text1"/>
                <w:szCs w:val="24"/>
              </w:rPr>
              <w:t>60L/d·</w:t>
            </w:r>
            <w:r>
              <w:rPr>
                <w:rFonts w:hAnsiTheme="minorEastAsia" w:eastAsiaTheme="minorEastAsia"/>
                <w:color w:val="000000" w:themeColor="text1"/>
                <w:szCs w:val="24"/>
              </w:rPr>
              <w:t>人，则生活用水量</w:t>
            </w:r>
            <w:r>
              <w:rPr>
                <w:rFonts w:eastAsiaTheme="minorEastAsia"/>
                <w:color w:val="000000" w:themeColor="text1"/>
                <w:szCs w:val="24"/>
              </w:rPr>
              <w:t>3.8m³/d</w:t>
            </w:r>
            <w:r>
              <w:rPr>
                <w:rFonts w:hAnsiTheme="minorEastAsia" w:eastAsiaTheme="minorEastAsia"/>
                <w:color w:val="000000" w:themeColor="text1"/>
                <w:szCs w:val="24"/>
              </w:rPr>
              <w:t>，合计为</w:t>
            </w:r>
            <w:r>
              <w:rPr>
                <w:rFonts w:eastAsiaTheme="minorEastAsia"/>
                <w:color w:val="000000" w:themeColor="text1"/>
                <w:szCs w:val="24"/>
              </w:rPr>
              <w:t>1140m³/a</w:t>
            </w:r>
            <w:r>
              <w:rPr>
                <w:rFonts w:hAnsiTheme="minorEastAsia" w:eastAsiaTheme="minorEastAsia"/>
                <w:color w:val="000000" w:themeColor="text1"/>
                <w:szCs w:val="24"/>
              </w:rPr>
              <w:t>；废水率按</w:t>
            </w:r>
            <w:r>
              <w:rPr>
                <w:rFonts w:eastAsiaTheme="minorEastAsia"/>
                <w:color w:val="000000" w:themeColor="text1"/>
                <w:szCs w:val="24"/>
              </w:rPr>
              <w:t>80%</w:t>
            </w:r>
            <w:r>
              <w:rPr>
                <w:rFonts w:hAnsiTheme="minorEastAsia" w:eastAsiaTheme="minorEastAsia"/>
                <w:color w:val="000000" w:themeColor="text1"/>
                <w:szCs w:val="24"/>
              </w:rPr>
              <w:t>计，则废水量为</w:t>
            </w:r>
            <w:r>
              <w:rPr>
                <w:rFonts w:eastAsiaTheme="minorEastAsia"/>
                <w:color w:val="000000" w:themeColor="text1"/>
                <w:szCs w:val="24"/>
              </w:rPr>
              <w:t>3.04m³/d</w:t>
            </w:r>
            <w:r>
              <w:rPr>
                <w:rFonts w:hAnsiTheme="minorEastAsia" w:eastAsiaTheme="minorEastAsia"/>
                <w:color w:val="000000" w:themeColor="text1"/>
                <w:szCs w:val="24"/>
              </w:rPr>
              <w:t>，合计为</w:t>
            </w:r>
            <w:r>
              <w:rPr>
                <w:rFonts w:eastAsiaTheme="minorEastAsia"/>
                <w:color w:val="000000" w:themeColor="text1"/>
                <w:szCs w:val="24"/>
              </w:rPr>
              <w:t>912m³/a</w:t>
            </w:r>
            <w:r>
              <w:rPr>
                <w:rFonts w:hAnsiTheme="minorEastAsia" w:eastAsiaTheme="minorEastAsia"/>
                <w:color w:val="000000" w:themeColor="text1"/>
                <w:szCs w:val="24"/>
              </w:rPr>
              <w:t>；其中食堂废水约占生活污水量的</w:t>
            </w:r>
            <w:r>
              <w:rPr>
                <w:rFonts w:eastAsiaTheme="minorEastAsia"/>
                <w:color w:val="000000" w:themeColor="text1"/>
                <w:szCs w:val="24"/>
              </w:rPr>
              <w:t>50%</w:t>
            </w:r>
            <w:r>
              <w:rPr>
                <w:rFonts w:hAnsiTheme="minorEastAsia" w:eastAsiaTheme="minorEastAsia"/>
                <w:color w:val="000000" w:themeColor="text1"/>
                <w:szCs w:val="24"/>
              </w:rPr>
              <w:t>，食堂废水量约为</w:t>
            </w:r>
            <w:r>
              <w:rPr>
                <w:rFonts w:eastAsiaTheme="minorEastAsia"/>
                <w:color w:val="000000" w:themeColor="text1"/>
                <w:szCs w:val="24"/>
              </w:rPr>
              <w:t>1.52m³/d</w:t>
            </w:r>
            <w:r>
              <w:rPr>
                <w:rFonts w:hAnsiTheme="minorEastAsia" w:eastAsiaTheme="minorEastAsia"/>
                <w:color w:val="000000" w:themeColor="text1"/>
                <w:szCs w:val="24"/>
              </w:rPr>
              <w:t>（</w:t>
            </w:r>
            <w:r>
              <w:rPr>
                <w:rFonts w:eastAsiaTheme="minorEastAsia"/>
                <w:color w:val="000000" w:themeColor="text1"/>
                <w:szCs w:val="24"/>
              </w:rPr>
              <w:t>456m³/a</w:t>
            </w:r>
            <w:r>
              <w:rPr>
                <w:rFonts w:hAnsiTheme="minorEastAsia" w:eastAsiaTheme="minorEastAsia"/>
                <w:color w:val="000000" w:themeColor="text1"/>
                <w:szCs w:val="24"/>
              </w:rPr>
              <w:t>）。根据类比调查，生活污水水质如下表所示。</w:t>
            </w:r>
          </w:p>
          <w:p>
            <w:pPr>
              <w:jc w:val="center"/>
              <w:rPr>
                <w:rFonts w:ascii="Times New Roman" w:hAnsi="Times New Roman" w:cs="Times New Roman"/>
                <w:b/>
                <w:bCs/>
                <w:color w:val="000000" w:themeColor="text1"/>
                <w:kern w:val="0"/>
              </w:rPr>
            </w:pPr>
            <w:r>
              <w:rPr>
                <w:rFonts w:ascii="Times New Roman" w:cs="Times New Roman" w:hAnsiTheme="minorEastAsia"/>
                <w:b/>
                <w:bCs/>
                <w:color w:val="000000" w:themeColor="text1"/>
                <w:kern w:val="0"/>
              </w:rPr>
              <w:t>表</w:t>
            </w:r>
            <w:r>
              <w:rPr>
                <w:rFonts w:ascii="Times New Roman" w:hAnsi="Times New Roman" w:cs="Times New Roman"/>
                <w:b/>
                <w:bCs/>
                <w:color w:val="000000" w:themeColor="text1"/>
                <w:kern w:val="0"/>
              </w:rPr>
              <w:t xml:space="preserve">2.10.2-1 </w:t>
            </w:r>
            <w:r>
              <w:rPr>
                <w:rFonts w:ascii="Times New Roman" w:cs="Times New Roman" w:hAnsiTheme="minorEastAsia"/>
                <w:b/>
                <w:bCs/>
                <w:color w:val="000000" w:themeColor="text1"/>
                <w:kern w:val="0"/>
              </w:rPr>
              <w:t>生活污水水质指标一览表</w:t>
            </w:r>
          </w:p>
          <w:tbl>
            <w:tblPr>
              <w:tblStyle w:val="12"/>
              <w:tblW w:w="5000" w:type="pct"/>
              <w:jc w:val="center"/>
              <w:tblLayout w:type="autofit"/>
              <w:tblCellMar>
                <w:top w:w="0" w:type="dxa"/>
                <w:left w:w="108" w:type="dxa"/>
                <w:bottom w:w="0" w:type="dxa"/>
                <w:right w:w="108" w:type="dxa"/>
              </w:tblCellMar>
            </w:tblPr>
            <w:tblGrid>
              <w:gridCol w:w="921"/>
              <w:gridCol w:w="553"/>
              <w:gridCol w:w="839"/>
              <w:gridCol w:w="795"/>
              <w:gridCol w:w="625"/>
              <w:gridCol w:w="811"/>
              <w:gridCol w:w="579"/>
              <w:gridCol w:w="519"/>
              <w:gridCol w:w="784"/>
              <w:gridCol w:w="896"/>
              <w:gridCol w:w="1278"/>
            </w:tblGrid>
            <w:tr>
              <w:tblPrEx>
                <w:tblCellMar>
                  <w:top w:w="0" w:type="dxa"/>
                  <w:left w:w="108" w:type="dxa"/>
                  <w:bottom w:w="0" w:type="dxa"/>
                  <w:right w:w="108" w:type="dxa"/>
                </w:tblCellMar>
              </w:tblPrEx>
              <w:trPr>
                <w:trHeight w:val="149" w:hRule="atLeast"/>
                <w:jc w:val="center"/>
              </w:trPr>
              <w:tc>
                <w:tcPr>
                  <w:tcW w:w="945" w:type="dxa"/>
                  <w:vMerge w:val="restart"/>
                  <w:tcBorders>
                    <w:top w:val="single" w:color="auto" w:sz="8" w:space="0"/>
                    <w:left w:val="single" w:color="auto" w:sz="8" w:space="0"/>
                    <w:bottom w:val="single" w:color="000000" w:sz="8" w:space="0"/>
                    <w:right w:val="single" w:color="auto" w:sz="8" w:space="0"/>
                  </w:tcBorders>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污染物</w:t>
                  </w:r>
                </w:p>
              </w:tc>
              <w:tc>
                <w:tcPr>
                  <w:tcW w:w="7655" w:type="dxa"/>
                  <w:gridSpan w:val="10"/>
                  <w:tcBorders>
                    <w:top w:val="single" w:color="auto" w:sz="8" w:space="0"/>
                    <w:left w:val="nil"/>
                    <w:bottom w:val="single" w:color="auto" w:sz="8" w:space="0"/>
                    <w:right w:val="single" w:color="auto" w:sz="4" w:space="0"/>
                  </w:tcBorders>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污染物（</w:t>
                  </w:r>
                  <w:r>
                    <w:rPr>
                      <w:rFonts w:eastAsiaTheme="minorEastAsia"/>
                      <w:color w:val="000000" w:themeColor="text1"/>
                      <w:szCs w:val="21"/>
                    </w:rPr>
                    <w:t>mg/L</w:t>
                  </w:r>
                  <w:r>
                    <w:rPr>
                      <w:rFonts w:hAnsiTheme="minorEastAsia" w:eastAsiaTheme="minorEastAsia"/>
                      <w:color w:val="000000" w:themeColor="text1"/>
                      <w:szCs w:val="21"/>
                    </w:rPr>
                    <w:t>）</w:t>
                  </w:r>
                </w:p>
              </w:tc>
            </w:tr>
            <w:tr>
              <w:tblPrEx>
                <w:tblCellMar>
                  <w:top w:w="0" w:type="dxa"/>
                  <w:left w:w="108" w:type="dxa"/>
                  <w:bottom w:w="0" w:type="dxa"/>
                  <w:right w:w="108" w:type="dxa"/>
                </w:tblCellMar>
              </w:tblPrEx>
              <w:trPr>
                <w:trHeight w:val="285" w:hRule="atLeast"/>
                <w:jc w:val="center"/>
              </w:trPr>
              <w:tc>
                <w:tcPr>
                  <w:tcW w:w="945" w:type="dxa"/>
                  <w:vMerge w:val="continue"/>
                  <w:tcBorders>
                    <w:top w:val="single" w:color="auto" w:sz="8" w:space="0"/>
                    <w:left w:val="single" w:color="auto" w:sz="8" w:space="0"/>
                    <w:bottom w:val="single" w:color="000000" w:sz="8" w:space="0"/>
                    <w:right w:val="single" w:color="auto" w:sz="8" w:space="0"/>
                  </w:tcBorders>
                  <w:vAlign w:val="center"/>
                </w:tcPr>
                <w:p>
                  <w:pPr>
                    <w:pStyle w:val="21"/>
                    <w:spacing w:line="360" w:lineRule="exact"/>
                    <w:rPr>
                      <w:rFonts w:eastAsiaTheme="minorEastAsia"/>
                      <w:color w:val="000000" w:themeColor="text1"/>
                      <w:szCs w:val="21"/>
                    </w:rPr>
                  </w:pPr>
                </w:p>
              </w:tc>
              <w:tc>
                <w:tcPr>
                  <w:tcW w:w="556" w:type="dxa"/>
                  <w:tcBorders>
                    <w:top w:val="nil"/>
                    <w:left w:val="nil"/>
                    <w:bottom w:val="single" w:color="auto" w:sz="8" w:space="0"/>
                    <w:right w:val="single" w:color="auto" w:sz="8"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pH</w:t>
                  </w:r>
                </w:p>
              </w:tc>
              <w:tc>
                <w:tcPr>
                  <w:tcW w:w="840" w:type="dxa"/>
                  <w:tcBorders>
                    <w:top w:val="nil"/>
                    <w:left w:val="nil"/>
                    <w:bottom w:val="single" w:color="auto" w:sz="8" w:space="0"/>
                    <w:right w:val="single" w:color="auto" w:sz="8"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CODcr</w:t>
                  </w:r>
                </w:p>
              </w:tc>
              <w:tc>
                <w:tcPr>
                  <w:tcW w:w="798" w:type="dxa"/>
                  <w:tcBorders>
                    <w:top w:val="nil"/>
                    <w:left w:val="nil"/>
                    <w:bottom w:val="single" w:color="auto" w:sz="8" w:space="0"/>
                    <w:right w:val="single" w:color="auto" w:sz="8"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629" w:type="dxa"/>
                  <w:tcBorders>
                    <w:top w:val="nil"/>
                    <w:left w:val="nil"/>
                    <w:bottom w:val="single" w:color="auto" w:sz="8" w:space="0"/>
                    <w:right w:val="single" w:color="auto" w:sz="8"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SS</w:t>
                  </w:r>
                </w:p>
              </w:tc>
              <w:tc>
                <w:tcPr>
                  <w:tcW w:w="811" w:type="dxa"/>
                  <w:tcBorders>
                    <w:top w:val="nil"/>
                    <w:left w:val="nil"/>
                    <w:bottom w:val="single" w:color="auto" w:sz="8" w:space="0"/>
                    <w:right w:val="single" w:color="auto" w:sz="8"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583" w:type="dxa"/>
                  <w:tcBorders>
                    <w:top w:val="nil"/>
                    <w:left w:val="nil"/>
                    <w:bottom w:val="single" w:color="auto" w:sz="8" w:space="0"/>
                    <w:right w:val="single" w:color="auto" w:sz="8"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TN</w:t>
                  </w:r>
                </w:p>
              </w:tc>
              <w:tc>
                <w:tcPr>
                  <w:tcW w:w="522" w:type="dxa"/>
                  <w:tcBorders>
                    <w:top w:val="nil"/>
                    <w:left w:val="nil"/>
                    <w:bottom w:val="single" w:color="auto" w:sz="8" w:space="0"/>
                    <w:right w:val="single" w:color="auto" w:sz="8"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TP</w:t>
                  </w:r>
                </w:p>
              </w:tc>
              <w:tc>
                <w:tcPr>
                  <w:tcW w:w="796" w:type="dxa"/>
                  <w:tcBorders>
                    <w:top w:val="nil"/>
                    <w:left w:val="nil"/>
                    <w:bottom w:val="single" w:color="auto" w:sz="8" w:space="0"/>
                    <w:right w:val="single" w:color="auto" w:sz="4" w:space="0"/>
                  </w:tcBorders>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动植物油</w:t>
                  </w:r>
                </w:p>
              </w:tc>
              <w:tc>
                <w:tcPr>
                  <w:tcW w:w="918" w:type="dxa"/>
                  <w:tcBorders>
                    <w:top w:val="nil"/>
                    <w:left w:val="nil"/>
                    <w:bottom w:val="single" w:color="auto" w:sz="8" w:space="0"/>
                    <w:right w:val="single" w:color="auto" w:sz="4" w:space="0"/>
                  </w:tcBorders>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阴离子表面活性剂</w:t>
                  </w:r>
                </w:p>
              </w:tc>
              <w:tc>
                <w:tcPr>
                  <w:tcW w:w="1202" w:type="dxa"/>
                  <w:tcBorders>
                    <w:top w:val="nil"/>
                    <w:left w:val="nil"/>
                    <w:bottom w:val="single" w:color="auto" w:sz="8" w:space="0"/>
                    <w:right w:val="single" w:color="auto" w:sz="4" w:space="0"/>
                  </w:tcBorders>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粪大肠菌群数（</w:t>
                  </w:r>
                  <w:r>
                    <w:rPr>
                      <w:rFonts w:eastAsiaTheme="minorEastAsia"/>
                      <w:color w:val="000000" w:themeColor="text1"/>
                      <w:szCs w:val="21"/>
                    </w:rPr>
                    <w:t>MPN/L</w:t>
                  </w:r>
                  <w:r>
                    <w:rPr>
                      <w:rFonts w:hAnsiTheme="minorEastAsia" w:eastAsiaTheme="minorEastAsia"/>
                      <w:color w:val="000000" w:themeColor="text1"/>
                      <w:szCs w:val="21"/>
                    </w:rPr>
                    <w:t>）</w:t>
                  </w:r>
                </w:p>
              </w:tc>
            </w:tr>
            <w:tr>
              <w:tblPrEx>
                <w:tblCellMar>
                  <w:top w:w="0" w:type="dxa"/>
                  <w:left w:w="108" w:type="dxa"/>
                  <w:bottom w:w="0" w:type="dxa"/>
                  <w:right w:w="108" w:type="dxa"/>
                </w:tblCellMar>
              </w:tblPrEx>
              <w:trPr>
                <w:trHeight w:val="300" w:hRule="atLeast"/>
                <w:jc w:val="center"/>
              </w:trPr>
              <w:tc>
                <w:tcPr>
                  <w:tcW w:w="945" w:type="dxa"/>
                  <w:tcBorders>
                    <w:top w:val="nil"/>
                    <w:left w:val="single" w:color="auto" w:sz="8" w:space="0"/>
                    <w:bottom w:val="single" w:color="auto" w:sz="8" w:space="0"/>
                    <w:right w:val="single" w:color="auto" w:sz="8" w:space="0"/>
                  </w:tcBorders>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生活污水</w:t>
                  </w:r>
                </w:p>
              </w:tc>
              <w:tc>
                <w:tcPr>
                  <w:tcW w:w="556" w:type="dxa"/>
                  <w:tcBorders>
                    <w:top w:val="nil"/>
                    <w:left w:val="nil"/>
                    <w:bottom w:val="single" w:color="auto" w:sz="8" w:space="0"/>
                    <w:right w:val="single" w:color="auto" w:sz="8"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6-9</w:t>
                  </w:r>
                </w:p>
              </w:tc>
              <w:tc>
                <w:tcPr>
                  <w:tcW w:w="840" w:type="dxa"/>
                  <w:tcBorders>
                    <w:top w:val="nil"/>
                    <w:left w:val="nil"/>
                    <w:bottom w:val="single" w:color="auto" w:sz="8" w:space="0"/>
                    <w:right w:val="single" w:color="auto" w:sz="8"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350</w:t>
                  </w:r>
                </w:p>
              </w:tc>
              <w:tc>
                <w:tcPr>
                  <w:tcW w:w="798" w:type="dxa"/>
                  <w:tcBorders>
                    <w:top w:val="nil"/>
                    <w:left w:val="nil"/>
                    <w:bottom w:val="single" w:color="auto" w:sz="8" w:space="0"/>
                    <w:right w:val="single" w:color="auto" w:sz="8"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220</w:t>
                  </w:r>
                </w:p>
              </w:tc>
              <w:tc>
                <w:tcPr>
                  <w:tcW w:w="629" w:type="dxa"/>
                  <w:tcBorders>
                    <w:top w:val="nil"/>
                    <w:left w:val="nil"/>
                    <w:bottom w:val="single" w:color="auto" w:sz="8" w:space="0"/>
                    <w:right w:val="single" w:color="auto" w:sz="8"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300</w:t>
                  </w:r>
                </w:p>
              </w:tc>
              <w:tc>
                <w:tcPr>
                  <w:tcW w:w="811" w:type="dxa"/>
                  <w:tcBorders>
                    <w:top w:val="nil"/>
                    <w:left w:val="nil"/>
                    <w:bottom w:val="single" w:color="auto" w:sz="8" w:space="0"/>
                    <w:right w:val="single" w:color="auto" w:sz="8"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38</w:t>
                  </w:r>
                </w:p>
              </w:tc>
              <w:tc>
                <w:tcPr>
                  <w:tcW w:w="583" w:type="dxa"/>
                  <w:tcBorders>
                    <w:top w:val="nil"/>
                    <w:left w:val="nil"/>
                    <w:bottom w:val="single" w:color="auto" w:sz="8" w:space="0"/>
                    <w:right w:val="single" w:color="auto" w:sz="8"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45</w:t>
                  </w:r>
                </w:p>
              </w:tc>
              <w:tc>
                <w:tcPr>
                  <w:tcW w:w="522" w:type="dxa"/>
                  <w:tcBorders>
                    <w:top w:val="nil"/>
                    <w:left w:val="nil"/>
                    <w:bottom w:val="single" w:color="auto" w:sz="8" w:space="0"/>
                    <w:right w:val="single" w:color="auto" w:sz="8"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8</w:t>
                  </w:r>
                </w:p>
              </w:tc>
              <w:tc>
                <w:tcPr>
                  <w:tcW w:w="796" w:type="dxa"/>
                  <w:tcBorders>
                    <w:top w:val="nil"/>
                    <w:left w:val="nil"/>
                    <w:bottom w:val="single" w:color="auto" w:sz="8"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100</w:t>
                  </w:r>
                </w:p>
              </w:tc>
              <w:tc>
                <w:tcPr>
                  <w:tcW w:w="918"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w:t>
                  </w:r>
                </w:p>
              </w:tc>
              <w:tc>
                <w:tcPr>
                  <w:tcW w:w="1202"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16000</w:t>
                  </w:r>
                </w:p>
              </w:tc>
            </w:tr>
          </w:tbl>
          <w:p>
            <w:pPr>
              <w:pStyle w:val="29"/>
              <w:spacing w:beforeLines="50"/>
              <w:ind w:firstLine="480"/>
              <w:rPr>
                <w:rFonts w:eastAsiaTheme="minorEastAsia"/>
                <w:color w:val="000000" w:themeColor="text1"/>
              </w:rPr>
            </w:pPr>
            <w:r>
              <w:rPr>
                <w:rFonts w:hAnsiTheme="minorEastAsia" w:eastAsiaTheme="minorEastAsia"/>
                <w:color w:val="000000" w:themeColor="text1"/>
              </w:rPr>
              <w:t>针对项目厨房生活污水，拟配套设置一个</w:t>
            </w:r>
            <w:r>
              <w:rPr>
                <w:rFonts w:eastAsiaTheme="minorEastAsia"/>
                <w:color w:val="000000" w:themeColor="text1"/>
              </w:rPr>
              <w:t>1m³</w:t>
            </w:r>
            <w:r>
              <w:rPr>
                <w:rFonts w:hAnsiTheme="minorEastAsia" w:eastAsiaTheme="minorEastAsia"/>
                <w:color w:val="000000" w:themeColor="text1"/>
              </w:rPr>
              <w:t>的隔油池对其进行预处理，同时项目生活区旁已设置了一个有效容积为</w:t>
            </w:r>
            <w:r>
              <w:rPr>
                <w:rFonts w:eastAsiaTheme="minorEastAsia"/>
                <w:color w:val="000000" w:themeColor="text1"/>
              </w:rPr>
              <w:t>20m³</w:t>
            </w:r>
            <w:r>
              <w:rPr>
                <w:rFonts w:hAnsiTheme="minorEastAsia" w:eastAsiaTheme="minorEastAsia"/>
                <w:color w:val="000000" w:themeColor="text1"/>
              </w:rPr>
              <w:t>的化粪池对项目区生活污水进行处理。生活污水经处理后其污染产排情况如下表所示。</w:t>
            </w:r>
          </w:p>
          <w:p>
            <w:pPr>
              <w:jc w:val="center"/>
              <w:rPr>
                <w:rFonts w:ascii="Times New Roman" w:hAnsi="Times New Roman" w:cs="Times New Roman"/>
                <w:b/>
                <w:bCs/>
                <w:color w:val="000000" w:themeColor="text1"/>
                <w:kern w:val="0"/>
              </w:rPr>
            </w:pPr>
            <w:r>
              <w:rPr>
                <w:rFonts w:ascii="Times New Roman" w:cs="Times New Roman" w:hAnsiTheme="minorEastAsia"/>
                <w:b/>
                <w:bCs/>
                <w:color w:val="000000" w:themeColor="text1"/>
                <w:kern w:val="0"/>
              </w:rPr>
              <w:t>表</w:t>
            </w:r>
            <w:r>
              <w:rPr>
                <w:rFonts w:ascii="Times New Roman" w:hAnsi="Times New Roman" w:cs="Times New Roman"/>
                <w:b/>
                <w:bCs/>
                <w:color w:val="000000" w:themeColor="text1"/>
                <w:kern w:val="0"/>
              </w:rPr>
              <w:t xml:space="preserve">2.10.2-2  </w:t>
            </w:r>
            <w:r>
              <w:rPr>
                <w:rFonts w:ascii="Times New Roman" w:cs="Times New Roman" w:hAnsiTheme="minorEastAsia"/>
                <w:b/>
                <w:bCs/>
                <w:color w:val="000000" w:themeColor="text1"/>
                <w:kern w:val="0"/>
              </w:rPr>
              <w:t>项目生活污水污染物排放情况</w:t>
            </w:r>
          </w:p>
          <w:tbl>
            <w:tblPr>
              <w:tblStyle w:val="12"/>
              <w:tblW w:w="5000" w:type="pct"/>
              <w:jc w:val="center"/>
              <w:tblLayout w:type="autofit"/>
              <w:tblCellMar>
                <w:top w:w="0" w:type="dxa"/>
                <w:left w:w="108" w:type="dxa"/>
                <w:bottom w:w="0" w:type="dxa"/>
                <w:right w:w="108" w:type="dxa"/>
              </w:tblCellMar>
            </w:tblPr>
            <w:tblGrid>
              <w:gridCol w:w="1190"/>
              <w:gridCol w:w="1409"/>
              <w:gridCol w:w="1204"/>
              <w:gridCol w:w="1192"/>
              <w:gridCol w:w="1204"/>
              <w:gridCol w:w="1192"/>
              <w:gridCol w:w="1204"/>
            </w:tblGrid>
            <w:tr>
              <w:tblPrEx>
                <w:tblCellMar>
                  <w:top w:w="0" w:type="dxa"/>
                  <w:left w:w="108" w:type="dxa"/>
                  <w:bottom w:w="0" w:type="dxa"/>
                  <w:right w:w="108" w:type="dxa"/>
                </w:tblCellMar>
              </w:tblPrEx>
              <w:trPr>
                <w:trHeight w:val="285" w:hRule="atLeast"/>
                <w:jc w:val="center"/>
              </w:trPr>
              <w:tc>
                <w:tcPr>
                  <w:tcW w:w="1190"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污染源</w:t>
                  </w:r>
                </w:p>
              </w:tc>
              <w:tc>
                <w:tcPr>
                  <w:tcW w:w="1409" w:type="dxa"/>
                  <w:vMerge w:val="restart"/>
                  <w:tcBorders>
                    <w:top w:val="single" w:color="auto" w:sz="8" w:space="0"/>
                    <w:left w:val="single" w:color="000000" w:sz="8" w:space="0"/>
                    <w:bottom w:val="single" w:color="000000"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污染物</w:t>
                  </w:r>
                </w:p>
              </w:tc>
              <w:tc>
                <w:tcPr>
                  <w:tcW w:w="2396" w:type="dxa"/>
                  <w:gridSpan w:val="2"/>
                  <w:tcBorders>
                    <w:top w:val="single" w:color="auto" w:sz="8" w:space="0"/>
                    <w:left w:val="nil"/>
                    <w:bottom w:val="single" w:color="auto" w:sz="8" w:space="0"/>
                    <w:right w:val="single" w:color="000000"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产生情况</w:t>
                  </w:r>
                </w:p>
              </w:tc>
              <w:tc>
                <w:tcPr>
                  <w:tcW w:w="2396" w:type="dxa"/>
                  <w:gridSpan w:val="2"/>
                  <w:tcBorders>
                    <w:top w:val="single" w:color="auto" w:sz="8" w:space="0"/>
                    <w:left w:val="nil"/>
                    <w:bottom w:val="single" w:color="auto" w:sz="8" w:space="0"/>
                    <w:right w:val="single" w:color="000000"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排放情况</w:t>
                  </w:r>
                </w:p>
              </w:tc>
              <w:tc>
                <w:tcPr>
                  <w:tcW w:w="1204" w:type="dxa"/>
                  <w:vMerge w:val="restart"/>
                  <w:tcBorders>
                    <w:top w:val="single" w:color="auto" w:sz="8" w:space="0"/>
                    <w:left w:val="nil"/>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排放标准限值（</w:t>
                  </w:r>
                  <w:r>
                    <w:rPr>
                      <w:rFonts w:eastAsiaTheme="minorEastAsia"/>
                      <w:color w:val="000000" w:themeColor="text1"/>
                      <w:szCs w:val="21"/>
                    </w:rPr>
                    <w:t>mg/L</w:t>
                  </w:r>
                  <w:r>
                    <w:rPr>
                      <w:rFonts w:hAnsiTheme="minorEastAsia" w:eastAsiaTheme="minorEastAsia"/>
                      <w:color w:val="000000" w:themeColor="text1"/>
                      <w:szCs w:val="21"/>
                    </w:rPr>
                    <w:t>）</w:t>
                  </w:r>
                </w:p>
              </w:tc>
            </w:tr>
            <w:tr>
              <w:tblPrEx>
                <w:tblCellMar>
                  <w:top w:w="0" w:type="dxa"/>
                  <w:left w:w="108" w:type="dxa"/>
                  <w:bottom w:w="0" w:type="dxa"/>
                  <w:right w:w="108" w:type="dxa"/>
                </w:tblCellMar>
              </w:tblPrEx>
              <w:trPr>
                <w:trHeight w:val="515" w:hRule="atLeast"/>
                <w:jc w:val="center"/>
              </w:trPr>
              <w:tc>
                <w:tcPr>
                  <w:tcW w:w="1190" w:type="dxa"/>
                  <w:vMerge w:val="continue"/>
                  <w:tcBorders>
                    <w:top w:val="single" w:color="auto" w:sz="8" w:space="0"/>
                    <w:left w:val="single" w:color="auto" w:sz="8" w:space="0"/>
                    <w:bottom w:val="single" w:color="000000" w:sz="8" w:space="0"/>
                    <w:right w:val="single" w:color="000000" w:sz="8" w:space="0"/>
                  </w:tcBorders>
                  <w:vAlign w:val="center"/>
                </w:tcPr>
                <w:p>
                  <w:pPr>
                    <w:pStyle w:val="21"/>
                    <w:spacing w:line="360" w:lineRule="exact"/>
                    <w:rPr>
                      <w:rFonts w:eastAsiaTheme="minorEastAsia"/>
                      <w:color w:val="000000" w:themeColor="text1"/>
                      <w:szCs w:val="21"/>
                    </w:rPr>
                  </w:pPr>
                </w:p>
              </w:tc>
              <w:tc>
                <w:tcPr>
                  <w:tcW w:w="1409" w:type="dxa"/>
                  <w:vMerge w:val="continue"/>
                  <w:tcBorders>
                    <w:top w:val="single" w:color="auto" w:sz="8" w:space="0"/>
                    <w:left w:val="single" w:color="000000" w:sz="8" w:space="0"/>
                    <w:bottom w:val="single" w:color="000000" w:sz="8" w:space="0"/>
                    <w:right w:val="single" w:color="auto" w:sz="8" w:space="0"/>
                  </w:tcBorders>
                  <w:vAlign w:val="center"/>
                </w:tcPr>
                <w:p>
                  <w:pPr>
                    <w:pStyle w:val="21"/>
                    <w:spacing w:line="360" w:lineRule="exact"/>
                    <w:rPr>
                      <w:rFonts w:eastAsiaTheme="minorEastAsia"/>
                      <w:color w:val="000000" w:themeColor="text1"/>
                      <w:szCs w:val="21"/>
                    </w:rPr>
                  </w:pPr>
                </w:p>
              </w:tc>
              <w:tc>
                <w:tcPr>
                  <w:tcW w:w="120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产生浓度（</w:t>
                  </w:r>
                  <w:r>
                    <w:rPr>
                      <w:rFonts w:eastAsiaTheme="minorEastAsia"/>
                      <w:color w:val="000000" w:themeColor="text1"/>
                      <w:szCs w:val="21"/>
                    </w:rPr>
                    <w:t>mg/L</w:t>
                  </w:r>
                  <w:r>
                    <w:rPr>
                      <w:rFonts w:hAnsiTheme="minorEastAsia" w:eastAsiaTheme="minorEastAsia"/>
                      <w:color w:val="000000" w:themeColor="text1"/>
                      <w:szCs w:val="21"/>
                    </w:rPr>
                    <w:t>）</w:t>
                  </w:r>
                </w:p>
              </w:tc>
              <w:tc>
                <w:tcPr>
                  <w:tcW w:w="1192"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产生量（</w:t>
                  </w:r>
                  <w:r>
                    <w:rPr>
                      <w:rFonts w:eastAsiaTheme="minorEastAsia"/>
                      <w:color w:val="000000" w:themeColor="text1"/>
                      <w:szCs w:val="21"/>
                    </w:rPr>
                    <w:t>t/a</w:t>
                  </w:r>
                  <w:r>
                    <w:rPr>
                      <w:rFonts w:hAnsiTheme="minorEastAsia" w:eastAsiaTheme="minorEastAsia"/>
                      <w:color w:val="000000" w:themeColor="text1"/>
                      <w:szCs w:val="21"/>
                    </w:rPr>
                    <w:t>）</w:t>
                  </w:r>
                </w:p>
              </w:tc>
              <w:tc>
                <w:tcPr>
                  <w:tcW w:w="120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排放浓度（</w:t>
                  </w:r>
                  <w:r>
                    <w:rPr>
                      <w:rFonts w:eastAsiaTheme="minorEastAsia"/>
                      <w:color w:val="000000" w:themeColor="text1"/>
                      <w:szCs w:val="21"/>
                    </w:rPr>
                    <w:t>mg/L</w:t>
                  </w:r>
                  <w:r>
                    <w:rPr>
                      <w:rFonts w:hAnsiTheme="minorEastAsia" w:eastAsiaTheme="minorEastAsia"/>
                      <w:color w:val="000000" w:themeColor="text1"/>
                      <w:szCs w:val="21"/>
                    </w:rPr>
                    <w:t>）</w:t>
                  </w:r>
                </w:p>
              </w:tc>
              <w:tc>
                <w:tcPr>
                  <w:tcW w:w="1192"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排放量（</w:t>
                  </w:r>
                  <w:r>
                    <w:rPr>
                      <w:rFonts w:eastAsiaTheme="minorEastAsia"/>
                      <w:color w:val="000000" w:themeColor="text1"/>
                      <w:szCs w:val="21"/>
                    </w:rPr>
                    <w:t>t/a</w:t>
                  </w:r>
                  <w:r>
                    <w:rPr>
                      <w:rFonts w:hAnsiTheme="minorEastAsia" w:eastAsiaTheme="minorEastAsia"/>
                      <w:color w:val="000000" w:themeColor="text1"/>
                      <w:szCs w:val="21"/>
                    </w:rPr>
                    <w:t>）</w:t>
                  </w:r>
                </w:p>
              </w:tc>
              <w:tc>
                <w:tcPr>
                  <w:tcW w:w="1204" w:type="dxa"/>
                  <w:vMerge w:val="continue"/>
                  <w:tcBorders>
                    <w:top w:val="single" w:color="auto" w:sz="8" w:space="0"/>
                    <w:left w:val="nil"/>
                    <w:bottom w:val="single" w:color="000000" w:sz="8" w:space="0"/>
                    <w:right w:val="single" w:color="000000" w:sz="8" w:space="0"/>
                  </w:tcBorders>
                  <w:vAlign w:val="center"/>
                </w:tcPr>
                <w:p>
                  <w:pPr>
                    <w:pStyle w:val="21"/>
                    <w:spacing w:line="360" w:lineRule="exact"/>
                    <w:rPr>
                      <w:rFonts w:eastAsiaTheme="minorEastAsia"/>
                      <w:color w:val="000000" w:themeColor="text1"/>
                      <w:szCs w:val="21"/>
                    </w:rPr>
                  </w:pPr>
                </w:p>
              </w:tc>
            </w:tr>
            <w:tr>
              <w:tblPrEx>
                <w:tblCellMar>
                  <w:top w:w="0" w:type="dxa"/>
                  <w:left w:w="108" w:type="dxa"/>
                  <w:bottom w:w="0" w:type="dxa"/>
                  <w:right w:w="108" w:type="dxa"/>
                </w:tblCellMar>
              </w:tblPrEx>
              <w:trPr>
                <w:trHeight w:val="285" w:hRule="atLeast"/>
                <w:jc w:val="center"/>
              </w:trPr>
              <w:tc>
                <w:tcPr>
                  <w:tcW w:w="1190" w:type="dxa"/>
                  <w:vMerge w:val="restart"/>
                  <w:tcBorders>
                    <w:top w:val="nil"/>
                    <w:left w:val="single" w:color="auto" w:sz="8" w:space="0"/>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废水量</w:t>
                  </w:r>
                  <w:r>
                    <w:rPr>
                      <w:rFonts w:eastAsiaTheme="minorEastAsia"/>
                      <w:color w:val="000000" w:themeColor="text1"/>
                      <w:szCs w:val="21"/>
                    </w:rPr>
                    <w:t>912m³/a</w:t>
                  </w:r>
                </w:p>
              </w:tc>
              <w:tc>
                <w:tcPr>
                  <w:tcW w:w="1409"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pH</w:t>
                  </w:r>
                </w:p>
              </w:tc>
              <w:tc>
                <w:tcPr>
                  <w:tcW w:w="120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6-9</w:t>
                  </w:r>
                </w:p>
              </w:tc>
              <w:tc>
                <w:tcPr>
                  <w:tcW w:w="1192"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w:t>
                  </w:r>
                </w:p>
              </w:tc>
              <w:tc>
                <w:tcPr>
                  <w:tcW w:w="120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6-9</w:t>
                  </w:r>
                </w:p>
              </w:tc>
              <w:tc>
                <w:tcPr>
                  <w:tcW w:w="1192"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w:t>
                  </w:r>
                </w:p>
              </w:tc>
              <w:tc>
                <w:tcPr>
                  <w:tcW w:w="120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6-9</w:t>
                  </w:r>
                </w:p>
              </w:tc>
            </w:tr>
            <w:tr>
              <w:tblPrEx>
                <w:tblCellMar>
                  <w:top w:w="0" w:type="dxa"/>
                  <w:left w:w="108" w:type="dxa"/>
                  <w:bottom w:w="0" w:type="dxa"/>
                  <w:right w:w="108" w:type="dxa"/>
                </w:tblCellMar>
              </w:tblPrEx>
              <w:trPr>
                <w:trHeight w:val="300" w:hRule="atLeast"/>
                <w:jc w:val="center"/>
              </w:trPr>
              <w:tc>
                <w:tcPr>
                  <w:tcW w:w="1190" w:type="dxa"/>
                  <w:vMerge w:val="continue"/>
                  <w:tcBorders>
                    <w:top w:val="nil"/>
                    <w:left w:val="single" w:color="auto" w:sz="8" w:space="0"/>
                    <w:bottom w:val="single" w:color="000000" w:sz="8" w:space="0"/>
                    <w:right w:val="single" w:color="000000" w:sz="8" w:space="0"/>
                  </w:tcBorders>
                  <w:vAlign w:val="center"/>
                </w:tcPr>
                <w:p>
                  <w:pPr>
                    <w:pStyle w:val="21"/>
                    <w:spacing w:line="360" w:lineRule="exact"/>
                    <w:rPr>
                      <w:rFonts w:eastAsiaTheme="minorEastAsia"/>
                      <w:color w:val="000000" w:themeColor="text1"/>
                      <w:szCs w:val="21"/>
                    </w:rPr>
                  </w:pPr>
                </w:p>
              </w:tc>
              <w:tc>
                <w:tcPr>
                  <w:tcW w:w="1409"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CODcr</w:t>
                  </w:r>
                </w:p>
              </w:tc>
              <w:tc>
                <w:tcPr>
                  <w:tcW w:w="120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350</w:t>
                  </w:r>
                </w:p>
              </w:tc>
              <w:tc>
                <w:tcPr>
                  <w:tcW w:w="1192"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0.32</w:t>
                  </w:r>
                </w:p>
              </w:tc>
              <w:tc>
                <w:tcPr>
                  <w:tcW w:w="120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280</w:t>
                  </w:r>
                </w:p>
              </w:tc>
              <w:tc>
                <w:tcPr>
                  <w:tcW w:w="1192"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0.26</w:t>
                  </w:r>
                </w:p>
              </w:tc>
              <w:tc>
                <w:tcPr>
                  <w:tcW w:w="120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500</w:t>
                  </w:r>
                </w:p>
              </w:tc>
            </w:tr>
            <w:tr>
              <w:tblPrEx>
                <w:tblCellMar>
                  <w:top w:w="0" w:type="dxa"/>
                  <w:left w:w="108" w:type="dxa"/>
                  <w:bottom w:w="0" w:type="dxa"/>
                  <w:right w:w="108" w:type="dxa"/>
                </w:tblCellMar>
              </w:tblPrEx>
              <w:trPr>
                <w:trHeight w:val="315" w:hRule="atLeast"/>
                <w:jc w:val="center"/>
              </w:trPr>
              <w:tc>
                <w:tcPr>
                  <w:tcW w:w="1190" w:type="dxa"/>
                  <w:vMerge w:val="continue"/>
                  <w:tcBorders>
                    <w:top w:val="nil"/>
                    <w:left w:val="single" w:color="auto" w:sz="8" w:space="0"/>
                    <w:bottom w:val="single" w:color="000000" w:sz="8" w:space="0"/>
                    <w:right w:val="single" w:color="000000" w:sz="8" w:space="0"/>
                  </w:tcBorders>
                  <w:vAlign w:val="center"/>
                </w:tcPr>
                <w:p>
                  <w:pPr>
                    <w:pStyle w:val="21"/>
                    <w:spacing w:line="360" w:lineRule="exact"/>
                    <w:rPr>
                      <w:rFonts w:eastAsiaTheme="minorEastAsia"/>
                      <w:color w:val="000000" w:themeColor="text1"/>
                      <w:szCs w:val="21"/>
                    </w:rPr>
                  </w:pPr>
                </w:p>
              </w:tc>
              <w:tc>
                <w:tcPr>
                  <w:tcW w:w="1409"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20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220</w:t>
                  </w:r>
                </w:p>
              </w:tc>
              <w:tc>
                <w:tcPr>
                  <w:tcW w:w="1192"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0.20</w:t>
                  </w:r>
                </w:p>
              </w:tc>
              <w:tc>
                <w:tcPr>
                  <w:tcW w:w="120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190</w:t>
                  </w:r>
                </w:p>
              </w:tc>
              <w:tc>
                <w:tcPr>
                  <w:tcW w:w="1192"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0.17</w:t>
                  </w:r>
                </w:p>
              </w:tc>
              <w:tc>
                <w:tcPr>
                  <w:tcW w:w="120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350</w:t>
                  </w:r>
                </w:p>
              </w:tc>
            </w:tr>
            <w:tr>
              <w:tblPrEx>
                <w:tblCellMar>
                  <w:top w:w="0" w:type="dxa"/>
                  <w:left w:w="108" w:type="dxa"/>
                  <w:bottom w:w="0" w:type="dxa"/>
                  <w:right w:w="108" w:type="dxa"/>
                </w:tblCellMar>
              </w:tblPrEx>
              <w:trPr>
                <w:trHeight w:val="315" w:hRule="atLeast"/>
                <w:jc w:val="center"/>
              </w:trPr>
              <w:tc>
                <w:tcPr>
                  <w:tcW w:w="1190" w:type="dxa"/>
                  <w:vMerge w:val="continue"/>
                  <w:tcBorders>
                    <w:top w:val="nil"/>
                    <w:left w:val="single" w:color="auto" w:sz="8" w:space="0"/>
                    <w:bottom w:val="single" w:color="000000" w:sz="8" w:space="0"/>
                    <w:right w:val="single" w:color="000000" w:sz="8" w:space="0"/>
                  </w:tcBorders>
                  <w:vAlign w:val="center"/>
                </w:tcPr>
                <w:p>
                  <w:pPr>
                    <w:pStyle w:val="21"/>
                    <w:spacing w:line="360" w:lineRule="exact"/>
                    <w:rPr>
                      <w:rFonts w:eastAsiaTheme="minorEastAsia"/>
                      <w:color w:val="000000" w:themeColor="text1"/>
                      <w:szCs w:val="21"/>
                    </w:rPr>
                  </w:pPr>
                </w:p>
              </w:tc>
              <w:tc>
                <w:tcPr>
                  <w:tcW w:w="1409"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20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38</w:t>
                  </w:r>
                </w:p>
              </w:tc>
              <w:tc>
                <w:tcPr>
                  <w:tcW w:w="1192"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0.03</w:t>
                  </w:r>
                </w:p>
              </w:tc>
              <w:tc>
                <w:tcPr>
                  <w:tcW w:w="120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35</w:t>
                  </w:r>
                </w:p>
              </w:tc>
              <w:tc>
                <w:tcPr>
                  <w:tcW w:w="1192"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0.03</w:t>
                  </w:r>
                </w:p>
              </w:tc>
              <w:tc>
                <w:tcPr>
                  <w:tcW w:w="120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45</w:t>
                  </w:r>
                </w:p>
              </w:tc>
            </w:tr>
            <w:tr>
              <w:tblPrEx>
                <w:tblCellMar>
                  <w:top w:w="0" w:type="dxa"/>
                  <w:left w:w="108" w:type="dxa"/>
                  <w:bottom w:w="0" w:type="dxa"/>
                  <w:right w:w="108" w:type="dxa"/>
                </w:tblCellMar>
              </w:tblPrEx>
              <w:trPr>
                <w:trHeight w:val="300" w:hRule="atLeast"/>
                <w:jc w:val="center"/>
              </w:trPr>
              <w:tc>
                <w:tcPr>
                  <w:tcW w:w="1190" w:type="dxa"/>
                  <w:vMerge w:val="continue"/>
                  <w:tcBorders>
                    <w:top w:val="nil"/>
                    <w:left w:val="single" w:color="auto" w:sz="8" w:space="0"/>
                    <w:bottom w:val="single" w:color="000000" w:sz="8" w:space="0"/>
                    <w:right w:val="single" w:color="000000" w:sz="8" w:space="0"/>
                  </w:tcBorders>
                  <w:vAlign w:val="center"/>
                </w:tcPr>
                <w:p>
                  <w:pPr>
                    <w:pStyle w:val="21"/>
                    <w:spacing w:line="360" w:lineRule="exact"/>
                    <w:rPr>
                      <w:rFonts w:eastAsiaTheme="minorEastAsia"/>
                      <w:color w:val="000000" w:themeColor="text1"/>
                      <w:szCs w:val="21"/>
                    </w:rPr>
                  </w:pPr>
                </w:p>
              </w:tc>
              <w:tc>
                <w:tcPr>
                  <w:tcW w:w="1409"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SS</w:t>
                  </w:r>
                </w:p>
              </w:tc>
              <w:tc>
                <w:tcPr>
                  <w:tcW w:w="120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300</w:t>
                  </w:r>
                </w:p>
              </w:tc>
              <w:tc>
                <w:tcPr>
                  <w:tcW w:w="1192"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0.27</w:t>
                  </w:r>
                </w:p>
              </w:tc>
              <w:tc>
                <w:tcPr>
                  <w:tcW w:w="120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160</w:t>
                  </w:r>
                </w:p>
              </w:tc>
              <w:tc>
                <w:tcPr>
                  <w:tcW w:w="1192"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0.15</w:t>
                  </w:r>
                </w:p>
              </w:tc>
              <w:tc>
                <w:tcPr>
                  <w:tcW w:w="120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w:t>
                  </w:r>
                </w:p>
              </w:tc>
            </w:tr>
            <w:tr>
              <w:tblPrEx>
                <w:tblCellMar>
                  <w:top w:w="0" w:type="dxa"/>
                  <w:left w:w="108" w:type="dxa"/>
                  <w:bottom w:w="0" w:type="dxa"/>
                  <w:right w:w="108" w:type="dxa"/>
                </w:tblCellMar>
              </w:tblPrEx>
              <w:trPr>
                <w:trHeight w:val="155" w:hRule="atLeast"/>
                <w:jc w:val="center"/>
              </w:trPr>
              <w:tc>
                <w:tcPr>
                  <w:tcW w:w="1190" w:type="dxa"/>
                  <w:vMerge w:val="continue"/>
                  <w:tcBorders>
                    <w:top w:val="nil"/>
                    <w:left w:val="single" w:color="auto" w:sz="8" w:space="0"/>
                    <w:bottom w:val="single" w:color="000000" w:sz="8" w:space="0"/>
                    <w:right w:val="single" w:color="000000" w:sz="8" w:space="0"/>
                  </w:tcBorders>
                  <w:vAlign w:val="center"/>
                </w:tcPr>
                <w:p>
                  <w:pPr>
                    <w:pStyle w:val="21"/>
                    <w:spacing w:line="360" w:lineRule="exact"/>
                    <w:rPr>
                      <w:rFonts w:eastAsiaTheme="minorEastAsia"/>
                      <w:color w:val="000000" w:themeColor="text1"/>
                      <w:szCs w:val="21"/>
                    </w:rPr>
                  </w:pPr>
                </w:p>
              </w:tc>
              <w:tc>
                <w:tcPr>
                  <w:tcW w:w="1409"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总磷</w:t>
                  </w:r>
                </w:p>
              </w:tc>
              <w:tc>
                <w:tcPr>
                  <w:tcW w:w="120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8</w:t>
                  </w:r>
                </w:p>
              </w:tc>
              <w:tc>
                <w:tcPr>
                  <w:tcW w:w="1192"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0.01</w:t>
                  </w:r>
                </w:p>
              </w:tc>
              <w:tc>
                <w:tcPr>
                  <w:tcW w:w="120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7</w:t>
                  </w:r>
                </w:p>
              </w:tc>
              <w:tc>
                <w:tcPr>
                  <w:tcW w:w="1192"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0.01</w:t>
                  </w:r>
                </w:p>
              </w:tc>
              <w:tc>
                <w:tcPr>
                  <w:tcW w:w="120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8</w:t>
                  </w:r>
                </w:p>
              </w:tc>
            </w:tr>
            <w:tr>
              <w:tblPrEx>
                <w:tblCellMar>
                  <w:top w:w="0" w:type="dxa"/>
                  <w:left w:w="108" w:type="dxa"/>
                  <w:bottom w:w="0" w:type="dxa"/>
                  <w:right w:w="108" w:type="dxa"/>
                </w:tblCellMar>
              </w:tblPrEx>
              <w:trPr>
                <w:trHeight w:val="300" w:hRule="atLeast"/>
                <w:jc w:val="center"/>
              </w:trPr>
              <w:tc>
                <w:tcPr>
                  <w:tcW w:w="1190" w:type="dxa"/>
                  <w:vMerge w:val="continue"/>
                  <w:tcBorders>
                    <w:top w:val="nil"/>
                    <w:left w:val="single" w:color="auto" w:sz="8" w:space="0"/>
                    <w:bottom w:val="single" w:color="000000" w:sz="8" w:space="0"/>
                    <w:right w:val="single" w:color="000000" w:sz="8" w:space="0"/>
                  </w:tcBorders>
                  <w:vAlign w:val="center"/>
                </w:tcPr>
                <w:p>
                  <w:pPr>
                    <w:pStyle w:val="21"/>
                    <w:spacing w:line="360" w:lineRule="exact"/>
                    <w:rPr>
                      <w:rFonts w:eastAsiaTheme="minorEastAsia"/>
                      <w:color w:val="000000" w:themeColor="text1"/>
                      <w:szCs w:val="21"/>
                    </w:rPr>
                  </w:pPr>
                </w:p>
              </w:tc>
              <w:tc>
                <w:tcPr>
                  <w:tcW w:w="1409"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总氮</w:t>
                  </w:r>
                </w:p>
              </w:tc>
              <w:tc>
                <w:tcPr>
                  <w:tcW w:w="120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45</w:t>
                  </w:r>
                </w:p>
              </w:tc>
              <w:tc>
                <w:tcPr>
                  <w:tcW w:w="1192"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0.04</w:t>
                  </w:r>
                </w:p>
              </w:tc>
              <w:tc>
                <w:tcPr>
                  <w:tcW w:w="120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40</w:t>
                  </w:r>
                </w:p>
              </w:tc>
              <w:tc>
                <w:tcPr>
                  <w:tcW w:w="1192"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0.04</w:t>
                  </w:r>
                </w:p>
              </w:tc>
              <w:tc>
                <w:tcPr>
                  <w:tcW w:w="120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70</w:t>
                  </w:r>
                </w:p>
              </w:tc>
            </w:tr>
            <w:tr>
              <w:tblPrEx>
                <w:tblCellMar>
                  <w:top w:w="0" w:type="dxa"/>
                  <w:left w:w="108" w:type="dxa"/>
                  <w:bottom w:w="0" w:type="dxa"/>
                  <w:right w:w="108" w:type="dxa"/>
                </w:tblCellMar>
              </w:tblPrEx>
              <w:trPr>
                <w:trHeight w:val="300" w:hRule="atLeast"/>
                <w:jc w:val="center"/>
              </w:trPr>
              <w:tc>
                <w:tcPr>
                  <w:tcW w:w="1190" w:type="dxa"/>
                  <w:vMerge w:val="continue"/>
                  <w:tcBorders>
                    <w:top w:val="nil"/>
                    <w:left w:val="single" w:color="auto" w:sz="8" w:space="0"/>
                    <w:bottom w:val="single" w:color="000000" w:sz="8" w:space="0"/>
                    <w:right w:val="single" w:color="000000" w:sz="8" w:space="0"/>
                  </w:tcBorders>
                  <w:vAlign w:val="center"/>
                </w:tcPr>
                <w:p>
                  <w:pPr>
                    <w:pStyle w:val="21"/>
                    <w:spacing w:line="360" w:lineRule="exact"/>
                    <w:rPr>
                      <w:rFonts w:eastAsiaTheme="minorEastAsia"/>
                      <w:color w:val="000000" w:themeColor="text1"/>
                      <w:szCs w:val="21"/>
                    </w:rPr>
                  </w:pPr>
                </w:p>
              </w:tc>
              <w:tc>
                <w:tcPr>
                  <w:tcW w:w="1409"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动植物油</w:t>
                  </w:r>
                </w:p>
              </w:tc>
              <w:tc>
                <w:tcPr>
                  <w:tcW w:w="120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100</w:t>
                  </w:r>
                </w:p>
              </w:tc>
              <w:tc>
                <w:tcPr>
                  <w:tcW w:w="1192"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0.09</w:t>
                  </w:r>
                </w:p>
              </w:tc>
              <w:tc>
                <w:tcPr>
                  <w:tcW w:w="120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60</w:t>
                  </w:r>
                </w:p>
              </w:tc>
              <w:tc>
                <w:tcPr>
                  <w:tcW w:w="1192"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0.05</w:t>
                  </w:r>
                </w:p>
              </w:tc>
              <w:tc>
                <w:tcPr>
                  <w:tcW w:w="120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100</w:t>
                  </w:r>
                </w:p>
              </w:tc>
            </w:tr>
            <w:tr>
              <w:tblPrEx>
                <w:tblCellMar>
                  <w:top w:w="0" w:type="dxa"/>
                  <w:left w:w="108" w:type="dxa"/>
                  <w:bottom w:w="0" w:type="dxa"/>
                  <w:right w:w="108" w:type="dxa"/>
                </w:tblCellMar>
              </w:tblPrEx>
              <w:trPr>
                <w:trHeight w:val="300" w:hRule="atLeast"/>
                <w:jc w:val="center"/>
              </w:trPr>
              <w:tc>
                <w:tcPr>
                  <w:tcW w:w="1190" w:type="dxa"/>
                  <w:vMerge w:val="continue"/>
                  <w:tcBorders>
                    <w:top w:val="nil"/>
                    <w:left w:val="single" w:color="auto" w:sz="8" w:space="0"/>
                    <w:bottom w:val="single" w:color="000000" w:sz="8" w:space="0"/>
                    <w:right w:val="single" w:color="000000" w:sz="8" w:space="0"/>
                  </w:tcBorders>
                  <w:vAlign w:val="center"/>
                </w:tcPr>
                <w:p>
                  <w:pPr>
                    <w:pStyle w:val="21"/>
                    <w:spacing w:line="360" w:lineRule="exact"/>
                    <w:rPr>
                      <w:rFonts w:eastAsiaTheme="minorEastAsia"/>
                      <w:color w:val="000000" w:themeColor="text1"/>
                      <w:szCs w:val="21"/>
                    </w:rPr>
                  </w:pPr>
                </w:p>
              </w:tc>
              <w:tc>
                <w:tcPr>
                  <w:tcW w:w="1409"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bCs w:val="0"/>
                      <w:snapToGrid/>
                      <w:color w:val="000000" w:themeColor="text1"/>
                      <w:kern w:val="0"/>
                      <w:szCs w:val="21"/>
                      <w:lang w:val="en-US"/>
                    </w:rPr>
                    <w:t>阴离子表面活性剂</w:t>
                  </w:r>
                </w:p>
              </w:tc>
              <w:tc>
                <w:tcPr>
                  <w:tcW w:w="120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16</w:t>
                  </w:r>
                </w:p>
              </w:tc>
              <w:tc>
                <w:tcPr>
                  <w:tcW w:w="1192"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0.01</w:t>
                  </w:r>
                </w:p>
              </w:tc>
              <w:tc>
                <w:tcPr>
                  <w:tcW w:w="120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11</w:t>
                  </w:r>
                </w:p>
              </w:tc>
              <w:tc>
                <w:tcPr>
                  <w:tcW w:w="1192"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0.01</w:t>
                  </w:r>
                </w:p>
              </w:tc>
              <w:tc>
                <w:tcPr>
                  <w:tcW w:w="120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20</w:t>
                  </w:r>
                </w:p>
              </w:tc>
            </w:tr>
            <w:tr>
              <w:tblPrEx>
                <w:tblCellMar>
                  <w:top w:w="0" w:type="dxa"/>
                  <w:left w:w="108" w:type="dxa"/>
                  <w:bottom w:w="0" w:type="dxa"/>
                  <w:right w:w="108" w:type="dxa"/>
                </w:tblCellMar>
              </w:tblPrEx>
              <w:trPr>
                <w:trHeight w:val="315" w:hRule="atLeast"/>
                <w:jc w:val="center"/>
              </w:trPr>
              <w:tc>
                <w:tcPr>
                  <w:tcW w:w="1190" w:type="dxa"/>
                  <w:vMerge w:val="continue"/>
                  <w:tcBorders>
                    <w:top w:val="nil"/>
                    <w:left w:val="single" w:color="auto" w:sz="8" w:space="0"/>
                    <w:bottom w:val="single" w:color="000000" w:sz="8" w:space="0"/>
                    <w:right w:val="single" w:color="000000" w:sz="8" w:space="0"/>
                  </w:tcBorders>
                  <w:vAlign w:val="center"/>
                </w:tcPr>
                <w:p>
                  <w:pPr>
                    <w:pStyle w:val="21"/>
                    <w:spacing w:line="360" w:lineRule="exact"/>
                    <w:rPr>
                      <w:rFonts w:eastAsiaTheme="minorEastAsia"/>
                      <w:color w:val="000000" w:themeColor="text1"/>
                      <w:szCs w:val="21"/>
                    </w:rPr>
                  </w:pPr>
                </w:p>
              </w:tc>
              <w:tc>
                <w:tcPr>
                  <w:tcW w:w="1409"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粪大肠菌群数（</w:t>
                  </w:r>
                  <w:r>
                    <w:rPr>
                      <w:rFonts w:eastAsiaTheme="minorEastAsia"/>
                      <w:color w:val="000000" w:themeColor="text1"/>
                      <w:szCs w:val="21"/>
                    </w:rPr>
                    <w:t>MPN/L</w:t>
                  </w:r>
                  <w:r>
                    <w:rPr>
                      <w:rFonts w:hAnsiTheme="minorEastAsia" w:eastAsiaTheme="minorEastAsia"/>
                      <w:color w:val="000000" w:themeColor="text1"/>
                      <w:szCs w:val="21"/>
                    </w:rPr>
                    <w:t>）</w:t>
                  </w:r>
                </w:p>
              </w:tc>
              <w:tc>
                <w:tcPr>
                  <w:tcW w:w="120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16000</w:t>
                  </w:r>
                </w:p>
              </w:tc>
              <w:tc>
                <w:tcPr>
                  <w:tcW w:w="1192"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w:t>
                  </w:r>
                </w:p>
              </w:tc>
              <w:tc>
                <w:tcPr>
                  <w:tcW w:w="120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8000</w:t>
                  </w:r>
                </w:p>
              </w:tc>
              <w:tc>
                <w:tcPr>
                  <w:tcW w:w="1192"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w:t>
                  </w:r>
                </w:p>
              </w:tc>
              <w:tc>
                <w:tcPr>
                  <w:tcW w:w="120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w:t>
                  </w:r>
                </w:p>
              </w:tc>
            </w:tr>
          </w:tbl>
          <w:p>
            <w:pPr>
              <w:pStyle w:val="29"/>
              <w:spacing w:beforeLines="50"/>
              <w:ind w:firstLine="480"/>
              <w:rPr>
                <w:rFonts w:eastAsiaTheme="minorEastAsia"/>
                <w:color w:val="000000" w:themeColor="text1"/>
              </w:rPr>
            </w:pPr>
            <w:r>
              <w:rPr>
                <w:rFonts w:hAnsiTheme="minorEastAsia" w:eastAsiaTheme="minorEastAsia"/>
                <w:color w:val="000000" w:themeColor="text1"/>
              </w:rPr>
              <w:t>由上表可知，项目生活污水经隔油池、化粪池处理后可达到《污水排入城镇下水道水质标准》（</w:t>
            </w:r>
            <w:r>
              <w:rPr>
                <w:rFonts w:eastAsiaTheme="minorEastAsia"/>
                <w:color w:val="000000" w:themeColor="text1"/>
              </w:rPr>
              <w:t>GB/T31962-2015</w:t>
            </w:r>
            <w:r>
              <w:rPr>
                <w:rFonts w:hAnsiTheme="minorEastAsia" w:eastAsiaTheme="minorEastAsia"/>
                <w:color w:val="000000" w:themeColor="text1"/>
              </w:rPr>
              <w:t>）</w:t>
            </w:r>
            <w:r>
              <w:rPr>
                <w:rFonts w:eastAsiaTheme="minorEastAsia"/>
                <w:color w:val="000000" w:themeColor="text1"/>
              </w:rPr>
              <w:t>B</w:t>
            </w:r>
            <w:r>
              <w:rPr>
                <w:rFonts w:hAnsiTheme="minorEastAsia" w:eastAsiaTheme="minorEastAsia"/>
                <w:color w:val="000000" w:themeColor="text1"/>
              </w:rPr>
              <w:t>等级标准后，通过园区污水管网进入四方地与碧谷园区污水处理厂处理。</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2</w:t>
            </w:r>
            <w:r>
              <w:rPr>
                <w:rFonts w:ascii="Times New Roman" w:cs="Times New Roman" w:hAnsiTheme="minorEastAsia"/>
                <w:b/>
                <w:color w:val="000000" w:themeColor="text1"/>
                <w:sz w:val="24"/>
              </w:rPr>
              <w:t>）绿化用水</w:t>
            </w:r>
          </w:p>
          <w:p>
            <w:pPr>
              <w:pStyle w:val="29"/>
              <w:ind w:firstLine="480"/>
              <w:rPr>
                <w:rFonts w:eastAsiaTheme="minorEastAsia"/>
                <w:color w:val="000000" w:themeColor="text1"/>
                <w:szCs w:val="24"/>
              </w:rPr>
            </w:pPr>
            <w:r>
              <w:rPr>
                <w:rFonts w:hAnsiTheme="minorEastAsia" w:eastAsiaTheme="minorEastAsia"/>
                <w:color w:val="000000" w:themeColor="text1"/>
                <w:szCs w:val="24"/>
              </w:rPr>
              <w:t>根据工程内容可知，本项目绿化面积</w:t>
            </w:r>
            <w:r>
              <w:rPr>
                <w:rFonts w:eastAsiaTheme="minorEastAsia"/>
                <w:color w:val="000000" w:themeColor="text1"/>
                <w:szCs w:val="24"/>
              </w:rPr>
              <w:t>300m²</w:t>
            </w:r>
            <w:r>
              <w:rPr>
                <w:rFonts w:hAnsiTheme="minorEastAsia" w:eastAsiaTheme="minorEastAsia"/>
                <w:color w:val="000000" w:themeColor="text1"/>
                <w:szCs w:val="24"/>
              </w:rPr>
              <w:t>，项目非雨天进行绿化浇水，雨天不用浇水，雨天以</w:t>
            </w:r>
            <w:r>
              <w:rPr>
                <w:rFonts w:eastAsiaTheme="minorEastAsia"/>
                <w:color w:val="000000" w:themeColor="text1"/>
                <w:szCs w:val="24"/>
              </w:rPr>
              <w:t>115</w:t>
            </w:r>
            <w:r>
              <w:rPr>
                <w:rFonts w:hAnsiTheme="minorEastAsia" w:eastAsiaTheme="minorEastAsia"/>
                <w:color w:val="000000" w:themeColor="text1"/>
                <w:szCs w:val="24"/>
              </w:rPr>
              <w:t>天计，非雨天以</w:t>
            </w:r>
            <w:r>
              <w:rPr>
                <w:rFonts w:eastAsiaTheme="minorEastAsia"/>
                <w:color w:val="000000" w:themeColor="text1"/>
                <w:szCs w:val="24"/>
              </w:rPr>
              <w:t>250</w:t>
            </w:r>
            <w:r>
              <w:rPr>
                <w:rFonts w:hAnsiTheme="minorEastAsia" w:eastAsiaTheme="minorEastAsia"/>
                <w:color w:val="000000" w:themeColor="text1"/>
                <w:szCs w:val="24"/>
              </w:rPr>
              <w:t>天计；根据《云南省地方标准</w:t>
            </w:r>
            <w:r>
              <w:rPr>
                <w:rFonts w:eastAsiaTheme="minorEastAsia"/>
                <w:color w:val="000000" w:themeColor="text1"/>
                <w:szCs w:val="24"/>
              </w:rPr>
              <w:t xml:space="preserve"> </w:t>
            </w:r>
            <w:r>
              <w:rPr>
                <w:rFonts w:hAnsiTheme="minorEastAsia" w:eastAsiaTheme="minorEastAsia"/>
                <w:color w:val="000000" w:themeColor="text1"/>
                <w:szCs w:val="24"/>
              </w:rPr>
              <w:t>用水定额》（</w:t>
            </w:r>
            <w:r>
              <w:rPr>
                <w:rFonts w:eastAsiaTheme="minorEastAsia"/>
                <w:color w:val="000000" w:themeColor="text1"/>
                <w:szCs w:val="24"/>
              </w:rPr>
              <w:t>DB53/T168-2019</w:t>
            </w:r>
            <w:r>
              <w:rPr>
                <w:rFonts w:hAnsiTheme="minorEastAsia" w:eastAsiaTheme="minorEastAsia"/>
                <w:color w:val="000000" w:themeColor="text1"/>
                <w:szCs w:val="24"/>
              </w:rPr>
              <w:t>），绿化用水按</w:t>
            </w:r>
            <w:r>
              <w:rPr>
                <w:rFonts w:eastAsiaTheme="minorEastAsia"/>
                <w:color w:val="000000" w:themeColor="text1"/>
                <w:szCs w:val="24"/>
              </w:rPr>
              <w:t>3.0L/</w:t>
            </w:r>
            <w:r>
              <w:rPr>
                <w:rFonts w:hAnsiTheme="minorEastAsia" w:eastAsiaTheme="minorEastAsia"/>
                <w:color w:val="000000" w:themeColor="text1"/>
                <w:szCs w:val="24"/>
              </w:rPr>
              <w:t>（</w:t>
            </w:r>
            <w:r>
              <w:rPr>
                <w:rFonts w:eastAsiaTheme="minorEastAsia"/>
                <w:color w:val="000000" w:themeColor="text1"/>
                <w:szCs w:val="24"/>
              </w:rPr>
              <w:t>m²·d</w:t>
            </w:r>
            <w:r>
              <w:rPr>
                <w:rFonts w:hAnsiTheme="minorEastAsia" w:eastAsiaTheme="minorEastAsia"/>
                <w:color w:val="000000" w:themeColor="text1"/>
                <w:szCs w:val="24"/>
              </w:rPr>
              <w:t>）计，则项目绿化用水量为</w:t>
            </w:r>
            <w:r>
              <w:rPr>
                <w:rFonts w:eastAsiaTheme="minorEastAsia"/>
                <w:color w:val="000000" w:themeColor="text1"/>
                <w:szCs w:val="24"/>
              </w:rPr>
              <w:t>0.9m³/d</w:t>
            </w:r>
            <w:r>
              <w:rPr>
                <w:rFonts w:hAnsiTheme="minorEastAsia" w:eastAsiaTheme="minorEastAsia"/>
                <w:color w:val="000000" w:themeColor="text1"/>
                <w:szCs w:val="24"/>
              </w:rPr>
              <w:t>；合计</w:t>
            </w:r>
            <w:r>
              <w:rPr>
                <w:rFonts w:eastAsiaTheme="minorEastAsia"/>
                <w:color w:val="000000" w:themeColor="text1"/>
                <w:szCs w:val="24"/>
              </w:rPr>
              <w:t>225m³/a</w:t>
            </w:r>
            <w:r>
              <w:rPr>
                <w:rFonts w:hAnsiTheme="minorEastAsia" w:eastAsiaTheme="minorEastAsia"/>
                <w:color w:val="000000" w:themeColor="text1"/>
                <w:szCs w:val="24"/>
              </w:rPr>
              <w:t>。</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3</w:t>
            </w:r>
            <w:r>
              <w:rPr>
                <w:rFonts w:ascii="Times New Roman" w:cs="Times New Roman" w:hAnsiTheme="minorEastAsia"/>
                <w:b/>
                <w:color w:val="000000" w:themeColor="text1"/>
                <w:sz w:val="24"/>
              </w:rPr>
              <w:t>）初期雨水</w:t>
            </w:r>
          </w:p>
          <w:p>
            <w:pPr>
              <w:pStyle w:val="29"/>
              <w:ind w:firstLine="480"/>
              <w:rPr>
                <w:rFonts w:eastAsiaTheme="minorEastAsia"/>
                <w:color w:val="000000" w:themeColor="text1"/>
                <w:szCs w:val="24"/>
              </w:rPr>
            </w:pPr>
            <w:r>
              <w:rPr>
                <w:rFonts w:hAnsiTheme="minorEastAsia" w:eastAsiaTheme="minorEastAsia"/>
                <w:color w:val="000000" w:themeColor="text1"/>
                <w:szCs w:val="24"/>
              </w:rPr>
              <w:t>根据项目特点，废旧轮胎生产橡胶粉利用项目和废旧轮胎橡胶粉生产再生橡胶利用项目位于同一厂区，共用场地内的办公生活设施及公共区域；公共区域由昆明豪龙科技有限公司作为责任主体进行统一管理；根据调查，厂区面积为</w:t>
            </w:r>
            <w:r>
              <w:rPr>
                <w:rFonts w:eastAsiaTheme="minorEastAsia"/>
                <w:color w:val="000000" w:themeColor="text1"/>
                <w:szCs w:val="24"/>
              </w:rPr>
              <w:t>9000m²</w:t>
            </w:r>
            <w:r>
              <w:rPr>
                <w:rFonts w:hAnsiTheme="minorEastAsia" w:eastAsiaTheme="minorEastAsia"/>
                <w:color w:val="000000" w:themeColor="text1"/>
                <w:szCs w:val="24"/>
              </w:rPr>
              <w:t>，其中生产区域项目原辅料及产品运输过程中，不可避免有</w:t>
            </w:r>
            <w:r>
              <w:rPr>
                <w:rFonts w:eastAsiaTheme="minorEastAsia"/>
                <w:color w:val="000000" w:themeColor="text1"/>
                <w:szCs w:val="24"/>
              </w:rPr>
              <w:t>“</w:t>
            </w:r>
            <w:r>
              <w:rPr>
                <w:rFonts w:hAnsiTheme="minorEastAsia" w:eastAsiaTheme="minorEastAsia"/>
                <w:color w:val="000000" w:themeColor="text1"/>
                <w:szCs w:val="24"/>
              </w:rPr>
              <w:t>跑冒滴漏</w:t>
            </w:r>
            <w:r>
              <w:rPr>
                <w:rFonts w:eastAsiaTheme="minorEastAsia"/>
                <w:color w:val="000000" w:themeColor="text1"/>
                <w:szCs w:val="24"/>
              </w:rPr>
              <w:t>”</w:t>
            </w:r>
            <w:r>
              <w:rPr>
                <w:rFonts w:hAnsiTheme="minorEastAsia" w:eastAsiaTheme="minorEastAsia"/>
                <w:color w:val="000000" w:themeColor="text1"/>
                <w:szCs w:val="24"/>
              </w:rPr>
              <w:t>现象，根据项目平面布置可知，项目生产区域可能受污染区的占地面积约</w:t>
            </w:r>
            <w:r>
              <w:rPr>
                <w:rFonts w:eastAsiaTheme="minorEastAsia"/>
                <w:color w:val="000000" w:themeColor="text1"/>
                <w:szCs w:val="24"/>
              </w:rPr>
              <w:t>2300m²</w:t>
            </w:r>
            <w:r>
              <w:rPr>
                <w:rFonts w:hAnsiTheme="minorEastAsia" w:eastAsiaTheme="minorEastAsia"/>
                <w:color w:val="000000" w:themeColor="text1"/>
                <w:szCs w:val="24"/>
              </w:rPr>
              <w:t>，初期雨水量的计算参照《石油化工设计规范》：</w:t>
            </w:r>
            <w:r>
              <w:rPr>
                <w:rFonts w:eastAsiaTheme="minorEastAsia"/>
                <w:color w:val="000000" w:themeColor="text1"/>
                <w:szCs w:val="24"/>
              </w:rPr>
              <w:t>“</w:t>
            </w:r>
            <w:r>
              <w:rPr>
                <w:rFonts w:hAnsiTheme="minorEastAsia" w:eastAsiaTheme="minorEastAsia"/>
                <w:color w:val="000000" w:themeColor="text1"/>
                <w:szCs w:val="24"/>
              </w:rPr>
              <w:t>一次降雨污染雨水总量宜按污染区面积与其</w:t>
            </w:r>
            <w:r>
              <w:rPr>
                <w:rFonts w:eastAsiaTheme="minorEastAsia"/>
                <w:color w:val="000000" w:themeColor="text1"/>
                <w:szCs w:val="24"/>
              </w:rPr>
              <w:t>15mm-30mm</w:t>
            </w:r>
            <w:r>
              <w:rPr>
                <w:rFonts w:hAnsiTheme="minorEastAsia" w:eastAsiaTheme="minorEastAsia"/>
                <w:color w:val="000000" w:themeColor="text1"/>
                <w:szCs w:val="24"/>
              </w:rPr>
              <w:t>降雨量计算</w:t>
            </w:r>
            <w:r>
              <w:rPr>
                <w:rFonts w:eastAsiaTheme="minorEastAsia"/>
                <w:color w:val="000000" w:themeColor="text1"/>
                <w:szCs w:val="24"/>
              </w:rPr>
              <w:t>”</w:t>
            </w:r>
            <w:r>
              <w:rPr>
                <w:rFonts w:hAnsiTheme="minorEastAsia" w:eastAsiaTheme="minorEastAsia"/>
                <w:color w:val="000000" w:themeColor="text1"/>
                <w:szCs w:val="24"/>
              </w:rPr>
              <w:t>。根据本项目的污染特征，选取</w:t>
            </w:r>
            <w:r>
              <w:rPr>
                <w:rFonts w:eastAsiaTheme="minorEastAsia"/>
                <w:color w:val="000000" w:themeColor="text1"/>
                <w:szCs w:val="24"/>
              </w:rPr>
              <w:t>20mm</w:t>
            </w:r>
            <w:r>
              <w:rPr>
                <w:rFonts w:hAnsiTheme="minorEastAsia" w:eastAsiaTheme="minorEastAsia"/>
                <w:color w:val="000000" w:themeColor="text1"/>
                <w:szCs w:val="24"/>
              </w:rPr>
              <w:t>降雨量计算，则初期雨水产生量为</w:t>
            </w:r>
            <w:r>
              <w:rPr>
                <w:rFonts w:eastAsiaTheme="minorEastAsia"/>
                <w:color w:val="000000" w:themeColor="text1"/>
                <w:szCs w:val="24"/>
              </w:rPr>
              <w:t>46m³/</w:t>
            </w:r>
            <w:r>
              <w:rPr>
                <w:rFonts w:hAnsiTheme="minorEastAsia" w:eastAsiaTheme="minorEastAsia"/>
                <w:color w:val="000000" w:themeColor="text1"/>
                <w:szCs w:val="24"/>
              </w:rPr>
              <w:t>次，项目拟在生产区域雨水收集沟尾部设置一个有效容积不低于</w:t>
            </w:r>
            <w:r>
              <w:rPr>
                <w:rFonts w:eastAsiaTheme="minorEastAsia"/>
                <w:color w:val="000000" w:themeColor="text1"/>
                <w:szCs w:val="24"/>
              </w:rPr>
              <w:t>50m³</w:t>
            </w:r>
            <w:r>
              <w:rPr>
                <w:rFonts w:hAnsiTheme="minorEastAsia" w:eastAsiaTheme="minorEastAsia"/>
                <w:color w:val="000000" w:themeColor="text1"/>
                <w:szCs w:val="24"/>
              </w:rPr>
              <w:t>的初期雨水收集池，初期雨水收集后用于项目区绿化，不外排。</w:t>
            </w:r>
          </w:p>
          <w:p>
            <w:pPr>
              <w:pStyle w:val="29"/>
              <w:ind w:firstLine="361" w:firstLineChars="150"/>
              <w:rPr>
                <w:rFonts w:eastAsiaTheme="minorEastAsia"/>
                <w:b/>
                <w:color w:val="000000" w:themeColor="text1"/>
              </w:rPr>
            </w:pPr>
            <w:r>
              <w:rPr>
                <w:rFonts w:hAnsiTheme="minorEastAsia" w:eastAsiaTheme="minorEastAsia"/>
                <w:b/>
                <w:color w:val="000000" w:themeColor="text1"/>
              </w:rPr>
              <w:t>（</w:t>
            </w:r>
            <w:r>
              <w:rPr>
                <w:rFonts w:eastAsiaTheme="minorEastAsia"/>
                <w:b/>
                <w:color w:val="000000" w:themeColor="text1"/>
              </w:rPr>
              <w:t>4</w:t>
            </w:r>
            <w:r>
              <w:rPr>
                <w:rFonts w:hAnsiTheme="minorEastAsia" w:eastAsiaTheme="minorEastAsia"/>
                <w:b/>
                <w:color w:val="000000" w:themeColor="text1"/>
              </w:rPr>
              <w:t>）水平衡</w:t>
            </w:r>
          </w:p>
          <w:p>
            <w:pPr>
              <w:pStyle w:val="29"/>
              <w:ind w:firstLine="480"/>
              <w:rPr>
                <w:rFonts w:eastAsiaTheme="minorEastAsia"/>
                <w:color w:val="000000" w:themeColor="text1"/>
                <w:szCs w:val="24"/>
              </w:rPr>
            </w:pPr>
            <w:r>
              <w:rPr>
                <w:rFonts w:hAnsiTheme="minorEastAsia" w:eastAsiaTheme="minorEastAsia"/>
                <w:color w:val="000000" w:themeColor="text1"/>
                <w:szCs w:val="24"/>
              </w:rPr>
              <w:t>通过核算，本项目用排水情况详见下表。</w:t>
            </w:r>
          </w:p>
          <w:p>
            <w:pPr>
              <w:jc w:val="center"/>
              <w:rPr>
                <w:rFonts w:ascii="Times New Roman" w:hAnsi="Times New Roman" w:cs="Times New Roman"/>
                <w:b/>
                <w:bCs/>
                <w:color w:val="000000" w:themeColor="text1"/>
                <w:kern w:val="0"/>
              </w:rPr>
            </w:pPr>
            <w:r>
              <w:rPr>
                <w:rFonts w:ascii="Times New Roman" w:cs="Times New Roman" w:hAnsiTheme="minorEastAsia"/>
                <w:b/>
                <w:bCs/>
                <w:color w:val="000000" w:themeColor="text1"/>
                <w:kern w:val="0"/>
              </w:rPr>
              <w:t>表</w:t>
            </w:r>
            <w:r>
              <w:rPr>
                <w:rFonts w:ascii="Times New Roman" w:hAnsi="Times New Roman" w:cs="Times New Roman"/>
                <w:b/>
                <w:bCs/>
                <w:color w:val="000000" w:themeColor="text1"/>
                <w:kern w:val="0"/>
              </w:rPr>
              <w:t xml:space="preserve">2.10.2-3  </w:t>
            </w:r>
            <w:r>
              <w:rPr>
                <w:rFonts w:ascii="Times New Roman" w:cs="Times New Roman" w:hAnsiTheme="minorEastAsia"/>
                <w:b/>
                <w:bCs/>
                <w:color w:val="000000" w:themeColor="text1"/>
                <w:kern w:val="0"/>
              </w:rPr>
              <w:t>项目供排水情况一览表</w:t>
            </w:r>
          </w:p>
          <w:tbl>
            <w:tblPr>
              <w:tblStyle w:val="12"/>
              <w:tblW w:w="5000" w:type="pct"/>
              <w:jc w:val="center"/>
              <w:tblLayout w:type="autofit"/>
              <w:tblCellMar>
                <w:top w:w="0" w:type="dxa"/>
                <w:left w:w="108" w:type="dxa"/>
                <w:bottom w:w="0" w:type="dxa"/>
                <w:right w:w="108" w:type="dxa"/>
              </w:tblCellMar>
            </w:tblPr>
            <w:tblGrid>
              <w:gridCol w:w="1520"/>
              <w:gridCol w:w="1478"/>
              <w:gridCol w:w="1339"/>
              <w:gridCol w:w="1064"/>
              <w:gridCol w:w="1067"/>
              <w:gridCol w:w="1064"/>
              <w:gridCol w:w="1063"/>
            </w:tblGrid>
            <w:tr>
              <w:tblPrEx>
                <w:tblCellMar>
                  <w:top w:w="0" w:type="dxa"/>
                  <w:left w:w="108" w:type="dxa"/>
                  <w:bottom w:w="0" w:type="dxa"/>
                  <w:right w:w="108" w:type="dxa"/>
                </w:tblCellMar>
              </w:tblPrEx>
              <w:trPr>
                <w:trHeight w:val="67" w:hRule="atLeast"/>
                <w:jc w:val="center"/>
              </w:trPr>
              <w:tc>
                <w:tcPr>
                  <w:tcW w:w="1520"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rPr>
                  </w:pPr>
                  <w:r>
                    <w:rPr>
                      <w:rFonts w:hAnsiTheme="minorEastAsia" w:eastAsiaTheme="minorEastAsia"/>
                      <w:color w:val="000000" w:themeColor="text1"/>
                    </w:rPr>
                    <w:t>用水单元</w:t>
                  </w:r>
                </w:p>
              </w:tc>
              <w:tc>
                <w:tcPr>
                  <w:tcW w:w="147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21"/>
                    <w:spacing w:line="360" w:lineRule="exact"/>
                    <w:rPr>
                      <w:rFonts w:eastAsiaTheme="minorEastAsia"/>
                      <w:color w:val="000000" w:themeColor="text1"/>
                    </w:rPr>
                  </w:pPr>
                  <w:r>
                    <w:rPr>
                      <w:rFonts w:hAnsiTheme="minorEastAsia" w:eastAsiaTheme="minorEastAsia"/>
                      <w:color w:val="000000" w:themeColor="text1"/>
                    </w:rPr>
                    <w:t>规模</w:t>
                  </w:r>
                </w:p>
              </w:tc>
              <w:tc>
                <w:tcPr>
                  <w:tcW w:w="1339"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21"/>
                    <w:spacing w:line="360" w:lineRule="exact"/>
                    <w:rPr>
                      <w:rFonts w:eastAsiaTheme="minorEastAsia"/>
                      <w:color w:val="000000" w:themeColor="text1"/>
                    </w:rPr>
                  </w:pPr>
                  <w:r>
                    <w:rPr>
                      <w:rFonts w:hAnsiTheme="minorEastAsia" w:eastAsiaTheme="minorEastAsia"/>
                      <w:color w:val="000000" w:themeColor="text1"/>
                    </w:rPr>
                    <w:t>用水定额</w:t>
                  </w:r>
                </w:p>
              </w:tc>
              <w:tc>
                <w:tcPr>
                  <w:tcW w:w="2131" w:type="dxa"/>
                  <w:gridSpan w:val="2"/>
                  <w:tcBorders>
                    <w:top w:val="single" w:color="auto" w:sz="8" w:space="0"/>
                    <w:left w:val="nil"/>
                    <w:bottom w:val="single" w:color="auto" w:sz="8" w:space="0"/>
                    <w:right w:val="single" w:color="000000" w:sz="8" w:space="0"/>
                  </w:tcBorders>
                  <w:shd w:val="clear" w:color="auto" w:fill="auto"/>
                  <w:vAlign w:val="center"/>
                </w:tcPr>
                <w:p>
                  <w:pPr>
                    <w:pStyle w:val="21"/>
                    <w:spacing w:line="360" w:lineRule="exact"/>
                    <w:rPr>
                      <w:rFonts w:eastAsiaTheme="minorEastAsia"/>
                      <w:color w:val="000000" w:themeColor="text1"/>
                    </w:rPr>
                  </w:pPr>
                  <w:r>
                    <w:rPr>
                      <w:rFonts w:hAnsiTheme="minorEastAsia" w:eastAsiaTheme="minorEastAsia"/>
                      <w:color w:val="000000" w:themeColor="text1"/>
                    </w:rPr>
                    <w:t>用水量</w:t>
                  </w:r>
                </w:p>
              </w:tc>
              <w:tc>
                <w:tcPr>
                  <w:tcW w:w="2127" w:type="dxa"/>
                  <w:gridSpan w:val="2"/>
                  <w:tcBorders>
                    <w:top w:val="single" w:color="auto" w:sz="8" w:space="0"/>
                    <w:left w:val="nil"/>
                    <w:bottom w:val="single" w:color="auto" w:sz="8" w:space="0"/>
                    <w:right w:val="single" w:color="000000" w:sz="8" w:space="0"/>
                  </w:tcBorders>
                  <w:shd w:val="clear" w:color="auto" w:fill="auto"/>
                  <w:vAlign w:val="center"/>
                </w:tcPr>
                <w:p>
                  <w:pPr>
                    <w:pStyle w:val="21"/>
                    <w:spacing w:line="360" w:lineRule="exact"/>
                    <w:rPr>
                      <w:rFonts w:eastAsiaTheme="minorEastAsia"/>
                      <w:color w:val="000000" w:themeColor="text1"/>
                    </w:rPr>
                  </w:pPr>
                  <w:r>
                    <w:rPr>
                      <w:rFonts w:hAnsiTheme="minorEastAsia" w:eastAsiaTheme="minorEastAsia"/>
                      <w:color w:val="000000" w:themeColor="text1"/>
                    </w:rPr>
                    <w:t>废水量</w:t>
                  </w:r>
                </w:p>
              </w:tc>
            </w:tr>
            <w:tr>
              <w:tblPrEx>
                <w:tblCellMar>
                  <w:top w:w="0" w:type="dxa"/>
                  <w:left w:w="108" w:type="dxa"/>
                  <w:bottom w:w="0" w:type="dxa"/>
                  <w:right w:w="108" w:type="dxa"/>
                </w:tblCellMar>
              </w:tblPrEx>
              <w:trPr>
                <w:trHeight w:val="285" w:hRule="atLeast"/>
                <w:jc w:val="center"/>
              </w:trPr>
              <w:tc>
                <w:tcPr>
                  <w:tcW w:w="1520" w:type="dxa"/>
                  <w:vMerge w:val="continue"/>
                  <w:tcBorders>
                    <w:top w:val="single" w:color="auto" w:sz="8" w:space="0"/>
                    <w:left w:val="single" w:color="auto" w:sz="8" w:space="0"/>
                    <w:bottom w:val="single" w:color="000000" w:sz="8" w:space="0"/>
                    <w:right w:val="single" w:color="000000" w:sz="8" w:space="0"/>
                  </w:tcBorders>
                  <w:vAlign w:val="center"/>
                </w:tcPr>
                <w:p>
                  <w:pPr>
                    <w:pStyle w:val="21"/>
                    <w:spacing w:line="360" w:lineRule="exact"/>
                    <w:rPr>
                      <w:rFonts w:eastAsiaTheme="minorEastAsia"/>
                      <w:color w:val="000000" w:themeColor="text1"/>
                    </w:rPr>
                  </w:pPr>
                </w:p>
              </w:tc>
              <w:tc>
                <w:tcPr>
                  <w:tcW w:w="1478" w:type="dxa"/>
                  <w:vMerge w:val="continue"/>
                  <w:tcBorders>
                    <w:top w:val="single" w:color="auto" w:sz="8" w:space="0"/>
                    <w:left w:val="single" w:color="auto" w:sz="8" w:space="0"/>
                    <w:bottom w:val="single" w:color="000000" w:sz="8" w:space="0"/>
                    <w:right w:val="single" w:color="auto" w:sz="8" w:space="0"/>
                  </w:tcBorders>
                  <w:vAlign w:val="center"/>
                </w:tcPr>
                <w:p>
                  <w:pPr>
                    <w:pStyle w:val="21"/>
                    <w:spacing w:line="360" w:lineRule="exact"/>
                    <w:rPr>
                      <w:rFonts w:eastAsiaTheme="minorEastAsia"/>
                      <w:color w:val="000000" w:themeColor="text1"/>
                    </w:rPr>
                  </w:pPr>
                </w:p>
              </w:tc>
              <w:tc>
                <w:tcPr>
                  <w:tcW w:w="1339" w:type="dxa"/>
                  <w:vMerge w:val="continue"/>
                  <w:tcBorders>
                    <w:top w:val="single" w:color="auto" w:sz="8" w:space="0"/>
                    <w:left w:val="single" w:color="auto" w:sz="8" w:space="0"/>
                    <w:bottom w:val="single" w:color="000000" w:sz="8" w:space="0"/>
                    <w:right w:val="single" w:color="auto" w:sz="8" w:space="0"/>
                  </w:tcBorders>
                  <w:vAlign w:val="center"/>
                </w:tcPr>
                <w:p>
                  <w:pPr>
                    <w:pStyle w:val="21"/>
                    <w:spacing w:line="360" w:lineRule="exact"/>
                    <w:rPr>
                      <w:rFonts w:eastAsiaTheme="minorEastAsia"/>
                      <w:color w:val="000000" w:themeColor="text1"/>
                    </w:rPr>
                  </w:pPr>
                </w:p>
              </w:tc>
              <w:tc>
                <w:tcPr>
                  <w:tcW w:w="106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rPr>
                  </w:pPr>
                  <w:r>
                    <w:rPr>
                      <w:rFonts w:eastAsiaTheme="minorEastAsia"/>
                      <w:color w:val="000000" w:themeColor="text1"/>
                    </w:rPr>
                    <w:t>m³/d</w:t>
                  </w:r>
                </w:p>
              </w:tc>
              <w:tc>
                <w:tcPr>
                  <w:tcW w:w="1067"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rPr>
                  </w:pPr>
                  <w:r>
                    <w:rPr>
                      <w:rFonts w:eastAsiaTheme="minorEastAsia"/>
                      <w:color w:val="000000" w:themeColor="text1"/>
                    </w:rPr>
                    <w:t>m³/a</w:t>
                  </w:r>
                </w:p>
              </w:tc>
              <w:tc>
                <w:tcPr>
                  <w:tcW w:w="106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rPr>
                  </w:pPr>
                  <w:r>
                    <w:rPr>
                      <w:rFonts w:eastAsiaTheme="minorEastAsia"/>
                      <w:color w:val="000000" w:themeColor="text1"/>
                    </w:rPr>
                    <w:t>m³/d</w:t>
                  </w:r>
                </w:p>
              </w:tc>
              <w:tc>
                <w:tcPr>
                  <w:tcW w:w="1063"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rPr>
                  </w:pPr>
                  <w:r>
                    <w:rPr>
                      <w:rFonts w:eastAsiaTheme="minorEastAsia"/>
                      <w:color w:val="000000" w:themeColor="text1"/>
                    </w:rPr>
                    <w:t>m³/a</w:t>
                  </w:r>
                </w:p>
              </w:tc>
            </w:tr>
            <w:tr>
              <w:tblPrEx>
                <w:tblCellMar>
                  <w:top w:w="0" w:type="dxa"/>
                  <w:left w:w="108" w:type="dxa"/>
                  <w:bottom w:w="0" w:type="dxa"/>
                  <w:right w:w="108" w:type="dxa"/>
                </w:tblCellMar>
              </w:tblPrEx>
              <w:trPr>
                <w:trHeight w:val="285" w:hRule="atLeast"/>
                <w:jc w:val="center"/>
              </w:trPr>
              <w:tc>
                <w:tcPr>
                  <w:tcW w:w="1520" w:type="dxa"/>
                  <w:vMerge w:val="restart"/>
                  <w:tcBorders>
                    <w:top w:val="single" w:color="auto" w:sz="8" w:space="0"/>
                    <w:left w:val="single" w:color="auto" w:sz="8" w:space="0"/>
                    <w:right w:val="single" w:color="000000" w:sz="8" w:space="0"/>
                  </w:tcBorders>
                  <w:shd w:val="clear" w:color="auto" w:fill="auto"/>
                  <w:vAlign w:val="center"/>
                </w:tcPr>
                <w:p>
                  <w:pPr>
                    <w:pStyle w:val="21"/>
                    <w:spacing w:line="360" w:lineRule="exact"/>
                    <w:rPr>
                      <w:rFonts w:eastAsiaTheme="minorEastAsia"/>
                      <w:color w:val="000000" w:themeColor="text1"/>
                    </w:rPr>
                  </w:pPr>
                  <w:r>
                    <w:rPr>
                      <w:rFonts w:hAnsiTheme="minorEastAsia" w:eastAsiaTheme="minorEastAsia"/>
                      <w:color w:val="000000" w:themeColor="text1"/>
                    </w:rPr>
                    <w:t>生活用水</w:t>
                  </w:r>
                </w:p>
              </w:tc>
              <w:tc>
                <w:tcPr>
                  <w:tcW w:w="1478"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rPr>
                  </w:pPr>
                  <w:r>
                    <w:rPr>
                      <w:rFonts w:eastAsiaTheme="minorEastAsia"/>
                      <w:color w:val="000000" w:themeColor="text1"/>
                    </w:rPr>
                    <w:t>30</w:t>
                  </w:r>
                  <w:r>
                    <w:rPr>
                      <w:rFonts w:hAnsiTheme="minorEastAsia" w:eastAsiaTheme="minorEastAsia"/>
                      <w:color w:val="000000" w:themeColor="text1"/>
                    </w:rPr>
                    <w:t>人</w:t>
                  </w:r>
                  <w:r>
                    <w:rPr>
                      <w:rFonts w:eastAsiaTheme="minorEastAsia"/>
                      <w:color w:val="000000" w:themeColor="text1"/>
                    </w:rPr>
                    <w:t>/</w:t>
                  </w:r>
                  <w:r>
                    <w:rPr>
                      <w:rFonts w:hAnsiTheme="minorEastAsia" w:eastAsiaTheme="minorEastAsia"/>
                      <w:color w:val="000000" w:themeColor="text1"/>
                    </w:rPr>
                    <w:t>不住宿</w:t>
                  </w:r>
                </w:p>
              </w:tc>
              <w:tc>
                <w:tcPr>
                  <w:tcW w:w="1339"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rPr>
                  </w:pPr>
                  <w:r>
                    <w:rPr>
                      <w:rFonts w:eastAsiaTheme="minorEastAsia"/>
                      <w:color w:val="000000" w:themeColor="text1"/>
                    </w:rPr>
                    <w:t>60L/d·</w:t>
                  </w:r>
                  <w:r>
                    <w:rPr>
                      <w:rFonts w:hAnsiTheme="minorEastAsia" w:eastAsiaTheme="minorEastAsia"/>
                      <w:color w:val="000000" w:themeColor="text1"/>
                    </w:rPr>
                    <w:t>人</w:t>
                  </w:r>
                </w:p>
              </w:tc>
              <w:tc>
                <w:tcPr>
                  <w:tcW w:w="1064" w:type="dxa"/>
                  <w:vMerge w:val="restart"/>
                  <w:tcBorders>
                    <w:top w:val="nil"/>
                    <w:left w:val="nil"/>
                    <w:right w:val="single" w:color="auto" w:sz="8" w:space="0"/>
                  </w:tcBorders>
                  <w:shd w:val="clear" w:color="auto" w:fill="auto"/>
                  <w:vAlign w:val="center"/>
                </w:tcPr>
                <w:p>
                  <w:pPr>
                    <w:pStyle w:val="21"/>
                    <w:spacing w:line="360" w:lineRule="exact"/>
                    <w:rPr>
                      <w:rFonts w:eastAsiaTheme="minorEastAsia"/>
                      <w:color w:val="000000" w:themeColor="text1"/>
                    </w:rPr>
                  </w:pPr>
                  <w:r>
                    <w:rPr>
                      <w:rFonts w:eastAsiaTheme="minorEastAsia"/>
                      <w:color w:val="000000" w:themeColor="text1"/>
                    </w:rPr>
                    <w:t>3.8</w:t>
                  </w:r>
                </w:p>
              </w:tc>
              <w:tc>
                <w:tcPr>
                  <w:tcW w:w="1067" w:type="dxa"/>
                  <w:vMerge w:val="restart"/>
                  <w:tcBorders>
                    <w:top w:val="nil"/>
                    <w:left w:val="nil"/>
                    <w:right w:val="single" w:color="auto" w:sz="8" w:space="0"/>
                  </w:tcBorders>
                  <w:shd w:val="clear" w:color="auto" w:fill="auto"/>
                  <w:vAlign w:val="center"/>
                </w:tcPr>
                <w:p>
                  <w:pPr>
                    <w:pStyle w:val="21"/>
                    <w:spacing w:line="360" w:lineRule="exact"/>
                    <w:rPr>
                      <w:rFonts w:eastAsiaTheme="minorEastAsia"/>
                      <w:color w:val="000000" w:themeColor="text1"/>
                    </w:rPr>
                  </w:pPr>
                  <w:r>
                    <w:rPr>
                      <w:rFonts w:eastAsiaTheme="minorEastAsia"/>
                      <w:color w:val="000000" w:themeColor="text1"/>
                    </w:rPr>
                    <w:t>1140</w:t>
                  </w:r>
                </w:p>
              </w:tc>
              <w:tc>
                <w:tcPr>
                  <w:tcW w:w="1064" w:type="dxa"/>
                  <w:vMerge w:val="restart"/>
                  <w:tcBorders>
                    <w:top w:val="nil"/>
                    <w:left w:val="nil"/>
                    <w:right w:val="single" w:color="auto" w:sz="8" w:space="0"/>
                  </w:tcBorders>
                  <w:shd w:val="clear" w:color="auto" w:fill="auto"/>
                  <w:vAlign w:val="center"/>
                </w:tcPr>
                <w:p>
                  <w:pPr>
                    <w:pStyle w:val="21"/>
                    <w:spacing w:line="360" w:lineRule="exact"/>
                    <w:rPr>
                      <w:rFonts w:eastAsiaTheme="minorEastAsia"/>
                      <w:color w:val="000000" w:themeColor="text1"/>
                    </w:rPr>
                  </w:pPr>
                  <w:r>
                    <w:rPr>
                      <w:rFonts w:eastAsiaTheme="minorEastAsia"/>
                      <w:color w:val="000000" w:themeColor="text1"/>
                    </w:rPr>
                    <w:t>3.04</w:t>
                  </w:r>
                </w:p>
              </w:tc>
              <w:tc>
                <w:tcPr>
                  <w:tcW w:w="1063" w:type="dxa"/>
                  <w:vMerge w:val="restart"/>
                  <w:tcBorders>
                    <w:top w:val="nil"/>
                    <w:left w:val="nil"/>
                    <w:right w:val="single" w:color="auto" w:sz="8" w:space="0"/>
                  </w:tcBorders>
                  <w:shd w:val="clear" w:color="auto" w:fill="auto"/>
                  <w:vAlign w:val="center"/>
                </w:tcPr>
                <w:p>
                  <w:pPr>
                    <w:pStyle w:val="21"/>
                    <w:spacing w:line="360" w:lineRule="exact"/>
                    <w:rPr>
                      <w:rFonts w:eastAsiaTheme="minorEastAsia"/>
                      <w:color w:val="000000" w:themeColor="text1"/>
                    </w:rPr>
                  </w:pPr>
                  <w:r>
                    <w:rPr>
                      <w:rFonts w:eastAsiaTheme="minorEastAsia"/>
                      <w:color w:val="000000" w:themeColor="text1"/>
                    </w:rPr>
                    <w:t>912</w:t>
                  </w:r>
                </w:p>
              </w:tc>
            </w:tr>
            <w:tr>
              <w:tblPrEx>
                <w:tblCellMar>
                  <w:top w:w="0" w:type="dxa"/>
                  <w:left w:w="108" w:type="dxa"/>
                  <w:bottom w:w="0" w:type="dxa"/>
                  <w:right w:w="108" w:type="dxa"/>
                </w:tblCellMar>
              </w:tblPrEx>
              <w:trPr>
                <w:trHeight w:val="285" w:hRule="atLeast"/>
                <w:jc w:val="center"/>
              </w:trPr>
              <w:tc>
                <w:tcPr>
                  <w:tcW w:w="1520" w:type="dxa"/>
                  <w:vMerge w:val="continue"/>
                  <w:tcBorders>
                    <w:left w:val="single" w:color="auto" w:sz="8" w:space="0"/>
                    <w:bottom w:val="single" w:color="auto" w:sz="8" w:space="0"/>
                    <w:right w:val="single" w:color="000000" w:sz="8" w:space="0"/>
                  </w:tcBorders>
                  <w:shd w:val="clear" w:color="auto" w:fill="auto"/>
                  <w:vAlign w:val="center"/>
                </w:tcPr>
                <w:p>
                  <w:pPr>
                    <w:pStyle w:val="21"/>
                    <w:spacing w:line="360" w:lineRule="exact"/>
                    <w:rPr>
                      <w:rFonts w:eastAsiaTheme="minorEastAsia"/>
                      <w:color w:val="000000" w:themeColor="text1"/>
                    </w:rPr>
                  </w:pPr>
                </w:p>
              </w:tc>
              <w:tc>
                <w:tcPr>
                  <w:tcW w:w="1478"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rPr>
                  </w:pPr>
                  <w:r>
                    <w:rPr>
                      <w:rFonts w:eastAsiaTheme="minorEastAsia"/>
                      <w:color w:val="000000" w:themeColor="text1"/>
                    </w:rPr>
                    <w:t>20</w:t>
                  </w:r>
                  <w:r>
                    <w:rPr>
                      <w:rFonts w:hAnsiTheme="minorEastAsia" w:eastAsiaTheme="minorEastAsia"/>
                      <w:color w:val="000000" w:themeColor="text1"/>
                    </w:rPr>
                    <w:t>人</w:t>
                  </w:r>
                  <w:r>
                    <w:rPr>
                      <w:rFonts w:eastAsiaTheme="minorEastAsia"/>
                      <w:color w:val="000000" w:themeColor="text1"/>
                    </w:rPr>
                    <w:t>/</w:t>
                  </w:r>
                  <w:r>
                    <w:rPr>
                      <w:rFonts w:hAnsiTheme="minorEastAsia" w:eastAsiaTheme="minorEastAsia"/>
                      <w:color w:val="000000" w:themeColor="text1"/>
                    </w:rPr>
                    <w:t>食宿</w:t>
                  </w:r>
                </w:p>
              </w:tc>
              <w:tc>
                <w:tcPr>
                  <w:tcW w:w="1339"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rPr>
                  </w:pPr>
                  <w:r>
                    <w:rPr>
                      <w:rFonts w:eastAsiaTheme="minorEastAsia"/>
                      <w:color w:val="000000" w:themeColor="text1"/>
                    </w:rPr>
                    <w:t>100L/d·</w:t>
                  </w:r>
                  <w:r>
                    <w:rPr>
                      <w:rFonts w:hAnsiTheme="minorEastAsia" w:eastAsiaTheme="minorEastAsia"/>
                      <w:color w:val="000000" w:themeColor="text1"/>
                    </w:rPr>
                    <w:t>人</w:t>
                  </w:r>
                </w:p>
              </w:tc>
              <w:tc>
                <w:tcPr>
                  <w:tcW w:w="1064" w:type="dxa"/>
                  <w:vMerge w:val="continue"/>
                  <w:tcBorders>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rPr>
                  </w:pPr>
                </w:p>
              </w:tc>
              <w:tc>
                <w:tcPr>
                  <w:tcW w:w="1067" w:type="dxa"/>
                  <w:vMerge w:val="continue"/>
                  <w:tcBorders>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rPr>
                  </w:pPr>
                </w:p>
              </w:tc>
              <w:tc>
                <w:tcPr>
                  <w:tcW w:w="1064" w:type="dxa"/>
                  <w:vMerge w:val="continue"/>
                  <w:tcBorders>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rPr>
                  </w:pPr>
                </w:p>
              </w:tc>
              <w:tc>
                <w:tcPr>
                  <w:tcW w:w="1063" w:type="dxa"/>
                  <w:vMerge w:val="continue"/>
                  <w:tcBorders>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rPr>
                  </w:pPr>
                </w:p>
              </w:tc>
            </w:tr>
            <w:tr>
              <w:tblPrEx>
                <w:tblCellMar>
                  <w:top w:w="0" w:type="dxa"/>
                  <w:left w:w="108" w:type="dxa"/>
                  <w:bottom w:w="0" w:type="dxa"/>
                  <w:right w:w="108" w:type="dxa"/>
                </w:tblCellMar>
              </w:tblPrEx>
              <w:trPr>
                <w:trHeight w:val="67" w:hRule="atLeast"/>
                <w:jc w:val="center"/>
              </w:trPr>
              <w:tc>
                <w:tcPr>
                  <w:tcW w:w="1520"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21"/>
                    <w:spacing w:line="360" w:lineRule="exact"/>
                    <w:rPr>
                      <w:rFonts w:eastAsiaTheme="minorEastAsia"/>
                      <w:color w:val="000000" w:themeColor="text1"/>
                    </w:rPr>
                  </w:pPr>
                  <w:r>
                    <w:rPr>
                      <w:rFonts w:hAnsiTheme="minorEastAsia" w:eastAsiaTheme="minorEastAsia"/>
                      <w:color w:val="000000" w:themeColor="text1"/>
                    </w:rPr>
                    <w:t>绿化用水</w:t>
                  </w:r>
                </w:p>
              </w:tc>
              <w:tc>
                <w:tcPr>
                  <w:tcW w:w="1478"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rPr>
                  </w:pPr>
                  <w:r>
                    <w:rPr>
                      <w:rFonts w:eastAsiaTheme="minorEastAsia"/>
                      <w:color w:val="000000" w:themeColor="text1"/>
                    </w:rPr>
                    <w:t>300m²</w:t>
                  </w:r>
                </w:p>
              </w:tc>
              <w:tc>
                <w:tcPr>
                  <w:tcW w:w="1339"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rPr>
                  </w:pPr>
                  <w:r>
                    <w:rPr>
                      <w:rFonts w:eastAsiaTheme="minorEastAsia"/>
                      <w:color w:val="000000" w:themeColor="text1"/>
                    </w:rPr>
                    <w:t>3.0L/</w:t>
                  </w:r>
                  <w:r>
                    <w:rPr>
                      <w:rFonts w:hAnsiTheme="minorEastAsia" w:eastAsiaTheme="minorEastAsia"/>
                      <w:color w:val="000000" w:themeColor="text1"/>
                    </w:rPr>
                    <w:t>（</w:t>
                  </w:r>
                  <w:r>
                    <w:rPr>
                      <w:rFonts w:eastAsiaTheme="minorEastAsia"/>
                      <w:color w:val="000000" w:themeColor="text1"/>
                    </w:rPr>
                    <w:t>m²·d</w:t>
                  </w:r>
                  <w:r>
                    <w:rPr>
                      <w:rFonts w:hAnsiTheme="minorEastAsia" w:eastAsiaTheme="minorEastAsia"/>
                      <w:color w:val="000000" w:themeColor="text1"/>
                    </w:rPr>
                    <w:t>）</w:t>
                  </w:r>
                </w:p>
              </w:tc>
              <w:tc>
                <w:tcPr>
                  <w:tcW w:w="106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rPr>
                  </w:pPr>
                  <w:r>
                    <w:rPr>
                      <w:rFonts w:eastAsiaTheme="minorEastAsia"/>
                      <w:color w:val="000000" w:themeColor="text1"/>
                    </w:rPr>
                    <w:t>0.9</w:t>
                  </w:r>
                </w:p>
              </w:tc>
              <w:tc>
                <w:tcPr>
                  <w:tcW w:w="1067"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rPr>
                  </w:pPr>
                  <w:r>
                    <w:rPr>
                      <w:rFonts w:eastAsiaTheme="minorEastAsia"/>
                      <w:color w:val="000000" w:themeColor="text1"/>
                    </w:rPr>
                    <w:t>225</w:t>
                  </w:r>
                </w:p>
              </w:tc>
              <w:tc>
                <w:tcPr>
                  <w:tcW w:w="1064"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rPr>
                  </w:pPr>
                  <w:r>
                    <w:rPr>
                      <w:rFonts w:eastAsiaTheme="minorEastAsia"/>
                      <w:color w:val="000000" w:themeColor="text1"/>
                    </w:rPr>
                    <w:t>0</w:t>
                  </w:r>
                </w:p>
              </w:tc>
              <w:tc>
                <w:tcPr>
                  <w:tcW w:w="1063" w:type="dxa"/>
                  <w:tcBorders>
                    <w:top w:val="nil"/>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rPr>
                  </w:pPr>
                  <w:r>
                    <w:rPr>
                      <w:rFonts w:eastAsiaTheme="minorEastAsia"/>
                      <w:color w:val="000000" w:themeColor="text1"/>
                    </w:rPr>
                    <w:t>0</w:t>
                  </w:r>
                </w:p>
              </w:tc>
            </w:tr>
            <w:tr>
              <w:tblPrEx>
                <w:tblCellMar>
                  <w:top w:w="0" w:type="dxa"/>
                  <w:left w:w="108" w:type="dxa"/>
                  <w:bottom w:w="0" w:type="dxa"/>
                  <w:right w:w="108" w:type="dxa"/>
                </w:tblCellMar>
              </w:tblPrEx>
              <w:trPr>
                <w:trHeight w:val="330" w:hRule="atLeast"/>
                <w:jc w:val="center"/>
              </w:trPr>
              <w:tc>
                <w:tcPr>
                  <w:tcW w:w="1520"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21"/>
                    <w:spacing w:line="360" w:lineRule="exact"/>
                    <w:rPr>
                      <w:rFonts w:eastAsiaTheme="minorEastAsia"/>
                      <w:color w:val="000000" w:themeColor="text1"/>
                    </w:rPr>
                  </w:pPr>
                  <w:r>
                    <w:rPr>
                      <w:rFonts w:hAnsiTheme="minorEastAsia" w:eastAsiaTheme="minorEastAsia"/>
                      <w:color w:val="000000" w:themeColor="text1"/>
                    </w:rPr>
                    <w:t>初期雨水</w:t>
                  </w:r>
                </w:p>
              </w:tc>
              <w:tc>
                <w:tcPr>
                  <w:tcW w:w="1478" w:type="dxa"/>
                  <w:tcBorders>
                    <w:top w:val="nil"/>
                    <w:left w:val="nil"/>
                    <w:bottom w:val="single" w:color="auto" w:sz="4" w:space="0"/>
                    <w:right w:val="single" w:color="auto" w:sz="8" w:space="0"/>
                  </w:tcBorders>
                  <w:shd w:val="clear" w:color="auto" w:fill="auto"/>
                  <w:vAlign w:val="center"/>
                </w:tcPr>
                <w:p>
                  <w:pPr>
                    <w:pStyle w:val="21"/>
                    <w:spacing w:line="360" w:lineRule="exact"/>
                    <w:rPr>
                      <w:rFonts w:eastAsiaTheme="minorEastAsia"/>
                      <w:color w:val="000000" w:themeColor="text1"/>
                    </w:rPr>
                  </w:pPr>
                  <w:r>
                    <w:rPr>
                      <w:rFonts w:eastAsiaTheme="minorEastAsia"/>
                      <w:color w:val="000000" w:themeColor="text1"/>
                    </w:rPr>
                    <w:t>2300m²</w:t>
                  </w:r>
                </w:p>
              </w:tc>
              <w:tc>
                <w:tcPr>
                  <w:tcW w:w="1339" w:type="dxa"/>
                  <w:tcBorders>
                    <w:top w:val="nil"/>
                    <w:left w:val="nil"/>
                    <w:bottom w:val="single" w:color="auto" w:sz="4" w:space="0"/>
                    <w:right w:val="single" w:color="auto" w:sz="8" w:space="0"/>
                  </w:tcBorders>
                  <w:shd w:val="clear" w:color="auto" w:fill="auto"/>
                  <w:vAlign w:val="center"/>
                </w:tcPr>
                <w:p>
                  <w:pPr>
                    <w:pStyle w:val="21"/>
                    <w:spacing w:line="360" w:lineRule="exact"/>
                    <w:rPr>
                      <w:rFonts w:eastAsiaTheme="minorEastAsia"/>
                      <w:color w:val="000000" w:themeColor="text1"/>
                    </w:rPr>
                  </w:pPr>
                  <w:r>
                    <w:rPr>
                      <w:rFonts w:eastAsiaTheme="minorEastAsia"/>
                      <w:color w:val="000000" w:themeColor="text1"/>
                    </w:rPr>
                    <w:t>--</w:t>
                  </w:r>
                </w:p>
              </w:tc>
              <w:tc>
                <w:tcPr>
                  <w:tcW w:w="1064" w:type="dxa"/>
                  <w:tcBorders>
                    <w:top w:val="nil"/>
                    <w:left w:val="nil"/>
                    <w:bottom w:val="single" w:color="auto" w:sz="4" w:space="0"/>
                    <w:right w:val="single" w:color="auto" w:sz="8" w:space="0"/>
                  </w:tcBorders>
                  <w:shd w:val="clear" w:color="auto" w:fill="auto"/>
                  <w:vAlign w:val="center"/>
                </w:tcPr>
                <w:p>
                  <w:pPr>
                    <w:pStyle w:val="21"/>
                    <w:spacing w:line="360" w:lineRule="exact"/>
                    <w:rPr>
                      <w:rFonts w:eastAsiaTheme="minorEastAsia"/>
                      <w:color w:val="000000" w:themeColor="text1"/>
                    </w:rPr>
                  </w:pPr>
                  <w:r>
                    <w:rPr>
                      <w:rFonts w:eastAsiaTheme="minorEastAsia"/>
                      <w:color w:val="000000" w:themeColor="text1"/>
                    </w:rPr>
                    <w:t>0</w:t>
                  </w:r>
                </w:p>
              </w:tc>
              <w:tc>
                <w:tcPr>
                  <w:tcW w:w="1067" w:type="dxa"/>
                  <w:tcBorders>
                    <w:top w:val="nil"/>
                    <w:left w:val="nil"/>
                    <w:bottom w:val="single" w:color="auto" w:sz="4" w:space="0"/>
                    <w:right w:val="single" w:color="auto" w:sz="8" w:space="0"/>
                  </w:tcBorders>
                  <w:shd w:val="clear" w:color="auto" w:fill="auto"/>
                  <w:vAlign w:val="center"/>
                </w:tcPr>
                <w:p>
                  <w:pPr>
                    <w:pStyle w:val="21"/>
                    <w:spacing w:line="360" w:lineRule="exact"/>
                    <w:rPr>
                      <w:rFonts w:eastAsiaTheme="minorEastAsia"/>
                      <w:color w:val="000000" w:themeColor="text1"/>
                    </w:rPr>
                  </w:pPr>
                  <w:r>
                    <w:rPr>
                      <w:rFonts w:eastAsiaTheme="minorEastAsia"/>
                      <w:color w:val="000000" w:themeColor="text1"/>
                    </w:rPr>
                    <w:t>0</w:t>
                  </w:r>
                </w:p>
              </w:tc>
              <w:tc>
                <w:tcPr>
                  <w:tcW w:w="2127" w:type="dxa"/>
                  <w:gridSpan w:val="2"/>
                  <w:tcBorders>
                    <w:top w:val="single" w:color="auto" w:sz="8" w:space="0"/>
                    <w:left w:val="nil"/>
                    <w:bottom w:val="single" w:color="auto" w:sz="8" w:space="0"/>
                    <w:right w:val="single" w:color="000000" w:sz="8" w:space="0"/>
                  </w:tcBorders>
                  <w:shd w:val="clear" w:color="auto" w:fill="auto"/>
                  <w:vAlign w:val="center"/>
                </w:tcPr>
                <w:p>
                  <w:pPr>
                    <w:pStyle w:val="21"/>
                    <w:spacing w:line="360" w:lineRule="exact"/>
                    <w:rPr>
                      <w:rFonts w:eastAsiaTheme="minorEastAsia"/>
                      <w:color w:val="000000" w:themeColor="text1"/>
                    </w:rPr>
                  </w:pPr>
                  <w:r>
                    <w:rPr>
                      <w:rFonts w:eastAsiaTheme="minorEastAsia"/>
                      <w:color w:val="000000" w:themeColor="text1"/>
                    </w:rPr>
                    <w:t>46m³/</w:t>
                  </w:r>
                  <w:r>
                    <w:rPr>
                      <w:rFonts w:hAnsiTheme="minorEastAsia" w:eastAsiaTheme="minorEastAsia"/>
                      <w:color w:val="000000" w:themeColor="text1"/>
                    </w:rPr>
                    <w:t>次</w:t>
                  </w:r>
                </w:p>
              </w:tc>
            </w:tr>
            <w:tr>
              <w:tblPrEx>
                <w:tblCellMar>
                  <w:top w:w="0" w:type="dxa"/>
                  <w:left w:w="108" w:type="dxa"/>
                  <w:bottom w:w="0" w:type="dxa"/>
                  <w:right w:w="108" w:type="dxa"/>
                </w:tblCellMar>
              </w:tblPrEx>
              <w:trPr>
                <w:trHeight w:val="330" w:hRule="atLeast"/>
                <w:jc w:val="center"/>
              </w:trPr>
              <w:tc>
                <w:tcPr>
                  <w:tcW w:w="1520"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21"/>
                    <w:spacing w:line="360" w:lineRule="exact"/>
                    <w:rPr>
                      <w:rFonts w:eastAsiaTheme="minorEastAsia"/>
                      <w:color w:val="000000" w:themeColor="text1"/>
                    </w:rPr>
                  </w:pPr>
                  <w:r>
                    <w:rPr>
                      <w:rFonts w:hAnsiTheme="minorEastAsia" w:eastAsiaTheme="minorEastAsia"/>
                      <w:color w:val="000000" w:themeColor="text1"/>
                    </w:rPr>
                    <w:t>合计</w:t>
                  </w:r>
                </w:p>
              </w:tc>
              <w:tc>
                <w:tcPr>
                  <w:tcW w:w="1478" w:type="dxa"/>
                  <w:tcBorders>
                    <w:top w:val="single" w:color="auto" w:sz="4" w:space="0"/>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rPr>
                  </w:pPr>
                  <w:r>
                    <w:rPr>
                      <w:rFonts w:eastAsiaTheme="minorEastAsia"/>
                      <w:color w:val="000000" w:themeColor="text1"/>
                    </w:rPr>
                    <w:t>--</w:t>
                  </w:r>
                </w:p>
              </w:tc>
              <w:tc>
                <w:tcPr>
                  <w:tcW w:w="1339" w:type="dxa"/>
                  <w:tcBorders>
                    <w:top w:val="single" w:color="auto" w:sz="4" w:space="0"/>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rPr>
                  </w:pPr>
                  <w:r>
                    <w:rPr>
                      <w:rFonts w:eastAsiaTheme="minorEastAsia"/>
                      <w:color w:val="000000" w:themeColor="text1"/>
                    </w:rPr>
                    <w:t>--</w:t>
                  </w:r>
                </w:p>
              </w:tc>
              <w:tc>
                <w:tcPr>
                  <w:tcW w:w="1064" w:type="dxa"/>
                  <w:tcBorders>
                    <w:top w:val="single" w:color="auto" w:sz="4" w:space="0"/>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rPr>
                  </w:pPr>
                  <w:r>
                    <w:rPr>
                      <w:rFonts w:eastAsiaTheme="minorEastAsia"/>
                      <w:color w:val="000000" w:themeColor="text1"/>
                    </w:rPr>
                    <w:t>4.7</w:t>
                  </w:r>
                </w:p>
              </w:tc>
              <w:tc>
                <w:tcPr>
                  <w:tcW w:w="1067" w:type="dxa"/>
                  <w:tcBorders>
                    <w:top w:val="single" w:color="auto" w:sz="4" w:space="0"/>
                    <w:left w:val="nil"/>
                    <w:bottom w:val="single" w:color="auto" w:sz="8" w:space="0"/>
                    <w:right w:val="single" w:color="auto" w:sz="8" w:space="0"/>
                  </w:tcBorders>
                  <w:shd w:val="clear" w:color="auto" w:fill="auto"/>
                  <w:vAlign w:val="center"/>
                </w:tcPr>
                <w:p>
                  <w:pPr>
                    <w:pStyle w:val="21"/>
                    <w:spacing w:line="360" w:lineRule="exact"/>
                    <w:rPr>
                      <w:rFonts w:eastAsiaTheme="minorEastAsia"/>
                      <w:color w:val="000000" w:themeColor="text1"/>
                    </w:rPr>
                  </w:pPr>
                  <w:r>
                    <w:rPr>
                      <w:rFonts w:eastAsiaTheme="minorEastAsia"/>
                      <w:color w:val="000000" w:themeColor="text1"/>
                    </w:rPr>
                    <w:t>1365</w:t>
                  </w:r>
                </w:p>
              </w:tc>
              <w:tc>
                <w:tcPr>
                  <w:tcW w:w="1064" w:type="dxa"/>
                  <w:tcBorders>
                    <w:top w:val="single" w:color="auto" w:sz="8" w:space="0"/>
                    <w:left w:val="nil"/>
                    <w:bottom w:val="single" w:color="auto" w:sz="8" w:space="0"/>
                    <w:right w:val="single" w:color="auto" w:sz="4" w:space="0"/>
                  </w:tcBorders>
                  <w:shd w:val="clear" w:color="auto" w:fill="auto"/>
                  <w:vAlign w:val="center"/>
                </w:tcPr>
                <w:p>
                  <w:pPr>
                    <w:pStyle w:val="21"/>
                    <w:spacing w:line="360" w:lineRule="exact"/>
                    <w:rPr>
                      <w:rFonts w:eastAsiaTheme="minorEastAsia"/>
                      <w:color w:val="000000" w:themeColor="text1"/>
                    </w:rPr>
                  </w:pPr>
                  <w:r>
                    <w:rPr>
                      <w:rFonts w:eastAsiaTheme="minorEastAsia"/>
                      <w:color w:val="000000" w:themeColor="text1"/>
                    </w:rPr>
                    <w:t>3.04</w:t>
                  </w:r>
                </w:p>
              </w:tc>
              <w:tc>
                <w:tcPr>
                  <w:tcW w:w="1063"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21"/>
                    <w:spacing w:line="360" w:lineRule="exact"/>
                    <w:rPr>
                      <w:rFonts w:eastAsiaTheme="minorEastAsia"/>
                      <w:color w:val="000000" w:themeColor="text1"/>
                    </w:rPr>
                  </w:pPr>
                  <w:r>
                    <w:rPr>
                      <w:rFonts w:eastAsiaTheme="minorEastAsia"/>
                      <w:color w:val="000000" w:themeColor="text1"/>
                    </w:rPr>
                    <w:t>912</w:t>
                  </w:r>
                </w:p>
              </w:tc>
            </w:tr>
          </w:tbl>
          <w:p>
            <w:pPr>
              <w:pStyle w:val="29"/>
              <w:spacing w:beforeLines="50"/>
              <w:ind w:firstLine="480"/>
              <w:rPr>
                <w:rFonts w:eastAsiaTheme="minorEastAsia"/>
                <w:color w:val="000000" w:themeColor="text1"/>
              </w:rPr>
            </w:pPr>
            <w:r>
              <w:rPr>
                <w:rFonts w:hAnsiTheme="minorEastAsia" w:eastAsiaTheme="minorEastAsia"/>
                <w:color w:val="000000" w:themeColor="text1"/>
              </w:rPr>
              <w:t>本项目水平衡如下图所示。</w:t>
            </w:r>
          </w:p>
          <w:p>
            <w:pPr>
              <w:pStyle w:val="29"/>
              <w:spacing w:beforeLines="50" w:line="240" w:lineRule="auto"/>
              <w:ind w:firstLine="0" w:firstLineChars="0"/>
              <w:jc w:val="center"/>
              <w:rPr>
                <w:rFonts w:eastAsiaTheme="minorEastAsia"/>
                <w:color w:val="000000" w:themeColor="text1"/>
              </w:rPr>
            </w:pPr>
            <w:r>
              <w:rPr>
                <w:rFonts w:eastAsiaTheme="minorEastAsia"/>
                <w:color w:val="000000" w:themeColor="text1"/>
              </w:rPr>
              <w:object>
                <v:shape id="_x0000_i1027" o:spt="75" type="#_x0000_t75" style="height:195.6pt;width:415.2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7" r:id="rId9">
                  <o:LockedField>false</o:LockedField>
                </o:OLEObject>
              </w:object>
            </w:r>
          </w:p>
          <w:p>
            <w:pPr>
              <w:pStyle w:val="29"/>
              <w:spacing w:beforeLines="50" w:line="240" w:lineRule="auto"/>
              <w:ind w:firstLine="0" w:firstLineChars="0"/>
              <w:jc w:val="center"/>
              <w:rPr>
                <w:rFonts w:eastAsiaTheme="minorEastAsia"/>
                <w:color w:val="000000" w:themeColor="text1"/>
              </w:rPr>
            </w:pPr>
            <w:r>
              <w:rPr>
                <w:rFonts w:hAnsiTheme="minorEastAsia" w:eastAsiaTheme="minorEastAsia"/>
                <w:b/>
                <w:bCs/>
                <w:color w:val="000000" w:themeColor="text1"/>
                <w:kern w:val="0"/>
                <w:sz w:val="21"/>
                <w:szCs w:val="21"/>
              </w:rPr>
              <w:t>图</w:t>
            </w:r>
            <w:r>
              <w:rPr>
                <w:rFonts w:eastAsiaTheme="minorEastAsia"/>
                <w:b/>
                <w:bCs/>
                <w:color w:val="000000" w:themeColor="text1"/>
                <w:kern w:val="0"/>
                <w:sz w:val="21"/>
                <w:szCs w:val="21"/>
              </w:rPr>
              <w:t xml:space="preserve">2.10.2-1 </w:t>
            </w:r>
            <w:r>
              <w:rPr>
                <w:rFonts w:hAnsiTheme="minorEastAsia" w:eastAsiaTheme="minorEastAsia"/>
                <w:b/>
                <w:bCs/>
                <w:color w:val="000000" w:themeColor="text1"/>
                <w:kern w:val="0"/>
                <w:sz w:val="21"/>
                <w:szCs w:val="21"/>
              </w:rPr>
              <w:t>项目水平衡图</w:t>
            </w:r>
            <w:r>
              <w:rPr>
                <w:rFonts w:eastAsiaTheme="minorEastAsia"/>
                <w:b/>
                <w:bCs/>
                <w:color w:val="000000" w:themeColor="text1"/>
                <w:kern w:val="0"/>
                <w:sz w:val="21"/>
                <w:szCs w:val="21"/>
              </w:rPr>
              <w:t xml:space="preserve"> m³/d</w:t>
            </w:r>
          </w:p>
          <w:p>
            <w:pPr>
              <w:spacing w:beforeLines="50" w:line="360" w:lineRule="auto"/>
              <w:ind w:firstLine="482" w:firstLineChars="200"/>
              <w:rPr>
                <w:rFonts w:ascii="Times New Roman" w:hAnsi="Times New Roman" w:cs="Times New Roman"/>
                <w:b/>
                <w:color w:val="000000" w:themeColor="text1"/>
                <w:sz w:val="24"/>
              </w:rPr>
            </w:pPr>
            <w:bookmarkStart w:id="4" w:name="_Toc291454413"/>
            <w:bookmarkStart w:id="5" w:name="_Toc286241644"/>
            <w:bookmarkStart w:id="6" w:name="_Toc286477510"/>
            <w:bookmarkStart w:id="7" w:name="_Toc285542747"/>
            <w:bookmarkStart w:id="8" w:name="_Toc180120139"/>
            <w:bookmarkStart w:id="9" w:name="_Toc285547572"/>
            <w:bookmarkStart w:id="10" w:name="_Toc285541527"/>
            <w:r>
              <w:rPr>
                <w:rFonts w:ascii="Times New Roman" w:hAnsi="Times New Roman" w:cs="Times New Roman"/>
                <w:b/>
                <w:color w:val="000000" w:themeColor="text1"/>
                <w:sz w:val="24"/>
              </w:rPr>
              <w:t xml:space="preserve">2.10.3 </w:t>
            </w:r>
            <w:r>
              <w:rPr>
                <w:rFonts w:ascii="Times New Roman" w:cs="Times New Roman" w:hAnsiTheme="minorEastAsia"/>
                <w:b/>
                <w:color w:val="000000" w:themeColor="text1"/>
                <w:sz w:val="24"/>
              </w:rPr>
              <w:t>运营期噪声</w:t>
            </w:r>
            <w:bookmarkEnd w:id="4"/>
            <w:bookmarkEnd w:id="5"/>
            <w:bookmarkEnd w:id="6"/>
            <w:bookmarkEnd w:id="7"/>
            <w:bookmarkEnd w:id="8"/>
            <w:bookmarkEnd w:id="9"/>
            <w:bookmarkEnd w:id="10"/>
            <w:r>
              <w:rPr>
                <w:rFonts w:ascii="Times New Roman" w:cs="Times New Roman" w:hAnsiTheme="minorEastAsia"/>
                <w:b/>
                <w:color w:val="000000" w:themeColor="text1"/>
                <w:sz w:val="24"/>
              </w:rPr>
              <w:t>污染源</w:t>
            </w:r>
          </w:p>
          <w:p>
            <w:pPr>
              <w:pStyle w:val="29"/>
              <w:ind w:firstLine="480"/>
              <w:rPr>
                <w:rFonts w:hAnsiTheme="minorEastAsia" w:eastAsiaTheme="minorEastAsia"/>
                <w:color w:val="000000" w:themeColor="text1"/>
                <w:kern w:val="0"/>
              </w:rPr>
            </w:pPr>
            <w:bookmarkStart w:id="11" w:name="_Toc285541528"/>
            <w:bookmarkStart w:id="12" w:name="_Toc291454414"/>
            <w:bookmarkStart w:id="13" w:name="_Toc285542748"/>
            <w:bookmarkStart w:id="14" w:name="_Toc286477511"/>
            <w:bookmarkStart w:id="15" w:name="_Toc285547573"/>
            <w:bookmarkStart w:id="16" w:name="_Toc286241645"/>
            <w:bookmarkStart w:id="17" w:name="_Toc265703614"/>
            <w:r>
              <w:rPr>
                <w:rFonts w:hAnsiTheme="minorEastAsia" w:eastAsiaTheme="minorEastAsia"/>
                <w:color w:val="000000" w:themeColor="text1"/>
                <w:kern w:val="0"/>
              </w:rPr>
              <w:t>本项目噪声主要为设备噪声，其源强如下表所示。</w:t>
            </w:r>
          </w:p>
          <w:p>
            <w:pPr>
              <w:pStyle w:val="29"/>
              <w:ind w:firstLine="480"/>
              <w:rPr>
                <w:rFonts w:hAnsiTheme="minorEastAsia" w:eastAsiaTheme="minorEastAsia"/>
                <w:color w:val="000000" w:themeColor="text1"/>
                <w:kern w:val="0"/>
              </w:rPr>
            </w:pPr>
          </w:p>
          <w:p>
            <w:pPr>
              <w:pStyle w:val="29"/>
              <w:ind w:firstLine="480"/>
              <w:rPr>
                <w:rFonts w:hAnsiTheme="minorEastAsia" w:eastAsiaTheme="minorEastAsia"/>
                <w:color w:val="000000" w:themeColor="text1"/>
                <w:kern w:val="0"/>
              </w:rPr>
            </w:pPr>
          </w:p>
          <w:p>
            <w:pPr>
              <w:jc w:val="center"/>
              <w:rPr>
                <w:rFonts w:ascii="Times New Roman" w:cs="Times New Roman" w:hAnsiTheme="minorEastAsia"/>
                <w:b/>
                <w:bCs/>
                <w:color w:val="000000" w:themeColor="text1"/>
                <w:kern w:val="0"/>
              </w:rPr>
            </w:pPr>
          </w:p>
          <w:p>
            <w:pPr>
              <w:jc w:val="center"/>
              <w:rPr>
                <w:rFonts w:ascii="Times New Roman" w:hAnsi="Times New Roman" w:cs="Times New Roman"/>
                <w:b/>
                <w:bCs/>
                <w:color w:val="000000" w:themeColor="text1"/>
                <w:kern w:val="0"/>
              </w:rPr>
            </w:pPr>
            <w:r>
              <w:rPr>
                <w:rFonts w:ascii="Times New Roman" w:cs="Times New Roman" w:hAnsiTheme="minorEastAsia"/>
                <w:b/>
                <w:bCs/>
                <w:color w:val="000000" w:themeColor="text1"/>
                <w:kern w:val="0"/>
              </w:rPr>
              <w:t>表</w:t>
            </w:r>
            <w:r>
              <w:rPr>
                <w:rFonts w:ascii="Times New Roman" w:hAnsi="Times New Roman" w:cs="Times New Roman"/>
                <w:b/>
                <w:bCs/>
                <w:color w:val="000000" w:themeColor="text1"/>
                <w:kern w:val="0"/>
              </w:rPr>
              <w:t xml:space="preserve">2.10.3-1 </w:t>
            </w:r>
            <w:r>
              <w:rPr>
                <w:rFonts w:ascii="Times New Roman" w:cs="Times New Roman" w:hAnsiTheme="minorEastAsia"/>
                <w:b/>
                <w:bCs/>
                <w:color w:val="000000" w:themeColor="text1"/>
                <w:kern w:val="0"/>
              </w:rPr>
              <w:t>项目运营期噪声污染源强表</w:t>
            </w:r>
            <w:bookmarkEnd w:id="11"/>
            <w:bookmarkEnd w:id="12"/>
            <w:bookmarkEnd w:id="13"/>
            <w:bookmarkEnd w:id="14"/>
            <w:bookmarkEnd w:id="15"/>
            <w:bookmarkEnd w:id="16"/>
            <w:bookmarkEnd w:id="17"/>
          </w:p>
          <w:tbl>
            <w:tblPr>
              <w:tblStyle w:val="1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13"/>
              <w:gridCol w:w="1754"/>
              <w:gridCol w:w="1723"/>
              <w:gridCol w:w="1560"/>
              <w:gridCol w:w="992"/>
              <w:gridCol w:w="10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jc w:val="center"/>
              </w:trPr>
              <w:tc>
                <w:tcPr>
                  <w:tcW w:w="1513"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主要生产单元</w:t>
                  </w:r>
                </w:p>
              </w:tc>
              <w:tc>
                <w:tcPr>
                  <w:tcW w:w="1754"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主要工艺</w:t>
                  </w:r>
                </w:p>
              </w:tc>
              <w:tc>
                <w:tcPr>
                  <w:tcW w:w="1723"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生产设施</w:t>
                  </w:r>
                </w:p>
              </w:tc>
              <w:tc>
                <w:tcPr>
                  <w:tcW w:w="1560"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设施参数</w:t>
                  </w:r>
                </w:p>
              </w:tc>
              <w:tc>
                <w:tcPr>
                  <w:tcW w:w="992" w:type="dxa"/>
                  <w:tcBorders>
                    <w:right w:val="single" w:color="auto" w:sz="4" w:space="0"/>
                  </w:tcBorders>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数量</w:t>
                  </w:r>
                </w:p>
              </w:tc>
              <w:tc>
                <w:tcPr>
                  <w:tcW w:w="1063" w:type="dxa"/>
                  <w:tcBorders>
                    <w:left w:val="single" w:color="auto" w:sz="4" w:space="0"/>
                  </w:tcBorders>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声级值</w:t>
                  </w:r>
                  <w:r>
                    <w:rPr>
                      <w:rFonts w:eastAsiaTheme="minorEastAsia"/>
                      <w:color w:val="000000" w:themeColor="text1"/>
                      <w:szCs w:val="21"/>
                    </w:rPr>
                    <w:t>dB</w:t>
                  </w:r>
                  <w:r>
                    <w:rPr>
                      <w:rFonts w:hAnsiTheme="minorEastAsia" w:eastAsiaTheme="minorEastAsia"/>
                      <w:color w:val="000000" w:themeColor="text1"/>
                      <w:szCs w:val="21"/>
                    </w:rPr>
                    <w:t>（</w:t>
                  </w:r>
                  <w:r>
                    <w:rPr>
                      <w:rFonts w:eastAsiaTheme="minorEastAsia"/>
                      <w:color w:val="000000" w:themeColor="text1"/>
                      <w:szCs w:val="21"/>
                    </w:rPr>
                    <w:t>A</w:t>
                  </w:r>
                  <w:r>
                    <w:rPr>
                      <w:rFonts w:hAnsiTheme="minorEastAsia"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3"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主体工程</w:t>
                  </w:r>
                </w:p>
              </w:tc>
              <w:tc>
                <w:tcPr>
                  <w:tcW w:w="1754"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原料预处理</w:t>
                  </w:r>
                </w:p>
              </w:tc>
              <w:tc>
                <w:tcPr>
                  <w:tcW w:w="1723"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切条机</w:t>
                  </w:r>
                </w:p>
              </w:tc>
              <w:tc>
                <w:tcPr>
                  <w:tcW w:w="156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291.6kg/h</w:t>
                  </w:r>
                </w:p>
              </w:tc>
              <w:tc>
                <w:tcPr>
                  <w:tcW w:w="992" w:type="dxa"/>
                  <w:tcBorders>
                    <w:right w:val="single" w:color="auto" w:sz="4" w:space="0"/>
                  </w:tcBorders>
                  <w:vAlign w:val="center"/>
                </w:tcPr>
                <w:p>
                  <w:pPr>
                    <w:pStyle w:val="21"/>
                    <w:spacing w:line="360" w:lineRule="exact"/>
                    <w:rPr>
                      <w:rFonts w:eastAsiaTheme="minorEastAsia"/>
                      <w:color w:val="000000" w:themeColor="text1"/>
                      <w:szCs w:val="21"/>
                    </w:rPr>
                  </w:pPr>
                  <w:r>
                    <w:rPr>
                      <w:rFonts w:hint="eastAsia" w:eastAsiaTheme="minorEastAsia"/>
                      <w:color w:val="000000" w:themeColor="text1"/>
                      <w:szCs w:val="21"/>
                    </w:rPr>
                    <w:t>5</w:t>
                  </w:r>
                  <w:r>
                    <w:rPr>
                      <w:rFonts w:hAnsiTheme="minorEastAsia" w:eastAsiaTheme="minorEastAsia"/>
                      <w:color w:val="000000" w:themeColor="text1"/>
                      <w:szCs w:val="21"/>
                    </w:rPr>
                    <w:t>台</w:t>
                  </w:r>
                </w:p>
              </w:tc>
              <w:tc>
                <w:tcPr>
                  <w:tcW w:w="1063" w:type="dxa"/>
                  <w:tcBorders>
                    <w:lef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3" w:type="dxa"/>
                  <w:vMerge w:val="continue"/>
                  <w:vAlign w:val="center"/>
                </w:tcPr>
                <w:p>
                  <w:pPr>
                    <w:pStyle w:val="21"/>
                    <w:spacing w:line="360" w:lineRule="exact"/>
                    <w:rPr>
                      <w:rFonts w:eastAsiaTheme="minorEastAsia"/>
                      <w:color w:val="000000" w:themeColor="text1"/>
                      <w:szCs w:val="21"/>
                    </w:rPr>
                  </w:pPr>
                </w:p>
              </w:tc>
              <w:tc>
                <w:tcPr>
                  <w:tcW w:w="1754" w:type="dxa"/>
                  <w:vMerge w:val="continue"/>
                  <w:vAlign w:val="center"/>
                </w:tcPr>
                <w:p>
                  <w:pPr>
                    <w:pStyle w:val="21"/>
                    <w:spacing w:line="360" w:lineRule="exact"/>
                    <w:rPr>
                      <w:rFonts w:eastAsiaTheme="minorEastAsia"/>
                      <w:color w:val="000000" w:themeColor="text1"/>
                      <w:szCs w:val="21"/>
                    </w:rPr>
                  </w:pPr>
                </w:p>
              </w:tc>
              <w:tc>
                <w:tcPr>
                  <w:tcW w:w="1723"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口圈分离机</w:t>
                  </w:r>
                </w:p>
              </w:tc>
              <w:tc>
                <w:tcPr>
                  <w:tcW w:w="156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291.6kg/h</w:t>
                  </w:r>
                </w:p>
              </w:tc>
              <w:tc>
                <w:tcPr>
                  <w:tcW w:w="992" w:type="dxa"/>
                  <w:tcBorders>
                    <w:right w:val="single" w:color="auto" w:sz="4" w:space="0"/>
                  </w:tcBorders>
                  <w:vAlign w:val="center"/>
                </w:tcPr>
                <w:p>
                  <w:pPr>
                    <w:pStyle w:val="21"/>
                    <w:spacing w:line="360" w:lineRule="exact"/>
                    <w:rPr>
                      <w:rFonts w:eastAsiaTheme="minorEastAsia"/>
                      <w:color w:val="000000" w:themeColor="text1"/>
                      <w:szCs w:val="21"/>
                    </w:rPr>
                  </w:pPr>
                  <w:r>
                    <w:rPr>
                      <w:rFonts w:hint="eastAsia" w:eastAsiaTheme="minorEastAsia"/>
                      <w:color w:val="000000" w:themeColor="text1"/>
                      <w:szCs w:val="21"/>
                    </w:rPr>
                    <w:t>5</w:t>
                  </w:r>
                  <w:r>
                    <w:rPr>
                      <w:rFonts w:hAnsiTheme="minorEastAsia" w:eastAsiaTheme="minorEastAsia"/>
                      <w:color w:val="000000" w:themeColor="text1"/>
                      <w:szCs w:val="21"/>
                    </w:rPr>
                    <w:t>台</w:t>
                  </w:r>
                </w:p>
              </w:tc>
              <w:tc>
                <w:tcPr>
                  <w:tcW w:w="1063" w:type="dxa"/>
                  <w:tcBorders>
                    <w:lef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3" w:type="dxa"/>
                  <w:vMerge w:val="continue"/>
                  <w:vAlign w:val="center"/>
                </w:tcPr>
                <w:p>
                  <w:pPr>
                    <w:pStyle w:val="21"/>
                    <w:spacing w:line="360" w:lineRule="exact"/>
                    <w:rPr>
                      <w:rFonts w:eastAsiaTheme="minorEastAsia"/>
                      <w:color w:val="000000" w:themeColor="text1"/>
                      <w:szCs w:val="21"/>
                    </w:rPr>
                  </w:pPr>
                </w:p>
              </w:tc>
              <w:tc>
                <w:tcPr>
                  <w:tcW w:w="1754" w:type="dxa"/>
                  <w:vMerge w:val="continue"/>
                  <w:vAlign w:val="center"/>
                </w:tcPr>
                <w:p>
                  <w:pPr>
                    <w:pStyle w:val="21"/>
                    <w:spacing w:line="360" w:lineRule="exact"/>
                    <w:rPr>
                      <w:rFonts w:eastAsiaTheme="minorEastAsia"/>
                      <w:color w:val="000000" w:themeColor="text1"/>
                      <w:szCs w:val="21"/>
                    </w:rPr>
                  </w:pPr>
                </w:p>
              </w:tc>
              <w:tc>
                <w:tcPr>
                  <w:tcW w:w="1723"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切块机</w:t>
                  </w:r>
                </w:p>
              </w:tc>
              <w:tc>
                <w:tcPr>
                  <w:tcW w:w="156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583.2kg/h</w:t>
                  </w:r>
                </w:p>
              </w:tc>
              <w:tc>
                <w:tcPr>
                  <w:tcW w:w="992" w:type="dxa"/>
                  <w:tcBorders>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5</w:t>
                  </w:r>
                  <w:r>
                    <w:rPr>
                      <w:rFonts w:hAnsiTheme="minorEastAsia" w:eastAsiaTheme="minorEastAsia"/>
                      <w:color w:val="000000" w:themeColor="text1"/>
                      <w:szCs w:val="21"/>
                    </w:rPr>
                    <w:t>台</w:t>
                  </w:r>
                </w:p>
              </w:tc>
              <w:tc>
                <w:tcPr>
                  <w:tcW w:w="1063" w:type="dxa"/>
                  <w:tcBorders>
                    <w:lef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3" w:type="dxa"/>
                  <w:vMerge w:val="continue"/>
                  <w:vAlign w:val="center"/>
                </w:tcPr>
                <w:p>
                  <w:pPr>
                    <w:pStyle w:val="21"/>
                    <w:spacing w:line="360" w:lineRule="exact"/>
                    <w:rPr>
                      <w:rFonts w:eastAsiaTheme="minorEastAsia"/>
                      <w:color w:val="000000" w:themeColor="text1"/>
                      <w:szCs w:val="21"/>
                    </w:rPr>
                  </w:pPr>
                </w:p>
              </w:tc>
              <w:tc>
                <w:tcPr>
                  <w:tcW w:w="1754"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破碎筛分工序</w:t>
                  </w:r>
                </w:p>
              </w:tc>
              <w:tc>
                <w:tcPr>
                  <w:tcW w:w="1723"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破胶机</w:t>
                  </w:r>
                </w:p>
              </w:tc>
              <w:tc>
                <w:tcPr>
                  <w:tcW w:w="156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486kg/h</w:t>
                  </w:r>
                </w:p>
              </w:tc>
              <w:tc>
                <w:tcPr>
                  <w:tcW w:w="992" w:type="dxa"/>
                  <w:tcBorders>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台</w:t>
                  </w:r>
                </w:p>
              </w:tc>
              <w:tc>
                <w:tcPr>
                  <w:tcW w:w="1063" w:type="dxa"/>
                  <w:tcBorders>
                    <w:lef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3" w:type="dxa"/>
                  <w:vMerge w:val="continue"/>
                  <w:vAlign w:val="center"/>
                </w:tcPr>
                <w:p>
                  <w:pPr>
                    <w:pStyle w:val="21"/>
                    <w:spacing w:line="360" w:lineRule="exact"/>
                    <w:rPr>
                      <w:rFonts w:eastAsiaTheme="minorEastAsia"/>
                      <w:color w:val="000000" w:themeColor="text1"/>
                      <w:szCs w:val="21"/>
                    </w:rPr>
                  </w:pPr>
                </w:p>
              </w:tc>
              <w:tc>
                <w:tcPr>
                  <w:tcW w:w="1754" w:type="dxa"/>
                  <w:vMerge w:val="continue"/>
                  <w:vAlign w:val="center"/>
                </w:tcPr>
                <w:p>
                  <w:pPr>
                    <w:pStyle w:val="21"/>
                    <w:spacing w:line="360" w:lineRule="exact"/>
                    <w:rPr>
                      <w:rFonts w:eastAsiaTheme="minorEastAsia"/>
                      <w:color w:val="000000" w:themeColor="text1"/>
                      <w:szCs w:val="21"/>
                    </w:rPr>
                  </w:pPr>
                </w:p>
              </w:tc>
              <w:tc>
                <w:tcPr>
                  <w:tcW w:w="1723"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皮带运输机</w:t>
                  </w:r>
                </w:p>
              </w:tc>
              <w:tc>
                <w:tcPr>
                  <w:tcW w:w="156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486kg/h</w:t>
                  </w:r>
                </w:p>
              </w:tc>
              <w:tc>
                <w:tcPr>
                  <w:tcW w:w="992" w:type="dxa"/>
                  <w:tcBorders>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台</w:t>
                  </w:r>
                </w:p>
              </w:tc>
              <w:tc>
                <w:tcPr>
                  <w:tcW w:w="1063" w:type="dxa"/>
                  <w:tcBorders>
                    <w:lef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3" w:type="dxa"/>
                  <w:vMerge w:val="continue"/>
                  <w:vAlign w:val="center"/>
                </w:tcPr>
                <w:p>
                  <w:pPr>
                    <w:pStyle w:val="21"/>
                    <w:spacing w:line="360" w:lineRule="exact"/>
                    <w:rPr>
                      <w:rFonts w:eastAsiaTheme="minorEastAsia"/>
                      <w:color w:val="000000" w:themeColor="text1"/>
                      <w:szCs w:val="21"/>
                    </w:rPr>
                  </w:pPr>
                </w:p>
              </w:tc>
              <w:tc>
                <w:tcPr>
                  <w:tcW w:w="1754" w:type="dxa"/>
                  <w:vMerge w:val="continue"/>
                  <w:vAlign w:val="center"/>
                </w:tcPr>
                <w:p>
                  <w:pPr>
                    <w:pStyle w:val="21"/>
                    <w:spacing w:line="360" w:lineRule="exact"/>
                    <w:rPr>
                      <w:rFonts w:eastAsiaTheme="minorEastAsia"/>
                      <w:color w:val="000000" w:themeColor="text1"/>
                      <w:szCs w:val="21"/>
                    </w:rPr>
                  </w:pPr>
                </w:p>
              </w:tc>
              <w:tc>
                <w:tcPr>
                  <w:tcW w:w="1723"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振动筛</w:t>
                  </w:r>
                </w:p>
              </w:tc>
              <w:tc>
                <w:tcPr>
                  <w:tcW w:w="156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486kg/h</w:t>
                  </w:r>
                </w:p>
              </w:tc>
              <w:tc>
                <w:tcPr>
                  <w:tcW w:w="992" w:type="dxa"/>
                  <w:tcBorders>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台</w:t>
                  </w:r>
                </w:p>
              </w:tc>
              <w:tc>
                <w:tcPr>
                  <w:tcW w:w="1063" w:type="dxa"/>
                  <w:tcBorders>
                    <w:lef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3" w:type="dxa"/>
                  <w:vMerge w:val="continue"/>
                  <w:vAlign w:val="center"/>
                </w:tcPr>
                <w:p>
                  <w:pPr>
                    <w:pStyle w:val="21"/>
                    <w:spacing w:line="360" w:lineRule="exact"/>
                    <w:rPr>
                      <w:rFonts w:eastAsiaTheme="minorEastAsia"/>
                      <w:color w:val="000000" w:themeColor="text1"/>
                      <w:szCs w:val="21"/>
                    </w:rPr>
                  </w:pPr>
                </w:p>
              </w:tc>
              <w:tc>
                <w:tcPr>
                  <w:tcW w:w="1754"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分选工序</w:t>
                  </w:r>
                </w:p>
              </w:tc>
              <w:tc>
                <w:tcPr>
                  <w:tcW w:w="1723"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运输机</w:t>
                  </w:r>
                </w:p>
              </w:tc>
              <w:tc>
                <w:tcPr>
                  <w:tcW w:w="156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486kg/h</w:t>
                  </w:r>
                </w:p>
              </w:tc>
              <w:tc>
                <w:tcPr>
                  <w:tcW w:w="992" w:type="dxa"/>
                  <w:tcBorders>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套</w:t>
                  </w:r>
                </w:p>
              </w:tc>
              <w:tc>
                <w:tcPr>
                  <w:tcW w:w="1063" w:type="dxa"/>
                  <w:tcBorders>
                    <w:lef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3" w:type="dxa"/>
                  <w:vMerge w:val="continue"/>
                  <w:vAlign w:val="center"/>
                </w:tcPr>
                <w:p>
                  <w:pPr>
                    <w:pStyle w:val="21"/>
                    <w:spacing w:line="360" w:lineRule="exact"/>
                    <w:rPr>
                      <w:rFonts w:eastAsiaTheme="minorEastAsia"/>
                      <w:color w:val="000000" w:themeColor="text1"/>
                      <w:szCs w:val="21"/>
                    </w:rPr>
                  </w:pPr>
                </w:p>
              </w:tc>
              <w:tc>
                <w:tcPr>
                  <w:tcW w:w="1754" w:type="dxa"/>
                  <w:vMerge w:val="continue"/>
                  <w:vAlign w:val="center"/>
                </w:tcPr>
                <w:p>
                  <w:pPr>
                    <w:pStyle w:val="21"/>
                    <w:spacing w:line="360" w:lineRule="exact"/>
                    <w:rPr>
                      <w:rFonts w:eastAsiaTheme="minorEastAsia"/>
                      <w:color w:val="000000" w:themeColor="text1"/>
                      <w:szCs w:val="21"/>
                    </w:rPr>
                  </w:pPr>
                </w:p>
              </w:tc>
              <w:tc>
                <w:tcPr>
                  <w:tcW w:w="1723"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磁选机</w:t>
                  </w:r>
                </w:p>
              </w:tc>
              <w:tc>
                <w:tcPr>
                  <w:tcW w:w="156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486kg/h</w:t>
                  </w:r>
                </w:p>
              </w:tc>
              <w:tc>
                <w:tcPr>
                  <w:tcW w:w="992" w:type="dxa"/>
                  <w:tcBorders>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台</w:t>
                  </w:r>
                </w:p>
              </w:tc>
              <w:tc>
                <w:tcPr>
                  <w:tcW w:w="1063" w:type="dxa"/>
                  <w:tcBorders>
                    <w:lef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3" w:type="dxa"/>
                  <w:vMerge w:val="continue"/>
                  <w:vAlign w:val="center"/>
                </w:tcPr>
                <w:p>
                  <w:pPr>
                    <w:pStyle w:val="21"/>
                    <w:spacing w:line="360" w:lineRule="exact"/>
                    <w:rPr>
                      <w:rFonts w:eastAsiaTheme="minorEastAsia"/>
                      <w:color w:val="000000" w:themeColor="text1"/>
                      <w:szCs w:val="21"/>
                    </w:rPr>
                  </w:pPr>
                </w:p>
              </w:tc>
              <w:tc>
                <w:tcPr>
                  <w:tcW w:w="1754" w:type="dxa"/>
                  <w:vMerge w:val="continue"/>
                  <w:vAlign w:val="center"/>
                </w:tcPr>
                <w:p>
                  <w:pPr>
                    <w:pStyle w:val="21"/>
                    <w:spacing w:line="360" w:lineRule="exact"/>
                    <w:rPr>
                      <w:rFonts w:eastAsiaTheme="minorEastAsia"/>
                      <w:color w:val="000000" w:themeColor="text1"/>
                      <w:szCs w:val="21"/>
                    </w:rPr>
                  </w:pPr>
                </w:p>
              </w:tc>
              <w:tc>
                <w:tcPr>
                  <w:tcW w:w="1723"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振动筛</w:t>
                  </w:r>
                </w:p>
              </w:tc>
              <w:tc>
                <w:tcPr>
                  <w:tcW w:w="156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486kg/h</w:t>
                  </w:r>
                </w:p>
              </w:tc>
              <w:tc>
                <w:tcPr>
                  <w:tcW w:w="992" w:type="dxa"/>
                  <w:tcBorders>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台</w:t>
                  </w:r>
                </w:p>
              </w:tc>
              <w:tc>
                <w:tcPr>
                  <w:tcW w:w="1063" w:type="dxa"/>
                  <w:tcBorders>
                    <w:lef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3"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储运工程</w:t>
                  </w:r>
                </w:p>
              </w:tc>
              <w:tc>
                <w:tcPr>
                  <w:tcW w:w="1754"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储运系统</w:t>
                  </w:r>
                </w:p>
              </w:tc>
              <w:tc>
                <w:tcPr>
                  <w:tcW w:w="1723"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装载机</w:t>
                  </w:r>
                </w:p>
              </w:tc>
              <w:tc>
                <w:tcPr>
                  <w:tcW w:w="156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w:t>
                  </w:r>
                </w:p>
              </w:tc>
              <w:tc>
                <w:tcPr>
                  <w:tcW w:w="992" w:type="dxa"/>
                  <w:tcBorders>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w:t>
                  </w:r>
                  <w:r>
                    <w:rPr>
                      <w:rFonts w:hAnsiTheme="minorEastAsia" w:eastAsiaTheme="minorEastAsia"/>
                      <w:color w:val="000000" w:themeColor="text1"/>
                      <w:szCs w:val="21"/>
                    </w:rPr>
                    <w:t>辆</w:t>
                  </w:r>
                </w:p>
              </w:tc>
              <w:tc>
                <w:tcPr>
                  <w:tcW w:w="1063" w:type="dxa"/>
                  <w:tcBorders>
                    <w:lef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85</w:t>
                  </w:r>
                </w:p>
              </w:tc>
            </w:tr>
          </w:tbl>
          <w:p>
            <w:pPr>
              <w:spacing w:beforeLines="50"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2.10.4 </w:t>
            </w:r>
            <w:r>
              <w:rPr>
                <w:rFonts w:ascii="Times New Roman" w:cs="Times New Roman" w:hAnsiTheme="minorEastAsia"/>
                <w:b/>
                <w:color w:val="000000" w:themeColor="text1"/>
                <w:sz w:val="24"/>
              </w:rPr>
              <w:t>运营期固体废物污染源</w:t>
            </w:r>
          </w:p>
          <w:p>
            <w:pPr>
              <w:pStyle w:val="29"/>
              <w:ind w:firstLine="480"/>
              <w:rPr>
                <w:rFonts w:eastAsiaTheme="minorEastAsia"/>
                <w:color w:val="000000" w:themeColor="text1"/>
                <w:kern w:val="0"/>
              </w:rPr>
            </w:pPr>
            <w:r>
              <w:rPr>
                <w:rFonts w:hAnsiTheme="minorEastAsia" w:eastAsiaTheme="minorEastAsia"/>
                <w:color w:val="000000" w:themeColor="text1"/>
                <w:kern w:val="0"/>
              </w:rPr>
              <w:t>根据项目工程内容可知，本项目生产过程中产生的钢丝作为产品外卖，本项目固体废物污染源强包括布袋除尘固废、设备维修产生的废机油及废弃沾油抹布以及办公生活区产生的餐厨废物、生活垃圾等。</w:t>
            </w:r>
          </w:p>
          <w:p>
            <w:pPr>
              <w:pStyle w:val="29"/>
              <w:ind w:firstLine="361" w:firstLineChars="150"/>
              <w:rPr>
                <w:rFonts w:eastAsiaTheme="minorEastAsia"/>
                <w:b/>
                <w:color w:val="000000" w:themeColor="text1"/>
              </w:rPr>
            </w:pPr>
            <w:r>
              <w:rPr>
                <w:rFonts w:hAnsiTheme="minorEastAsia" w:eastAsiaTheme="minorEastAsia"/>
                <w:b/>
                <w:color w:val="000000" w:themeColor="text1"/>
              </w:rPr>
              <w:t>（</w:t>
            </w:r>
            <w:r>
              <w:rPr>
                <w:rFonts w:eastAsiaTheme="minorEastAsia"/>
                <w:b/>
                <w:color w:val="000000" w:themeColor="text1"/>
              </w:rPr>
              <w:t>1</w:t>
            </w:r>
            <w:r>
              <w:rPr>
                <w:rFonts w:hAnsiTheme="minorEastAsia" w:eastAsiaTheme="minorEastAsia"/>
                <w:b/>
                <w:color w:val="000000" w:themeColor="text1"/>
              </w:rPr>
              <w:t>）布袋除尘固废</w:t>
            </w:r>
          </w:p>
          <w:p>
            <w:pPr>
              <w:pStyle w:val="29"/>
              <w:ind w:firstLine="480"/>
              <w:rPr>
                <w:rFonts w:eastAsiaTheme="minorEastAsia"/>
                <w:color w:val="000000" w:themeColor="text1"/>
                <w:kern w:val="0"/>
              </w:rPr>
            </w:pPr>
            <w:r>
              <w:rPr>
                <w:rFonts w:hAnsiTheme="minorEastAsia" w:eastAsiaTheme="minorEastAsia"/>
                <w:color w:val="000000" w:themeColor="text1"/>
                <w:kern w:val="0"/>
              </w:rPr>
              <w:t>本项目拟针对破碎车间产生的粉尘设置脉冲除尘器进行处理，根据物料平衡可知，脉冲除尘器收集的粉尘量约为</w:t>
            </w:r>
            <w:r>
              <w:rPr>
                <w:rFonts w:eastAsiaTheme="minorEastAsia"/>
                <w:color w:val="000000" w:themeColor="text1"/>
                <w:kern w:val="0"/>
              </w:rPr>
              <w:t>9.87t/a</w:t>
            </w:r>
            <w:r>
              <w:rPr>
                <w:rFonts w:hAnsiTheme="minorEastAsia" w:eastAsiaTheme="minorEastAsia"/>
                <w:color w:val="000000" w:themeColor="text1"/>
                <w:kern w:val="0"/>
              </w:rPr>
              <w:t>，其主要成分为胶粉，因此将脉冲除尘器收集的粉尘返回破碎工序进行生产再利用，处置率为</w:t>
            </w:r>
            <w:r>
              <w:rPr>
                <w:rFonts w:eastAsiaTheme="minorEastAsia"/>
                <w:color w:val="000000" w:themeColor="text1"/>
                <w:kern w:val="0"/>
              </w:rPr>
              <w:t>100%</w:t>
            </w:r>
            <w:r>
              <w:rPr>
                <w:rFonts w:hAnsiTheme="minorEastAsia" w:eastAsiaTheme="minorEastAsia"/>
                <w:color w:val="000000" w:themeColor="text1"/>
                <w:kern w:val="0"/>
              </w:rPr>
              <w:t>。</w:t>
            </w:r>
          </w:p>
          <w:p>
            <w:pPr>
              <w:pStyle w:val="29"/>
              <w:ind w:firstLine="361" w:firstLineChars="150"/>
              <w:rPr>
                <w:rFonts w:eastAsiaTheme="minorEastAsia"/>
                <w:b/>
                <w:color w:val="000000" w:themeColor="text1"/>
              </w:rPr>
            </w:pPr>
            <w:r>
              <w:rPr>
                <w:rFonts w:hAnsiTheme="minorEastAsia" w:eastAsiaTheme="minorEastAsia"/>
                <w:b/>
                <w:color w:val="000000" w:themeColor="text1"/>
              </w:rPr>
              <w:t>（</w:t>
            </w:r>
            <w:r>
              <w:rPr>
                <w:rFonts w:eastAsiaTheme="minorEastAsia"/>
                <w:b/>
                <w:color w:val="000000" w:themeColor="text1"/>
              </w:rPr>
              <w:t>2</w:t>
            </w:r>
            <w:r>
              <w:rPr>
                <w:rFonts w:hAnsiTheme="minorEastAsia" w:eastAsiaTheme="minorEastAsia"/>
                <w:b/>
                <w:color w:val="000000" w:themeColor="text1"/>
              </w:rPr>
              <w:t>）废机油及废弃沾油抹布</w:t>
            </w:r>
          </w:p>
          <w:p>
            <w:pPr>
              <w:pStyle w:val="29"/>
              <w:ind w:firstLine="480"/>
              <w:rPr>
                <w:rFonts w:eastAsiaTheme="minorEastAsia"/>
                <w:color w:val="000000" w:themeColor="text1"/>
                <w:kern w:val="0"/>
              </w:rPr>
            </w:pPr>
            <w:r>
              <w:rPr>
                <w:rFonts w:hAnsiTheme="minorEastAsia" w:eastAsiaTheme="minorEastAsia"/>
                <w:color w:val="000000" w:themeColor="text1"/>
                <w:kern w:val="0"/>
              </w:rPr>
              <w:t>项目运营期将不定期对生产设备进行维护，如涂抹润滑油、机油等，维护过程中将产生少量废机油及废弃沾油抹布，根据《国家危险废物名录》（</w:t>
            </w:r>
            <w:r>
              <w:rPr>
                <w:rFonts w:eastAsiaTheme="minorEastAsia"/>
                <w:color w:val="000000" w:themeColor="text1"/>
                <w:kern w:val="0"/>
              </w:rPr>
              <w:t>2021</w:t>
            </w:r>
            <w:r>
              <w:rPr>
                <w:rFonts w:hAnsiTheme="minorEastAsia" w:eastAsiaTheme="minorEastAsia"/>
                <w:color w:val="000000" w:themeColor="text1"/>
                <w:kern w:val="0"/>
              </w:rPr>
              <w:t>版），其属性见下表。</w:t>
            </w:r>
          </w:p>
          <w:p>
            <w:pPr>
              <w:pStyle w:val="31"/>
              <w:ind w:firstLine="422"/>
              <w:rPr>
                <w:rFonts w:eastAsiaTheme="minorEastAsia"/>
                <w:color w:val="000000" w:themeColor="text1"/>
                <w:szCs w:val="21"/>
              </w:rPr>
            </w:pPr>
            <w:r>
              <w:rPr>
                <w:rFonts w:hAnsiTheme="minorEastAsia" w:eastAsiaTheme="minorEastAsia"/>
                <w:color w:val="000000" w:themeColor="text1"/>
                <w:szCs w:val="21"/>
              </w:rPr>
              <w:t>表</w:t>
            </w:r>
            <w:r>
              <w:rPr>
                <w:rFonts w:eastAsiaTheme="minorEastAsia"/>
                <w:color w:val="000000" w:themeColor="text1"/>
                <w:szCs w:val="21"/>
              </w:rPr>
              <w:t xml:space="preserve">2.10.4-1  </w:t>
            </w:r>
            <w:r>
              <w:rPr>
                <w:rFonts w:hAnsiTheme="minorEastAsia" w:eastAsiaTheme="minorEastAsia"/>
                <w:color w:val="000000" w:themeColor="text1"/>
                <w:szCs w:val="21"/>
              </w:rPr>
              <w:t>国家危险废物名录（</w:t>
            </w:r>
            <w:r>
              <w:rPr>
                <w:rFonts w:eastAsiaTheme="minorEastAsia"/>
                <w:color w:val="000000" w:themeColor="text1"/>
                <w:szCs w:val="21"/>
              </w:rPr>
              <w:t>2021</w:t>
            </w:r>
            <w:r>
              <w:rPr>
                <w:rFonts w:hAnsiTheme="minorEastAsia" w:eastAsiaTheme="minorEastAsia"/>
                <w:color w:val="000000" w:themeColor="text1"/>
                <w:szCs w:val="21"/>
              </w:rPr>
              <w:t>年）（摘抄）</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1343"/>
              <w:gridCol w:w="940"/>
              <w:gridCol w:w="1210"/>
              <w:gridCol w:w="3094"/>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项目危废</w:t>
                  </w:r>
                </w:p>
              </w:tc>
              <w:tc>
                <w:tcPr>
                  <w:tcW w:w="780"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废物类别</w:t>
                  </w:r>
                </w:p>
              </w:tc>
              <w:tc>
                <w:tcPr>
                  <w:tcW w:w="546"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行业来源</w:t>
                  </w:r>
                </w:p>
              </w:tc>
              <w:tc>
                <w:tcPr>
                  <w:tcW w:w="703"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废物代码</w:t>
                  </w:r>
                </w:p>
              </w:tc>
              <w:tc>
                <w:tcPr>
                  <w:tcW w:w="1798"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危险废物</w:t>
                  </w:r>
                </w:p>
              </w:tc>
              <w:tc>
                <w:tcPr>
                  <w:tcW w:w="538"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废机油</w:t>
                  </w:r>
                </w:p>
              </w:tc>
              <w:tc>
                <w:tcPr>
                  <w:tcW w:w="780" w:type="pct"/>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HW08</w:t>
                  </w:r>
                  <w:r>
                    <w:rPr>
                      <w:rFonts w:hAnsiTheme="minorEastAsia" w:eastAsiaTheme="minorEastAsia"/>
                      <w:color w:val="000000" w:themeColor="text1"/>
                      <w:szCs w:val="21"/>
                    </w:rPr>
                    <w:t>废矿物油与含矿物油废物</w:t>
                  </w:r>
                </w:p>
              </w:tc>
              <w:tc>
                <w:tcPr>
                  <w:tcW w:w="546"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非特定行业</w:t>
                  </w:r>
                </w:p>
              </w:tc>
              <w:tc>
                <w:tcPr>
                  <w:tcW w:w="703" w:type="pct"/>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900-214-08</w:t>
                  </w:r>
                </w:p>
              </w:tc>
              <w:tc>
                <w:tcPr>
                  <w:tcW w:w="1798" w:type="pct"/>
                  <w:vAlign w:val="center"/>
                </w:tcPr>
                <w:p>
                  <w:pPr>
                    <w:pStyle w:val="21"/>
                    <w:spacing w:line="360" w:lineRule="exact"/>
                    <w:ind w:firstLine="210" w:firstLineChars="100"/>
                    <w:jc w:val="left"/>
                    <w:rPr>
                      <w:rFonts w:eastAsiaTheme="minorEastAsia"/>
                      <w:color w:val="000000" w:themeColor="text1"/>
                      <w:szCs w:val="21"/>
                    </w:rPr>
                  </w:pPr>
                  <w:r>
                    <w:rPr>
                      <w:rFonts w:hAnsiTheme="minorEastAsia" w:eastAsiaTheme="minorEastAsia"/>
                      <w:color w:val="000000" w:themeColor="text1"/>
                      <w:szCs w:val="21"/>
                    </w:rPr>
                    <w:t>车辆、轮船及其它机械维修过程中产生的废发动机油、制动器油、自动变速器油、齿轮油等废润滑油</w:t>
                  </w:r>
                </w:p>
              </w:tc>
              <w:tc>
                <w:tcPr>
                  <w:tcW w:w="538" w:type="pct"/>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T</w:t>
                  </w:r>
                  <w:r>
                    <w:rPr>
                      <w:rFonts w:hAnsiTheme="minorEastAsia" w:eastAsiaTheme="minorEastAsia"/>
                      <w:color w:val="000000" w:themeColor="text1"/>
                      <w:szCs w:val="21"/>
                    </w:rPr>
                    <w:t>，</w:t>
                  </w:r>
                  <w:r>
                    <w:rPr>
                      <w:rFonts w:eastAsiaTheme="minor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沾油的抹布</w:t>
                  </w:r>
                </w:p>
              </w:tc>
              <w:tc>
                <w:tcPr>
                  <w:tcW w:w="780" w:type="pct"/>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HW49</w:t>
                  </w:r>
                  <w:r>
                    <w:rPr>
                      <w:rFonts w:hAnsiTheme="minorEastAsia" w:eastAsiaTheme="minorEastAsia"/>
                      <w:color w:val="000000" w:themeColor="text1"/>
                      <w:szCs w:val="21"/>
                    </w:rPr>
                    <w:t>其他废物</w:t>
                  </w:r>
                </w:p>
              </w:tc>
              <w:tc>
                <w:tcPr>
                  <w:tcW w:w="546"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非特定行业</w:t>
                  </w:r>
                </w:p>
              </w:tc>
              <w:tc>
                <w:tcPr>
                  <w:tcW w:w="703" w:type="pct"/>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900-041-49</w:t>
                  </w:r>
                </w:p>
              </w:tc>
              <w:tc>
                <w:tcPr>
                  <w:tcW w:w="1798" w:type="pct"/>
                  <w:vAlign w:val="center"/>
                </w:tcPr>
                <w:p>
                  <w:pPr>
                    <w:pStyle w:val="21"/>
                    <w:spacing w:line="360" w:lineRule="exact"/>
                    <w:ind w:firstLine="210" w:firstLineChars="100"/>
                    <w:jc w:val="left"/>
                    <w:rPr>
                      <w:rFonts w:eastAsiaTheme="minorEastAsia"/>
                      <w:color w:val="000000" w:themeColor="text1"/>
                      <w:szCs w:val="21"/>
                    </w:rPr>
                  </w:pPr>
                  <w:r>
                    <w:rPr>
                      <w:rFonts w:hAnsiTheme="minorEastAsia" w:eastAsiaTheme="minorEastAsia"/>
                      <w:color w:val="000000" w:themeColor="text1"/>
                      <w:szCs w:val="21"/>
                    </w:rPr>
                    <w:t>含有或沾染毒性、感染性危险废物的废弃包装物、容器、过滤吸附介质</w:t>
                  </w:r>
                </w:p>
              </w:tc>
              <w:tc>
                <w:tcPr>
                  <w:tcW w:w="538" w:type="pct"/>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T/In</w:t>
                  </w:r>
                </w:p>
              </w:tc>
            </w:tr>
          </w:tbl>
          <w:p>
            <w:pPr>
              <w:pStyle w:val="29"/>
              <w:spacing w:beforeLines="50"/>
              <w:ind w:firstLine="480"/>
              <w:rPr>
                <w:rFonts w:eastAsiaTheme="minorEastAsia"/>
                <w:color w:val="000000" w:themeColor="text1"/>
                <w:kern w:val="0"/>
              </w:rPr>
            </w:pPr>
            <w:r>
              <w:rPr>
                <w:rFonts w:hAnsiTheme="minorEastAsia" w:eastAsiaTheme="minorEastAsia"/>
                <w:color w:val="000000" w:themeColor="text1"/>
                <w:kern w:val="0"/>
              </w:rPr>
              <w:t>根据业主提供的资料，项目区每年废机油产生量约为</w:t>
            </w:r>
            <w:r>
              <w:rPr>
                <w:rFonts w:eastAsiaTheme="minorEastAsia"/>
                <w:color w:val="000000" w:themeColor="text1"/>
                <w:kern w:val="0"/>
              </w:rPr>
              <w:t>80kg</w:t>
            </w:r>
            <w:r>
              <w:rPr>
                <w:rFonts w:hAnsiTheme="minorEastAsia" w:eastAsiaTheme="minorEastAsia"/>
                <w:color w:val="000000" w:themeColor="text1"/>
                <w:kern w:val="0"/>
              </w:rPr>
              <w:t>，废弃沾油抹布产生量为</w:t>
            </w:r>
            <w:r>
              <w:rPr>
                <w:rFonts w:eastAsiaTheme="minorEastAsia"/>
                <w:color w:val="000000" w:themeColor="text1"/>
                <w:kern w:val="0"/>
              </w:rPr>
              <w:t>10kg</w:t>
            </w:r>
            <w:r>
              <w:rPr>
                <w:rFonts w:hAnsiTheme="minorEastAsia" w:eastAsiaTheme="minorEastAsia"/>
                <w:color w:val="000000" w:themeColor="text1"/>
                <w:kern w:val="0"/>
              </w:rPr>
              <w:t>，废弃沾油抹布产生后</w:t>
            </w:r>
            <w:r>
              <w:rPr>
                <w:rFonts w:hAnsiTheme="minorEastAsia" w:eastAsiaTheme="minorEastAsia"/>
                <w:color w:val="000000" w:themeColor="text1"/>
                <w:szCs w:val="21"/>
              </w:rPr>
              <w:t>未分类收集，</w:t>
            </w:r>
            <w:r>
              <w:rPr>
                <w:rFonts w:hAnsiTheme="minorEastAsia" w:eastAsiaTheme="minorEastAsia"/>
                <w:color w:val="000000" w:themeColor="text1"/>
                <w:kern w:val="0"/>
              </w:rPr>
              <w:t>直接混入了生活垃圾。根据《国家危险废物名录》（</w:t>
            </w:r>
            <w:r>
              <w:rPr>
                <w:rFonts w:eastAsiaTheme="minorEastAsia"/>
                <w:color w:val="000000" w:themeColor="text1"/>
                <w:kern w:val="0"/>
              </w:rPr>
              <w:t>2021</w:t>
            </w:r>
            <w:r>
              <w:rPr>
                <w:rFonts w:hAnsiTheme="minorEastAsia" w:eastAsiaTheme="minorEastAsia"/>
                <w:color w:val="000000" w:themeColor="text1"/>
                <w:kern w:val="0"/>
              </w:rPr>
              <w:t>版）</w:t>
            </w:r>
            <w:r>
              <w:rPr>
                <w:rFonts w:eastAsiaTheme="minorEastAsia"/>
                <w:color w:val="000000" w:themeColor="text1"/>
                <w:kern w:val="0"/>
              </w:rPr>
              <w:t>“</w:t>
            </w:r>
            <w:r>
              <w:rPr>
                <w:rFonts w:hAnsiTheme="minorEastAsia" w:eastAsiaTheme="minorEastAsia"/>
                <w:color w:val="000000" w:themeColor="text1"/>
                <w:kern w:val="0"/>
              </w:rPr>
              <w:t>危险废物豁免管理清单</w:t>
            </w:r>
            <w:r>
              <w:rPr>
                <w:rFonts w:eastAsiaTheme="minorEastAsia"/>
                <w:color w:val="000000" w:themeColor="text1"/>
                <w:kern w:val="0"/>
              </w:rPr>
              <w:t>”</w:t>
            </w:r>
            <w:r>
              <w:rPr>
                <w:rFonts w:hAnsiTheme="minorEastAsia" w:eastAsiaTheme="minorEastAsia"/>
                <w:color w:val="000000" w:themeColor="text1"/>
                <w:kern w:val="0"/>
              </w:rPr>
              <w:t>的要求，该项目豁免危险废物清单如下：</w:t>
            </w:r>
          </w:p>
          <w:p>
            <w:pPr>
              <w:pStyle w:val="31"/>
              <w:ind w:firstLine="422"/>
              <w:rPr>
                <w:rFonts w:eastAsiaTheme="minorEastAsia"/>
                <w:color w:val="000000" w:themeColor="text1"/>
                <w:szCs w:val="21"/>
              </w:rPr>
            </w:pPr>
            <w:r>
              <w:rPr>
                <w:rFonts w:hAnsiTheme="minorEastAsia" w:eastAsiaTheme="minorEastAsia"/>
                <w:color w:val="000000" w:themeColor="text1"/>
                <w:szCs w:val="21"/>
              </w:rPr>
              <w:t>表</w:t>
            </w:r>
            <w:r>
              <w:rPr>
                <w:rFonts w:eastAsiaTheme="minorEastAsia"/>
                <w:color w:val="000000" w:themeColor="text1"/>
                <w:szCs w:val="21"/>
              </w:rPr>
              <w:t xml:space="preserve">2.10.4-2 </w:t>
            </w:r>
            <w:r>
              <w:rPr>
                <w:rFonts w:hAnsiTheme="minorEastAsia" w:eastAsiaTheme="minorEastAsia"/>
                <w:color w:val="000000" w:themeColor="text1"/>
                <w:szCs w:val="21"/>
              </w:rPr>
              <w:t>该项目豁免危险废物清单一览表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480"/>
              <w:gridCol w:w="1251"/>
              <w:gridCol w:w="1656"/>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废物类别</w:t>
                  </w:r>
                </w:p>
              </w:tc>
              <w:tc>
                <w:tcPr>
                  <w:tcW w:w="860"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危险废物</w:t>
                  </w:r>
                </w:p>
              </w:tc>
              <w:tc>
                <w:tcPr>
                  <w:tcW w:w="727"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豁免环节</w:t>
                  </w:r>
                </w:p>
              </w:tc>
              <w:tc>
                <w:tcPr>
                  <w:tcW w:w="962"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豁免条件</w:t>
                  </w:r>
                </w:p>
              </w:tc>
              <w:tc>
                <w:tcPr>
                  <w:tcW w:w="1562"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豁免内容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pct"/>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900-041-49</w:t>
                  </w:r>
                </w:p>
              </w:tc>
              <w:tc>
                <w:tcPr>
                  <w:tcW w:w="860" w:type="pct"/>
                  <w:vAlign w:val="center"/>
                </w:tcPr>
                <w:p>
                  <w:pPr>
                    <w:autoSpaceDE w:val="0"/>
                    <w:autoSpaceDN w:val="0"/>
                    <w:adjustRightInd w:val="0"/>
                    <w:jc w:val="left"/>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废弃的含油抹布、劳保用品</w:t>
                  </w:r>
                </w:p>
              </w:tc>
              <w:tc>
                <w:tcPr>
                  <w:tcW w:w="727"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全部环节</w:t>
                  </w:r>
                </w:p>
              </w:tc>
              <w:tc>
                <w:tcPr>
                  <w:tcW w:w="962"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未分类收集。</w:t>
                  </w:r>
                </w:p>
              </w:tc>
              <w:tc>
                <w:tcPr>
                  <w:tcW w:w="1562"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全过程不按危险废物管理。</w:t>
                  </w:r>
                </w:p>
              </w:tc>
            </w:tr>
          </w:tbl>
          <w:p>
            <w:pPr>
              <w:pStyle w:val="29"/>
              <w:spacing w:beforeLines="50"/>
              <w:ind w:firstLine="480"/>
              <w:rPr>
                <w:rFonts w:hAnsiTheme="minorEastAsia" w:eastAsiaTheme="minorEastAsia"/>
                <w:color w:val="000000" w:themeColor="text1"/>
                <w:kern w:val="0"/>
              </w:rPr>
            </w:pPr>
            <w:r>
              <w:rPr>
                <w:rFonts w:hAnsiTheme="minorEastAsia" w:eastAsiaTheme="minorEastAsia"/>
                <w:color w:val="000000" w:themeColor="text1"/>
                <w:kern w:val="0"/>
              </w:rPr>
              <w:t>由上表可知，项目产生的废弃沾油抹布全部环节已被豁免，按一般固体废物管理要求管理；针对项目产生的废机油，项目拟设置一个5m²的规范的危险废物贮存间对其进行分类暂存后，废机油部分用于生产设备润滑使用，无法使用部分委托有资质的单位处置；处置率为</w:t>
            </w:r>
            <w:r>
              <w:rPr>
                <w:rFonts w:eastAsiaTheme="minorEastAsia"/>
                <w:color w:val="000000" w:themeColor="text1"/>
                <w:kern w:val="0"/>
              </w:rPr>
              <w:t>100%</w:t>
            </w:r>
            <w:r>
              <w:rPr>
                <w:rFonts w:hAnsiTheme="minorEastAsia" w:eastAsiaTheme="minorEastAsia"/>
                <w:color w:val="000000" w:themeColor="text1"/>
                <w:kern w:val="0"/>
              </w:rPr>
              <w:t>。</w:t>
            </w:r>
          </w:p>
          <w:p>
            <w:pPr>
              <w:pStyle w:val="29"/>
              <w:ind w:firstLine="361" w:firstLineChars="150"/>
              <w:rPr>
                <w:rFonts w:eastAsiaTheme="minorEastAsia"/>
                <w:b/>
                <w:color w:val="000000" w:themeColor="text1"/>
              </w:rPr>
            </w:pPr>
            <w:r>
              <w:rPr>
                <w:rFonts w:hAnsiTheme="minorEastAsia" w:eastAsiaTheme="minorEastAsia"/>
                <w:b/>
                <w:color w:val="000000" w:themeColor="text1"/>
              </w:rPr>
              <w:t>（</w:t>
            </w:r>
            <w:r>
              <w:rPr>
                <w:rFonts w:eastAsiaTheme="minorEastAsia"/>
                <w:b/>
                <w:color w:val="000000" w:themeColor="text1"/>
              </w:rPr>
              <w:t>3</w:t>
            </w:r>
            <w:r>
              <w:rPr>
                <w:rFonts w:hAnsiTheme="minorEastAsia" w:eastAsiaTheme="minorEastAsia"/>
                <w:b/>
                <w:color w:val="000000" w:themeColor="text1"/>
              </w:rPr>
              <w:t>）餐厨废物</w:t>
            </w:r>
          </w:p>
          <w:p>
            <w:pPr>
              <w:pStyle w:val="29"/>
              <w:ind w:firstLine="480"/>
              <w:rPr>
                <w:rFonts w:eastAsiaTheme="minorEastAsia"/>
                <w:color w:val="000000" w:themeColor="text1"/>
                <w:szCs w:val="24"/>
              </w:rPr>
            </w:pPr>
            <w:r>
              <w:rPr>
                <w:rFonts w:hAnsiTheme="minorEastAsia" w:eastAsiaTheme="minorEastAsia"/>
                <w:color w:val="000000" w:themeColor="text1"/>
                <w:szCs w:val="24"/>
              </w:rPr>
              <w:t>根据工程内容可知，昆明豪龙科技有限公司和昆明嘉龙环保科技有限公司两公司员工共用一套生活设施，合计厂区吃饭员工</w:t>
            </w:r>
            <w:r>
              <w:rPr>
                <w:rFonts w:eastAsiaTheme="minorEastAsia"/>
                <w:color w:val="000000" w:themeColor="text1"/>
                <w:szCs w:val="24"/>
              </w:rPr>
              <w:t>50</w:t>
            </w:r>
            <w:r>
              <w:rPr>
                <w:rFonts w:hAnsiTheme="minorEastAsia" w:eastAsiaTheme="minorEastAsia"/>
                <w:color w:val="000000" w:themeColor="text1"/>
                <w:szCs w:val="24"/>
              </w:rPr>
              <w:t>人，餐厨废物产生量按</w:t>
            </w:r>
            <w:r>
              <w:rPr>
                <w:rFonts w:eastAsiaTheme="minorEastAsia"/>
                <w:color w:val="000000" w:themeColor="text1"/>
                <w:szCs w:val="24"/>
              </w:rPr>
              <w:t>0.1kg/</w:t>
            </w:r>
            <w:r>
              <w:rPr>
                <w:rFonts w:hAnsiTheme="minorEastAsia" w:eastAsiaTheme="minorEastAsia"/>
                <w:color w:val="000000" w:themeColor="text1"/>
                <w:szCs w:val="24"/>
              </w:rPr>
              <w:t>人</w:t>
            </w:r>
            <w:r>
              <w:rPr>
                <w:rFonts w:eastAsiaTheme="minorEastAsia"/>
                <w:color w:val="000000" w:themeColor="text1"/>
                <w:szCs w:val="24"/>
              </w:rPr>
              <w:t>·d</w:t>
            </w:r>
            <w:r>
              <w:rPr>
                <w:rFonts w:hAnsiTheme="minorEastAsia" w:eastAsiaTheme="minorEastAsia"/>
                <w:color w:val="000000" w:themeColor="text1"/>
                <w:szCs w:val="24"/>
              </w:rPr>
              <w:t>，则餐厨废物产生量约为</w:t>
            </w:r>
            <w:r>
              <w:rPr>
                <w:rFonts w:eastAsiaTheme="minorEastAsia"/>
                <w:color w:val="000000" w:themeColor="text1"/>
                <w:szCs w:val="24"/>
              </w:rPr>
              <w:t>5kg/d</w:t>
            </w:r>
            <w:r>
              <w:rPr>
                <w:rFonts w:hAnsiTheme="minorEastAsia" w:eastAsiaTheme="minorEastAsia"/>
                <w:color w:val="000000" w:themeColor="text1"/>
                <w:szCs w:val="24"/>
              </w:rPr>
              <w:t>（合计</w:t>
            </w:r>
            <w:r>
              <w:rPr>
                <w:rFonts w:eastAsiaTheme="minorEastAsia"/>
                <w:color w:val="000000" w:themeColor="text1"/>
                <w:szCs w:val="24"/>
              </w:rPr>
              <w:t>1.5t/a</w:t>
            </w:r>
            <w:r>
              <w:rPr>
                <w:rFonts w:hAnsiTheme="minorEastAsia" w:eastAsiaTheme="minorEastAsia"/>
                <w:color w:val="000000" w:themeColor="text1"/>
                <w:szCs w:val="24"/>
              </w:rPr>
              <w:t>），由昆明豪龙科技有限公司统一收集后委托有资质的单位进行处置，处置率为</w:t>
            </w:r>
            <w:r>
              <w:rPr>
                <w:rFonts w:eastAsiaTheme="minorEastAsia"/>
                <w:color w:val="000000" w:themeColor="text1"/>
                <w:szCs w:val="24"/>
              </w:rPr>
              <w:t>100%</w:t>
            </w:r>
            <w:r>
              <w:rPr>
                <w:rFonts w:hAnsiTheme="minorEastAsia" w:eastAsiaTheme="minorEastAsia"/>
                <w:color w:val="000000" w:themeColor="text1"/>
                <w:szCs w:val="24"/>
              </w:rPr>
              <w:t>。</w:t>
            </w:r>
          </w:p>
          <w:p>
            <w:pPr>
              <w:pStyle w:val="29"/>
              <w:ind w:firstLine="361" w:firstLineChars="150"/>
              <w:rPr>
                <w:rFonts w:eastAsiaTheme="minorEastAsia"/>
                <w:b/>
                <w:color w:val="000000" w:themeColor="text1"/>
              </w:rPr>
            </w:pPr>
            <w:r>
              <w:rPr>
                <w:rFonts w:hAnsiTheme="minorEastAsia" w:eastAsiaTheme="minorEastAsia"/>
                <w:b/>
                <w:color w:val="000000" w:themeColor="text1"/>
              </w:rPr>
              <w:t>（</w:t>
            </w:r>
            <w:r>
              <w:rPr>
                <w:rFonts w:eastAsiaTheme="minorEastAsia"/>
                <w:b/>
                <w:color w:val="000000" w:themeColor="text1"/>
              </w:rPr>
              <w:t>4</w:t>
            </w:r>
            <w:r>
              <w:rPr>
                <w:rFonts w:hAnsiTheme="minorEastAsia" w:eastAsiaTheme="minorEastAsia"/>
                <w:b/>
                <w:color w:val="000000" w:themeColor="text1"/>
              </w:rPr>
              <w:t>）生活垃圾</w:t>
            </w:r>
          </w:p>
          <w:p>
            <w:pPr>
              <w:pStyle w:val="29"/>
              <w:ind w:firstLine="480"/>
              <w:rPr>
                <w:rFonts w:eastAsiaTheme="minorEastAsia"/>
                <w:color w:val="000000" w:themeColor="text1"/>
                <w:szCs w:val="24"/>
              </w:rPr>
            </w:pPr>
            <w:r>
              <w:rPr>
                <w:rFonts w:hAnsiTheme="minorEastAsia" w:eastAsiaTheme="minorEastAsia"/>
                <w:color w:val="000000" w:themeColor="text1"/>
                <w:szCs w:val="24"/>
              </w:rPr>
              <w:t>根据工程内容可知，昆明豪龙科技有限公司和昆明嘉龙环保科技有限公司两公司员工合计</w:t>
            </w:r>
            <w:r>
              <w:rPr>
                <w:rFonts w:eastAsiaTheme="minorEastAsia"/>
                <w:color w:val="000000" w:themeColor="text1"/>
                <w:szCs w:val="24"/>
              </w:rPr>
              <w:t>50</w:t>
            </w:r>
            <w:r>
              <w:rPr>
                <w:rFonts w:hAnsiTheme="minorEastAsia" w:eastAsiaTheme="minorEastAsia"/>
                <w:color w:val="000000" w:themeColor="text1"/>
                <w:szCs w:val="24"/>
              </w:rPr>
              <w:t>人，生活垃圾产生量按</w:t>
            </w:r>
            <w:r>
              <w:rPr>
                <w:rFonts w:eastAsiaTheme="minorEastAsia"/>
                <w:color w:val="000000" w:themeColor="text1"/>
                <w:szCs w:val="24"/>
              </w:rPr>
              <w:t>1kg/d</w:t>
            </w:r>
            <w:r>
              <w:rPr>
                <w:rFonts w:hAnsiTheme="minorEastAsia" w:eastAsiaTheme="minorEastAsia"/>
                <w:color w:val="000000" w:themeColor="text1"/>
                <w:szCs w:val="24"/>
              </w:rPr>
              <w:t>人计，则生活垃圾的产生量约</w:t>
            </w:r>
            <w:r>
              <w:rPr>
                <w:rFonts w:eastAsiaTheme="minorEastAsia"/>
                <w:color w:val="000000" w:themeColor="text1"/>
                <w:szCs w:val="24"/>
              </w:rPr>
              <w:t>50kg/d</w:t>
            </w:r>
            <w:r>
              <w:rPr>
                <w:rFonts w:hAnsiTheme="minorEastAsia" w:eastAsiaTheme="minorEastAsia"/>
                <w:color w:val="000000" w:themeColor="text1"/>
                <w:szCs w:val="24"/>
              </w:rPr>
              <w:t>，</w:t>
            </w:r>
            <w:r>
              <w:rPr>
                <w:rFonts w:eastAsiaTheme="minorEastAsia"/>
                <w:color w:val="000000" w:themeColor="text1"/>
                <w:szCs w:val="24"/>
              </w:rPr>
              <w:t>15t/a</w:t>
            </w:r>
            <w:r>
              <w:rPr>
                <w:rFonts w:hAnsiTheme="minorEastAsia" w:eastAsiaTheme="minorEastAsia"/>
                <w:color w:val="000000" w:themeColor="text1"/>
                <w:szCs w:val="24"/>
              </w:rPr>
              <w:t>，统一收集后，委托环卫部门处置，处置率为</w:t>
            </w:r>
            <w:r>
              <w:rPr>
                <w:rFonts w:eastAsiaTheme="minorEastAsia"/>
                <w:color w:val="000000" w:themeColor="text1"/>
                <w:szCs w:val="24"/>
              </w:rPr>
              <w:t>100%</w:t>
            </w:r>
            <w:r>
              <w:rPr>
                <w:rFonts w:hAnsiTheme="minorEastAsia" w:eastAsiaTheme="minorEastAsia"/>
                <w:color w:val="000000" w:themeColor="text1"/>
                <w:szCs w:val="24"/>
              </w:rPr>
              <w:t>。</w:t>
            </w:r>
          </w:p>
          <w:p>
            <w:pPr>
              <w:pStyle w:val="29"/>
              <w:ind w:firstLine="480"/>
              <w:rPr>
                <w:rFonts w:eastAsiaTheme="minorEastAsia"/>
                <w:color w:val="000000" w:themeColor="text1"/>
                <w:szCs w:val="24"/>
              </w:rPr>
            </w:pPr>
          </w:p>
          <w:p>
            <w:pPr>
              <w:pStyle w:val="29"/>
              <w:ind w:firstLine="480"/>
              <w:rPr>
                <w:rFonts w:eastAsiaTheme="minorEastAsia"/>
                <w:color w:val="000000" w:themeColor="text1"/>
                <w:szCs w:val="24"/>
              </w:rPr>
            </w:pPr>
          </w:p>
          <w:p>
            <w:pPr>
              <w:pStyle w:val="29"/>
              <w:ind w:firstLine="480"/>
              <w:rPr>
                <w:rFonts w:eastAsiaTheme="minorEastAsia"/>
                <w:color w:val="000000" w:themeColor="text1"/>
                <w:szCs w:val="24"/>
              </w:rPr>
            </w:pPr>
          </w:p>
          <w:p>
            <w:pPr>
              <w:pStyle w:val="29"/>
              <w:ind w:firstLine="480"/>
              <w:rPr>
                <w:rFonts w:eastAsiaTheme="minorEastAsia"/>
                <w:color w:val="000000" w:themeColor="text1"/>
                <w:szCs w:val="24"/>
              </w:rPr>
            </w:pPr>
          </w:p>
          <w:p>
            <w:pPr>
              <w:pStyle w:val="29"/>
              <w:ind w:firstLine="480"/>
              <w:rPr>
                <w:rFonts w:eastAsiaTheme="minorEastAsia"/>
                <w:color w:val="000000" w:themeColor="text1"/>
                <w:szCs w:val="24"/>
              </w:rPr>
            </w:pPr>
          </w:p>
          <w:p>
            <w:pPr>
              <w:pStyle w:val="29"/>
              <w:ind w:firstLine="480"/>
              <w:rPr>
                <w:rFonts w:eastAsiaTheme="minorEastAsia"/>
                <w:color w:val="000000" w:themeColor="text1"/>
                <w:szCs w:val="24"/>
              </w:rPr>
            </w:pPr>
          </w:p>
          <w:p>
            <w:pPr>
              <w:pStyle w:val="29"/>
              <w:ind w:firstLine="480"/>
              <w:rPr>
                <w:rFonts w:eastAsiaTheme="minorEastAsia"/>
                <w:color w:val="000000" w:themeColor="text1"/>
                <w:szCs w:val="24"/>
              </w:rPr>
            </w:pPr>
          </w:p>
          <w:p>
            <w:pPr>
              <w:pStyle w:val="29"/>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与项目有关的原有环境污染问题</w:t>
            </w:r>
          </w:p>
        </w:tc>
        <w:tc>
          <w:tcPr>
            <w:tcW w:w="8831" w:type="dxa"/>
            <w:vAlign w:val="center"/>
          </w:tcPr>
          <w:p>
            <w:pPr>
              <w:spacing w:beforeLines="50"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昆明豪龙科技有限公司和昆明嘉龙环保科技有限公司合作在东川区四方地工业园区购买昆明唱响工贸有限公司厂房建设废旧轮胎制再生橡胶生产线，根据现场调查，项目购买厂区</w:t>
            </w:r>
            <w:r>
              <w:rPr>
                <w:rFonts w:hint="eastAsia" w:ascii="Times New Roman" w:cs="Times New Roman" w:hAnsiTheme="minorEastAsia"/>
                <w:color w:val="000000" w:themeColor="text1"/>
                <w:sz w:val="24"/>
                <w:szCs w:val="24"/>
              </w:rPr>
              <w:t>目前还存在部分废弃厂房和废弃设备，建设单位目前正进行原有废弃设备的拆除外卖工作，本项目为新建项目，</w:t>
            </w:r>
            <w:r>
              <w:rPr>
                <w:rFonts w:ascii="Times New Roman" w:cs="Times New Roman" w:hAnsiTheme="minorEastAsia"/>
                <w:color w:val="000000" w:themeColor="text1"/>
                <w:sz w:val="24"/>
                <w:szCs w:val="24"/>
              </w:rPr>
              <w:t>无与本项目有关的环境问题。</w:t>
            </w:r>
          </w:p>
          <w:p>
            <w:pPr>
              <w:pStyle w:val="29"/>
              <w:ind w:firstLine="480"/>
              <w:rPr>
                <w:rFonts w:eastAsiaTheme="minorEastAsia"/>
                <w:color w:val="000000" w:themeColor="text1"/>
                <w:szCs w:val="24"/>
              </w:rPr>
            </w:pPr>
          </w:p>
          <w:p>
            <w:pPr>
              <w:pStyle w:val="29"/>
              <w:ind w:firstLine="480"/>
              <w:rPr>
                <w:rFonts w:eastAsiaTheme="minorEastAsia"/>
                <w:color w:val="000000" w:themeColor="text1"/>
                <w:szCs w:val="24"/>
              </w:rPr>
            </w:pPr>
          </w:p>
          <w:p>
            <w:pPr>
              <w:pStyle w:val="29"/>
              <w:ind w:firstLine="480"/>
              <w:rPr>
                <w:rFonts w:eastAsiaTheme="minorEastAsia"/>
                <w:color w:val="000000" w:themeColor="text1"/>
                <w:szCs w:val="24"/>
              </w:rPr>
            </w:pPr>
          </w:p>
          <w:p>
            <w:pPr>
              <w:pStyle w:val="29"/>
              <w:ind w:firstLine="480"/>
              <w:rPr>
                <w:rFonts w:eastAsiaTheme="minorEastAsia"/>
                <w:color w:val="000000" w:themeColor="text1"/>
                <w:szCs w:val="24"/>
              </w:rPr>
            </w:pPr>
          </w:p>
          <w:p>
            <w:pPr>
              <w:pStyle w:val="29"/>
              <w:ind w:firstLine="480"/>
              <w:rPr>
                <w:rFonts w:eastAsiaTheme="minorEastAsia"/>
                <w:color w:val="000000" w:themeColor="text1"/>
                <w:szCs w:val="24"/>
              </w:rPr>
            </w:pPr>
          </w:p>
          <w:p>
            <w:pPr>
              <w:pStyle w:val="29"/>
              <w:ind w:firstLine="480"/>
              <w:rPr>
                <w:rFonts w:eastAsiaTheme="minorEastAsia"/>
                <w:color w:val="000000" w:themeColor="text1"/>
                <w:szCs w:val="24"/>
              </w:rPr>
            </w:pPr>
          </w:p>
          <w:p>
            <w:pPr>
              <w:pStyle w:val="29"/>
              <w:ind w:firstLine="480"/>
              <w:rPr>
                <w:rFonts w:eastAsiaTheme="minorEastAsia"/>
                <w:color w:val="000000" w:themeColor="text1"/>
                <w:szCs w:val="24"/>
              </w:rPr>
            </w:pPr>
          </w:p>
          <w:p>
            <w:pPr>
              <w:pStyle w:val="29"/>
              <w:ind w:firstLine="480"/>
              <w:rPr>
                <w:rFonts w:eastAsiaTheme="minorEastAsia"/>
                <w:color w:val="000000" w:themeColor="text1"/>
                <w:szCs w:val="24"/>
              </w:rPr>
            </w:pPr>
          </w:p>
          <w:p>
            <w:pPr>
              <w:pStyle w:val="29"/>
              <w:ind w:firstLine="480"/>
              <w:rPr>
                <w:rFonts w:eastAsiaTheme="minorEastAsia"/>
                <w:color w:val="000000" w:themeColor="text1"/>
                <w:szCs w:val="24"/>
              </w:rPr>
            </w:pPr>
          </w:p>
          <w:p>
            <w:pPr>
              <w:pStyle w:val="29"/>
              <w:ind w:firstLine="480"/>
              <w:rPr>
                <w:rFonts w:eastAsiaTheme="minorEastAsia"/>
                <w:color w:val="000000" w:themeColor="text1"/>
                <w:szCs w:val="24"/>
              </w:rPr>
            </w:pPr>
          </w:p>
          <w:p>
            <w:pPr>
              <w:pStyle w:val="29"/>
              <w:ind w:firstLine="480"/>
              <w:rPr>
                <w:rFonts w:eastAsiaTheme="minorEastAsia"/>
                <w:color w:val="000000" w:themeColor="text1"/>
                <w:szCs w:val="24"/>
              </w:rPr>
            </w:pPr>
          </w:p>
          <w:p>
            <w:pPr>
              <w:pStyle w:val="29"/>
              <w:ind w:firstLine="480"/>
              <w:rPr>
                <w:rFonts w:eastAsiaTheme="minorEastAsia"/>
                <w:color w:val="000000" w:themeColor="text1"/>
                <w:szCs w:val="24"/>
              </w:rPr>
            </w:pPr>
          </w:p>
          <w:p>
            <w:pPr>
              <w:pStyle w:val="29"/>
              <w:ind w:firstLine="480"/>
              <w:rPr>
                <w:rFonts w:eastAsiaTheme="minorEastAsia"/>
                <w:color w:val="000000" w:themeColor="text1"/>
                <w:szCs w:val="24"/>
              </w:rPr>
            </w:pPr>
          </w:p>
          <w:p>
            <w:pPr>
              <w:pStyle w:val="29"/>
              <w:ind w:firstLine="480"/>
              <w:rPr>
                <w:rFonts w:eastAsiaTheme="minorEastAsia"/>
                <w:color w:val="000000" w:themeColor="text1"/>
                <w:szCs w:val="24"/>
              </w:rPr>
            </w:pPr>
          </w:p>
          <w:p>
            <w:pPr>
              <w:pStyle w:val="29"/>
              <w:ind w:firstLine="480"/>
              <w:rPr>
                <w:rFonts w:eastAsiaTheme="minorEastAsia"/>
                <w:color w:val="000000" w:themeColor="text1"/>
                <w:szCs w:val="24"/>
              </w:rPr>
            </w:pPr>
          </w:p>
          <w:p>
            <w:pPr>
              <w:pStyle w:val="29"/>
              <w:ind w:firstLine="480"/>
              <w:rPr>
                <w:rFonts w:eastAsiaTheme="minorEastAsia"/>
                <w:color w:val="000000" w:themeColor="text1"/>
                <w:szCs w:val="24"/>
              </w:rPr>
            </w:pPr>
          </w:p>
          <w:p>
            <w:pPr>
              <w:pStyle w:val="29"/>
              <w:ind w:firstLine="480"/>
              <w:rPr>
                <w:rFonts w:eastAsiaTheme="minorEastAsia"/>
                <w:color w:val="000000" w:themeColor="text1"/>
                <w:szCs w:val="24"/>
              </w:rPr>
            </w:pPr>
          </w:p>
          <w:p>
            <w:pPr>
              <w:pStyle w:val="29"/>
              <w:ind w:firstLine="480"/>
              <w:rPr>
                <w:rFonts w:eastAsiaTheme="minorEastAsia"/>
                <w:color w:val="000000" w:themeColor="text1"/>
                <w:szCs w:val="24"/>
              </w:rPr>
            </w:pPr>
          </w:p>
          <w:p>
            <w:pPr>
              <w:pStyle w:val="29"/>
              <w:ind w:firstLine="480"/>
              <w:rPr>
                <w:rFonts w:eastAsiaTheme="minorEastAsia"/>
                <w:color w:val="000000" w:themeColor="text1"/>
                <w:szCs w:val="24"/>
              </w:rPr>
            </w:pPr>
          </w:p>
          <w:p>
            <w:pPr>
              <w:pStyle w:val="29"/>
              <w:ind w:firstLine="480"/>
              <w:rPr>
                <w:rFonts w:eastAsiaTheme="minorEastAsia"/>
                <w:color w:val="000000" w:themeColor="text1"/>
                <w:szCs w:val="24"/>
              </w:rPr>
            </w:pPr>
          </w:p>
          <w:p>
            <w:pPr>
              <w:pStyle w:val="29"/>
              <w:ind w:firstLine="480"/>
              <w:rPr>
                <w:rFonts w:eastAsiaTheme="minorEastAsia"/>
                <w:color w:val="000000" w:themeColor="text1"/>
                <w:szCs w:val="24"/>
              </w:rPr>
            </w:pPr>
          </w:p>
          <w:p>
            <w:pPr>
              <w:pStyle w:val="29"/>
              <w:ind w:firstLine="480"/>
              <w:rPr>
                <w:rFonts w:eastAsiaTheme="minorEastAsia"/>
                <w:color w:val="000000" w:themeColor="text1"/>
                <w:szCs w:val="24"/>
              </w:rPr>
            </w:pPr>
          </w:p>
          <w:p>
            <w:pPr>
              <w:pStyle w:val="29"/>
              <w:ind w:firstLine="480"/>
              <w:rPr>
                <w:rFonts w:eastAsiaTheme="minorEastAsia"/>
                <w:color w:val="000000" w:themeColor="text1"/>
                <w:szCs w:val="24"/>
              </w:rPr>
            </w:pPr>
          </w:p>
          <w:p>
            <w:pPr>
              <w:pStyle w:val="29"/>
              <w:ind w:firstLine="480"/>
              <w:rPr>
                <w:rFonts w:eastAsiaTheme="minorEastAsia"/>
                <w:color w:val="000000" w:themeColor="text1"/>
                <w:szCs w:val="24"/>
              </w:rPr>
            </w:pPr>
          </w:p>
          <w:p>
            <w:pPr>
              <w:pStyle w:val="29"/>
              <w:ind w:firstLine="480"/>
              <w:rPr>
                <w:rFonts w:eastAsiaTheme="minorEastAsia"/>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cs="Times New Roman" w:hAnsiTheme="minorEastAsia"/>
          <w:b/>
          <w:color w:val="000000" w:themeColor="text1"/>
          <w:sz w:val="28"/>
          <w:szCs w:val="20"/>
        </w:rPr>
        <w:t>三、区域环境质量现状、环境保护目标及评价标准</w:t>
      </w:r>
    </w:p>
    <w:tbl>
      <w:tblPr>
        <w:tblStyle w:val="13"/>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区域环境质量现状</w:t>
            </w:r>
          </w:p>
        </w:tc>
        <w:tc>
          <w:tcPr>
            <w:tcW w:w="8831"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3.1 </w:t>
            </w:r>
            <w:r>
              <w:rPr>
                <w:rFonts w:ascii="Times New Roman" w:cs="Times New Roman" w:hAnsiTheme="minorEastAsia"/>
                <w:b/>
                <w:color w:val="000000" w:themeColor="text1"/>
                <w:sz w:val="24"/>
                <w:szCs w:val="24"/>
              </w:rPr>
              <w:t>环境质量现状</w:t>
            </w:r>
          </w:p>
          <w:p>
            <w:pPr>
              <w:pStyle w:val="29"/>
              <w:ind w:firstLine="482"/>
              <w:rPr>
                <w:rFonts w:eastAsiaTheme="minorEastAsia"/>
                <w:b/>
                <w:color w:val="000000" w:themeColor="text1"/>
                <w:szCs w:val="24"/>
              </w:rPr>
            </w:pPr>
            <w:r>
              <w:rPr>
                <w:rFonts w:eastAsiaTheme="minorEastAsia"/>
                <w:b/>
                <w:color w:val="000000" w:themeColor="text1"/>
                <w:szCs w:val="24"/>
              </w:rPr>
              <w:t xml:space="preserve">3.1.1 </w:t>
            </w:r>
            <w:r>
              <w:rPr>
                <w:rFonts w:hAnsiTheme="minorEastAsia" w:eastAsiaTheme="minorEastAsia"/>
                <w:b/>
                <w:color w:val="000000" w:themeColor="text1"/>
                <w:szCs w:val="24"/>
              </w:rPr>
              <w:t>环境空气质量现状</w:t>
            </w:r>
          </w:p>
          <w:p>
            <w:pPr>
              <w:pStyle w:val="29"/>
              <w:ind w:firstLine="480"/>
              <w:rPr>
                <w:rFonts w:eastAsiaTheme="minorEastAsia"/>
                <w:color w:val="000000" w:themeColor="text1"/>
                <w:szCs w:val="24"/>
              </w:rPr>
            </w:pPr>
            <w:r>
              <w:rPr>
                <w:rFonts w:hAnsiTheme="minorEastAsia" w:eastAsiaTheme="minorEastAsia"/>
                <w:color w:val="000000" w:themeColor="text1"/>
                <w:szCs w:val="24"/>
              </w:rPr>
              <w:t>本项目属于东川区行政区划范围内；根据昆明市东川区人民政府办公室发布的发布的《东川区城市环境空气质量周报</w:t>
            </w:r>
            <w:r>
              <w:rPr>
                <w:rFonts w:eastAsiaTheme="minorEastAsia"/>
                <w:color w:val="000000" w:themeColor="text1"/>
                <w:szCs w:val="24"/>
              </w:rPr>
              <w:t>2019</w:t>
            </w:r>
            <w:r>
              <w:rPr>
                <w:rFonts w:hAnsiTheme="minorEastAsia" w:eastAsiaTheme="minorEastAsia"/>
                <w:color w:val="000000" w:themeColor="text1"/>
                <w:szCs w:val="24"/>
              </w:rPr>
              <w:t>年第四十三期》，监测数据源自东川区空气自动站</w:t>
            </w:r>
            <w:r>
              <w:rPr>
                <w:rFonts w:eastAsiaTheme="minorEastAsia"/>
                <w:color w:val="000000" w:themeColor="text1"/>
                <w:szCs w:val="24"/>
              </w:rPr>
              <w:t>2019</w:t>
            </w:r>
            <w:r>
              <w:rPr>
                <w:rFonts w:hAnsiTheme="minorEastAsia" w:eastAsiaTheme="minorEastAsia"/>
                <w:color w:val="000000" w:themeColor="text1"/>
                <w:szCs w:val="24"/>
              </w:rPr>
              <w:t>年</w:t>
            </w:r>
            <w:r>
              <w:rPr>
                <w:rFonts w:eastAsiaTheme="minorEastAsia"/>
                <w:color w:val="000000" w:themeColor="text1"/>
                <w:szCs w:val="24"/>
              </w:rPr>
              <w:t>10</w:t>
            </w:r>
            <w:r>
              <w:rPr>
                <w:rFonts w:hAnsiTheme="minorEastAsia" w:eastAsiaTheme="minorEastAsia"/>
                <w:color w:val="000000" w:themeColor="text1"/>
                <w:szCs w:val="24"/>
              </w:rPr>
              <w:t>月</w:t>
            </w:r>
            <w:r>
              <w:rPr>
                <w:rFonts w:eastAsiaTheme="minorEastAsia"/>
                <w:color w:val="000000" w:themeColor="text1"/>
                <w:szCs w:val="24"/>
              </w:rPr>
              <w:t>21</w:t>
            </w:r>
            <w:r>
              <w:rPr>
                <w:rFonts w:hAnsiTheme="minorEastAsia" w:eastAsiaTheme="minorEastAsia"/>
                <w:color w:val="000000" w:themeColor="text1"/>
                <w:szCs w:val="24"/>
              </w:rPr>
              <w:t>日</w:t>
            </w:r>
            <w:r>
              <w:rPr>
                <w:rFonts w:eastAsiaTheme="minorEastAsia"/>
                <w:color w:val="000000" w:themeColor="text1"/>
                <w:szCs w:val="24"/>
              </w:rPr>
              <w:t>-2019</w:t>
            </w:r>
            <w:r>
              <w:rPr>
                <w:rFonts w:hAnsiTheme="minorEastAsia" w:eastAsiaTheme="minorEastAsia"/>
                <w:color w:val="000000" w:themeColor="text1"/>
                <w:szCs w:val="24"/>
              </w:rPr>
              <w:t>年</w:t>
            </w:r>
            <w:r>
              <w:rPr>
                <w:rFonts w:eastAsiaTheme="minorEastAsia"/>
                <w:color w:val="000000" w:themeColor="text1"/>
                <w:szCs w:val="24"/>
              </w:rPr>
              <w:t>10</w:t>
            </w:r>
            <w:r>
              <w:rPr>
                <w:rFonts w:hAnsiTheme="minorEastAsia" w:eastAsiaTheme="minorEastAsia"/>
                <w:color w:val="000000" w:themeColor="text1"/>
                <w:szCs w:val="24"/>
              </w:rPr>
              <w:t>月</w:t>
            </w:r>
            <w:r>
              <w:rPr>
                <w:rFonts w:eastAsiaTheme="minorEastAsia"/>
                <w:color w:val="000000" w:themeColor="text1"/>
                <w:szCs w:val="24"/>
              </w:rPr>
              <w:t>27</w:t>
            </w:r>
            <w:r>
              <w:rPr>
                <w:rFonts w:hAnsiTheme="minorEastAsia" w:eastAsiaTheme="minorEastAsia"/>
                <w:color w:val="000000" w:themeColor="text1"/>
                <w:szCs w:val="24"/>
              </w:rPr>
              <w:t>日的监测结果，如下表所示。</w:t>
            </w:r>
          </w:p>
          <w:p>
            <w:pPr>
              <w:jc w:val="center"/>
              <w:rPr>
                <w:rFonts w:ascii="Times New Roman" w:hAnsi="Times New Roman" w:cs="Times New Roman"/>
                <w:b/>
                <w:color w:val="000000" w:themeColor="text1"/>
                <w:szCs w:val="24"/>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 xml:space="preserve">3.1.1-1 </w:t>
            </w:r>
            <w:r>
              <w:rPr>
                <w:rFonts w:ascii="Times New Roman" w:cs="Times New Roman" w:hAnsiTheme="minorEastAsia"/>
                <w:b/>
                <w:color w:val="000000" w:themeColor="text1"/>
                <w:szCs w:val="24"/>
              </w:rPr>
              <w:t>东川区空气自动站</w:t>
            </w:r>
            <w:r>
              <w:rPr>
                <w:rFonts w:ascii="Times New Roman" w:hAnsi="Times New Roman" w:cs="Times New Roman"/>
                <w:b/>
                <w:color w:val="000000" w:themeColor="text1"/>
                <w:szCs w:val="24"/>
              </w:rPr>
              <w:t>2019</w:t>
            </w:r>
            <w:r>
              <w:rPr>
                <w:rFonts w:ascii="Times New Roman" w:cs="Times New Roman" w:hAnsiTheme="minorEastAsia"/>
                <w:b/>
                <w:color w:val="000000" w:themeColor="text1"/>
                <w:szCs w:val="24"/>
              </w:rPr>
              <w:t>年</w:t>
            </w:r>
            <w:r>
              <w:rPr>
                <w:rFonts w:ascii="Times New Roman" w:hAnsi="Times New Roman" w:cs="Times New Roman"/>
                <w:b/>
                <w:color w:val="000000" w:themeColor="text1"/>
                <w:szCs w:val="24"/>
              </w:rPr>
              <w:t>10</w:t>
            </w:r>
            <w:r>
              <w:rPr>
                <w:rFonts w:ascii="Times New Roman" w:cs="Times New Roman" w:hAnsiTheme="minorEastAsia"/>
                <w:b/>
                <w:color w:val="000000" w:themeColor="text1"/>
                <w:szCs w:val="24"/>
              </w:rPr>
              <w:t>月</w:t>
            </w:r>
            <w:r>
              <w:rPr>
                <w:rFonts w:ascii="Times New Roman" w:hAnsi="Times New Roman" w:cs="Times New Roman"/>
                <w:b/>
                <w:color w:val="000000" w:themeColor="text1"/>
                <w:szCs w:val="24"/>
              </w:rPr>
              <w:t>21</w:t>
            </w:r>
            <w:r>
              <w:rPr>
                <w:rFonts w:ascii="Times New Roman" w:cs="Times New Roman" w:hAnsiTheme="minorEastAsia"/>
                <w:b/>
                <w:color w:val="000000" w:themeColor="text1"/>
                <w:szCs w:val="24"/>
              </w:rPr>
              <w:t>日</w:t>
            </w:r>
            <w:r>
              <w:rPr>
                <w:rFonts w:ascii="Times New Roman" w:hAnsi="Times New Roman" w:cs="Times New Roman"/>
                <w:b/>
                <w:color w:val="000000" w:themeColor="text1"/>
                <w:szCs w:val="24"/>
              </w:rPr>
              <w:t>-27</w:t>
            </w:r>
            <w:r>
              <w:rPr>
                <w:rFonts w:ascii="Times New Roman" w:cs="Times New Roman" w:hAnsiTheme="minorEastAsia"/>
                <w:b/>
                <w:color w:val="000000" w:themeColor="text1"/>
                <w:szCs w:val="24"/>
              </w:rPr>
              <w:t>日环境空气检测结果一览表</w:t>
            </w: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60"/>
              <w:gridCol w:w="411"/>
              <w:gridCol w:w="1199"/>
              <w:gridCol w:w="1067"/>
              <w:gridCol w:w="1067"/>
              <w:gridCol w:w="1153"/>
              <w:gridCol w:w="1134"/>
              <w:gridCol w:w="914"/>
              <w:gridCol w:w="10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Align w:val="center"/>
                </w:tcPr>
                <w:p>
                  <w:pPr>
                    <w:pStyle w:val="21"/>
                    <w:spacing w:line="360" w:lineRule="exact"/>
                    <w:ind w:left="11"/>
                    <w:rPr>
                      <w:rFonts w:eastAsiaTheme="minorEastAsia"/>
                      <w:color w:val="000000" w:themeColor="text1"/>
                      <w:szCs w:val="21"/>
                      <w:lang w:val="en-US"/>
                    </w:rPr>
                  </w:pPr>
                  <w:r>
                    <w:rPr>
                      <w:rFonts w:hAnsiTheme="minorEastAsia" w:eastAsiaTheme="minorEastAsia"/>
                      <w:color w:val="000000" w:themeColor="text1"/>
                      <w:szCs w:val="21"/>
                    </w:rPr>
                    <w:t>站点</w:t>
                  </w:r>
                </w:p>
              </w:tc>
              <w:tc>
                <w:tcPr>
                  <w:tcW w:w="1610" w:type="dxa"/>
                  <w:gridSpan w:val="2"/>
                  <w:vAlign w:val="center"/>
                </w:tcPr>
                <w:p>
                  <w:pPr>
                    <w:pStyle w:val="21"/>
                    <w:spacing w:line="360" w:lineRule="exact"/>
                    <w:ind w:left="11"/>
                    <w:rPr>
                      <w:rFonts w:eastAsiaTheme="minorEastAsia"/>
                      <w:color w:val="000000" w:themeColor="text1"/>
                      <w:szCs w:val="21"/>
                      <w:lang w:val="en-US"/>
                    </w:rPr>
                  </w:pPr>
                  <w:r>
                    <w:rPr>
                      <w:rFonts w:hAnsiTheme="minorEastAsia" w:eastAsiaTheme="minorEastAsia"/>
                      <w:color w:val="000000" w:themeColor="text1"/>
                      <w:szCs w:val="21"/>
                    </w:rPr>
                    <w:t>监测时间</w:t>
                  </w:r>
                </w:p>
              </w:tc>
              <w:tc>
                <w:tcPr>
                  <w:tcW w:w="1067" w:type="dxa"/>
                  <w:vAlign w:val="center"/>
                </w:tcPr>
                <w:p>
                  <w:pPr>
                    <w:pStyle w:val="21"/>
                    <w:spacing w:line="360" w:lineRule="exact"/>
                    <w:ind w:left="11"/>
                    <w:rPr>
                      <w:rFonts w:eastAsiaTheme="minorEastAsia"/>
                      <w:color w:val="000000" w:themeColor="text1"/>
                      <w:szCs w:val="21"/>
                      <w:lang w:val="en-US"/>
                    </w:rPr>
                  </w:pPr>
                  <w:r>
                    <w:rPr>
                      <w:rFonts w:eastAsiaTheme="minorEastAsia"/>
                      <w:color w:val="000000" w:themeColor="text1"/>
                      <w:szCs w:val="21"/>
                      <w:lang w:val="en-US"/>
                    </w:rPr>
                    <w:t>SO</w:t>
                  </w:r>
                  <w:r>
                    <w:rPr>
                      <w:rFonts w:eastAsiaTheme="minorEastAsia"/>
                      <w:color w:val="000000" w:themeColor="text1"/>
                      <w:szCs w:val="21"/>
                      <w:vertAlign w:val="subscript"/>
                      <w:lang w:val="en-US"/>
                    </w:rPr>
                    <w:t>2</w:t>
                  </w:r>
                </w:p>
                <w:p>
                  <w:pPr>
                    <w:pStyle w:val="21"/>
                    <w:spacing w:line="360" w:lineRule="exact"/>
                    <w:ind w:left="11"/>
                    <w:rPr>
                      <w:rFonts w:eastAsiaTheme="minorEastAsia"/>
                      <w:color w:val="000000" w:themeColor="text1"/>
                      <w:szCs w:val="21"/>
                      <w:lang w:val="en-US"/>
                    </w:rPr>
                  </w:pPr>
                  <w:r>
                    <w:rPr>
                      <w:rFonts w:hAnsiTheme="minorEastAsia" w:eastAsiaTheme="minorEastAsia"/>
                      <w:color w:val="000000" w:themeColor="text1"/>
                      <w:szCs w:val="21"/>
                      <w:lang w:val="en-US"/>
                    </w:rPr>
                    <w:t>（</w:t>
                  </w:r>
                  <w:r>
                    <w:rPr>
                      <w:rFonts w:eastAsiaTheme="minorEastAsia"/>
                      <w:color w:val="000000" w:themeColor="text1"/>
                      <w:szCs w:val="21"/>
                      <w:lang w:val="en-US"/>
                    </w:rPr>
                    <w:t>ug/m³</w:t>
                  </w:r>
                  <w:r>
                    <w:rPr>
                      <w:rFonts w:hAnsiTheme="minorEastAsia" w:eastAsiaTheme="minorEastAsia"/>
                      <w:color w:val="000000" w:themeColor="text1"/>
                      <w:szCs w:val="21"/>
                      <w:lang w:val="en-US"/>
                    </w:rPr>
                    <w:t>）</w:t>
                  </w:r>
                </w:p>
              </w:tc>
              <w:tc>
                <w:tcPr>
                  <w:tcW w:w="1067" w:type="dxa"/>
                  <w:vAlign w:val="center"/>
                </w:tcPr>
                <w:p>
                  <w:pPr>
                    <w:pStyle w:val="21"/>
                    <w:spacing w:line="360" w:lineRule="exact"/>
                    <w:ind w:left="11"/>
                    <w:rPr>
                      <w:rFonts w:eastAsiaTheme="minorEastAsia"/>
                      <w:color w:val="000000" w:themeColor="text1"/>
                      <w:szCs w:val="21"/>
                      <w:vertAlign w:val="subscript"/>
                      <w:lang w:val="en-US"/>
                    </w:rPr>
                  </w:pPr>
                  <w:r>
                    <w:rPr>
                      <w:rFonts w:eastAsiaTheme="minorEastAsia"/>
                      <w:color w:val="000000" w:themeColor="text1"/>
                      <w:szCs w:val="21"/>
                      <w:lang w:val="en-US"/>
                    </w:rPr>
                    <w:t>NO</w:t>
                  </w:r>
                  <w:r>
                    <w:rPr>
                      <w:rFonts w:eastAsiaTheme="minorEastAsia"/>
                      <w:color w:val="000000" w:themeColor="text1"/>
                      <w:szCs w:val="21"/>
                      <w:vertAlign w:val="subscript"/>
                      <w:lang w:val="en-US"/>
                    </w:rPr>
                    <w:t>2</w:t>
                  </w:r>
                </w:p>
                <w:p>
                  <w:pPr>
                    <w:pStyle w:val="21"/>
                    <w:spacing w:line="360" w:lineRule="exact"/>
                    <w:ind w:left="11"/>
                    <w:rPr>
                      <w:rFonts w:eastAsiaTheme="minorEastAsia"/>
                      <w:color w:val="000000" w:themeColor="text1"/>
                      <w:szCs w:val="21"/>
                      <w:lang w:val="en-US"/>
                    </w:rPr>
                  </w:pPr>
                  <w:r>
                    <w:rPr>
                      <w:rFonts w:hAnsiTheme="minorEastAsia" w:eastAsiaTheme="minorEastAsia"/>
                      <w:color w:val="000000" w:themeColor="text1"/>
                      <w:szCs w:val="21"/>
                      <w:lang w:val="en-US"/>
                    </w:rPr>
                    <w:t>（</w:t>
                  </w:r>
                  <w:r>
                    <w:rPr>
                      <w:rFonts w:eastAsiaTheme="minorEastAsia"/>
                      <w:color w:val="000000" w:themeColor="text1"/>
                      <w:szCs w:val="21"/>
                      <w:lang w:val="en-US"/>
                    </w:rPr>
                    <w:t>ug/m³</w:t>
                  </w:r>
                  <w:r>
                    <w:rPr>
                      <w:rFonts w:hAnsiTheme="minorEastAsia" w:eastAsiaTheme="minorEastAsia"/>
                      <w:color w:val="000000" w:themeColor="text1"/>
                      <w:szCs w:val="21"/>
                      <w:lang w:val="en-US"/>
                    </w:rPr>
                    <w:t>）</w:t>
                  </w:r>
                </w:p>
              </w:tc>
              <w:tc>
                <w:tcPr>
                  <w:tcW w:w="1153" w:type="dxa"/>
                  <w:vAlign w:val="center"/>
                </w:tcPr>
                <w:p>
                  <w:pPr>
                    <w:pStyle w:val="21"/>
                    <w:spacing w:line="360" w:lineRule="exact"/>
                    <w:ind w:left="11"/>
                    <w:rPr>
                      <w:rFonts w:eastAsiaTheme="minorEastAsia"/>
                      <w:color w:val="000000" w:themeColor="text1"/>
                      <w:szCs w:val="21"/>
                      <w:lang w:val="en-US"/>
                    </w:rPr>
                  </w:pPr>
                  <w:r>
                    <w:rPr>
                      <w:rFonts w:eastAsiaTheme="minorEastAsia"/>
                      <w:color w:val="000000" w:themeColor="text1"/>
                      <w:szCs w:val="21"/>
                      <w:lang w:val="en-US"/>
                    </w:rPr>
                    <w:t>CO</w:t>
                  </w:r>
                </w:p>
                <w:p>
                  <w:pPr>
                    <w:pStyle w:val="21"/>
                    <w:spacing w:line="360" w:lineRule="exact"/>
                    <w:ind w:left="11"/>
                    <w:rPr>
                      <w:rFonts w:eastAsiaTheme="minorEastAsia"/>
                      <w:color w:val="000000" w:themeColor="text1"/>
                      <w:szCs w:val="21"/>
                      <w:lang w:val="en-US"/>
                    </w:rPr>
                  </w:pPr>
                  <w:r>
                    <w:rPr>
                      <w:rFonts w:hAnsiTheme="minorEastAsia" w:eastAsiaTheme="minorEastAsia"/>
                      <w:color w:val="000000" w:themeColor="text1"/>
                      <w:szCs w:val="21"/>
                      <w:lang w:val="en-US"/>
                    </w:rPr>
                    <w:t>（</w:t>
                  </w:r>
                  <w:r>
                    <w:rPr>
                      <w:rFonts w:eastAsiaTheme="minorEastAsia"/>
                      <w:color w:val="000000" w:themeColor="text1"/>
                      <w:szCs w:val="21"/>
                      <w:lang w:val="en-US"/>
                    </w:rPr>
                    <w:t>mg/m³</w:t>
                  </w:r>
                  <w:r>
                    <w:rPr>
                      <w:rFonts w:hAnsiTheme="minorEastAsia" w:eastAsiaTheme="minorEastAsia"/>
                      <w:color w:val="000000" w:themeColor="text1"/>
                      <w:szCs w:val="21"/>
                      <w:lang w:val="en-US"/>
                    </w:rPr>
                    <w:t>）</w:t>
                  </w:r>
                </w:p>
              </w:tc>
              <w:tc>
                <w:tcPr>
                  <w:tcW w:w="1134" w:type="dxa"/>
                  <w:vAlign w:val="center"/>
                </w:tcPr>
                <w:p>
                  <w:pPr>
                    <w:pStyle w:val="21"/>
                    <w:spacing w:line="360" w:lineRule="exact"/>
                    <w:ind w:left="11"/>
                    <w:rPr>
                      <w:rFonts w:eastAsiaTheme="minorEastAsia"/>
                      <w:color w:val="000000" w:themeColor="text1"/>
                      <w:szCs w:val="21"/>
                      <w:lang w:val="en-US"/>
                    </w:rPr>
                  </w:pPr>
                  <w:r>
                    <w:rPr>
                      <w:rFonts w:eastAsiaTheme="minorEastAsia"/>
                      <w:color w:val="000000" w:themeColor="text1"/>
                      <w:szCs w:val="21"/>
                      <w:lang w:val="en-US"/>
                    </w:rPr>
                    <w:t>O</w:t>
                  </w:r>
                  <w:r>
                    <w:rPr>
                      <w:rFonts w:eastAsiaTheme="minorEastAsia"/>
                      <w:color w:val="000000" w:themeColor="text1"/>
                      <w:szCs w:val="21"/>
                      <w:vertAlign w:val="subscript"/>
                      <w:lang w:val="en-US"/>
                    </w:rPr>
                    <w:t>3</w:t>
                  </w:r>
                  <w:r>
                    <w:rPr>
                      <w:rFonts w:eastAsiaTheme="minorEastAsia"/>
                      <w:color w:val="000000" w:themeColor="text1"/>
                      <w:szCs w:val="21"/>
                      <w:lang w:val="en-US"/>
                    </w:rPr>
                    <w:t>-8h</w:t>
                  </w:r>
                </w:p>
                <w:p>
                  <w:pPr>
                    <w:pStyle w:val="21"/>
                    <w:spacing w:line="360" w:lineRule="exact"/>
                    <w:ind w:left="11"/>
                    <w:rPr>
                      <w:rFonts w:eastAsiaTheme="minorEastAsia"/>
                      <w:color w:val="000000" w:themeColor="text1"/>
                      <w:szCs w:val="21"/>
                      <w:lang w:val="en-US"/>
                    </w:rPr>
                  </w:pPr>
                  <w:r>
                    <w:rPr>
                      <w:rFonts w:hAnsiTheme="minorEastAsia" w:eastAsiaTheme="minorEastAsia"/>
                      <w:color w:val="000000" w:themeColor="text1"/>
                      <w:szCs w:val="21"/>
                      <w:lang w:val="en-US"/>
                    </w:rPr>
                    <w:t>（</w:t>
                  </w:r>
                  <w:r>
                    <w:rPr>
                      <w:rFonts w:eastAsiaTheme="minorEastAsia"/>
                      <w:color w:val="000000" w:themeColor="text1"/>
                      <w:szCs w:val="21"/>
                      <w:lang w:val="en-US"/>
                    </w:rPr>
                    <w:t>ug/m³</w:t>
                  </w:r>
                  <w:r>
                    <w:rPr>
                      <w:rFonts w:hAnsiTheme="minorEastAsia" w:eastAsiaTheme="minorEastAsia"/>
                      <w:color w:val="000000" w:themeColor="text1"/>
                      <w:szCs w:val="21"/>
                      <w:lang w:val="en-US"/>
                    </w:rPr>
                    <w:t>）</w:t>
                  </w:r>
                </w:p>
              </w:tc>
              <w:tc>
                <w:tcPr>
                  <w:tcW w:w="914" w:type="dxa"/>
                  <w:vAlign w:val="center"/>
                </w:tcPr>
                <w:p>
                  <w:pPr>
                    <w:pStyle w:val="21"/>
                    <w:spacing w:line="360" w:lineRule="exact"/>
                    <w:ind w:left="11"/>
                    <w:rPr>
                      <w:rFonts w:eastAsiaTheme="minorEastAsia"/>
                      <w:color w:val="000000" w:themeColor="text1"/>
                      <w:szCs w:val="21"/>
                      <w:vertAlign w:val="subscript"/>
                      <w:lang w:val="en-US"/>
                    </w:rPr>
                  </w:pPr>
                  <w:r>
                    <w:rPr>
                      <w:rFonts w:eastAsiaTheme="minorEastAsia"/>
                      <w:color w:val="000000" w:themeColor="text1"/>
                      <w:szCs w:val="21"/>
                      <w:lang w:val="en-US"/>
                    </w:rPr>
                    <w:t>PM</w:t>
                  </w:r>
                  <w:r>
                    <w:rPr>
                      <w:rFonts w:eastAsiaTheme="minorEastAsia"/>
                      <w:color w:val="000000" w:themeColor="text1"/>
                      <w:szCs w:val="21"/>
                      <w:vertAlign w:val="subscript"/>
                      <w:lang w:val="en-US"/>
                    </w:rPr>
                    <w:t>10</w:t>
                  </w:r>
                </w:p>
                <w:p>
                  <w:pPr>
                    <w:pStyle w:val="21"/>
                    <w:spacing w:line="360" w:lineRule="exact"/>
                    <w:ind w:left="11"/>
                    <w:rPr>
                      <w:rFonts w:eastAsiaTheme="minorEastAsia"/>
                      <w:color w:val="000000" w:themeColor="text1"/>
                      <w:szCs w:val="21"/>
                      <w:lang w:val="en-US"/>
                    </w:rPr>
                  </w:pPr>
                  <w:r>
                    <w:rPr>
                      <w:rFonts w:hAnsiTheme="minorEastAsia" w:eastAsiaTheme="minorEastAsia"/>
                      <w:color w:val="000000" w:themeColor="text1"/>
                      <w:szCs w:val="21"/>
                      <w:lang w:val="en-US"/>
                    </w:rPr>
                    <w:t>（</w:t>
                  </w:r>
                  <w:r>
                    <w:rPr>
                      <w:rFonts w:eastAsiaTheme="minorEastAsia"/>
                      <w:color w:val="000000" w:themeColor="text1"/>
                      <w:szCs w:val="21"/>
                      <w:lang w:val="en-US"/>
                    </w:rPr>
                    <w:t>ug/m³</w:t>
                  </w:r>
                  <w:r>
                    <w:rPr>
                      <w:rFonts w:hAnsiTheme="minorEastAsia" w:eastAsiaTheme="minorEastAsia"/>
                      <w:color w:val="000000" w:themeColor="text1"/>
                      <w:szCs w:val="21"/>
                      <w:lang w:val="en-US"/>
                    </w:rPr>
                    <w:t>）</w:t>
                  </w:r>
                </w:p>
              </w:tc>
              <w:tc>
                <w:tcPr>
                  <w:tcW w:w="1000" w:type="dxa"/>
                  <w:vAlign w:val="center"/>
                </w:tcPr>
                <w:p>
                  <w:pPr>
                    <w:pStyle w:val="21"/>
                    <w:spacing w:line="360" w:lineRule="exact"/>
                    <w:ind w:left="11"/>
                    <w:rPr>
                      <w:rFonts w:eastAsiaTheme="minorEastAsia"/>
                      <w:color w:val="000000" w:themeColor="text1"/>
                      <w:szCs w:val="21"/>
                      <w:lang w:val="en-US"/>
                    </w:rPr>
                  </w:pPr>
                  <w:r>
                    <w:rPr>
                      <w:rFonts w:eastAsiaTheme="minorEastAsia"/>
                      <w:color w:val="000000" w:themeColor="text1"/>
                      <w:szCs w:val="21"/>
                      <w:lang w:val="en-US"/>
                    </w:rPr>
                    <w:t>PM</w:t>
                  </w:r>
                  <w:r>
                    <w:rPr>
                      <w:rFonts w:eastAsiaTheme="minorEastAsia"/>
                      <w:color w:val="000000" w:themeColor="text1"/>
                      <w:szCs w:val="21"/>
                      <w:vertAlign w:val="subscript"/>
                      <w:lang w:val="en-US"/>
                    </w:rPr>
                    <w:t>2.5</w:t>
                  </w:r>
                  <w:r>
                    <w:rPr>
                      <w:rFonts w:hAnsiTheme="minorEastAsia" w:eastAsiaTheme="minorEastAsia"/>
                      <w:color w:val="000000" w:themeColor="text1"/>
                      <w:szCs w:val="21"/>
                      <w:lang w:val="en-US"/>
                    </w:rPr>
                    <w:t>（</w:t>
                  </w:r>
                  <w:r>
                    <w:rPr>
                      <w:rFonts w:eastAsiaTheme="minorEastAsia"/>
                      <w:color w:val="000000" w:themeColor="text1"/>
                      <w:szCs w:val="21"/>
                      <w:lang w:val="en-US"/>
                    </w:rPr>
                    <w:t>ug/m³</w:t>
                  </w:r>
                  <w:r>
                    <w:rPr>
                      <w:rFonts w:hAnsiTheme="minorEastAsia" w:eastAsiaTheme="minorEastAsia"/>
                      <w:color w:val="000000" w:themeColor="text1"/>
                      <w:szCs w:val="21"/>
                      <w:lang w:val="en-U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restart"/>
                  <w:vAlign w:val="center"/>
                </w:tcPr>
                <w:p>
                  <w:pPr>
                    <w:pStyle w:val="21"/>
                    <w:spacing w:line="360" w:lineRule="exact"/>
                    <w:ind w:left="11"/>
                    <w:rPr>
                      <w:rFonts w:eastAsiaTheme="minorEastAsia"/>
                      <w:color w:val="000000" w:themeColor="text1"/>
                      <w:szCs w:val="21"/>
                      <w:lang w:val="en-US"/>
                    </w:rPr>
                  </w:pPr>
                  <w:r>
                    <w:rPr>
                      <w:rFonts w:hAnsiTheme="minorEastAsia" w:eastAsiaTheme="minorEastAsia"/>
                      <w:color w:val="000000" w:themeColor="text1"/>
                      <w:szCs w:val="21"/>
                    </w:rPr>
                    <w:t>东川区空气自动站</w:t>
                  </w:r>
                </w:p>
              </w:tc>
              <w:tc>
                <w:tcPr>
                  <w:tcW w:w="411" w:type="dxa"/>
                  <w:vMerge w:val="restart"/>
                  <w:vAlign w:val="center"/>
                </w:tcPr>
                <w:p>
                  <w:pPr>
                    <w:pStyle w:val="21"/>
                    <w:spacing w:line="360" w:lineRule="exact"/>
                    <w:ind w:left="11"/>
                    <w:rPr>
                      <w:rFonts w:eastAsiaTheme="minorEastAsia"/>
                      <w:color w:val="000000" w:themeColor="text1"/>
                      <w:szCs w:val="21"/>
                      <w:lang w:val="en-US"/>
                    </w:rPr>
                  </w:pPr>
                  <w:r>
                    <w:rPr>
                      <w:rFonts w:hAnsiTheme="minorEastAsia" w:eastAsiaTheme="minorEastAsia"/>
                      <w:color w:val="000000" w:themeColor="text1"/>
                      <w:szCs w:val="21"/>
                    </w:rPr>
                    <w:t>日均值</w:t>
                  </w:r>
                </w:p>
              </w:tc>
              <w:tc>
                <w:tcPr>
                  <w:tcW w:w="1199" w:type="dxa"/>
                  <w:vAlign w:val="center"/>
                </w:tcPr>
                <w:p>
                  <w:pPr>
                    <w:pStyle w:val="21"/>
                    <w:spacing w:line="360" w:lineRule="exact"/>
                    <w:ind w:left="11"/>
                    <w:rPr>
                      <w:rFonts w:eastAsiaTheme="minorEastAsia"/>
                      <w:color w:val="000000" w:themeColor="text1"/>
                      <w:szCs w:val="21"/>
                      <w:lang w:val="en-US"/>
                    </w:rPr>
                  </w:pPr>
                  <w:r>
                    <w:rPr>
                      <w:rFonts w:eastAsiaTheme="minorEastAsia"/>
                      <w:color w:val="000000" w:themeColor="text1"/>
                      <w:szCs w:val="21"/>
                      <w:lang w:val="en-US"/>
                    </w:rPr>
                    <w:t>2019.10.21</w:t>
                  </w:r>
                </w:p>
              </w:tc>
              <w:tc>
                <w:tcPr>
                  <w:tcW w:w="1067"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7</w:t>
                  </w:r>
                </w:p>
              </w:tc>
              <w:tc>
                <w:tcPr>
                  <w:tcW w:w="1067"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8</w:t>
                  </w:r>
                </w:p>
              </w:tc>
              <w:tc>
                <w:tcPr>
                  <w:tcW w:w="1153"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0.6</w:t>
                  </w:r>
                </w:p>
              </w:tc>
              <w:tc>
                <w:tcPr>
                  <w:tcW w:w="1134"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80</w:t>
                  </w:r>
                </w:p>
              </w:tc>
              <w:tc>
                <w:tcPr>
                  <w:tcW w:w="914"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27</w:t>
                  </w:r>
                </w:p>
              </w:tc>
              <w:tc>
                <w:tcPr>
                  <w:tcW w:w="1000"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continue"/>
                  <w:vAlign w:val="center"/>
                </w:tcPr>
                <w:p>
                  <w:pPr>
                    <w:pStyle w:val="21"/>
                    <w:spacing w:line="360" w:lineRule="exact"/>
                    <w:ind w:left="11"/>
                    <w:rPr>
                      <w:rFonts w:eastAsiaTheme="minorEastAsia"/>
                      <w:color w:val="000000" w:themeColor="text1"/>
                      <w:szCs w:val="21"/>
                      <w:lang w:val="en-US"/>
                    </w:rPr>
                  </w:pPr>
                </w:p>
              </w:tc>
              <w:tc>
                <w:tcPr>
                  <w:tcW w:w="411" w:type="dxa"/>
                  <w:vMerge w:val="continue"/>
                  <w:vAlign w:val="center"/>
                </w:tcPr>
                <w:p>
                  <w:pPr>
                    <w:pStyle w:val="21"/>
                    <w:spacing w:line="360" w:lineRule="exact"/>
                    <w:ind w:left="11"/>
                    <w:rPr>
                      <w:rFonts w:eastAsiaTheme="minorEastAsia"/>
                      <w:color w:val="000000" w:themeColor="text1"/>
                      <w:szCs w:val="21"/>
                      <w:lang w:val="en-US"/>
                    </w:rPr>
                  </w:pPr>
                </w:p>
              </w:tc>
              <w:tc>
                <w:tcPr>
                  <w:tcW w:w="1199" w:type="dxa"/>
                  <w:vAlign w:val="center"/>
                </w:tcPr>
                <w:p>
                  <w:pPr>
                    <w:pStyle w:val="21"/>
                    <w:spacing w:line="360" w:lineRule="exact"/>
                    <w:ind w:left="11"/>
                    <w:rPr>
                      <w:rFonts w:eastAsiaTheme="minorEastAsia"/>
                      <w:color w:val="000000" w:themeColor="text1"/>
                      <w:szCs w:val="21"/>
                      <w:lang w:val="en-US"/>
                    </w:rPr>
                  </w:pPr>
                  <w:r>
                    <w:rPr>
                      <w:rFonts w:eastAsiaTheme="minorEastAsia"/>
                      <w:color w:val="000000" w:themeColor="text1"/>
                      <w:szCs w:val="21"/>
                      <w:lang w:val="en-US"/>
                    </w:rPr>
                    <w:t>2019.10.22</w:t>
                  </w:r>
                </w:p>
              </w:tc>
              <w:tc>
                <w:tcPr>
                  <w:tcW w:w="1067"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20</w:t>
                  </w:r>
                </w:p>
              </w:tc>
              <w:tc>
                <w:tcPr>
                  <w:tcW w:w="1067"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8</w:t>
                  </w:r>
                </w:p>
              </w:tc>
              <w:tc>
                <w:tcPr>
                  <w:tcW w:w="1153"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0.6</w:t>
                  </w:r>
                </w:p>
              </w:tc>
              <w:tc>
                <w:tcPr>
                  <w:tcW w:w="1134"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67</w:t>
                  </w:r>
                </w:p>
              </w:tc>
              <w:tc>
                <w:tcPr>
                  <w:tcW w:w="914"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30</w:t>
                  </w:r>
                </w:p>
              </w:tc>
              <w:tc>
                <w:tcPr>
                  <w:tcW w:w="1000"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continue"/>
                  <w:vAlign w:val="center"/>
                </w:tcPr>
                <w:p>
                  <w:pPr>
                    <w:pStyle w:val="21"/>
                    <w:spacing w:line="360" w:lineRule="exact"/>
                    <w:ind w:left="11"/>
                    <w:rPr>
                      <w:rFonts w:eastAsiaTheme="minorEastAsia"/>
                      <w:color w:val="000000" w:themeColor="text1"/>
                      <w:szCs w:val="21"/>
                      <w:lang w:val="en-US"/>
                    </w:rPr>
                  </w:pPr>
                </w:p>
              </w:tc>
              <w:tc>
                <w:tcPr>
                  <w:tcW w:w="411" w:type="dxa"/>
                  <w:vMerge w:val="continue"/>
                  <w:vAlign w:val="center"/>
                </w:tcPr>
                <w:p>
                  <w:pPr>
                    <w:pStyle w:val="21"/>
                    <w:spacing w:line="360" w:lineRule="exact"/>
                    <w:ind w:left="11"/>
                    <w:rPr>
                      <w:rFonts w:eastAsiaTheme="minorEastAsia"/>
                      <w:color w:val="000000" w:themeColor="text1"/>
                      <w:szCs w:val="21"/>
                      <w:lang w:val="en-US"/>
                    </w:rPr>
                  </w:pPr>
                </w:p>
              </w:tc>
              <w:tc>
                <w:tcPr>
                  <w:tcW w:w="1199" w:type="dxa"/>
                  <w:vAlign w:val="center"/>
                </w:tcPr>
                <w:p>
                  <w:pPr>
                    <w:pStyle w:val="21"/>
                    <w:spacing w:line="360" w:lineRule="exact"/>
                    <w:ind w:left="11"/>
                    <w:rPr>
                      <w:rFonts w:eastAsiaTheme="minorEastAsia"/>
                      <w:color w:val="000000" w:themeColor="text1"/>
                      <w:szCs w:val="21"/>
                      <w:lang w:val="en-US"/>
                    </w:rPr>
                  </w:pPr>
                  <w:r>
                    <w:rPr>
                      <w:rFonts w:eastAsiaTheme="minorEastAsia"/>
                      <w:color w:val="000000" w:themeColor="text1"/>
                      <w:szCs w:val="21"/>
                      <w:lang w:val="en-US"/>
                    </w:rPr>
                    <w:t>2019.10.23</w:t>
                  </w:r>
                </w:p>
              </w:tc>
              <w:tc>
                <w:tcPr>
                  <w:tcW w:w="1067"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29</w:t>
                  </w:r>
                </w:p>
              </w:tc>
              <w:tc>
                <w:tcPr>
                  <w:tcW w:w="1067"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11</w:t>
                  </w:r>
                </w:p>
              </w:tc>
              <w:tc>
                <w:tcPr>
                  <w:tcW w:w="1153"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0.7</w:t>
                  </w:r>
                </w:p>
              </w:tc>
              <w:tc>
                <w:tcPr>
                  <w:tcW w:w="1134"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79</w:t>
                  </w:r>
                </w:p>
              </w:tc>
              <w:tc>
                <w:tcPr>
                  <w:tcW w:w="914"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40</w:t>
                  </w:r>
                </w:p>
              </w:tc>
              <w:tc>
                <w:tcPr>
                  <w:tcW w:w="1000"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continue"/>
                  <w:vAlign w:val="center"/>
                </w:tcPr>
                <w:p>
                  <w:pPr>
                    <w:pStyle w:val="21"/>
                    <w:spacing w:line="360" w:lineRule="exact"/>
                    <w:ind w:left="11"/>
                    <w:rPr>
                      <w:rFonts w:eastAsiaTheme="minorEastAsia"/>
                      <w:color w:val="000000" w:themeColor="text1"/>
                      <w:szCs w:val="21"/>
                      <w:lang w:val="en-US"/>
                    </w:rPr>
                  </w:pPr>
                </w:p>
              </w:tc>
              <w:tc>
                <w:tcPr>
                  <w:tcW w:w="411" w:type="dxa"/>
                  <w:vMerge w:val="continue"/>
                  <w:vAlign w:val="center"/>
                </w:tcPr>
                <w:p>
                  <w:pPr>
                    <w:pStyle w:val="21"/>
                    <w:spacing w:line="360" w:lineRule="exact"/>
                    <w:ind w:left="11"/>
                    <w:rPr>
                      <w:rFonts w:eastAsiaTheme="minorEastAsia"/>
                      <w:color w:val="000000" w:themeColor="text1"/>
                      <w:szCs w:val="21"/>
                      <w:lang w:val="en-US"/>
                    </w:rPr>
                  </w:pPr>
                </w:p>
              </w:tc>
              <w:tc>
                <w:tcPr>
                  <w:tcW w:w="1199" w:type="dxa"/>
                  <w:vAlign w:val="center"/>
                </w:tcPr>
                <w:p>
                  <w:pPr>
                    <w:pStyle w:val="21"/>
                    <w:spacing w:line="360" w:lineRule="exact"/>
                    <w:ind w:left="11"/>
                    <w:rPr>
                      <w:rFonts w:eastAsiaTheme="minorEastAsia"/>
                      <w:color w:val="000000" w:themeColor="text1"/>
                      <w:szCs w:val="21"/>
                      <w:lang w:val="en-US"/>
                    </w:rPr>
                  </w:pPr>
                  <w:r>
                    <w:rPr>
                      <w:rFonts w:eastAsiaTheme="minorEastAsia"/>
                      <w:color w:val="000000" w:themeColor="text1"/>
                      <w:szCs w:val="21"/>
                      <w:lang w:val="en-US"/>
                    </w:rPr>
                    <w:t>2019.10.24</w:t>
                  </w:r>
                </w:p>
              </w:tc>
              <w:tc>
                <w:tcPr>
                  <w:tcW w:w="1067"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6</w:t>
                  </w:r>
                </w:p>
              </w:tc>
              <w:tc>
                <w:tcPr>
                  <w:tcW w:w="1067"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6</w:t>
                  </w:r>
                </w:p>
              </w:tc>
              <w:tc>
                <w:tcPr>
                  <w:tcW w:w="1153"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0.5</w:t>
                  </w:r>
                </w:p>
              </w:tc>
              <w:tc>
                <w:tcPr>
                  <w:tcW w:w="1134"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85</w:t>
                  </w:r>
                </w:p>
              </w:tc>
              <w:tc>
                <w:tcPr>
                  <w:tcW w:w="914"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28</w:t>
                  </w:r>
                </w:p>
              </w:tc>
              <w:tc>
                <w:tcPr>
                  <w:tcW w:w="1000"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continue"/>
                  <w:vAlign w:val="center"/>
                </w:tcPr>
                <w:p>
                  <w:pPr>
                    <w:pStyle w:val="21"/>
                    <w:spacing w:line="360" w:lineRule="exact"/>
                    <w:ind w:left="11"/>
                    <w:rPr>
                      <w:rFonts w:eastAsiaTheme="minorEastAsia"/>
                      <w:color w:val="000000" w:themeColor="text1"/>
                      <w:szCs w:val="21"/>
                      <w:lang w:val="en-US"/>
                    </w:rPr>
                  </w:pPr>
                </w:p>
              </w:tc>
              <w:tc>
                <w:tcPr>
                  <w:tcW w:w="411" w:type="dxa"/>
                  <w:vMerge w:val="continue"/>
                  <w:vAlign w:val="center"/>
                </w:tcPr>
                <w:p>
                  <w:pPr>
                    <w:pStyle w:val="21"/>
                    <w:spacing w:line="360" w:lineRule="exact"/>
                    <w:ind w:left="11"/>
                    <w:rPr>
                      <w:rFonts w:eastAsiaTheme="minorEastAsia"/>
                      <w:color w:val="000000" w:themeColor="text1"/>
                      <w:szCs w:val="21"/>
                      <w:lang w:val="en-US"/>
                    </w:rPr>
                  </w:pPr>
                </w:p>
              </w:tc>
              <w:tc>
                <w:tcPr>
                  <w:tcW w:w="1199" w:type="dxa"/>
                  <w:vAlign w:val="center"/>
                </w:tcPr>
                <w:p>
                  <w:pPr>
                    <w:pStyle w:val="21"/>
                    <w:spacing w:line="360" w:lineRule="exact"/>
                    <w:ind w:left="11"/>
                    <w:rPr>
                      <w:rFonts w:eastAsiaTheme="minorEastAsia"/>
                      <w:color w:val="000000" w:themeColor="text1"/>
                      <w:szCs w:val="21"/>
                      <w:lang w:val="en-US"/>
                    </w:rPr>
                  </w:pPr>
                  <w:r>
                    <w:rPr>
                      <w:rFonts w:eastAsiaTheme="minorEastAsia"/>
                      <w:color w:val="000000" w:themeColor="text1"/>
                      <w:szCs w:val="21"/>
                      <w:lang w:val="en-US"/>
                    </w:rPr>
                    <w:t>2019.10.25</w:t>
                  </w:r>
                </w:p>
              </w:tc>
              <w:tc>
                <w:tcPr>
                  <w:tcW w:w="1067"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60</w:t>
                  </w:r>
                </w:p>
              </w:tc>
              <w:tc>
                <w:tcPr>
                  <w:tcW w:w="1067"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14</w:t>
                  </w:r>
                </w:p>
              </w:tc>
              <w:tc>
                <w:tcPr>
                  <w:tcW w:w="1153"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0.7</w:t>
                  </w:r>
                </w:p>
              </w:tc>
              <w:tc>
                <w:tcPr>
                  <w:tcW w:w="1134"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57</w:t>
                  </w:r>
                </w:p>
              </w:tc>
              <w:tc>
                <w:tcPr>
                  <w:tcW w:w="914"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48</w:t>
                  </w:r>
                </w:p>
              </w:tc>
              <w:tc>
                <w:tcPr>
                  <w:tcW w:w="1000"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continue"/>
                  <w:vAlign w:val="center"/>
                </w:tcPr>
                <w:p>
                  <w:pPr>
                    <w:pStyle w:val="21"/>
                    <w:spacing w:line="360" w:lineRule="exact"/>
                    <w:ind w:left="11"/>
                    <w:rPr>
                      <w:rFonts w:eastAsiaTheme="minorEastAsia"/>
                      <w:color w:val="000000" w:themeColor="text1"/>
                      <w:szCs w:val="21"/>
                      <w:lang w:val="en-US"/>
                    </w:rPr>
                  </w:pPr>
                </w:p>
              </w:tc>
              <w:tc>
                <w:tcPr>
                  <w:tcW w:w="411" w:type="dxa"/>
                  <w:vMerge w:val="continue"/>
                  <w:vAlign w:val="center"/>
                </w:tcPr>
                <w:p>
                  <w:pPr>
                    <w:pStyle w:val="21"/>
                    <w:spacing w:line="360" w:lineRule="exact"/>
                    <w:ind w:left="11"/>
                    <w:rPr>
                      <w:rFonts w:eastAsiaTheme="minorEastAsia"/>
                      <w:color w:val="000000" w:themeColor="text1"/>
                      <w:szCs w:val="21"/>
                      <w:lang w:val="en-US"/>
                    </w:rPr>
                  </w:pPr>
                </w:p>
              </w:tc>
              <w:tc>
                <w:tcPr>
                  <w:tcW w:w="1199" w:type="dxa"/>
                  <w:vAlign w:val="center"/>
                </w:tcPr>
                <w:p>
                  <w:pPr>
                    <w:pStyle w:val="21"/>
                    <w:spacing w:line="360" w:lineRule="exact"/>
                    <w:ind w:left="11"/>
                    <w:rPr>
                      <w:rFonts w:eastAsiaTheme="minorEastAsia"/>
                      <w:color w:val="000000" w:themeColor="text1"/>
                      <w:szCs w:val="21"/>
                      <w:lang w:val="en-US"/>
                    </w:rPr>
                  </w:pPr>
                  <w:r>
                    <w:rPr>
                      <w:rFonts w:eastAsiaTheme="minorEastAsia"/>
                      <w:color w:val="000000" w:themeColor="text1"/>
                      <w:szCs w:val="21"/>
                      <w:lang w:val="en-US"/>
                    </w:rPr>
                    <w:t>2019.10.26</w:t>
                  </w:r>
                </w:p>
              </w:tc>
              <w:tc>
                <w:tcPr>
                  <w:tcW w:w="1067"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56</w:t>
                  </w:r>
                </w:p>
              </w:tc>
              <w:tc>
                <w:tcPr>
                  <w:tcW w:w="1067"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13</w:t>
                  </w:r>
                </w:p>
              </w:tc>
              <w:tc>
                <w:tcPr>
                  <w:tcW w:w="1153"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0.7</w:t>
                  </w:r>
                </w:p>
              </w:tc>
              <w:tc>
                <w:tcPr>
                  <w:tcW w:w="1134"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72</w:t>
                  </w:r>
                </w:p>
              </w:tc>
              <w:tc>
                <w:tcPr>
                  <w:tcW w:w="914"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45</w:t>
                  </w:r>
                </w:p>
              </w:tc>
              <w:tc>
                <w:tcPr>
                  <w:tcW w:w="1000"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continue"/>
                  <w:vAlign w:val="center"/>
                </w:tcPr>
                <w:p>
                  <w:pPr>
                    <w:pStyle w:val="21"/>
                    <w:spacing w:line="360" w:lineRule="exact"/>
                    <w:ind w:left="11"/>
                    <w:rPr>
                      <w:rFonts w:eastAsiaTheme="minorEastAsia"/>
                      <w:color w:val="000000" w:themeColor="text1"/>
                      <w:szCs w:val="21"/>
                      <w:lang w:val="en-US"/>
                    </w:rPr>
                  </w:pPr>
                </w:p>
              </w:tc>
              <w:tc>
                <w:tcPr>
                  <w:tcW w:w="411" w:type="dxa"/>
                  <w:vMerge w:val="continue"/>
                  <w:vAlign w:val="center"/>
                </w:tcPr>
                <w:p>
                  <w:pPr>
                    <w:pStyle w:val="21"/>
                    <w:spacing w:line="360" w:lineRule="exact"/>
                    <w:ind w:left="11"/>
                    <w:rPr>
                      <w:rFonts w:eastAsiaTheme="minorEastAsia"/>
                      <w:color w:val="000000" w:themeColor="text1"/>
                      <w:szCs w:val="21"/>
                      <w:lang w:val="en-US"/>
                    </w:rPr>
                  </w:pPr>
                </w:p>
              </w:tc>
              <w:tc>
                <w:tcPr>
                  <w:tcW w:w="1199" w:type="dxa"/>
                  <w:vAlign w:val="center"/>
                </w:tcPr>
                <w:p>
                  <w:pPr>
                    <w:pStyle w:val="21"/>
                    <w:spacing w:line="360" w:lineRule="exact"/>
                    <w:ind w:left="11"/>
                    <w:rPr>
                      <w:rFonts w:eastAsiaTheme="minorEastAsia"/>
                      <w:color w:val="000000" w:themeColor="text1"/>
                      <w:szCs w:val="21"/>
                      <w:lang w:val="en-US"/>
                    </w:rPr>
                  </w:pPr>
                  <w:r>
                    <w:rPr>
                      <w:rFonts w:eastAsiaTheme="minorEastAsia"/>
                      <w:color w:val="000000" w:themeColor="text1"/>
                      <w:szCs w:val="21"/>
                      <w:lang w:val="en-US"/>
                    </w:rPr>
                    <w:t>2019.10.27</w:t>
                  </w:r>
                </w:p>
              </w:tc>
              <w:tc>
                <w:tcPr>
                  <w:tcW w:w="1067"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47</w:t>
                  </w:r>
                </w:p>
              </w:tc>
              <w:tc>
                <w:tcPr>
                  <w:tcW w:w="1067"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13</w:t>
                  </w:r>
                </w:p>
              </w:tc>
              <w:tc>
                <w:tcPr>
                  <w:tcW w:w="1153"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0.6</w:t>
                  </w:r>
                </w:p>
              </w:tc>
              <w:tc>
                <w:tcPr>
                  <w:tcW w:w="1134"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55</w:t>
                  </w:r>
                </w:p>
              </w:tc>
              <w:tc>
                <w:tcPr>
                  <w:tcW w:w="914"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38</w:t>
                  </w:r>
                </w:p>
              </w:tc>
              <w:tc>
                <w:tcPr>
                  <w:tcW w:w="1000"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70" w:type="dxa"/>
                  <w:gridSpan w:val="3"/>
                  <w:vAlign w:val="center"/>
                </w:tcPr>
                <w:p>
                  <w:pPr>
                    <w:pStyle w:val="21"/>
                    <w:spacing w:line="360" w:lineRule="exact"/>
                    <w:ind w:left="11"/>
                    <w:rPr>
                      <w:rFonts w:eastAsiaTheme="minorEastAsia"/>
                      <w:color w:val="000000" w:themeColor="text1"/>
                      <w:szCs w:val="21"/>
                      <w:lang w:val="en-US"/>
                    </w:rPr>
                  </w:pPr>
                  <w:r>
                    <w:rPr>
                      <w:rFonts w:hAnsiTheme="minorEastAsia" w:eastAsiaTheme="minorEastAsia"/>
                      <w:color w:val="000000" w:themeColor="text1"/>
                      <w:szCs w:val="21"/>
                    </w:rPr>
                    <w:t>标准值</w:t>
                  </w:r>
                </w:p>
              </w:tc>
              <w:tc>
                <w:tcPr>
                  <w:tcW w:w="1067"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150</w:t>
                  </w:r>
                </w:p>
              </w:tc>
              <w:tc>
                <w:tcPr>
                  <w:tcW w:w="1067"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80</w:t>
                  </w:r>
                </w:p>
              </w:tc>
              <w:tc>
                <w:tcPr>
                  <w:tcW w:w="1153"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4</w:t>
                  </w:r>
                </w:p>
              </w:tc>
              <w:tc>
                <w:tcPr>
                  <w:tcW w:w="1134"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160</w:t>
                  </w:r>
                </w:p>
              </w:tc>
              <w:tc>
                <w:tcPr>
                  <w:tcW w:w="914"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150</w:t>
                  </w:r>
                </w:p>
              </w:tc>
              <w:tc>
                <w:tcPr>
                  <w:tcW w:w="1000" w:type="dxa"/>
                  <w:vAlign w:val="center"/>
                </w:tcPr>
                <w:p>
                  <w:pPr>
                    <w:pStyle w:val="21"/>
                    <w:spacing w:line="360" w:lineRule="exact"/>
                    <w:rPr>
                      <w:rFonts w:eastAsiaTheme="minorEastAsia"/>
                      <w:color w:val="000000" w:themeColor="text1"/>
                      <w:szCs w:val="21"/>
                      <w:lang w:val="en-US"/>
                    </w:rPr>
                  </w:pPr>
                  <w:r>
                    <w:rPr>
                      <w:rFonts w:eastAsiaTheme="minorEastAsia"/>
                      <w:color w:val="000000" w:themeColor="text1"/>
                      <w:szCs w:val="21"/>
                      <w:lang w:val="en-US"/>
                    </w:rPr>
                    <w:t>75</w:t>
                  </w:r>
                </w:p>
              </w:tc>
            </w:tr>
          </w:tbl>
          <w:p>
            <w:pPr>
              <w:spacing w:beforeLines="50" w:line="360" w:lineRule="auto"/>
              <w:ind w:firstLine="480" w:firstLineChars="200"/>
              <w:rPr>
                <w:rFonts w:ascii="Times New Roman" w:hAnsi="Times New Roman" w:cs="Times New Roman"/>
                <w:bCs/>
                <w:color w:val="000000" w:themeColor="text1"/>
                <w:sz w:val="24"/>
                <w:szCs w:val="24"/>
              </w:rPr>
            </w:pPr>
            <w:r>
              <w:rPr>
                <w:rFonts w:ascii="Times New Roman" w:cs="Times New Roman" w:hAnsiTheme="minorEastAsia"/>
                <w:bCs/>
                <w:color w:val="000000" w:themeColor="text1"/>
                <w:sz w:val="24"/>
                <w:szCs w:val="24"/>
              </w:rPr>
              <w:t>由上表可知，根据东川区空气自动站</w:t>
            </w:r>
            <w:r>
              <w:rPr>
                <w:rFonts w:ascii="Times New Roman" w:hAnsi="Times New Roman" w:cs="Times New Roman"/>
                <w:bCs/>
                <w:color w:val="000000" w:themeColor="text1"/>
                <w:sz w:val="24"/>
                <w:szCs w:val="24"/>
              </w:rPr>
              <w:t>2019</w:t>
            </w:r>
            <w:r>
              <w:rPr>
                <w:rFonts w:ascii="Times New Roman" w:cs="Times New Roman" w:hAnsiTheme="minorEastAsia"/>
                <w:bCs/>
                <w:color w:val="000000" w:themeColor="text1"/>
                <w:sz w:val="24"/>
                <w:szCs w:val="24"/>
              </w:rPr>
              <w:t>年</w:t>
            </w:r>
            <w:r>
              <w:rPr>
                <w:rFonts w:ascii="Times New Roman" w:hAnsi="Times New Roman" w:cs="Times New Roman"/>
                <w:bCs/>
                <w:color w:val="000000" w:themeColor="text1"/>
                <w:sz w:val="24"/>
                <w:szCs w:val="24"/>
              </w:rPr>
              <w:t>10</w:t>
            </w:r>
            <w:r>
              <w:rPr>
                <w:rFonts w:ascii="Times New Roman" w:cs="Times New Roman" w:hAnsiTheme="minorEastAsia"/>
                <w:bCs/>
                <w:color w:val="000000" w:themeColor="text1"/>
                <w:sz w:val="24"/>
                <w:szCs w:val="24"/>
              </w:rPr>
              <w:t>月</w:t>
            </w:r>
            <w:r>
              <w:rPr>
                <w:rFonts w:ascii="Times New Roman" w:hAnsi="Times New Roman" w:cs="Times New Roman"/>
                <w:bCs/>
                <w:color w:val="000000" w:themeColor="text1"/>
                <w:sz w:val="24"/>
                <w:szCs w:val="24"/>
              </w:rPr>
              <w:t>21</w:t>
            </w:r>
            <w:r>
              <w:rPr>
                <w:rFonts w:ascii="Times New Roman" w:cs="Times New Roman" w:hAnsiTheme="minorEastAsia"/>
                <w:bCs/>
                <w:color w:val="000000" w:themeColor="text1"/>
                <w:sz w:val="24"/>
                <w:szCs w:val="24"/>
              </w:rPr>
              <w:t>日</w:t>
            </w:r>
            <w:r>
              <w:rPr>
                <w:rFonts w:ascii="Times New Roman" w:hAnsi="Times New Roman" w:cs="Times New Roman"/>
                <w:bCs/>
                <w:color w:val="000000" w:themeColor="text1"/>
                <w:sz w:val="24"/>
                <w:szCs w:val="24"/>
              </w:rPr>
              <w:t>-27</w:t>
            </w:r>
            <w:r>
              <w:rPr>
                <w:rFonts w:ascii="Times New Roman" w:cs="Times New Roman" w:hAnsiTheme="minorEastAsia"/>
                <w:bCs/>
                <w:color w:val="000000" w:themeColor="text1"/>
                <w:sz w:val="24"/>
                <w:szCs w:val="24"/>
              </w:rPr>
              <w:t>日连续</w:t>
            </w:r>
            <w:r>
              <w:rPr>
                <w:rFonts w:ascii="Times New Roman" w:hAnsi="Times New Roman" w:cs="Times New Roman"/>
                <w:bCs/>
                <w:color w:val="000000" w:themeColor="text1"/>
                <w:sz w:val="24"/>
                <w:szCs w:val="24"/>
              </w:rPr>
              <w:t>7</w:t>
            </w:r>
            <w:r>
              <w:rPr>
                <w:rFonts w:ascii="Times New Roman" w:cs="Times New Roman" w:hAnsiTheme="minorEastAsia"/>
                <w:bCs/>
                <w:color w:val="000000" w:themeColor="text1"/>
                <w:sz w:val="24"/>
                <w:szCs w:val="24"/>
              </w:rPr>
              <w:t>天的监测结果，东川区环境空气质量可达到《环境空气质量标准》（</w:t>
            </w:r>
            <w:r>
              <w:rPr>
                <w:rFonts w:ascii="Times New Roman" w:hAnsi="Times New Roman" w:cs="Times New Roman"/>
                <w:bCs/>
                <w:color w:val="000000" w:themeColor="text1"/>
                <w:sz w:val="24"/>
                <w:szCs w:val="24"/>
              </w:rPr>
              <w:t>GB3095-2012</w:t>
            </w:r>
            <w:r>
              <w:rPr>
                <w:rFonts w:ascii="Times New Roman" w:cs="Times New Roman" w:hAnsiTheme="minorEastAsia"/>
                <w:bCs/>
                <w:color w:val="000000" w:themeColor="text1"/>
                <w:sz w:val="24"/>
                <w:szCs w:val="24"/>
              </w:rPr>
              <w:t>）二级标准。</w:t>
            </w:r>
          </w:p>
          <w:p>
            <w:pPr>
              <w:pStyle w:val="29"/>
              <w:ind w:firstLine="482"/>
              <w:rPr>
                <w:rFonts w:eastAsiaTheme="minorEastAsia"/>
                <w:b/>
                <w:color w:val="000000" w:themeColor="text1"/>
                <w:szCs w:val="24"/>
              </w:rPr>
            </w:pPr>
            <w:r>
              <w:rPr>
                <w:rFonts w:eastAsiaTheme="minorEastAsia"/>
                <w:b/>
                <w:color w:val="000000" w:themeColor="text1"/>
                <w:szCs w:val="24"/>
              </w:rPr>
              <w:t xml:space="preserve">3.1.2 </w:t>
            </w:r>
            <w:r>
              <w:rPr>
                <w:rFonts w:hAnsiTheme="minorEastAsia" w:eastAsiaTheme="minorEastAsia"/>
                <w:b/>
                <w:color w:val="000000" w:themeColor="text1"/>
                <w:szCs w:val="24"/>
              </w:rPr>
              <w:t>地表水环境质量现状</w:t>
            </w:r>
          </w:p>
          <w:p>
            <w:pPr>
              <w:pStyle w:val="29"/>
              <w:ind w:firstLine="480"/>
              <w:rPr>
                <w:rFonts w:eastAsiaTheme="minorEastAsia"/>
                <w:color w:val="000000" w:themeColor="text1"/>
                <w:szCs w:val="24"/>
              </w:rPr>
            </w:pPr>
            <w:r>
              <w:rPr>
                <w:rFonts w:hAnsiTheme="minorEastAsia" w:eastAsiaTheme="minorEastAsia"/>
                <w:color w:val="000000" w:themeColor="text1"/>
                <w:szCs w:val="24"/>
              </w:rPr>
              <w:t>本项目区属于小江的汇水范围，小江位于项目区西侧</w:t>
            </w:r>
            <w:r>
              <w:rPr>
                <w:rFonts w:eastAsiaTheme="minorEastAsia"/>
                <w:color w:val="000000" w:themeColor="text1"/>
                <w:szCs w:val="24"/>
              </w:rPr>
              <w:t>1535m</w:t>
            </w:r>
            <w:r>
              <w:rPr>
                <w:rFonts w:hAnsiTheme="minorEastAsia" w:eastAsiaTheme="minorEastAsia"/>
                <w:color w:val="000000" w:themeColor="text1"/>
                <w:szCs w:val="24"/>
              </w:rPr>
              <w:t>，根据《云南省地表水水环境功能区划》（</w:t>
            </w:r>
            <w:r>
              <w:rPr>
                <w:rFonts w:eastAsiaTheme="minorEastAsia"/>
                <w:color w:val="000000" w:themeColor="text1"/>
                <w:szCs w:val="24"/>
              </w:rPr>
              <w:t>2010-2020</w:t>
            </w:r>
            <w:r>
              <w:rPr>
                <w:rFonts w:hAnsiTheme="minorEastAsia" w:eastAsiaTheme="minorEastAsia"/>
                <w:color w:val="000000" w:themeColor="text1"/>
                <w:szCs w:val="24"/>
              </w:rPr>
              <w:t>年），小江（东川城区</w:t>
            </w:r>
            <w:r>
              <w:rPr>
                <w:rFonts w:eastAsiaTheme="minorEastAsia"/>
                <w:color w:val="000000" w:themeColor="text1"/>
                <w:szCs w:val="24"/>
              </w:rPr>
              <w:t>-</w:t>
            </w:r>
            <w:r>
              <w:rPr>
                <w:rFonts w:hAnsiTheme="minorEastAsia" w:eastAsiaTheme="minorEastAsia"/>
                <w:color w:val="000000" w:themeColor="text1"/>
                <w:szCs w:val="24"/>
              </w:rPr>
              <w:t>四级电站段）水环境功能属于工业用水、农业用水，为</w:t>
            </w:r>
            <w:r>
              <w:rPr>
                <w:rFonts w:eastAsiaTheme="minorEastAsia"/>
                <w:color w:val="000000" w:themeColor="text1"/>
                <w:szCs w:val="24"/>
              </w:rPr>
              <w:t>IV</w:t>
            </w:r>
            <w:r>
              <w:rPr>
                <w:rFonts w:hAnsiTheme="minorEastAsia" w:eastAsiaTheme="minorEastAsia"/>
                <w:color w:val="000000" w:themeColor="text1"/>
                <w:szCs w:val="24"/>
              </w:rPr>
              <w:t>类水体；在评价期间，收集了东川区环境监测站</w:t>
            </w:r>
            <w:r>
              <w:rPr>
                <w:rFonts w:eastAsiaTheme="minorEastAsia"/>
                <w:color w:val="000000" w:themeColor="text1"/>
                <w:szCs w:val="24"/>
              </w:rPr>
              <w:t>2019</w:t>
            </w:r>
            <w:r>
              <w:rPr>
                <w:rFonts w:hAnsiTheme="minorEastAsia" w:eastAsiaTheme="minorEastAsia"/>
                <w:color w:val="000000" w:themeColor="text1"/>
                <w:szCs w:val="24"/>
              </w:rPr>
              <w:t>年</w:t>
            </w:r>
            <w:r>
              <w:rPr>
                <w:rFonts w:eastAsiaTheme="minorEastAsia"/>
                <w:color w:val="000000" w:themeColor="text1"/>
                <w:szCs w:val="24"/>
              </w:rPr>
              <w:t>9</w:t>
            </w:r>
            <w:r>
              <w:rPr>
                <w:rFonts w:hAnsiTheme="minorEastAsia" w:eastAsiaTheme="minorEastAsia"/>
                <w:color w:val="000000" w:themeColor="text1"/>
                <w:szCs w:val="24"/>
              </w:rPr>
              <w:t>月对小江的板河口断面和小江桥断面的常规监测数据，如下表所示。</w:t>
            </w:r>
          </w:p>
          <w:p>
            <w:pPr>
              <w:jc w:val="center"/>
              <w:rPr>
                <w:rFonts w:ascii="Times New Roman" w:hAnsi="Times New Roman" w:cs="Times New Roman"/>
                <w:b/>
                <w:color w:val="000000" w:themeColor="text1"/>
                <w:szCs w:val="24"/>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 xml:space="preserve">3.1.2-1 </w:t>
            </w:r>
            <w:r>
              <w:rPr>
                <w:rFonts w:ascii="Times New Roman" w:cs="Times New Roman" w:hAnsiTheme="minorEastAsia"/>
                <w:b/>
                <w:color w:val="000000" w:themeColor="text1"/>
                <w:szCs w:val="24"/>
              </w:rPr>
              <w:t>项目区域地表水体小江水质检测结果一览表</w:t>
            </w:r>
            <w:r>
              <w:rPr>
                <w:rFonts w:ascii="Times New Roman" w:hAnsi="Times New Roman" w:cs="Times New Roman"/>
                <w:b/>
                <w:color w:val="000000" w:themeColor="text1"/>
                <w:szCs w:val="24"/>
              </w:rPr>
              <w:t xml:space="preserve"> </w:t>
            </w:r>
            <w:r>
              <w:rPr>
                <w:rFonts w:ascii="Times New Roman" w:cs="Times New Roman" w:hAnsiTheme="minorEastAsia"/>
                <w:b/>
                <w:color w:val="000000" w:themeColor="text1"/>
                <w:szCs w:val="24"/>
              </w:rPr>
              <w:t>单位：</w:t>
            </w:r>
            <w:r>
              <w:rPr>
                <w:rFonts w:ascii="Times New Roman" w:hAnsi="Times New Roman" w:cs="Times New Roman"/>
                <w:b/>
                <w:color w:val="000000" w:themeColor="text1"/>
                <w:szCs w:val="24"/>
              </w:rPr>
              <w:t>mg/L</w:t>
            </w:r>
          </w:p>
          <w:tbl>
            <w:tblPr>
              <w:tblStyle w:val="12"/>
              <w:tblW w:w="5000" w:type="pct"/>
              <w:tblInd w:w="0" w:type="dxa"/>
              <w:tblLayout w:type="fixed"/>
              <w:tblCellMar>
                <w:top w:w="0" w:type="dxa"/>
                <w:left w:w="108" w:type="dxa"/>
                <w:bottom w:w="0" w:type="dxa"/>
                <w:right w:w="108" w:type="dxa"/>
              </w:tblCellMar>
            </w:tblPr>
            <w:tblGrid>
              <w:gridCol w:w="906"/>
              <w:gridCol w:w="2018"/>
              <w:gridCol w:w="1469"/>
              <w:gridCol w:w="1337"/>
              <w:gridCol w:w="1205"/>
              <w:gridCol w:w="1670"/>
            </w:tblGrid>
            <w:tr>
              <w:tblPrEx>
                <w:tblCellMar>
                  <w:top w:w="0" w:type="dxa"/>
                  <w:left w:w="108" w:type="dxa"/>
                  <w:bottom w:w="0" w:type="dxa"/>
                  <w:right w:w="108" w:type="dxa"/>
                </w:tblCellMar>
              </w:tblPrEx>
              <w:trPr>
                <w:trHeight w:val="148" w:hRule="atLeast"/>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序号</w:t>
                  </w:r>
                </w:p>
              </w:tc>
              <w:tc>
                <w:tcPr>
                  <w:tcW w:w="2148"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监测项目</w:t>
                  </w:r>
                </w:p>
              </w:tc>
              <w:tc>
                <w:tcPr>
                  <w:tcW w:w="1559"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板河口</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小江桥</w:t>
                  </w:r>
                </w:p>
              </w:tc>
              <w:tc>
                <w:tcPr>
                  <w:tcW w:w="1276"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标准值</w:t>
                  </w:r>
                </w:p>
              </w:tc>
              <w:tc>
                <w:tcPr>
                  <w:tcW w:w="1775"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达标情况</w:t>
                  </w:r>
                </w:p>
              </w:tc>
            </w:tr>
            <w:tr>
              <w:tblPrEx>
                <w:tblCellMar>
                  <w:top w:w="0" w:type="dxa"/>
                  <w:left w:w="108" w:type="dxa"/>
                  <w:bottom w:w="0" w:type="dxa"/>
                  <w:right w:w="108" w:type="dxa"/>
                </w:tblCellMar>
              </w:tblPrEx>
              <w:trPr>
                <w:trHeight w:val="300" w:hRule="atLeast"/>
              </w:trPr>
              <w:tc>
                <w:tcPr>
                  <w:tcW w:w="955" w:type="dxa"/>
                  <w:tcBorders>
                    <w:top w:val="nil"/>
                    <w:left w:val="single" w:color="auto" w:sz="4" w:space="0"/>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1</w:t>
                  </w:r>
                </w:p>
              </w:tc>
              <w:tc>
                <w:tcPr>
                  <w:tcW w:w="2148"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pH</w:t>
                  </w:r>
                  <w:r>
                    <w:rPr>
                      <w:rFonts w:hAnsiTheme="minorEastAsia" w:eastAsiaTheme="minorEastAsia"/>
                      <w:color w:val="000000" w:themeColor="text1"/>
                      <w:szCs w:val="21"/>
                    </w:rPr>
                    <w:t>（无量纲）</w:t>
                  </w:r>
                </w:p>
              </w:tc>
              <w:tc>
                <w:tcPr>
                  <w:tcW w:w="1559"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bCs w:val="0"/>
                      <w:color w:val="000000" w:themeColor="text1"/>
                      <w:szCs w:val="24"/>
                    </w:rPr>
                  </w:pPr>
                  <w:r>
                    <w:rPr>
                      <w:rFonts w:eastAsiaTheme="minorEastAsia"/>
                      <w:bCs w:val="0"/>
                      <w:color w:val="000000" w:themeColor="text1"/>
                      <w:szCs w:val="24"/>
                    </w:rPr>
                    <w:t>8.41</w:t>
                  </w:r>
                </w:p>
              </w:tc>
              <w:tc>
                <w:tcPr>
                  <w:tcW w:w="1417"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bCs w:val="0"/>
                      <w:color w:val="000000" w:themeColor="text1"/>
                      <w:szCs w:val="24"/>
                    </w:rPr>
                  </w:pPr>
                  <w:r>
                    <w:rPr>
                      <w:rFonts w:eastAsiaTheme="minorEastAsia"/>
                      <w:bCs w:val="0"/>
                      <w:color w:val="000000" w:themeColor="text1"/>
                      <w:szCs w:val="24"/>
                    </w:rPr>
                    <w:t>8.31</w:t>
                  </w:r>
                </w:p>
              </w:tc>
              <w:tc>
                <w:tcPr>
                  <w:tcW w:w="1276"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6-9</w:t>
                  </w:r>
                </w:p>
              </w:tc>
              <w:tc>
                <w:tcPr>
                  <w:tcW w:w="1775"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55" w:type="dxa"/>
                  <w:tcBorders>
                    <w:top w:val="nil"/>
                    <w:left w:val="single" w:color="auto" w:sz="4" w:space="0"/>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2</w:t>
                  </w:r>
                </w:p>
              </w:tc>
              <w:tc>
                <w:tcPr>
                  <w:tcW w:w="2148"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COD</w:t>
                  </w:r>
                  <w:r>
                    <w:rPr>
                      <w:rFonts w:eastAsiaTheme="minorEastAsia"/>
                      <w:color w:val="000000" w:themeColor="text1"/>
                      <w:szCs w:val="21"/>
                      <w:vertAlign w:val="subscript"/>
                    </w:rPr>
                    <w:t>Cr</w:t>
                  </w:r>
                </w:p>
              </w:tc>
              <w:tc>
                <w:tcPr>
                  <w:tcW w:w="1559"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bCs w:val="0"/>
                      <w:color w:val="000000" w:themeColor="text1"/>
                      <w:szCs w:val="24"/>
                    </w:rPr>
                  </w:pPr>
                  <w:r>
                    <w:rPr>
                      <w:rFonts w:eastAsiaTheme="minorEastAsia"/>
                      <w:bCs w:val="0"/>
                      <w:color w:val="000000" w:themeColor="text1"/>
                      <w:szCs w:val="24"/>
                    </w:rPr>
                    <w:t>5</w:t>
                  </w:r>
                </w:p>
              </w:tc>
              <w:tc>
                <w:tcPr>
                  <w:tcW w:w="1417"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bCs w:val="0"/>
                      <w:color w:val="000000" w:themeColor="text1"/>
                      <w:szCs w:val="24"/>
                    </w:rPr>
                  </w:pPr>
                  <w:r>
                    <w:rPr>
                      <w:rFonts w:eastAsiaTheme="minorEastAsia"/>
                      <w:bCs w:val="0"/>
                      <w:color w:val="000000" w:themeColor="text1"/>
                      <w:szCs w:val="24"/>
                    </w:rPr>
                    <w:t>5</w:t>
                  </w:r>
                </w:p>
              </w:tc>
              <w:tc>
                <w:tcPr>
                  <w:tcW w:w="1276"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≤30</w:t>
                  </w:r>
                </w:p>
              </w:tc>
              <w:tc>
                <w:tcPr>
                  <w:tcW w:w="1775"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55" w:type="dxa"/>
                  <w:tcBorders>
                    <w:top w:val="nil"/>
                    <w:left w:val="single" w:color="auto" w:sz="4" w:space="0"/>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3</w:t>
                  </w:r>
                </w:p>
              </w:tc>
              <w:tc>
                <w:tcPr>
                  <w:tcW w:w="2148"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559"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bCs w:val="0"/>
                      <w:color w:val="000000" w:themeColor="text1"/>
                      <w:szCs w:val="24"/>
                    </w:rPr>
                  </w:pPr>
                  <w:r>
                    <w:rPr>
                      <w:rFonts w:eastAsiaTheme="minorEastAsia"/>
                      <w:bCs w:val="0"/>
                      <w:color w:val="000000" w:themeColor="text1"/>
                      <w:szCs w:val="24"/>
                    </w:rPr>
                    <w:t>2</w:t>
                  </w:r>
                </w:p>
              </w:tc>
              <w:tc>
                <w:tcPr>
                  <w:tcW w:w="1417"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bCs w:val="0"/>
                      <w:color w:val="000000" w:themeColor="text1"/>
                      <w:szCs w:val="24"/>
                    </w:rPr>
                  </w:pPr>
                  <w:r>
                    <w:rPr>
                      <w:rFonts w:eastAsiaTheme="minorEastAsia"/>
                      <w:bCs w:val="0"/>
                      <w:color w:val="000000" w:themeColor="text1"/>
                      <w:szCs w:val="24"/>
                    </w:rPr>
                    <w:t>2</w:t>
                  </w:r>
                </w:p>
              </w:tc>
              <w:tc>
                <w:tcPr>
                  <w:tcW w:w="1276"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≤6</w:t>
                  </w:r>
                </w:p>
              </w:tc>
              <w:tc>
                <w:tcPr>
                  <w:tcW w:w="1775"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55" w:type="dxa"/>
                  <w:tcBorders>
                    <w:top w:val="nil"/>
                    <w:left w:val="single" w:color="auto" w:sz="4" w:space="0"/>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5</w:t>
                  </w:r>
                </w:p>
              </w:tc>
              <w:tc>
                <w:tcPr>
                  <w:tcW w:w="2148"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559"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bCs w:val="0"/>
                      <w:color w:val="000000" w:themeColor="text1"/>
                      <w:szCs w:val="24"/>
                    </w:rPr>
                  </w:pPr>
                  <w:r>
                    <w:rPr>
                      <w:rFonts w:eastAsiaTheme="minorEastAsia"/>
                      <w:bCs w:val="0"/>
                      <w:color w:val="000000" w:themeColor="text1"/>
                      <w:szCs w:val="24"/>
                    </w:rPr>
                    <w:t>0.32</w:t>
                  </w:r>
                </w:p>
              </w:tc>
              <w:tc>
                <w:tcPr>
                  <w:tcW w:w="1417"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bCs w:val="0"/>
                      <w:color w:val="000000" w:themeColor="text1"/>
                      <w:szCs w:val="24"/>
                    </w:rPr>
                  </w:pPr>
                  <w:r>
                    <w:rPr>
                      <w:rFonts w:eastAsiaTheme="minorEastAsia"/>
                      <w:bCs w:val="0"/>
                      <w:color w:val="000000" w:themeColor="text1"/>
                      <w:szCs w:val="24"/>
                    </w:rPr>
                    <w:t>0.10</w:t>
                  </w:r>
                </w:p>
              </w:tc>
              <w:tc>
                <w:tcPr>
                  <w:tcW w:w="1276"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≤1.5</w:t>
                  </w:r>
                </w:p>
              </w:tc>
              <w:tc>
                <w:tcPr>
                  <w:tcW w:w="1775"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55" w:type="dxa"/>
                  <w:tcBorders>
                    <w:top w:val="nil"/>
                    <w:left w:val="single" w:color="auto" w:sz="4" w:space="0"/>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6</w:t>
                  </w:r>
                </w:p>
              </w:tc>
              <w:tc>
                <w:tcPr>
                  <w:tcW w:w="2148"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总磷</w:t>
                  </w:r>
                </w:p>
              </w:tc>
              <w:tc>
                <w:tcPr>
                  <w:tcW w:w="1559"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bCs w:val="0"/>
                      <w:color w:val="000000" w:themeColor="text1"/>
                      <w:szCs w:val="24"/>
                    </w:rPr>
                  </w:pPr>
                  <w:r>
                    <w:rPr>
                      <w:rFonts w:eastAsiaTheme="minorEastAsia"/>
                      <w:bCs w:val="0"/>
                      <w:color w:val="000000" w:themeColor="text1"/>
                      <w:szCs w:val="24"/>
                    </w:rPr>
                    <w:t>0.12</w:t>
                  </w:r>
                </w:p>
              </w:tc>
              <w:tc>
                <w:tcPr>
                  <w:tcW w:w="1417"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bCs w:val="0"/>
                      <w:color w:val="000000" w:themeColor="text1"/>
                      <w:szCs w:val="24"/>
                    </w:rPr>
                  </w:pPr>
                  <w:r>
                    <w:rPr>
                      <w:rFonts w:eastAsiaTheme="minorEastAsia"/>
                      <w:bCs w:val="0"/>
                      <w:color w:val="000000" w:themeColor="text1"/>
                      <w:szCs w:val="24"/>
                    </w:rPr>
                    <w:t>0.11</w:t>
                  </w:r>
                </w:p>
              </w:tc>
              <w:tc>
                <w:tcPr>
                  <w:tcW w:w="1276"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≤0.3</w:t>
                  </w:r>
                </w:p>
              </w:tc>
              <w:tc>
                <w:tcPr>
                  <w:tcW w:w="1775"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55" w:type="dxa"/>
                  <w:tcBorders>
                    <w:top w:val="nil"/>
                    <w:left w:val="single" w:color="auto" w:sz="4" w:space="0"/>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7</w:t>
                  </w:r>
                </w:p>
              </w:tc>
              <w:tc>
                <w:tcPr>
                  <w:tcW w:w="2148"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硫化物</w:t>
                  </w:r>
                </w:p>
              </w:tc>
              <w:tc>
                <w:tcPr>
                  <w:tcW w:w="1559"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bCs w:val="0"/>
                      <w:color w:val="000000" w:themeColor="text1"/>
                      <w:szCs w:val="24"/>
                    </w:rPr>
                  </w:pPr>
                  <w:r>
                    <w:rPr>
                      <w:rFonts w:eastAsiaTheme="minorEastAsia"/>
                      <w:bCs w:val="0"/>
                      <w:color w:val="000000" w:themeColor="text1"/>
                      <w:szCs w:val="24"/>
                    </w:rPr>
                    <w:t>0.005L</w:t>
                  </w:r>
                </w:p>
              </w:tc>
              <w:tc>
                <w:tcPr>
                  <w:tcW w:w="1417"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bCs w:val="0"/>
                      <w:color w:val="000000" w:themeColor="text1"/>
                      <w:szCs w:val="24"/>
                    </w:rPr>
                  </w:pPr>
                  <w:r>
                    <w:rPr>
                      <w:rFonts w:eastAsiaTheme="minorEastAsia"/>
                      <w:bCs w:val="0"/>
                      <w:color w:val="000000" w:themeColor="text1"/>
                      <w:szCs w:val="24"/>
                    </w:rPr>
                    <w:t>0.005L</w:t>
                  </w:r>
                </w:p>
              </w:tc>
              <w:tc>
                <w:tcPr>
                  <w:tcW w:w="1276"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≤0.5</w:t>
                  </w:r>
                </w:p>
              </w:tc>
              <w:tc>
                <w:tcPr>
                  <w:tcW w:w="1775"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55" w:type="dxa"/>
                  <w:tcBorders>
                    <w:top w:val="nil"/>
                    <w:left w:val="single" w:color="auto" w:sz="4" w:space="0"/>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8</w:t>
                  </w:r>
                </w:p>
              </w:tc>
              <w:tc>
                <w:tcPr>
                  <w:tcW w:w="2148"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锌</w:t>
                  </w:r>
                </w:p>
              </w:tc>
              <w:tc>
                <w:tcPr>
                  <w:tcW w:w="1559"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bCs w:val="0"/>
                      <w:color w:val="000000" w:themeColor="text1"/>
                      <w:szCs w:val="24"/>
                    </w:rPr>
                  </w:pPr>
                  <w:r>
                    <w:rPr>
                      <w:rFonts w:eastAsiaTheme="minorEastAsia"/>
                      <w:bCs w:val="0"/>
                      <w:color w:val="000000" w:themeColor="text1"/>
                      <w:szCs w:val="24"/>
                    </w:rPr>
                    <w:t>0.05L</w:t>
                  </w:r>
                </w:p>
              </w:tc>
              <w:tc>
                <w:tcPr>
                  <w:tcW w:w="1417"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bCs w:val="0"/>
                      <w:color w:val="000000" w:themeColor="text1"/>
                      <w:szCs w:val="24"/>
                    </w:rPr>
                  </w:pPr>
                  <w:r>
                    <w:rPr>
                      <w:rFonts w:eastAsiaTheme="minorEastAsia"/>
                      <w:bCs w:val="0"/>
                      <w:color w:val="000000" w:themeColor="text1"/>
                      <w:szCs w:val="24"/>
                    </w:rPr>
                    <w:t>0.05L</w:t>
                  </w:r>
                </w:p>
              </w:tc>
              <w:tc>
                <w:tcPr>
                  <w:tcW w:w="1276"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≤2.0</w:t>
                  </w:r>
                </w:p>
              </w:tc>
              <w:tc>
                <w:tcPr>
                  <w:tcW w:w="1775" w:type="dxa"/>
                  <w:tcBorders>
                    <w:top w:val="nil"/>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9</w:t>
                  </w:r>
                </w:p>
              </w:tc>
              <w:tc>
                <w:tcPr>
                  <w:tcW w:w="2148"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铅</w:t>
                  </w:r>
                </w:p>
              </w:tc>
              <w:tc>
                <w:tcPr>
                  <w:tcW w:w="1559"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bCs w:val="0"/>
                      <w:color w:val="000000" w:themeColor="text1"/>
                      <w:szCs w:val="24"/>
                    </w:rPr>
                  </w:pPr>
                  <w:r>
                    <w:rPr>
                      <w:rFonts w:eastAsiaTheme="minorEastAsia"/>
                      <w:bCs w:val="0"/>
                      <w:color w:val="000000" w:themeColor="text1"/>
                      <w:szCs w:val="24"/>
                    </w:rPr>
                    <w:t>0.002L</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bCs w:val="0"/>
                      <w:color w:val="000000" w:themeColor="text1"/>
                      <w:szCs w:val="24"/>
                    </w:rPr>
                  </w:pPr>
                  <w:r>
                    <w:rPr>
                      <w:rFonts w:eastAsiaTheme="minorEastAsia"/>
                      <w:bCs w:val="0"/>
                      <w:color w:val="000000" w:themeColor="text1"/>
                      <w:szCs w:val="24"/>
                    </w:rPr>
                    <w:t>0.002L</w:t>
                  </w:r>
                </w:p>
              </w:tc>
              <w:tc>
                <w:tcPr>
                  <w:tcW w:w="1276"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≤0.05</w:t>
                  </w:r>
                </w:p>
              </w:tc>
              <w:tc>
                <w:tcPr>
                  <w:tcW w:w="1775"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10</w:t>
                  </w:r>
                </w:p>
              </w:tc>
              <w:tc>
                <w:tcPr>
                  <w:tcW w:w="2148"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镉</w:t>
                  </w:r>
                </w:p>
              </w:tc>
              <w:tc>
                <w:tcPr>
                  <w:tcW w:w="1559"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bCs w:val="0"/>
                      <w:color w:val="000000" w:themeColor="text1"/>
                      <w:szCs w:val="24"/>
                    </w:rPr>
                  </w:pPr>
                  <w:r>
                    <w:rPr>
                      <w:rFonts w:eastAsiaTheme="minorEastAsia"/>
                      <w:bCs w:val="0"/>
                      <w:color w:val="000000" w:themeColor="text1"/>
                      <w:szCs w:val="24"/>
                    </w:rPr>
                    <w:t>0.0005</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bCs w:val="0"/>
                      <w:color w:val="000000" w:themeColor="text1"/>
                      <w:szCs w:val="24"/>
                    </w:rPr>
                  </w:pPr>
                  <w:r>
                    <w:rPr>
                      <w:rFonts w:eastAsiaTheme="minorEastAsia"/>
                      <w:bCs w:val="0"/>
                      <w:color w:val="000000" w:themeColor="text1"/>
                      <w:szCs w:val="24"/>
                    </w:rPr>
                    <w:t>0.0003</w:t>
                  </w:r>
                </w:p>
              </w:tc>
              <w:tc>
                <w:tcPr>
                  <w:tcW w:w="1276"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≤0.005</w:t>
                  </w:r>
                </w:p>
              </w:tc>
              <w:tc>
                <w:tcPr>
                  <w:tcW w:w="1775"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11</w:t>
                  </w:r>
                </w:p>
              </w:tc>
              <w:tc>
                <w:tcPr>
                  <w:tcW w:w="2148"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砷</w:t>
                  </w:r>
                </w:p>
              </w:tc>
              <w:tc>
                <w:tcPr>
                  <w:tcW w:w="1559"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bCs w:val="0"/>
                      <w:color w:val="000000" w:themeColor="text1"/>
                      <w:szCs w:val="24"/>
                    </w:rPr>
                  </w:pPr>
                  <w:r>
                    <w:rPr>
                      <w:rFonts w:eastAsiaTheme="minorEastAsia"/>
                      <w:bCs w:val="0"/>
                      <w:color w:val="000000" w:themeColor="text1"/>
                      <w:szCs w:val="24"/>
                    </w:rPr>
                    <w:t>0.0390</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bCs w:val="0"/>
                      <w:color w:val="000000" w:themeColor="text1"/>
                      <w:szCs w:val="24"/>
                    </w:rPr>
                  </w:pPr>
                  <w:r>
                    <w:rPr>
                      <w:rFonts w:eastAsiaTheme="minorEastAsia"/>
                      <w:bCs w:val="0"/>
                      <w:color w:val="000000" w:themeColor="text1"/>
                      <w:szCs w:val="24"/>
                    </w:rPr>
                    <w:t>0.0320</w:t>
                  </w:r>
                </w:p>
              </w:tc>
              <w:tc>
                <w:tcPr>
                  <w:tcW w:w="1276"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≤0.1</w:t>
                  </w:r>
                </w:p>
              </w:tc>
              <w:tc>
                <w:tcPr>
                  <w:tcW w:w="1775"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12</w:t>
                  </w:r>
                </w:p>
              </w:tc>
              <w:tc>
                <w:tcPr>
                  <w:tcW w:w="2148"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铜</w:t>
                  </w:r>
                </w:p>
              </w:tc>
              <w:tc>
                <w:tcPr>
                  <w:tcW w:w="1559"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bCs w:val="0"/>
                      <w:color w:val="000000" w:themeColor="text1"/>
                      <w:szCs w:val="24"/>
                    </w:rPr>
                  </w:pPr>
                  <w:r>
                    <w:rPr>
                      <w:rFonts w:eastAsiaTheme="minorEastAsia"/>
                      <w:bCs w:val="0"/>
                      <w:color w:val="000000" w:themeColor="text1"/>
                      <w:szCs w:val="24"/>
                    </w:rPr>
                    <w:t>0.001</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bCs w:val="0"/>
                      <w:color w:val="000000" w:themeColor="text1"/>
                      <w:szCs w:val="24"/>
                    </w:rPr>
                  </w:pPr>
                  <w:r>
                    <w:rPr>
                      <w:rFonts w:eastAsiaTheme="minorEastAsia"/>
                      <w:bCs w:val="0"/>
                      <w:color w:val="000000" w:themeColor="text1"/>
                      <w:szCs w:val="24"/>
                    </w:rPr>
                    <w:t>0.001</w:t>
                  </w:r>
                </w:p>
              </w:tc>
              <w:tc>
                <w:tcPr>
                  <w:tcW w:w="1276"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≤1.0</w:t>
                  </w:r>
                </w:p>
              </w:tc>
              <w:tc>
                <w:tcPr>
                  <w:tcW w:w="1775"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13</w:t>
                  </w:r>
                </w:p>
              </w:tc>
              <w:tc>
                <w:tcPr>
                  <w:tcW w:w="2148"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氟化物</w:t>
                  </w:r>
                </w:p>
              </w:tc>
              <w:tc>
                <w:tcPr>
                  <w:tcW w:w="1559"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bCs w:val="0"/>
                      <w:color w:val="000000" w:themeColor="text1"/>
                      <w:szCs w:val="24"/>
                    </w:rPr>
                  </w:pPr>
                  <w:r>
                    <w:rPr>
                      <w:rFonts w:eastAsiaTheme="minorEastAsia"/>
                      <w:bCs w:val="0"/>
                      <w:color w:val="000000" w:themeColor="text1"/>
                      <w:szCs w:val="24"/>
                    </w:rPr>
                    <w:t>0.23</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bCs w:val="0"/>
                      <w:color w:val="000000" w:themeColor="text1"/>
                      <w:szCs w:val="24"/>
                    </w:rPr>
                  </w:pPr>
                  <w:r>
                    <w:rPr>
                      <w:rFonts w:eastAsiaTheme="minorEastAsia"/>
                      <w:bCs w:val="0"/>
                      <w:color w:val="000000" w:themeColor="text1"/>
                      <w:szCs w:val="24"/>
                    </w:rPr>
                    <w:t>0.23</w:t>
                  </w:r>
                </w:p>
              </w:tc>
              <w:tc>
                <w:tcPr>
                  <w:tcW w:w="1276"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≤1.5</w:t>
                  </w:r>
                </w:p>
              </w:tc>
              <w:tc>
                <w:tcPr>
                  <w:tcW w:w="1775"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14</w:t>
                  </w:r>
                </w:p>
              </w:tc>
              <w:tc>
                <w:tcPr>
                  <w:tcW w:w="2148"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汞</w:t>
                  </w:r>
                </w:p>
              </w:tc>
              <w:tc>
                <w:tcPr>
                  <w:tcW w:w="1559"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bCs w:val="0"/>
                      <w:color w:val="000000" w:themeColor="text1"/>
                      <w:sz w:val="20"/>
                    </w:rPr>
                  </w:pPr>
                  <w:r>
                    <w:rPr>
                      <w:rFonts w:eastAsiaTheme="minorEastAsia"/>
                      <w:bCs w:val="0"/>
                      <w:color w:val="000000" w:themeColor="text1"/>
                      <w:sz w:val="20"/>
                    </w:rPr>
                    <w:t>0.00004L</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bCs w:val="0"/>
                      <w:color w:val="000000" w:themeColor="text1"/>
                      <w:sz w:val="20"/>
                    </w:rPr>
                  </w:pPr>
                  <w:r>
                    <w:rPr>
                      <w:rFonts w:eastAsiaTheme="minorEastAsia"/>
                      <w:bCs w:val="0"/>
                      <w:color w:val="000000" w:themeColor="text1"/>
                      <w:sz w:val="20"/>
                    </w:rPr>
                    <w:t>0.00004L</w:t>
                  </w:r>
                </w:p>
              </w:tc>
              <w:tc>
                <w:tcPr>
                  <w:tcW w:w="1276"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≤0.001</w:t>
                  </w:r>
                </w:p>
              </w:tc>
              <w:tc>
                <w:tcPr>
                  <w:tcW w:w="1775"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15</w:t>
                  </w:r>
                </w:p>
              </w:tc>
              <w:tc>
                <w:tcPr>
                  <w:tcW w:w="2148"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石油类</w:t>
                  </w:r>
                </w:p>
              </w:tc>
              <w:tc>
                <w:tcPr>
                  <w:tcW w:w="1559"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0.01L</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0.01L</w:t>
                  </w:r>
                </w:p>
              </w:tc>
              <w:tc>
                <w:tcPr>
                  <w:tcW w:w="1276"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≤0.5</w:t>
                  </w:r>
                </w:p>
              </w:tc>
              <w:tc>
                <w:tcPr>
                  <w:tcW w:w="1775"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16</w:t>
                  </w:r>
                </w:p>
              </w:tc>
              <w:tc>
                <w:tcPr>
                  <w:tcW w:w="2148"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阴离子表面活性剂</w:t>
                  </w:r>
                </w:p>
              </w:tc>
              <w:tc>
                <w:tcPr>
                  <w:tcW w:w="1559"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0.05L</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0.05L</w:t>
                  </w:r>
                </w:p>
              </w:tc>
              <w:tc>
                <w:tcPr>
                  <w:tcW w:w="1276"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≤0.3</w:t>
                  </w:r>
                </w:p>
              </w:tc>
              <w:tc>
                <w:tcPr>
                  <w:tcW w:w="1775"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17</w:t>
                  </w:r>
                </w:p>
              </w:tc>
              <w:tc>
                <w:tcPr>
                  <w:tcW w:w="2148"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粪大肠菌群</w:t>
                  </w:r>
                </w:p>
              </w:tc>
              <w:tc>
                <w:tcPr>
                  <w:tcW w:w="1559"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3300</w:t>
                  </w:r>
                  <w:r>
                    <w:rPr>
                      <w:rFonts w:hAnsiTheme="minorEastAsia" w:eastAsiaTheme="minorEastAsia"/>
                      <w:color w:val="000000" w:themeColor="text1"/>
                      <w:szCs w:val="21"/>
                    </w:rPr>
                    <w:t>个</w:t>
                  </w:r>
                  <w:r>
                    <w:rPr>
                      <w:rFonts w:eastAsiaTheme="minorEastAsia"/>
                      <w:color w:val="000000" w:themeColor="text1"/>
                      <w:szCs w:val="21"/>
                    </w:rPr>
                    <w:t>/L</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1100</w:t>
                  </w:r>
                  <w:r>
                    <w:rPr>
                      <w:rFonts w:hAnsiTheme="minorEastAsia" w:eastAsiaTheme="minorEastAsia"/>
                      <w:color w:val="000000" w:themeColor="text1"/>
                      <w:szCs w:val="21"/>
                    </w:rPr>
                    <w:t>个</w:t>
                  </w:r>
                  <w:r>
                    <w:rPr>
                      <w:rFonts w:eastAsiaTheme="minorEastAsia"/>
                      <w:color w:val="000000" w:themeColor="text1"/>
                      <w:szCs w:val="21"/>
                    </w:rPr>
                    <w:t>/L</w:t>
                  </w:r>
                </w:p>
              </w:tc>
              <w:tc>
                <w:tcPr>
                  <w:tcW w:w="1276"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≤20000</w:t>
                  </w:r>
                </w:p>
              </w:tc>
              <w:tc>
                <w:tcPr>
                  <w:tcW w:w="1775"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18</w:t>
                  </w:r>
                </w:p>
              </w:tc>
              <w:tc>
                <w:tcPr>
                  <w:tcW w:w="2148"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六价铬</w:t>
                  </w:r>
                </w:p>
              </w:tc>
              <w:tc>
                <w:tcPr>
                  <w:tcW w:w="1559"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0.004L</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0.004L</w:t>
                  </w:r>
                </w:p>
              </w:tc>
              <w:tc>
                <w:tcPr>
                  <w:tcW w:w="1276"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≤0.05</w:t>
                  </w:r>
                </w:p>
              </w:tc>
              <w:tc>
                <w:tcPr>
                  <w:tcW w:w="1775" w:type="dxa"/>
                  <w:tcBorders>
                    <w:top w:val="single" w:color="auto" w:sz="4" w:space="0"/>
                    <w:left w:val="nil"/>
                    <w:bottom w:val="single" w:color="auto" w:sz="4" w:space="0"/>
                    <w:right w:val="single" w:color="auto" w:sz="4" w:space="0"/>
                  </w:tcBorders>
                  <w:shd w:val="clear" w:color="auto" w:fill="auto"/>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bl>
          <w:p>
            <w:pPr>
              <w:spacing w:beforeLines="50" w:line="360" w:lineRule="auto"/>
              <w:ind w:firstLine="480" w:firstLineChars="200"/>
              <w:rPr>
                <w:rFonts w:ascii="Times New Roman" w:hAnsi="Times New Roman" w:cs="Times New Roman"/>
                <w:bCs/>
                <w:color w:val="000000" w:themeColor="text1"/>
                <w:sz w:val="24"/>
                <w:szCs w:val="24"/>
              </w:rPr>
            </w:pPr>
            <w:r>
              <w:rPr>
                <w:rFonts w:ascii="Times New Roman" w:cs="Times New Roman" w:hAnsiTheme="minorEastAsia"/>
                <w:bCs/>
                <w:color w:val="000000" w:themeColor="text1"/>
                <w:sz w:val="24"/>
                <w:szCs w:val="24"/>
              </w:rPr>
              <w:t>根据以上监测结果可知，本项目地表水小江水质可达到《地表水环境质量标准》（</w:t>
            </w:r>
            <w:r>
              <w:rPr>
                <w:rFonts w:ascii="Times New Roman" w:hAnsi="Times New Roman" w:cs="Times New Roman"/>
                <w:bCs/>
                <w:color w:val="000000" w:themeColor="text1"/>
                <w:sz w:val="24"/>
                <w:szCs w:val="24"/>
              </w:rPr>
              <w:t>GB3838-2002</w:t>
            </w:r>
            <w:r>
              <w:rPr>
                <w:rFonts w:ascii="Times New Roman" w:cs="Times New Roman" w:hAnsiTheme="minorEastAsia"/>
                <w:bCs/>
                <w:color w:val="000000" w:themeColor="text1"/>
                <w:sz w:val="24"/>
                <w:szCs w:val="24"/>
              </w:rPr>
              <w:t>）</w:t>
            </w:r>
            <w:r>
              <w:rPr>
                <w:rFonts w:ascii="Times New Roman" w:hAnsi="Times New Roman" w:cs="Times New Roman"/>
                <w:bCs/>
                <w:color w:val="000000" w:themeColor="text1"/>
                <w:sz w:val="24"/>
                <w:szCs w:val="24"/>
              </w:rPr>
              <w:t>IV</w:t>
            </w:r>
            <w:r>
              <w:rPr>
                <w:rFonts w:ascii="Times New Roman" w:cs="Times New Roman" w:hAnsiTheme="minorEastAsia"/>
                <w:bCs/>
                <w:color w:val="000000" w:themeColor="text1"/>
                <w:sz w:val="24"/>
                <w:szCs w:val="24"/>
              </w:rPr>
              <w:t>类标准。</w:t>
            </w:r>
          </w:p>
          <w:p>
            <w:pPr>
              <w:pStyle w:val="29"/>
              <w:ind w:firstLine="482"/>
              <w:rPr>
                <w:rFonts w:eastAsiaTheme="minorEastAsia"/>
                <w:b/>
                <w:color w:val="000000" w:themeColor="text1"/>
                <w:szCs w:val="24"/>
              </w:rPr>
            </w:pPr>
            <w:r>
              <w:rPr>
                <w:rFonts w:eastAsiaTheme="minorEastAsia"/>
                <w:b/>
                <w:color w:val="000000" w:themeColor="text1"/>
                <w:szCs w:val="24"/>
              </w:rPr>
              <w:t xml:space="preserve">3.1.3 </w:t>
            </w:r>
            <w:r>
              <w:rPr>
                <w:rFonts w:hAnsiTheme="minorEastAsia" w:eastAsiaTheme="minorEastAsia"/>
                <w:b/>
                <w:color w:val="000000" w:themeColor="text1"/>
                <w:szCs w:val="24"/>
              </w:rPr>
              <w:t>声环境质量现状</w:t>
            </w:r>
          </w:p>
          <w:p>
            <w:pPr>
              <w:pStyle w:val="29"/>
              <w:ind w:firstLine="480"/>
              <w:rPr>
                <w:rFonts w:eastAsiaTheme="minorEastAsia"/>
                <w:color w:val="000000" w:themeColor="text1"/>
                <w:szCs w:val="24"/>
              </w:rPr>
            </w:pPr>
            <w:r>
              <w:rPr>
                <w:rFonts w:hAnsiTheme="minorEastAsia" w:eastAsiaTheme="minorEastAsia"/>
                <w:color w:val="000000" w:themeColor="text1"/>
                <w:szCs w:val="24"/>
              </w:rPr>
              <w:t>本项目位于四方地工业园区，按照《声环境功能区划分技术规范》（</w:t>
            </w:r>
            <w:r>
              <w:rPr>
                <w:rFonts w:eastAsiaTheme="minorEastAsia"/>
                <w:color w:val="000000" w:themeColor="text1"/>
                <w:szCs w:val="24"/>
              </w:rPr>
              <w:t>GB/T15190-2014</w:t>
            </w:r>
            <w:r>
              <w:rPr>
                <w:rFonts w:hAnsiTheme="minorEastAsia" w:eastAsiaTheme="minorEastAsia"/>
                <w:color w:val="000000" w:themeColor="text1"/>
                <w:szCs w:val="24"/>
              </w:rPr>
              <w:t>）的划分要求，项目区域为</w:t>
            </w:r>
            <w:r>
              <w:rPr>
                <w:rFonts w:eastAsiaTheme="minorEastAsia"/>
                <w:color w:val="000000" w:themeColor="text1"/>
                <w:szCs w:val="24"/>
              </w:rPr>
              <w:t>3</w:t>
            </w:r>
            <w:r>
              <w:rPr>
                <w:rFonts w:hAnsiTheme="minorEastAsia" w:eastAsiaTheme="minorEastAsia"/>
                <w:color w:val="000000" w:themeColor="text1"/>
                <w:szCs w:val="24"/>
              </w:rPr>
              <w:t>类区。在项目区</w:t>
            </w:r>
            <w:r>
              <w:rPr>
                <w:rFonts w:eastAsiaTheme="minorEastAsia"/>
                <w:color w:val="000000" w:themeColor="text1"/>
                <w:szCs w:val="24"/>
              </w:rPr>
              <w:t>50m</w:t>
            </w:r>
            <w:r>
              <w:rPr>
                <w:rFonts w:hAnsiTheme="minorEastAsia" w:eastAsiaTheme="minorEastAsia"/>
                <w:color w:val="000000" w:themeColor="text1"/>
                <w:szCs w:val="24"/>
              </w:rPr>
              <w:t>范围内无声环境保护目标；根据实际情况，对区域声环境质量调查，预计项目区域声环境可达到《声环境质量标准》（</w:t>
            </w:r>
            <w:r>
              <w:rPr>
                <w:rFonts w:eastAsiaTheme="minorEastAsia"/>
                <w:color w:val="000000" w:themeColor="text1"/>
                <w:szCs w:val="24"/>
              </w:rPr>
              <w:t>GB3096-2008</w:t>
            </w:r>
            <w:r>
              <w:rPr>
                <w:rFonts w:hAnsiTheme="minorEastAsia" w:eastAsiaTheme="minorEastAsia"/>
                <w:color w:val="000000" w:themeColor="text1"/>
                <w:szCs w:val="24"/>
              </w:rPr>
              <w:t>）</w:t>
            </w:r>
            <w:r>
              <w:rPr>
                <w:rFonts w:eastAsiaTheme="minorEastAsia"/>
                <w:color w:val="000000" w:themeColor="text1"/>
                <w:szCs w:val="24"/>
              </w:rPr>
              <w:t>3</w:t>
            </w:r>
            <w:r>
              <w:rPr>
                <w:rFonts w:hAnsiTheme="minorEastAsia" w:eastAsiaTheme="minorEastAsia"/>
                <w:color w:val="000000" w:themeColor="text1"/>
                <w:szCs w:val="24"/>
              </w:rPr>
              <w:t>类区标准。</w:t>
            </w:r>
          </w:p>
          <w:p>
            <w:pPr>
              <w:pStyle w:val="29"/>
              <w:ind w:firstLine="482"/>
              <w:rPr>
                <w:rFonts w:eastAsiaTheme="minorEastAsia"/>
                <w:b/>
                <w:color w:val="000000" w:themeColor="text1"/>
                <w:szCs w:val="24"/>
              </w:rPr>
            </w:pPr>
            <w:bookmarkStart w:id="18" w:name="_Toc248077256"/>
            <w:r>
              <w:rPr>
                <w:rFonts w:eastAsiaTheme="minorEastAsia"/>
                <w:b/>
                <w:color w:val="000000" w:themeColor="text1"/>
                <w:szCs w:val="24"/>
              </w:rPr>
              <w:t xml:space="preserve">3.1.4 </w:t>
            </w:r>
            <w:r>
              <w:rPr>
                <w:rFonts w:hAnsiTheme="minorEastAsia" w:eastAsiaTheme="minorEastAsia"/>
                <w:b/>
                <w:color w:val="000000" w:themeColor="text1"/>
                <w:szCs w:val="24"/>
              </w:rPr>
              <w:t>生态环境质量现状</w:t>
            </w:r>
            <w:bookmarkEnd w:id="18"/>
          </w:p>
          <w:p>
            <w:pPr>
              <w:pStyle w:val="29"/>
              <w:ind w:firstLine="480"/>
              <w:rPr>
                <w:rFonts w:eastAsiaTheme="minorEastAsia"/>
                <w:color w:val="000000" w:themeColor="text1"/>
                <w:szCs w:val="24"/>
              </w:rPr>
            </w:pPr>
            <w:r>
              <w:rPr>
                <w:rFonts w:hAnsiTheme="minorEastAsia" w:eastAsiaTheme="minorEastAsia"/>
                <w:color w:val="000000" w:themeColor="text1"/>
                <w:szCs w:val="24"/>
              </w:rPr>
              <w:t>本项目位于四方地工业园区，根据现场调查，厂区范围主要为人工生态系统，随着原有厂区企业多年的生产经营，该区域的天然植被已较少，总体来说该区域地表植被种类较少，生物多样性较差，生态环境自身调控能力较低。项目区及周边</w:t>
            </w:r>
            <w:r>
              <w:rPr>
                <w:rFonts w:eastAsiaTheme="minorEastAsia"/>
                <w:color w:val="000000" w:themeColor="text1"/>
                <w:szCs w:val="24"/>
              </w:rPr>
              <w:t>200m</w:t>
            </w:r>
            <w:r>
              <w:rPr>
                <w:rFonts w:hAnsiTheme="minorEastAsia" w:eastAsiaTheme="minorEastAsia"/>
                <w:color w:val="000000" w:themeColor="text1"/>
                <w:szCs w:val="24"/>
              </w:rPr>
              <w:t>范围内未发现珍稀濒危和国家重点保护野生动植物，无国家重点保护的鸟类、两栖类、爬行类、哺乳类动物种类分布。</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环境保护目标</w:t>
            </w:r>
          </w:p>
        </w:tc>
        <w:tc>
          <w:tcPr>
            <w:tcW w:w="8831"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3.2 </w:t>
            </w:r>
            <w:r>
              <w:rPr>
                <w:rFonts w:ascii="Times New Roman" w:cs="Times New Roman" w:hAnsiTheme="minorEastAsia"/>
                <w:b/>
                <w:color w:val="000000" w:themeColor="text1"/>
                <w:sz w:val="24"/>
                <w:szCs w:val="24"/>
              </w:rPr>
              <w:t>环境保护目标</w:t>
            </w:r>
          </w:p>
          <w:p>
            <w:pPr>
              <w:pStyle w:val="29"/>
              <w:ind w:firstLine="480"/>
              <w:rPr>
                <w:rFonts w:eastAsiaTheme="minorEastAsia"/>
                <w:color w:val="000000" w:themeColor="text1"/>
                <w:szCs w:val="24"/>
              </w:rPr>
            </w:pPr>
            <w:r>
              <w:rPr>
                <w:rFonts w:hAnsiTheme="minorEastAsia" w:eastAsiaTheme="minorEastAsia"/>
                <w:color w:val="000000" w:themeColor="text1"/>
                <w:szCs w:val="24"/>
              </w:rPr>
              <w:t>根据《建设项目环境影响报告表编制技术指南》（污染影响类）（试行）的要求，编制报告表的建设项目环境保护目标类别包括大气环境、声环境、地下水环境和生态环境。本项目设置的环境保护目标具体如下。</w:t>
            </w:r>
          </w:p>
          <w:p>
            <w:pPr>
              <w:pStyle w:val="29"/>
              <w:ind w:firstLine="482"/>
              <w:rPr>
                <w:rFonts w:eastAsiaTheme="minorEastAsia"/>
                <w:b/>
                <w:color w:val="000000" w:themeColor="text1"/>
                <w:szCs w:val="24"/>
              </w:rPr>
            </w:pPr>
            <w:r>
              <w:rPr>
                <w:rFonts w:eastAsiaTheme="minorEastAsia"/>
                <w:b/>
                <w:color w:val="000000" w:themeColor="text1"/>
                <w:szCs w:val="24"/>
              </w:rPr>
              <w:t xml:space="preserve">3.2.1 </w:t>
            </w:r>
            <w:r>
              <w:rPr>
                <w:rFonts w:hAnsiTheme="minorEastAsia" w:eastAsiaTheme="minorEastAsia"/>
                <w:b/>
                <w:color w:val="000000" w:themeColor="text1"/>
                <w:szCs w:val="24"/>
              </w:rPr>
              <w:t>大气环境保护目标</w:t>
            </w:r>
          </w:p>
          <w:p>
            <w:pPr>
              <w:pStyle w:val="29"/>
              <w:ind w:firstLine="480"/>
              <w:rPr>
                <w:rFonts w:eastAsiaTheme="minorEastAsia"/>
                <w:color w:val="000000" w:themeColor="text1"/>
                <w:szCs w:val="24"/>
              </w:rPr>
            </w:pPr>
            <w:r>
              <w:rPr>
                <w:rFonts w:hAnsiTheme="minorEastAsia" w:eastAsiaTheme="minorEastAsia"/>
                <w:color w:val="000000" w:themeColor="text1"/>
                <w:szCs w:val="24"/>
              </w:rPr>
              <w:t>根据《建设项目环境影响报告表编制技术指南》（污染影响类）（试行）中对于大气环境保护目标的要求，环境空气保护目标厂界外</w:t>
            </w:r>
            <w:r>
              <w:rPr>
                <w:rFonts w:eastAsiaTheme="minorEastAsia"/>
                <w:color w:val="000000" w:themeColor="text1"/>
                <w:szCs w:val="24"/>
              </w:rPr>
              <w:t>500m</w:t>
            </w:r>
            <w:r>
              <w:rPr>
                <w:rFonts w:hAnsiTheme="minorEastAsia" w:eastAsiaTheme="minorEastAsia"/>
                <w:color w:val="000000" w:themeColor="text1"/>
                <w:szCs w:val="24"/>
              </w:rPr>
              <w:t>范围内的自然保护区、风景名胜区、居住区、文化区和农村地区中人群较集中的区域。</w:t>
            </w:r>
          </w:p>
          <w:p>
            <w:pPr>
              <w:pStyle w:val="29"/>
              <w:ind w:firstLine="480"/>
              <w:rPr>
                <w:rFonts w:eastAsiaTheme="minorEastAsia"/>
                <w:color w:val="000000" w:themeColor="text1"/>
                <w:szCs w:val="24"/>
              </w:rPr>
            </w:pPr>
            <w:r>
              <w:rPr>
                <w:rFonts w:hAnsiTheme="minorEastAsia" w:eastAsiaTheme="minorEastAsia"/>
                <w:color w:val="000000" w:themeColor="text1"/>
                <w:szCs w:val="24"/>
              </w:rPr>
              <w:t>本项目位于四方地工业园区，根据调查，本项目主要大气环境保护目标如下表所示。</w:t>
            </w:r>
          </w:p>
          <w:p>
            <w:pPr>
              <w:jc w:val="center"/>
              <w:rPr>
                <w:rFonts w:ascii="Times New Roman" w:hAnsi="Times New Roman" w:cs="Times New Roman"/>
                <w:b/>
                <w:color w:val="000000" w:themeColor="text1"/>
                <w:szCs w:val="24"/>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 xml:space="preserve">3.2.1-1 </w:t>
            </w:r>
            <w:r>
              <w:rPr>
                <w:rFonts w:ascii="Times New Roman" w:cs="Times New Roman" w:hAnsiTheme="minorEastAsia"/>
                <w:b/>
                <w:color w:val="000000" w:themeColor="text1"/>
                <w:szCs w:val="24"/>
              </w:rPr>
              <w:t>环境空气保护目标</w:t>
            </w:r>
          </w:p>
          <w:tbl>
            <w:tblPr>
              <w:tblStyle w:val="1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35"/>
              <w:gridCol w:w="1472"/>
              <w:gridCol w:w="1341"/>
              <w:gridCol w:w="810"/>
              <w:gridCol w:w="1208"/>
              <w:gridCol w:w="811"/>
              <w:gridCol w:w="810"/>
              <w:gridCol w:w="11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Merge w:val="restart"/>
                  <w:vAlign w:val="center"/>
                </w:tcPr>
                <w:p>
                  <w:pPr>
                    <w:pStyle w:val="21"/>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名称</w:t>
                  </w:r>
                </w:p>
              </w:tc>
              <w:tc>
                <w:tcPr>
                  <w:tcW w:w="2813" w:type="dxa"/>
                  <w:gridSpan w:val="2"/>
                  <w:vAlign w:val="center"/>
                </w:tcPr>
                <w:p>
                  <w:pPr>
                    <w:pStyle w:val="21"/>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坐标</w:t>
                  </w:r>
                </w:p>
              </w:tc>
              <w:tc>
                <w:tcPr>
                  <w:tcW w:w="810" w:type="dxa"/>
                  <w:vMerge w:val="restart"/>
                  <w:vAlign w:val="center"/>
                </w:tcPr>
                <w:p>
                  <w:pPr>
                    <w:pStyle w:val="21"/>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保护对象</w:t>
                  </w:r>
                </w:p>
              </w:tc>
              <w:tc>
                <w:tcPr>
                  <w:tcW w:w="1208" w:type="dxa"/>
                  <w:vMerge w:val="restart"/>
                  <w:vAlign w:val="center"/>
                </w:tcPr>
                <w:p>
                  <w:pPr>
                    <w:pStyle w:val="21"/>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保护内容</w:t>
                  </w:r>
                </w:p>
              </w:tc>
              <w:tc>
                <w:tcPr>
                  <w:tcW w:w="811" w:type="dxa"/>
                  <w:vMerge w:val="restart"/>
                  <w:vAlign w:val="center"/>
                </w:tcPr>
                <w:p>
                  <w:pPr>
                    <w:pStyle w:val="21"/>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环境功能区</w:t>
                  </w:r>
                </w:p>
              </w:tc>
              <w:tc>
                <w:tcPr>
                  <w:tcW w:w="810" w:type="dxa"/>
                  <w:vMerge w:val="restart"/>
                  <w:vAlign w:val="center"/>
                </w:tcPr>
                <w:p>
                  <w:pPr>
                    <w:pStyle w:val="21"/>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相对厂址方位</w:t>
                  </w:r>
                </w:p>
              </w:tc>
              <w:tc>
                <w:tcPr>
                  <w:tcW w:w="1118" w:type="dxa"/>
                  <w:vMerge w:val="restart"/>
                  <w:vAlign w:val="center"/>
                </w:tcPr>
                <w:p>
                  <w:pPr>
                    <w:pStyle w:val="21"/>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相对厂界距离</w:t>
                  </w:r>
                  <w:r>
                    <w:rPr>
                      <w:rFonts w:eastAsiaTheme="minorEastAsia"/>
                      <w:color w:val="000000" w:themeColor="text1"/>
                      <w:kern w:val="0"/>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Merge w:val="continue"/>
                  <w:vAlign w:val="center"/>
                </w:tcPr>
                <w:p>
                  <w:pPr>
                    <w:pStyle w:val="21"/>
                    <w:spacing w:line="360" w:lineRule="exact"/>
                    <w:rPr>
                      <w:rFonts w:eastAsiaTheme="minorEastAsia"/>
                      <w:color w:val="000000" w:themeColor="text1"/>
                      <w:kern w:val="0"/>
                      <w:szCs w:val="21"/>
                    </w:rPr>
                  </w:pPr>
                </w:p>
              </w:tc>
              <w:tc>
                <w:tcPr>
                  <w:tcW w:w="1472" w:type="dxa"/>
                  <w:vAlign w:val="center"/>
                </w:tcPr>
                <w:p>
                  <w:pPr>
                    <w:pStyle w:val="21"/>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经度</w:t>
                  </w:r>
                </w:p>
              </w:tc>
              <w:tc>
                <w:tcPr>
                  <w:tcW w:w="1341" w:type="dxa"/>
                  <w:vAlign w:val="center"/>
                </w:tcPr>
                <w:p>
                  <w:pPr>
                    <w:pStyle w:val="21"/>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纬度</w:t>
                  </w:r>
                </w:p>
              </w:tc>
              <w:tc>
                <w:tcPr>
                  <w:tcW w:w="810" w:type="dxa"/>
                  <w:vMerge w:val="continue"/>
                  <w:vAlign w:val="center"/>
                </w:tcPr>
                <w:p>
                  <w:pPr>
                    <w:pStyle w:val="21"/>
                    <w:spacing w:line="360" w:lineRule="exact"/>
                    <w:rPr>
                      <w:rFonts w:eastAsiaTheme="minorEastAsia"/>
                      <w:color w:val="000000" w:themeColor="text1"/>
                      <w:kern w:val="0"/>
                      <w:szCs w:val="21"/>
                    </w:rPr>
                  </w:pPr>
                </w:p>
              </w:tc>
              <w:tc>
                <w:tcPr>
                  <w:tcW w:w="1208" w:type="dxa"/>
                  <w:vMerge w:val="continue"/>
                  <w:vAlign w:val="center"/>
                </w:tcPr>
                <w:p>
                  <w:pPr>
                    <w:pStyle w:val="21"/>
                    <w:spacing w:line="360" w:lineRule="exact"/>
                    <w:rPr>
                      <w:rFonts w:eastAsiaTheme="minorEastAsia"/>
                      <w:color w:val="000000" w:themeColor="text1"/>
                      <w:kern w:val="0"/>
                      <w:szCs w:val="21"/>
                    </w:rPr>
                  </w:pPr>
                </w:p>
              </w:tc>
              <w:tc>
                <w:tcPr>
                  <w:tcW w:w="811" w:type="dxa"/>
                  <w:vMerge w:val="continue"/>
                  <w:vAlign w:val="center"/>
                </w:tcPr>
                <w:p>
                  <w:pPr>
                    <w:pStyle w:val="21"/>
                    <w:spacing w:line="360" w:lineRule="exact"/>
                    <w:rPr>
                      <w:rFonts w:eastAsiaTheme="minorEastAsia"/>
                      <w:color w:val="000000" w:themeColor="text1"/>
                      <w:kern w:val="0"/>
                      <w:szCs w:val="21"/>
                    </w:rPr>
                  </w:pPr>
                </w:p>
              </w:tc>
              <w:tc>
                <w:tcPr>
                  <w:tcW w:w="810" w:type="dxa"/>
                  <w:vMerge w:val="continue"/>
                  <w:vAlign w:val="center"/>
                </w:tcPr>
                <w:p>
                  <w:pPr>
                    <w:pStyle w:val="21"/>
                    <w:spacing w:line="360" w:lineRule="exact"/>
                    <w:rPr>
                      <w:rFonts w:eastAsiaTheme="minorEastAsia"/>
                      <w:color w:val="000000" w:themeColor="text1"/>
                      <w:kern w:val="0"/>
                      <w:szCs w:val="21"/>
                    </w:rPr>
                  </w:pPr>
                </w:p>
              </w:tc>
              <w:tc>
                <w:tcPr>
                  <w:tcW w:w="1118" w:type="dxa"/>
                  <w:vMerge w:val="continue"/>
                  <w:vAlign w:val="center"/>
                </w:tcPr>
                <w:p>
                  <w:pPr>
                    <w:pStyle w:val="21"/>
                    <w:spacing w:line="360" w:lineRule="exact"/>
                    <w:rPr>
                      <w:rFonts w:eastAsiaTheme="minorEastAsia"/>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pStyle w:val="21"/>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玉碑地</w:t>
                  </w:r>
                </w:p>
              </w:tc>
              <w:tc>
                <w:tcPr>
                  <w:tcW w:w="1472" w:type="dxa"/>
                  <w:vAlign w:val="center"/>
                </w:tcPr>
                <w:p>
                  <w:pPr>
                    <w:pStyle w:val="21"/>
                    <w:spacing w:line="360" w:lineRule="exact"/>
                    <w:rPr>
                      <w:rFonts w:eastAsiaTheme="minorEastAsia"/>
                      <w:color w:val="000000" w:themeColor="text1"/>
                      <w:kern w:val="0"/>
                      <w:szCs w:val="21"/>
                    </w:rPr>
                  </w:pPr>
                  <w:r>
                    <w:rPr>
                      <w:rFonts w:eastAsiaTheme="minorEastAsia"/>
                      <w:color w:val="000000" w:themeColor="text1"/>
                      <w:kern w:val="0"/>
                      <w:szCs w:val="21"/>
                    </w:rPr>
                    <w:t>103°08′15.40″</w:t>
                  </w:r>
                </w:p>
              </w:tc>
              <w:tc>
                <w:tcPr>
                  <w:tcW w:w="1341" w:type="dxa"/>
                  <w:vAlign w:val="center"/>
                </w:tcPr>
                <w:p>
                  <w:pPr>
                    <w:pStyle w:val="21"/>
                    <w:spacing w:line="360" w:lineRule="exact"/>
                    <w:rPr>
                      <w:rFonts w:eastAsiaTheme="minorEastAsia"/>
                      <w:color w:val="000000" w:themeColor="text1"/>
                      <w:kern w:val="0"/>
                      <w:szCs w:val="21"/>
                    </w:rPr>
                  </w:pPr>
                  <w:r>
                    <w:rPr>
                      <w:rFonts w:eastAsiaTheme="minorEastAsia"/>
                      <w:color w:val="000000" w:themeColor="text1"/>
                      <w:kern w:val="0"/>
                      <w:szCs w:val="21"/>
                    </w:rPr>
                    <w:t>26°10′53.10″</w:t>
                  </w:r>
                </w:p>
              </w:tc>
              <w:tc>
                <w:tcPr>
                  <w:tcW w:w="810" w:type="dxa"/>
                  <w:vAlign w:val="center"/>
                </w:tcPr>
                <w:p>
                  <w:pPr>
                    <w:pStyle w:val="21"/>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居民区</w:t>
                  </w:r>
                </w:p>
              </w:tc>
              <w:tc>
                <w:tcPr>
                  <w:tcW w:w="1208" w:type="dxa"/>
                  <w:tcBorders>
                    <w:right w:val="single" w:color="auto" w:sz="4" w:space="0"/>
                  </w:tcBorders>
                  <w:vAlign w:val="center"/>
                </w:tcPr>
                <w:p>
                  <w:pPr>
                    <w:pStyle w:val="21"/>
                    <w:spacing w:line="360" w:lineRule="exact"/>
                    <w:rPr>
                      <w:rFonts w:eastAsiaTheme="minorEastAsia"/>
                      <w:color w:val="000000" w:themeColor="text1"/>
                      <w:kern w:val="0"/>
                      <w:szCs w:val="21"/>
                    </w:rPr>
                  </w:pPr>
                  <w:r>
                    <w:rPr>
                      <w:rFonts w:eastAsiaTheme="minorEastAsia"/>
                      <w:color w:val="000000" w:themeColor="text1"/>
                      <w:kern w:val="0"/>
                      <w:szCs w:val="21"/>
                    </w:rPr>
                    <w:t>33</w:t>
                  </w:r>
                  <w:r>
                    <w:rPr>
                      <w:rFonts w:hAnsiTheme="minorEastAsia" w:eastAsiaTheme="minorEastAsia"/>
                      <w:color w:val="000000" w:themeColor="text1"/>
                      <w:kern w:val="0"/>
                      <w:szCs w:val="21"/>
                    </w:rPr>
                    <w:t>户</w:t>
                  </w:r>
                  <w:r>
                    <w:rPr>
                      <w:rFonts w:eastAsiaTheme="minorEastAsia"/>
                      <w:color w:val="000000" w:themeColor="text1"/>
                      <w:kern w:val="0"/>
                      <w:szCs w:val="21"/>
                    </w:rPr>
                    <w:t>/150</w:t>
                  </w:r>
                  <w:r>
                    <w:rPr>
                      <w:rFonts w:hAnsiTheme="minorEastAsia" w:eastAsiaTheme="minorEastAsia"/>
                      <w:color w:val="000000" w:themeColor="text1"/>
                      <w:kern w:val="0"/>
                      <w:szCs w:val="21"/>
                    </w:rPr>
                    <w:t>人</w:t>
                  </w:r>
                </w:p>
              </w:tc>
              <w:tc>
                <w:tcPr>
                  <w:tcW w:w="811" w:type="dxa"/>
                  <w:tcBorders>
                    <w:top w:val="single" w:color="auto" w:sz="4" w:space="0"/>
                    <w:left w:val="single" w:color="auto" w:sz="4" w:space="0"/>
                  </w:tcBorders>
                  <w:vAlign w:val="center"/>
                </w:tcPr>
                <w:p>
                  <w:pPr>
                    <w:pStyle w:val="21"/>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二类区</w:t>
                  </w:r>
                </w:p>
              </w:tc>
              <w:tc>
                <w:tcPr>
                  <w:tcW w:w="810" w:type="dxa"/>
                  <w:vAlign w:val="center"/>
                </w:tcPr>
                <w:p>
                  <w:pPr>
                    <w:pStyle w:val="21"/>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东侧</w:t>
                  </w:r>
                </w:p>
              </w:tc>
              <w:tc>
                <w:tcPr>
                  <w:tcW w:w="1118" w:type="dxa"/>
                  <w:vAlign w:val="center"/>
                </w:tcPr>
                <w:p>
                  <w:pPr>
                    <w:pStyle w:val="21"/>
                    <w:spacing w:line="360" w:lineRule="exact"/>
                    <w:rPr>
                      <w:rFonts w:eastAsiaTheme="minorEastAsia"/>
                      <w:color w:val="000000" w:themeColor="text1"/>
                      <w:kern w:val="0"/>
                      <w:szCs w:val="21"/>
                    </w:rPr>
                  </w:pPr>
                  <w:r>
                    <w:rPr>
                      <w:rFonts w:eastAsiaTheme="minorEastAsia"/>
                      <w:color w:val="000000" w:themeColor="text1"/>
                      <w:kern w:val="0"/>
                      <w:szCs w:val="21"/>
                    </w:rPr>
                    <w:t>561m</w:t>
                  </w:r>
                </w:p>
              </w:tc>
            </w:tr>
          </w:tbl>
          <w:p>
            <w:pPr>
              <w:pStyle w:val="29"/>
              <w:spacing w:beforeLines="50"/>
              <w:ind w:firstLine="482"/>
              <w:rPr>
                <w:rFonts w:eastAsiaTheme="minorEastAsia"/>
                <w:b/>
                <w:color w:val="000000" w:themeColor="text1"/>
                <w:szCs w:val="24"/>
              </w:rPr>
            </w:pPr>
            <w:r>
              <w:rPr>
                <w:rFonts w:eastAsiaTheme="minorEastAsia"/>
                <w:b/>
                <w:color w:val="000000" w:themeColor="text1"/>
                <w:szCs w:val="24"/>
              </w:rPr>
              <w:t xml:space="preserve">3.2.2 </w:t>
            </w:r>
            <w:r>
              <w:rPr>
                <w:rFonts w:hAnsiTheme="minorEastAsia" w:eastAsiaTheme="minorEastAsia"/>
                <w:b/>
                <w:color w:val="000000" w:themeColor="text1"/>
                <w:szCs w:val="24"/>
              </w:rPr>
              <w:t>声环境环境保护目标</w:t>
            </w:r>
          </w:p>
          <w:p>
            <w:pPr>
              <w:pStyle w:val="29"/>
              <w:ind w:firstLine="480"/>
              <w:rPr>
                <w:rFonts w:eastAsiaTheme="minorEastAsia"/>
                <w:color w:val="000000" w:themeColor="text1"/>
                <w:szCs w:val="24"/>
              </w:rPr>
            </w:pPr>
            <w:r>
              <w:rPr>
                <w:rFonts w:hAnsiTheme="minorEastAsia" w:eastAsiaTheme="minorEastAsia"/>
                <w:color w:val="000000" w:themeColor="text1"/>
                <w:szCs w:val="24"/>
              </w:rPr>
              <w:t>根据《建设项目环境影响报告表编制技术指南》（污染影响类）（试行）的要求，本项目声环境评价范围为</w:t>
            </w:r>
            <w:r>
              <w:rPr>
                <w:rFonts w:eastAsiaTheme="minorEastAsia"/>
                <w:color w:val="000000" w:themeColor="text1"/>
                <w:szCs w:val="24"/>
              </w:rPr>
              <w:t>50m</w:t>
            </w:r>
            <w:r>
              <w:rPr>
                <w:rFonts w:hAnsiTheme="minorEastAsia" w:eastAsiaTheme="minorEastAsia"/>
                <w:color w:val="000000" w:themeColor="text1"/>
                <w:szCs w:val="24"/>
              </w:rPr>
              <w:t>，根据现场调查，本项目</w:t>
            </w:r>
            <w:r>
              <w:rPr>
                <w:rFonts w:eastAsiaTheme="minorEastAsia"/>
                <w:color w:val="000000" w:themeColor="text1"/>
                <w:szCs w:val="24"/>
              </w:rPr>
              <w:t>50m</w:t>
            </w:r>
            <w:r>
              <w:rPr>
                <w:rFonts w:hAnsiTheme="minorEastAsia" w:eastAsiaTheme="minorEastAsia"/>
                <w:color w:val="000000" w:themeColor="text1"/>
                <w:szCs w:val="24"/>
              </w:rPr>
              <w:t>范围内无声环境保护目标。</w:t>
            </w:r>
          </w:p>
          <w:p>
            <w:pPr>
              <w:pStyle w:val="29"/>
              <w:ind w:firstLine="482"/>
              <w:rPr>
                <w:rFonts w:eastAsiaTheme="minorEastAsia"/>
                <w:b/>
                <w:color w:val="000000" w:themeColor="text1"/>
                <w:szCs w:val="24"/>
              </w:rPr>
            </w:pPr>
            <w:r>
              <w:rPr>
                <w:rFonts w:eastAsiaTheme="minorEastAsia"/>
                <w:b/>
                <w:color w:val="000000" w:themeColor="text1"/>
                <w:szCs w:val="24"/>
              </w:rPr>
              <w:t xml:space="preserve">3.2.3 </w:t>
            </w:r>
            <w:r>
              <w:rPr>
                <w:rFonts w:hAnsiTheme="minorEastAsia" w:eastAsiaTheme="minorEastAsia"/>
                <w:b/>
                <w:color w:val="000000" w:themeColor="text1"/>
                <w:szCs w:val="24"/>
              </w:rPr>
              <w:t>地下水环境保护目标</w:t>
            </w:r>
          </w:p>
          <w:p>
            <w:pPr>
              <w:pStyle w:val="29"/>
              <w:ind w:firstLine="480"/>
              <w:rPr>
                <w:rFonts w:eastAsiaTheme="minorEastAsia"/>
                <w:color w:val="000000" w:themeColor="text1"/>
                <w:szCs w:val="24"/>
              </w:rPr>
            </w:pPr>
            <w:r>
              <w:rPr>
                <w:rFonts w:hAnsiTheme="minorEastAsia" w:eastAsiaTheme="minorEastAsia"/>
                <w:color w:val="000000" w:themeColor="text1"/>
                <w:szCs w:val="24"/>
              </w:rPr>
              <w:t>根据《建设项目环境影响报告表编制技术指南》（污染影响类）（试行）的要求，地表水环境保护目标为厂界外</w:t>
            </w:r>
            <w:r>
              <w:rPr>
                <w:rFonts w:eastAsiaTheme="minorEastAsia"/>
                <w:color w:val="000000" w:themeColor="text1"/>
                <w:szCs w:val="24"/>
              </w:rPr>
              <w:t>500m</w:t>
            </w:r>
            <w:r>
              <w:rPr>
                <w:rFonts w:hAnsiTheme="minorEastAsia" w:eastAsiaTheme="minorEastAsia"/>
                <w:color w:val="000000" w:themeColor="text1"/>
                <w:szCs w:val="24"/>
              </w:rPr>
              <w:t>范围内的地下水集中式饮用水水源和热水、矿泉水、温泉等特殊地下水资源。根据调查，本项目位于四方地工业园区，本项目选址不涉及到地下水集中式饮用水水源和热水、矿泉水、温泉等特殊地下水资源。</w:t>
            </w:r>
          </w:p>
          <w:p>
            <w:pPr>
              <w:pStyle w:val="29"/>
              <w:ind w:firstLine="482"/>
              <w:rPr>
                <w:rFonts w:eastAsiaTheme="minorEastAsia"/>
                <w:b/>
                <w:color w:val="000000" w:themeColor="text1"/>
                <w:szCs w:val="24"/>
              </w:rPr>
            </w:pPr>
            <w:r>
              <w:rPr>
                <w:rFonts w:eastAsiaTheme="minorEastAsia"/>
                <w:b/>
                <w:color w:val="000000" w:themeColor="text1"/>
                <w:szCs w:val="24"/>
              </w:rPr>
              <w:t xml:space="preserve">3.2.4 </w:t>
            </w:r>
            <w:r>
              <w:rPr>
                <w:rFonts w:hAnsiTheme="minorEastAsia" w:eastAsiaTheme="minorEastAsia"/>
                <w:b/>
                <w:color w:val="000000" w:themeColor="text1"/>
                <w:szCs w:val="24"/>
              </w:rPr>
              <w:t>生态环境保护目标</w:t>
            </w:r>
          </w:p>
          <w:p>
            <w:pPr>
              <w:pStyle w:val="29"/>
              <w:ind w:firstLine="480"/>
              <w:rPr>
                <w:rFonts w:hint="eastAsia" w:hAnsiTheme="minorEastAsia" w:eastAsiaTheme="minorEastAsia"/>
                <w:color w:val="000000" w:themeColor="text1"/>
                <w:szCs w:val="24"/>
              </w:rPr>
            </w:pPr>
            <w:r>
              <w:rPr>
                <w:rFonts w:hAnsiTheme="minorEastAsia" w:eastAsiaTheme="minorEastAsia"/>
                <w:color w:val="000000" w:themeColor="text1"/>
                <w:szCs w:val="24"/>
              </w:rPr>
              <w:t>根据《建设项目环境影响报告表编制技术指南》（污染影响类）（试行）的要求，生态环境保护目标主要为在产业园区外建设项目新增用地范围内的生态环境保护目标。本项目位于四方地工业园区，属于工业园区，且不新增用地，因此不设置生态环境保护目标。</w:t>
            </w:r>
          </w:p>
          <w:p>
            <w:pPr>
              <w:pStyle w:val="29"/>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污染物排放控制标准</w:t>
            </w:r>
          </w:p>
        </w:tc>
        <w:tc>
          <w:tcPr>
            <w:tcW w:w="8831"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3.3 </w:t>
            </w:r>
            <w:r>
              <w:rPr>
                <w:rFonts w:ascii="Times New Roman" w:cs="Times New Roman" w:hAnsiTheme="minorEastAsia"/>
                <w:b/>
                <w:color w:val="000000" w:themeColor="text1"/>
                <w:sz w:val="24"/>
                <w:szCs w:val="24"/>
              </w:rPr>
              <w:t>污染物排放控制标准</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根据《建设项目环境影响报告表编制技术指南》（污染影响类）（试行）的要求，只需填写污染物控制标准，不需填写环境质量标准。具体如下。</w:t>
            </w:r>
          </w:p>
          <w:p>
            <w:pPr>
              <w:pStyle w:val="29"/>
              <w:ind w:firstLine="482"/>
              <w:rPr>
                <w:rFonts w:eastAsiaTheme="minorEastAsia"/>
                <w:b/>
                <w:color w:val="000000" w:themeColor="text1"/>
                <w:szCs w:val="24"/>
              </w:rPr>
            </w:pPr>
            <w:r>
              <w:rPr>
                <w:rFonts w:eastAsiaTheme="minorEastAsia"/>
                <w:b/>
                <w:color w:val="000000" w:themeColor="text1"/>
                <w:szCs w:val="24"/>
              </w:rPr>
              <w:t xml:space="preserve">3.3.1 </w:t>
            </w:r>
            <w:r>
              <w:rPr>
                <w:rFonts w:hAnsiTheme="minorEastAsia" w:eastAsiaTheme="minorEastAsia"/>
                <w:b/>
                <w:color w:val="000000" w:themeColor="text1"/>
                <w:szCs w:val="24"/>
              </w:rPr>
              <w:t>废气排放标准</w:t>
            </w:r>
          </w:p>
          <w:p>
            <w:pPr>
              <w:pStyle w:val="29"/>
              <w:ind w:firstLine="361" w:firstLineChars="150"/>
              <w:rPr>
                <w:rFonts w:eastAsiaTheme="minorEastAsia"/>
                <w:b/>
                <w:color w:val="000000" w:themeColor="text1"/>
              </w:rPr>
            </w:pPr>
            <w:r>
              <w:rPr>
                <w:rFonts w:hAnsiTheme="minorEastAsia" w:eastAsiaTheme="minorEastAsia"/>
                <w:b/>
                <w:color w:val="000000" w:themeColor="text1"/>
              </w:rPr>
              <w:t>（</w:t>
            </w:r>
            <w:r>
              <w:rPr>
                <w:rFonts w:eastAsiaTheme="minorEastAsia"/>
                <w:b/>
                <w:color w:val="000000" w:themeColor="text1"/>
              </w:rPr>
              <w:t>1</w:t>
            </w:r>
            <w:r>
              <w:rPr>
                <w:rFonts w:hAnsiTheme="minorEastAsia" w:eastAsiaTheme="minorEastAsia"/>
                <w:b/>
                <w:color w:val="000000" w:themeColor="text1"/>
              </w:rPr>
              <w:t>）施工期废气排放标准</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项目施工期执行《大气污染物综合排放标准》（</w:t>
            </w:r>
            <w:r>
              <w:rPr>
                <w:rFonts w:ascii="Times New Roman" w:hAnsi="Times New Roman" w:cs="Times New Roman"/>
                <w:color w:val="000000" w:themeColor="text1"/>
                <w:sz w:val="24"/>
                <w:szCs w:val="24"/>
              </w:rPr>
              <w:t>GB16297-1996</w:t>
            </w:r>
            <w:r>
              <w:rPr>
                <w:rFonts w:ascii="Times New Roman" w:cs="Times New Roman" w:hAnsiTheme="minorEastAsia"/>
                <w:color w:val="000000" w:themeColor="text1"/>
                <w:sz w:val="24"/>
                <w:szCs w:val="24"/>
              </w:rPr>
              <w:t>）表</w:t>
            </w:r>
            <w:r>
              <w:rPr>
                <w:rFonts w:ascii="Times New Roman" w:hAnsi="Times New Roman" w:cs="Times New Roman"/>
                <w:color w:val="000000" w:themeColor="text1"/>
                <w:sz w:val="24"/>
                <w:szCs w:val="24"/>
              </w:rPr>
              <w:t>2</w:t>
            </w:r>
            <w:r>
              <w:rPr>
                <w:rFonts w:ascii="Times New Roman" w:cs="Times New Roman" w:hAnsiTheme="minorEastAsia"/>
                <w:color w:val="000000" w:themeColor="text1"/>
                <w:sz w:val="24"/>
                <w:szCs w:val="24"/>
              </w:rPr>
              <w:t>无组织排放监测浓度限值。标准值详见下表。</w:t>
            </w:r>
          </w:p>
          <w:p>
            <w:pPr>
              <w:jc w:val="center"/>
              <w:rPr>
                <w:rFonts w:ascii="Times New Roman" w:hAnsi="Times New Roman" w:cs="Times New Roman"/>
                <w:b/>
                <w:color w:val="000000" w:themeColor="text1"/>
                <w:szCs w:val="24"/>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 xml:space="preserve">3.3.1-1 </w:t>
            </w:r>
            <w:r>
              <w:rPr>
                <w:rFonts w:ascii="Times New Roman" w:cs="Times New Roman" w:hAnsiTheme="minorEastAsia"/>
                <w:b/>
                <w:color w:val="000000" w:themeColor="text1"/>
                <w:szCs w:val="24"/>
              </w:rPr>
              <w:t>大气污染物综合排放标准排放限值</w:t>
            </w:r>
            <w:r>
              <w:rPr>
                <w:rFonts w:ascii="Times New Roman" w:hAnsi="Times New Roman" w:cs="Times New Roman"/>
                <w:b/>
                <w:color w:val="000000" w:themeColor="text1"/>
                <w:szCs w:val="24"/>
              </w:rPr>
              <w:t xml:space="preserve">   </w:t>
            </w:r>
            <w:r>
              <w:rPr>
                <w:rFonts w:ascii="Times New Roman" w:cs="Times New Roman" w:hAnsiTheme="minorEastAsia"/>
                <w:b/>
                <w:color w:val="000000" w:themeColor="text1"/>
                <w:szCs w:val="24"/>
              </w:rPr>
              <w:t>单位</w:t>
            </w:r>
            <w:r>
              <w:rPr>
                <w:rFonts w:ascii="Times New Roman" w:hAnsi="Times New Roman" w:cs="Times New Roman"/>
                <w:b/>
                <w:color w:val="000000" w:themeColor="text1"/>
                <w:szCs w:val="24"/>
              </w:rPr>
              <w:t>mg/Nm³</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7"/>
              <w:gridCol w:w="4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4287"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项目</w:t>
                  </w:r>
                </w:p>
              </w:tc>
              <w:tc>
                <w:tcPr>
                  <w:tcW w:w="4785"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7"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颗粒物</w:t>
                  </w:r>
                </w:p>
              </w:tc>
              <w:tc>
                <w:tcPr>
                  <w:tcW w:w="4785"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≤1.0</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2</w:t>
            </w:r>
            <w:r>
              <w:rPr>
                <w:rFonts w:ascii="Times New Roman" w:cs="Times New Roman" w:hAnsiTheme="minorEastAsia"/>
                <w:b/>
                <w:color w:val="000000" w:themeColor="text1"/>
                <w:sz w:val="24"/>
                <w:szCs w:val="24"/>
              </w:rPr>
              <w:t>）运营期废气排放标准</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本项目为废旧轮胎生产橡胶粉利用项目，项目产生的废气污染物主要为颗粒物；执行《大气污染物综合排放标准》（</w:t>
            </w:r>
            <w:r>
              <w:rPr>
                <w:rFonts w:ascii="Times New Roman" w:hAnsi="Times New Roman" w:cs="Times New Roman"/>
                <w:color w:val="000000" w:themeColor="text1"/>
                <w:sz w:val="24"/>
                <w:szCs w:val="24"/>
              </w:rPr>
              <w:t>GB16297-1996</w:t>
            </w:r>
            <w:r>
              <w:rPr>
                <w:rFonts w:ascii="Times New Roman" w:cs="Times New Roman" w:hAnsiTheme="minorEastAsia"/>
                <w:color w:val="000000" w:themeColor="text1"/>
                <w:sz w:val="24"/>
                <w:szCs w:val="24"/>
              </w:rPr>
              <w:t>）中表</w:t>
            </w:r>
            <w:r>
              <w:rPr>
                <w:rFonts w:ascii="Times New Roman" w:hAnsi="Times New Roman" w:cs="Times New Roman"/>
                <w:color w:val="000000" w:themeColor="text1"/>
                <w:sz w:val="24"/>
                <w:szCs w:val="24"/>
              </w:rPr>
              <w:t>2</w:t>
            </w:r>
            <w:r>
              <w:rPr>
                <w:rFonts w:ascii="Times New Roman" w:cs="Times New Roman" w:hAnsiTheme="minorEastAsia"/>
                <w:color w:val="000000" w:themeColor="text1"/>
                <w:sz w:val="24"/>
                <w:szCs w:val="24"/>
              </w:rPr>
              <w:t>二级标准和无组织排放标准。标准值详见下表。</w:t>
            </w:r>
          </w:p>
          <w:p>
            <w:pPr>
              <w:jc w:val="center"/>
              <w:rPr>
                <w:rFonts w:ascii="Times New Roman" w:hAnsi="Times New Roman" w:cs="Times New Roman"/>
                <w:b/>
                <w:color w:val="000000" w:themeColor="text1"/>
                <w:szCs w:val="24"/>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 xml:space="preserve">3.3.1-2 </w:t>
            </w:r>
            <w:r>
              <w:rPr>
                <w:rFonts w:ascii="Times New Roman" w:cs="Times New Roman" w:hAnsiTheme="minorEastAsia"/>
                <w:b/>
                <w:color w:val="000000" w:themeColor="text1"/>
                <w:szCs w:val="24"/>
              </w:rPr>
              <w:t>大气污染物综合排放标准排放限值</w:t>
            </w:r>
            <w:r>
              <w:rPr>
                <w:rFonts w:ascii="Times New Roman" w:hAnsi="Times New Roman" w:cs="Times New Roman"/>
                <w:b/>
                <w:color w:val="000000" w:themeColor="text1"/>
                <w:szCs w:val="24"/>
              </w:rPr>
              <w:t xml:space="preserve">  </w:t>
            </w:r>
            <w:r>
              <w:rPr>
                <w:rFonts w:ascii="Times New Roman" w:cs="Times New Roman" w:hAnsiTheme="minorEastAsia"/>
                <w:b/>
                <w:color w:val="000000" w:themeColor="text1"/>
                <w:szCs w:val="24"/>
              </w:rPr>
              <w:t>单位</w:t>
            </w:r>
            <w:r>
              <w:rPr>
                <w:rFonts w:ascii="Times New Roman" w:hAnsi="Times New Roman" w:cs="Times New Roman"/>
                <w:b/>
                <w:color w:val="000000" w:themeColor="text1"/>
                <w:szCs w:val="24"/>
              </w:rPr>
              <w:t>mg/Nm³</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419"/>
              <w:gridCol w:w="1988"/>
              <w:gridCol w:w="1419"/>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restart"/>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项目</w:t>
                  </w:r>
                </w:p>
              </w:tc>
              <w:tc>
                <w:tcPr>
                  <w:tcW w:w="1419" w:type="dxa"/>
                  <w:vMerge w:val="restart"/>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最高允许排放浓度限值</w:t>
                  </w:r>
                </w:p>
              </w:tc>
              <w:tc>
                <w:tcPr>
                  <w:tcW w:w="3407" w:type="dxa"/>
                  <w:gridSpan w:val="2"/>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最高允许排放速率，</w:t>
                  </w:r>
                  <w:r>
                    <w:rPr>
                      <w:rFonts w:eastAsiaTheme="minorEastAsia"/>
                      <w:color w:val="000000" w:themeColor="text1"/>
                      <w:szCs w:val="21"/>
                    </w:rPr>
                    <w:t>kg/h</w:t>
                  </w:r>
                </w:p>
              </w:tc>
              <w:tc>
                <w:tcPr>
                  <w:tcW w:w="2488" w:type="dxa"/>
                  <w:vMerge w:val="restart"/>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continue"/>
                  <w:vAlign w:val="center"/>
                </w:tcPr>
                <w:p>
                  <w:pPr>
                    <w:pStyle w:val="21"/>
                    <w:spacing w:line="360" w:lineRule="exact"/>
                    <w:ind w:left="11"/>
                    <w:rPr>
                      <w:rFonts w:eastAsiaTheme="minorEastAsia"/>
                      <w:color w:val="000000" w:themeColor="text1"/>
                      <w:szCs w:val="21"/>
                    </w:rPr>
                  </w:pPr>
                </w:p>
              </w:tc>
              <w:tc>
                <w:tcPr>
                  <w:tcW w:w="1419" w:type="dxa"/>
                  <w:vMerge w:val="continue"/>
                  <w:vAlign w:val="center"/>
                </w:tcPr>
                <w:p>
                  <w:pPr>
                    <w:pStyle w:val="21"/>
                    <w:spacing w:line="360" w:lineRule="exact"/>
                    <w:ind w:left="11"/>
                    <w:rPr>
                      <w:rFonts w:eastAsiaTheme="minorEastAsia"/>
                      <w:color w:val="000000" w:themeColor="text1"/>
                      <w:szCs w:val="21"/>
                    </w:rPr>
                  </w:pPr>
                </w:p>
              </w:tc>
              <w:tc>
                <w:tcPr>
                  <w:tcW w:w="1988" w:type="dxa"/>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排气筒高度</w:t>
                  </w:r>
                </w:p>
              </w:tc>
              <w:tc>
                <w:tcPr>
                  <w:tcW w:w="1419" w:type="dxa"/>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二级</w:t>
                  </w:r>
                </w:p>
              </w:tc>
              <w:tc>
                <w:tcPr>
                  <w:tcW w:w="2488" w:type="dxa"/>
                  <w:vMerge w:val="continue"/>
                  <w:vAlign w:val="center"/>
                </w:tcPr>
                <w:p>
                  <w:pPr>
                    <w:pStyle w:val="21"/>
                    <w:spacing w:line="360" w:lineRule="exact"/>
                    <w:ind w:left="11"/>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restart"/>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颗粒物</w:t>
                  </w:r>
                </w:p>
              </w:tc>
              <w:tc>
                <w:tcPr>
                  <w:tcW w:w="1419" w:type="dxa"/>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≤120</w:t>
                  </w:r>
                </w:p>
              </w:tc>
              <w:tc>
                <w:tcPr>
                  <w:tcW w:w="1988" w:type="dxa"/>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15m</w:t>
                  </w:r>
                </w:p>
              </w:tc>
              <w:tc>
                <w:tcPr>
                  <w:tcW w:w="1419" w:type="dxa"/>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3.5</w:t>
                  </w:r>
                </w:p>
              </w:tc>
              <w:tc>
                <w:tcPr>
                  <w:tcW w:w="2488" w:type="dxa"/>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车间或生产设施排气筒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continue"/>
                  <w:vAlign w:val="center"/>
                </w:tcPr>
                <w:p>
                  <w:pPr>
                    <w:pStyle w:val="21"/>
                    <w:spacing w:line="360" w:lineRule="exact"/>
                    <w:ind w:left="11"/>
                    <w:rPr>
                      <w:rFonts w:eastAsiaTheme="minorEastAsia"/>
                      <w:color w:val="000000" w:themeColor="text1"/>
                      <w:szCs w:val="21"/>
                    </w:rPr>
                  </w:pPr>
                </w:p>
              </w:tc>
              <w:tc>
                <w:tcPr>
                  <w:tcW w:w="4826" w:type="dxa"/>
                  <w:gridSpan w:val="3"/>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≤1.0</w:t>
                  </w:r>
                </w:p>
              </w:tc>
              <w:tc>
                <w:tcPr>
                  <w:tcW w:w="2488" w:type="dxa"/>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周外界浓度</w:t>
                  </w:r>
                </w:p>
              </w:tc>
            </w:tr>
          </w:tbl>
          <w:p>
            <w:pPr>
              <w:pStyle w:val="29"/>
              <w:spacing w:beforeLines="50"/>
              <w:ind w:firstLine="482"/>
              <w:rPr>
                <w:rFonts w:eastAsiaTheme="minorEastAsia"/>
                <w:b/>
                <w:color w:val="000000" w:themeColor="text1"/>
                <w:szCs w:val="24"/>
              </w:rPr>
            </w:pPr>
            <w:r>
              <w:rPr>
                <w:rFonts w:eastAsiaTheme="minorEastAsia"/>
                <w:b/>
                <w:color w:val="000000" w:themeColor="text1"/>
                <w:szCs w:val="24"/>
              </w:rPr>
              <w:t xml:space="preserve">3.3.2 </w:t>
            </w:r>
            <w:r>
              <w:rPr>
                <w:rFonts w:hAnsiTheme="minorEastAsia" w:eastAsiaTheme="minorEastAsia"/>
                <w:b/>
                <w:color w:val="000000" w:themeColor="text1"/>
                <w:szCs w:val="24"/>
              </w:rPr>
              <w:t>废水排放标准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1</w:t>
            </w:r>
            <w:r>
              <w:rPr>
                <w:rFonts w:ascii="Times New Roman" w:cs="Times New Roman" w:hAnsiTheme="minorEastAsia"/>
                <w:b/>
                <w:color w:val="000000" w:themeColor="text1"/>
                <w:sz w:val="24"/>
                <w:szCs w:val="24"/>
              </w:rPr>
              <w:t>）施工期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根据项目特点，本项目施工期主要进行厂房建设，设备安装及环保设施建设，施工过程使用的少量施工用水全部回用或自然蒸发，无废水产生。</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2</w:t>
            </w:r>
            <w:r>
              <w:rPr>
                <w:rFonts w:ascii="Times New Roman" w:cs="Times New Roman" w:hAnsiTheme="minorEastAsia"/>
                <w:b/>
                <w:color w:val="000000" w:themeColor="text1"/>
                <w:sz w:val="24"/>
                <w:szCs w:val="24"/>
              </w:rPr>
              <w:t>）运营期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根据项目特点，本项目主要废水包括生活污水和初期雨水。</w:t>
            </w:r>
          </w:p>
          <w:p>
            <w:pPr>
              <w:spacing w:line="360" w:lineRule="auto"/>
              <w:ind w:firstLine="482" w:firstLineChars="20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①生活污水</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项目区生活污水经隔油池、化粪池处理后，通过园区污水管网进入四方地与碧谷园区污水处理厂处理。四方地与碧谷园区污水处理厂采用二级处理工艺，生活污水经隔油池、化粪池处理后，通过园区污水管网进入四方地与碧谷园区污水处理厂处理。执行《污水排入城镇下水道水质标准》（</w:t>
            </w:r>
            <w:r>
              <w:rPr>
                <w:rFonts w:ascii="Times New Roman" w:hAnsi="Times New Roman" w:cs="Times New Roman"/>
                <w:color w:val="000000" w:themeColor="text1"/>
                <w:sz w:val="24"/>
                <w:szCs w:val="24"/>
              </w:rPr>
              <w:t>GB/T31962-2015</w:t>
            </w:r>
            <w:r>
              <w:rPr>
                <w:rFonts w:ascii="Times New Roman" w:cs="Times New Roman" w:hAnsiTheme="minorEastAsia"/>
                <w:color w:val="000000" w:themeColor="text1"/>
                <w:sz w:val="24"/>
                <w:szCs w:val="24"/>
              </w:rPr>
              <w:t>）的</w:t>
            </w:r>
            <w:r>
              <w:rPr>
                <w:rFonts w:ascii="Times New Roman" w:hAnsi="Times New Roman" w:cs="Times New Roman"/>
                <w:color w:val="000000" w:themeColor="text1"/>
                <w:sz w:val="24"/>
                <w:szCs w:val="24"/>
              </w:rPr>
              <w:t>B</w:t>
            </w:r>
            <w:r>
              <w:rPr>
                <w:rFonts w:ascii="Times New Roman" w:cs="Times New Roman" w:hAnsiTheme="minorEastAsia"/>
                <w:color w:val="000000" w:themeColor="text1"/>
                <w:sz w:val="24"/>
                <w:szCs w:val="24"/>
              </w:rPr>
              <w:t>等级标准。标准限值详见下表。</w:t>
            </w:r>
          </w:p>
          <w:p>
            <w:pPr>
              <w:jc w:val="center"/>
              <w:rPr>
                <w:rFonts w:ascii="Times New Roman" w:hAnsi="Times New Roman" w:cs="Times New Roman"/>
                <w:b/>
                <w:color w:val="000000" w:themeColor="text1"/>
                <w:szCs w:val="24"/>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 xml:space="preserve">3.3.2-1  </w:t>
            </w:r>
            <w:r>
              <w:rPr>
                <w:rFonts w:ascii="Times New Roman" w:cs="Times New Roman" w:hAnsiTheme="minorEastAsia"/>
                <w:b/>
                <w:color w:val="000000" w:themeColor="text1"/>
                <w:szCs w:val="24"/>
              </w:rPr>
              <w:t>污水排入城镇下水道水质控制项目限值</w:t>
            </w:r>
            <w:r>
              <w:rPr>
                <w:rFonts w:ascii="Times New Roman" w:hAnsi="Times New Roman" w:cs="Times New Roman"/>
                <w:b/>
                <w:color w:val="000000" w:themeColor="text1"/>
                <w:szCs w:val="24"/>
              </w:rPr>
              <w:t xml:space="preserve">  mg/L</w:t>
            </w:r>
          </w:p>
          <w:tbl>
            <w:tblPr>
              <w:tblStyle w:val="1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66"/>
              <w:gridCol w:w="852"/>
              <w:gridCol w:w="852"/>
              <w:gridCol w:w="851"/>
              <w:gridCol w:w="710"/>
              <w:gridCol w:w="710"/>
              <w:gridCol w:w="851"/>
              <w:gridCol w:w="852"/>
              <w:gridCol w:w="856"/>
              <w:gridCol w:w="12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6" w:type="dxa"/>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项目类别</w:t>
                  </w:r>
                </w:p>
              </w:tc>
              <w:tc>
                <w:tcPr>
                  <w:tcW w:w="852" w:type="dxa"/>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pH</w:t>
                  </w:r>
                </w:p>
              </w:tc>
              <w:tc>
                <w:tcPr>
                  <w:tcW w:w="852" w:type="dxa"/>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CODcr</w:t>
                  </w:r>
                </w:p>
              </w:tc>
              <w:tc>
                <w:tcPr>
                  <w:tcW w:w="851" w:type="dxa"/>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710" w:type="dxa"/>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氨氮</w:t>
                  </w:r>
                </w:p>
              </w:tc>
              <w:tc>
                <w:tcPr>
                  <w:tcW w:w="710" w:type="dxa"/>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总氮</w:t>
                  </w:r>
                </w:p>
              </w:tc>
              <w:tc>
                <w:tcPr>
                  <w:tcW w:w="851" w:type="dxa"/>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总磷</w:t>
                  </w:r>
                </w:p>
              </w:tc>
              <w:tc>
                <w:tcPr>
                  <w:tcW w:w="852" w:type="dxa"/>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动植物油</w:t>
                  </w:r>
                </w:p>
              </w:tc>
              <w:tc>
                <w:tcPr>
                  <w:tcW w:w="856" w:type="dxa"/>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SS</w:t>
                  </w:r>
                </w:p>
              </w:tc>
              <w:tc>
                <w:tcPr>
                  <w:tcW w:w="1205" w:type="dxa"/>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阴离子表面活性剂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6" w:type="dxa"/>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B</w:t>
                  </w:r>
                  <w:r>
                    <w:rPr>
                      <w:rFonts w:hAnsiTheme="minorEastAsia" w:eastAsiaTheme="minorEastAsia"/>
                      <w:color w:val="000000" w:themeColor="text1"/>
                      <w:szCs w:val="21"/>
                    </w:rPr>
                    <w:t>等级</w:t>
                  </w:r>
                </w:p>
              </w:tc>
              <w:tc>
                <w:tcPr>
                  <w:tcW w:w="852" w:type="dxa"/>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6.5-9.5</w:t>
                  </w:r>
                </w:p>
              </w:tc>
              <w:tc>
                <w:tcPr>
                  <w:tcW w:w="852" w:type="dxa"/>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≤500</w:t>
                  </w:r>
                </w:p>
              </w:tc>
              <w:tc>
                <w:tcPr>
                  <w:tcW w:w="851" w:type="dxa"/>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≤350</w:t>
                  </w:r>
                </w:p>
              </w:tc>
              <w:tc>
                <w:tcPr>
                  <w:tcW w:w="710" w:type="dxa"/>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≤45</w:t>
                  </w:r>
                </w:p>
              </w:tc>
              <w:tc>
                <w:tcPr>
                  <w:tcW w:w="710" w:type="dxa"/>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≤70</w:t>
                  </w:r>
                </w:p>
              </w:tc>
              <w:tc>
                <w:tcPr>
                  <w:tcW w:w="851" w:type="dxa"/>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≤8</w:t>
                  </w:r>
                </w:p>
              </w:tc>
              <w:tc>
                <w:tcPr>
                  <w:tcW w:w="852" w:type="dxa"/>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≤100</w:t>
                  </w:r>
                </w:p>
              </w:tc>
              <w:tc>
                <w:tcPr>
                  <w:tcW w:w="856" w:type="dxa"/>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≤400</w:t>
                  </w:r>
                </w:p>
              </w:tc>
              <w:tc>
                <w:tcPr>
                  <w:tcW w:w="1205" w:type="dxa"/>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≤20</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②初期雨水</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项目厂区内拟设置一个有效容积不低于</w:t>
            </w:r>
            <w:r>
              <w:rPr>
                <w:rFonts w:ascii="Times New Roman" w:hAnsi="Times New Roman" w:cs="Times New Roman"/>
                <w:color w:val="000000" w:themeColor="text1"/>
                <w:sz w:val="24"/>
                <w:szCs w:val="24"/>
              </w:rPr>
              <w:t>50m³</w:t>
            </w:r>
            <w:r>
              <w:rPr>
                <w:rFonts w:ascii="Times New Roman" w:cs="Times New Roman" w:hAnsiTheme="minorEastAsia"/>
                <w:color w:val="000000" w:themeColor="text1"/>
                <w:sz w:val="24"/>
                <w:szCs w:val="24"/>
              </w:rPr>
              <w:t>的初期雨水收集池，对初期雨水进行收集，初期雨水收集后用于项目区绿化，不外排；参照执行《城市污水再生利用</w:t>
            </w:r>
            <w:r>
              <w:rPr>
                <w:rFonts w:ascii="Times New Roman" w:hAnsi="Times New Roman" w:cs="Times New Roman"/>
                <w:color w:val="000000" w:themeColor="text1"/>
                <w:sz w:val="24"/>
                <w:szCs w:val="24"/>
              </w:rPr>
              <w:t xml:space="preserve"> </w:t>
            </w:r>
            <w:r>
              <w:rPr>
                <w:rFonts w:ascii="Times New Roman" w:cs="Times New Roman" w:hAnsiTheme="minorEastAsia"/>
                <w:color w:val="000000" w:themeColor="text1"/>
                <w:sz w:val="24"/>
                <w:szCs w:val="24"/>
              </w:rPr>
              <w:t>城市杂用水水质》（</w:t>
            </w:r>
            <w:r>
              <w:rPr>
                <w:rFonts w:ascii="Times New Roman" w:hAnsi="Times New Roman" w:cs="Times New Roman"/>
                <w:color w:val="000000" w:themeColor="text1"/>
                <w:sz w:val="24"/>
                <w:szCs w:val="24"/>
              </w:rPr>
              <w:t>GB/T18920-2002</w:t>
            </w:r>
            <w:r>
              <w:rPr>
                <w:rFonts w:ascii="Times New Roman" w:cs="Times New Roman" w:hAnsiTheme="minorEastAsia"/>
                <w:color w:val="000000" w:themeColor="text1"/>
                <w:sz w:val="24"/>
                <w:szCs w:val="24"/>
              </w:rPr>
              <w:t>）城市绿化标准。标准限值详见下表。</w:t>
            </w:r>
          </w:p>
          <w:p>
            <w:pPr>
              <w:jc w:val="center"/>
              <w:rPr>
                <w:rFonts w:ascii="Times New Roman" w:hAnsi="Times New Roman" w:cs="Times New Roman"/>
                <w:b/>
                <w:color w:val="000000" w:themeColor="text1"/>
                <w:szCs w:val="24"/>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 xml:space="preserve">3.3.2-2  </w:t>
            </w:r>
            <w:r>
              <w:rPr>
                <w:rFonts w:ascii="Times New Roman" w:cs="Times New Roman" w:hAnsiTheme="minorEastAsia"/>
                <w:b/>
                <w:color w:val="000000" w:themeColor="text1"/>
                <w:szCs w:val="24"/>
              </w:rPr>
              <w:t>城市污水再生利用</w:t>
            </w:r>
            <w:r>
              <w:rPr>
                <w:rFonts w:ascii="Times New Roman" w:hAnsi="Times New Roman" w:cs="Times New Roman"/>
                <w:b/>
                <w:color w:val="000000" w:themeColor="text1"/>
                <w:szCs w:val="24"/>
              </w:rPr>
              <w:t xml:space="preserve"> </w:t>
            </w:r>
            <w:r>
              <w:rPr>
                <w:rFonts w:ascii="Times New Roman" w:cs="Times New Roman" w:hAnsiTheme="minorEastAsia"/>
                <w:b/>
                <w:color w:val="000000" w:themeColor="text1"/>
                <w:szCs w:val="24"/>
              </w:rPr>
              <w:t>城市杂用水标准</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3236"/>
              <w:gridCol w:w="4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序号</w:t>
                  </w:r>
                </w:p>
              </w:tc>
              <w:tc>
                <w:tcPr>
                  <w:tcW w:w="3231"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项目</w:t>
                  </w:r>
                </w:p>
              </w:tc>
              <w:tc>
                <w:tcPr>
                  <w:tcW w:w="4326"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城市绿化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w:t>
                  </w:r>
                </w:p>
              </w:tc>
              <w:tc>
                <w:tcPr>
                  <w:tcW w:w="3231"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pH</w:t>
                  </w:r>
                  <w:r>
                    <w:rPr>
                      <w:rFonts w:hAnsiTheme="minorEastAsia" w:eastAsiaTheme="minorEastAsia"/>
                      <w:color w:val="000000" w:themeColor="text1"/>
                      <w:szCs w:val="21"/>
                    </w:rPr>
                    <w:t>值</w:t>
                  </w:r>
                </w:p>
              </w:tc>
              <w:tc>
                <w:tcPr>
                  <w:tcW w:w="4326"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2</w:t>
                  </w:r>
                </w:p>
              </w:tc>
              <w:tc>
                <w:tcPr>
                  <w:tcW w:w="3231"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色度（度）</w:t>
                  </w:r>
                  <w:r>
                    <w:rPr>
                      <w:rFonts w:eastAsiaTheme="minorEastAsia"/>
                      <w:color w:val="000000" w:themeColor="text1"/>
                      <w:szCs w:val="21"/>
                    </w:rPr>
                    <w:t xml:space="preserve">              </w:t>
                  </w:r>
                </w:p>
              </w:tc>
              <w:tc>
                <w:tcPr>
                  <w:tcW w:w="4326"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3</w:t>
                  </w:r>
                </w:p>
              </w:tc>
              <w:tc>
                <w:tcPr>
                  <w:tcW w:w="3231"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臭</w:t>
                  </w:r>
                </w:p>
              </w:tc>
              <w:tc>
                <w:tcPr>
                  <w:tcW w:w="4326"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4</w:t>
                  </w:r>
                </w:p>
              </w:tc>
              <w:tc>
                <w:tcPr>
                  <w:tcW w:w="3231"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浊度（</w:t>
                  </w:r>
                  <w:r>
                    <w:rPr>
                      <w:rFonts w:eastAsiaTheme="minorEastAsia"/>
                      <w:color w:val="000000" w:themeColor="text1"/>
                      <w:szCs w:val="21"/>
                    </w:rPr>
                    <w:t>NTU</w:t>
                  </w:r>
                  <w:r>
                    <w:rPr>
                      <w:rFonts w:hAnsiTheme="minorEastAsia" w:eastAsiaTheme="minorEastAsia"/>
                      <w:color w:val="000000" w:themeColor="text1"/>
                      <w:szCs w:val="21"/>
                    </w:rPr>
                    <w:t>）</w:t>
                  </w:r>
                  <w:r>
                    <w:rPr>
                      <w:rFonts w:eastAsiaTheme="minorEastAsia"/>
                      <w:color w:val="000000" w:themeColor="text1"/>
                      <w:szCs w:val="21"/>
                    </w:rPr>
                    <w:t xml:space="preserve">            </w:t>
                  </w:r>
                </w:p>
              </w:tc>
              <w:tc>
                <w:tcPr>
                  <w:tcW w:w="4326"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5</w:t>
                  </w:r>
                </w:p>
              </w:tc>
              <w:tc>
                <w:tcPr>
                  <w:tcW w:w="3231"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溶解性总固体（</w:t>
                  </w:r>
                  <w:r>
                    <w:rPr>
                      <w:rFonts w:eastAsiaTheme="minorEastAsia"/>
                      <w:color w:val="000000" w:themeColor="text1"/>
                      <w:szCs w:val="21"/>
                    </w:rPr>
                    <w:t>mg/L</w:t>
                  </w:r>
                  <w:r>
                    <w:rPr>
                      <w:rFonts w:hAnsiTheme="minorEastAsia" w:eastAsiaTheme="minorEastAsia"/>
                      <w:color w:val="000000" w:themeColor="text1"/>
                      <w:szCs w:val="21"/>
                    </w:rPr>
                    <w:t>）</w:t>
                  </w:r>
                </w:p>
              </w:tc>
              <w:tc>
                <w:tcPr>
                  <w:tcW w:w="4326"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6</w:t>
                  </w:r>
                </w:p>
              </w:tc>
              <w:tc>
                <w:tcPr>
                  <w:tcW w:w="3231"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r>
                    <w:rPr>
                      <w:rFonts w:hAnsiTheme="minorEastAsia" w:eastAsiaTheme="minorEastAsia"/>
                      <w:color w:val="000000" w:themeColor="text1"/>
                      <w:szCs w:val="21"/>
                    </w:rPr>
                    <w:t>（</w:t>
                  </w:r>
                  <w:r>
                    <w:rPr>
                      <w:rFonts w:eastAsiaTheme="minorEastAsia"/>
                      <w:color w:val="000000" w:themeColor="text1"/>
                      <w:szCs w:val="21"/>
                    </w:rPr>
                    <w:t>mg/L</w:t>
                  </w:r>
                  <w:r>
                    <w:rPr>
                      <w:rFonts w:hAnsiTheme="minorEastAsia" w:eastAsiaTheme="minorEastAsia"/>
                      <w:color w:val="000000" w:themeColor="text1"/>
                      <w:szCs w:val="21"/>
                    </w:rPr>
                    <w:t>）</w:t>
                  </w:r>
                  <w:r>
                    <w:rPr>
                      <w:rFonts w:eastAsiaTheme="minorEastAsia"/>
                      <w:color w:val="000000" w:themeColor="text1"/>
                      <w:szCs w:val="21"/>
                    </w:rPr>
                    <w:t xml:space="preserve">           </w:t>
                  </w:r>
                </w:p>
              </w:tc>
              <w:tc>
                <w:tcPr>
                  <w:tcW w:w="4326"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7</w:t>
                  </w:r>
                </w:p>
              </w:tc>
              <w:tc>
                <w:tcPr>
                  <w:tcW w:w="3231"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氨氮（</w:t>
                  </w:r>
                  <w:r>
                    <w:rPr>
                      <w:rFonts w:eastAsiaTheme="minorEastAsia"/>
                      <w:color w:val="000000" w:themeColor="text1"/>
                      <w:szCs w:val="21"/>
                    </w:rPr>
                    <w:t>mg/L</w:t>
                  </w:r>
                  <w:r>
                    <w:rPr>
                      <w:rFonts w:hAnsiTheme="minorEastAsia" w:eastAsiaTheme="minorEastAsia"/>
                      <w:color w:val="000000" w:themeColor="text1"/>
                      <w:szCs w:val="21"/>
                    </w:rPr>
                    <w:t>）</w:t>
                  </w:r>
                  <w:r>
                    <w:rPr>
                      <w:rFonts w:eastAsiaTheme="minorEastAsia"/>
                      <w:color w:val="000000" w:themeColor="text1"/>
                      <w:szCs w:val="21"/>
                    </w:rPr>
                    <w:t xml:space="preserve">            </w:t>
                  </w:r>
                </w:p>
              </w:tc>
              <w:tc>
                <w:tcPr>
                  <w:tcW w:w="4326"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8</w:t>
                  </w:r>
                </w:p>
              </w:tc>
              <w:tc>
                <w:tcPr>
                  <w:tcW w:w="3231"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阴离子表面活性剂（</w:t>
                  </w:r>
                  <w:r>
                    <w:rPr>
                      <w:rFonts w:eastAsiaTheme="minorEastAsia"/>
                      <w:color w:val="000000" w:themeColor="text1"/>
                      <w:szCs w:val="21"/>
                    </w:rPr>
                    <w:t>mg/L</w:t>
                  </w:r>
                  <w:r>
                    <w:rPr>
                      <w:rFonts w:hAnsiTheme="minorEastAsia" w:eastAsiaTheme="minorEastAsia"/>
                      <w:color w:val="000000" w:themeColor="text1"/>
                      <w:szCs w:val="21"/>
                    </w:rPr>
                    <w:t>）</w:t>
                  </w:r>
                </w:p>
              </w:tc>
              <w:tc>
                <w:tcPr>
                  <w:tcW w:w="4326"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9</w:t>
                  </w:r>
                </w:p>
              </w:tc>
              <w:tc>
                <w:tcPr>
                  <w:tcW w:w="3231"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溶解氧（</w:t>
                  </w:r>
                  <w:r>
                    <w:rPr>
                      <w:rFonts w:eastAsiaTheme="minorEastAsia"/>
                      <w:color w:val="000000" w:themeColor="text1"/>
                      <w:szCs w:val="21"/>
                    </w:rPr>
                    <w:t>mg/L</w:t>
                  </w:r>
                  <w:r>
                    <w:rPr>
                      <w:rFonts w:hAnsiTheme="minorEastAsia" w:eastAsiaTheme="minorEastAsia"/>
                      <w:color w:val="000000" w:themeColor="text1"/>
                      <w:szCs w:val="21"/>
                    </w:rPr>
                    <w:t>）</w:t>
                  </w:r>
                  <w:r>
                    <w:rPr>
                      <w:rFonts w:eastAsiaTheme="minorEastAsia"/>
                      <w:color w:val="000000" w:themeColor="text1"/>
                      <w:szCs w:val="21"/>
                    </w:rPr>
                    <w:t xml:space="preserve">           </w:t>
                  </w:r>
                </w:p>
              </w:tc>
              <w:tc>
                <w:tcPr>
                  <w:tcW w:w="4326"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10</w:t>
                  </w:r>
                </w:p>
              </w:tc>
              <w:tc>
                <w:tcPr>
                  <w:tcW w:w="3231"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总余氯（</w:t>
                  </w:r>
                  <w:r>
                    <w:rPr>
                      <w:rFonts w:eastAsiaTheme="minorEastAsia"/>
                      <w:color w:val="000000" w:themeColor="text1"/>
                      <w:szCs w:val="21"/>
                    </w:rPr>
                    <w:t>mg/L</w:t>
                  </w:r>
                  <w:r>
                    <w:rPr>
                      <w:rFonts w:hAnsiTheme="minorEastAsia" w:eastAsiaTheme="minorEastAsia"/>
                      <w:color w:val="000000" w:themeColor="text1"/>
                      <w:szCs w:val="21"/>
                    </w:rPr>
                    <w:t>）</w:t>
                  </w:r>
                </w:p>
              </w:tc>
              <w:tc>
                <w:tcPr>
                  <w:tcW w:w="4326"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接触</w:t>
                  </w:r>
                  <w:r>
                    <w:rPr>
                      <w:rFonts w:eastAsiaTheme="minorEastAsia"/>
                      <w:color w:val="000000" w:themeColor="text1"/>
                      <w:szCs w:val="21"/>
                    </w:rPr>
                    <w:t>30min</w:t>
                  </w:r>
                  <w:r>
                    <w:rPr>
                      <w:rFonts w:hAnsiTheme="minorEastAsia" w:eastAsiaTheme="minorEastAsia"/>
                      <w:color w:val="000000" w:themeColor="text1"/>
                      <w:szCs w:val="21"/>
                    </w:rPr>
                    <w:t>后</w:t>
                  </w:r>
                  <w:r>
                    <w:rPr>
                      <w:rFonts w:eastAsiaTheme="minorEastAsia"/>
                      <w:color w:val="000000" w:themeColor="text1"/>
                      <w:szCs w:val="21"/>
                    </w:rPr>
                    <w:t>≥1.0</w:t>
                  </w:r>
                  <w:r>
                    <w:rPr>
                      <w:rFonts w:hAnsiTheme="minorEastAsia" w:eastAsiaTheme="minorEastAsia"/>
                      <w:color w:val="000000" w:themeColor="text1"/>
                      <w:szCs w:val="21"/>
                    </w:rPr>
                    <w:t>，管网末端</w:t>
                  </w:r>
                  <w:r>
                    <w:rPr>
                      <w:rFonts w:eastAsiaTheme="minorEastAsia"/>
                      <w:color w:val="000000" w:themeColor="text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11</w:t>
                  </w:r>
                </w:p>
              </w:tc>
              <w:tc>
                <w:tcPr>
                  <w:tcW w:w="3231"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总大肠菌群（个</w:t>
                  </w:r>
                  <w:r>
                    <w:rPr>
                      <w:rFonts w:eastAsiaTheme="minorEastAsia"/>
                      <w:color w:val="000000" w:themeColor="text1"/>
                      <w:szCs w:val="21"/>
                    </w:rPr>
                    <w:t>/L</w:t>
                  </w:r>
                  <w:r>
                    <w:rPr>
                      <w:rFonts w:hAnsiTheme="minorEastAsia" w:eastAsiaTheme="minorEastAsia"/>
                      <w:color w:val="000000" w:themeColor="text1"/>
                      <w:szCs w:val="21"/>
                    </w:rPr>
                    <w:t>）</w:t>
                  </w:r>
                  <w:r>
                    <w:rPr>
                      <w:rFonts w:eastAsiaTheme="minorEastAsia"/>
                      <w:color w:val="000000" w:themeColor="text1"/>
                      <w:szCs w:val="21"/>
                    </w:rPr>
                    <w:t xml:space="preserve">       </w:t>
                  </w:r>
                </w:p>
              </w:tc>
              <w:tc>
                <w:tcPr>
                  <w:tcW w:w="4326" w:type="dxa"/>
                  <w:tcBorders>
                    <w:top w:val="single" w:color="auto" w:sz="4" w:space="0"/>
                    <w:left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3</w:t>
                  </w:r>
                </w:p>
              </w:tc>
            </w:tr>
          </w:tbl>
          <w:p>
            <w:pPr>
              <w:pStyle w:val="29"/>
              <w:spacing w:beforeLines="50"/>
              <w:ind w:firstLine="482"/>
              <w:rPr>
                <w:rFonts w:eastAsiaTheme="minorEastAsia"/>
                <w:b/>
                <w:color w:val="000000" w:themeColor="text1"/>
                <w:szCs w:val="24"/>
              </w:rPr>
            </w:pPr>
            <w:r>
              <w:rPr>
                <w:rFonts w:eastAsiaTheme="minorEastAsia"/>
                <w:b/>
                <w:color w:val="000000" w:themeColor="text1"/>
                <w:szCs w:val="24"/>
              </w:rPr>
              <w:t xml:space="preserve">3.3.3 </w:t>
            </w:r>
            <w:r>
              <w:rPr>
                <w:rFonts w:hAnsiTheme="minorEastAsia" w:eastAsiaTheme="minorEastAsia"/>
                <w:b/>
                <w:color w:val="000000" w:themeColor="text1"/>
                <w:szCs w:val="24"/>
              </w:rPr>
              <w:t>噪声排放标准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1</w:t>
            </w:r>
            <w:r>
              <w:rPr>
                <w:rFonts w:ascii="Times New Roman" w:cs="Times New Roman" w:hAnsiTheme="minorEastAsia"/>
                <w:b/>
                <w:color w:val="000000" w:themeColor="text1"/>
                <w:sz w:val="24"/>
                <w:szCs w:val="24"/>
              </w:rPr>
              <w:t>）施工期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本项目施工期噪声排放执行《建筑施工场界噪声环境噪声排放标准》（</w:t>
            </w:r>
            <w:r>
              <w:rPr>
                <w:rFonts w:ascii="Times New Roman" w:hAnsi="Times New Roman" w:cs="Times New Roman"/>
                <w:color w:val="000000" w:themeColor="text1"/>
                <w:sz w:val="24"/>
                <w:szCs w:val="24"/>
              </w:rPr>
              <w:t>GB12523-2011</w:t>
            </w:r>
            <w:r>
              <w:rPr>
                <w:rFonts w:ascii="Times New Roman" w:cs="Times New Roman" w:hAnsiTheme="minorEastAsia"/>
                <w:color w:val="000000" w:themeColor="text1"/>
                <w:sz w:val="24"/>
                <w:szCs w:val="24"/>
              </w:rPr>
              <w:t>）。标准值详见下表。</w:t>
            </w:r>
          </w:p>
          <w:p>
            <w:pPr>
              <w:jc w:val="center"/>
              <w:rPr>
                <w:rFonts w:ascii="Times New Roman" w:hAnsi="Times New Roman" w:cs="Times New Roman"/>
                <w:b/>
                <w:color w:val="000000" w:themeColor="text1"/>
                <w:szCs w:val="24"/>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 xml:space="preserve">3.3.3-1 </w:t>
            </w:r>
            <w:r>
              <w:rPr>
                <w:rFonts w:ascii="Times New Roman" w:cs="Times New Roman" w:hAnsiTheme="minorEastAsia"/>
                <w:b/>
                <w:color w:val="000000" w:themeColor="text1"/>
                <w:szCs w:val="24"/>
              </w:rPr>
              <w:t>建筑施工场界噪声标准限值</w:t>
            </w:r>
            <w:r>
              <w:rPr>
                <w:rFonts w:ascii="Times New Roman" w:hAnsi="Times New Roman" w:cs="Times New Roman"/>
                <w:b/>
                <w:color w:val="000000" w:themeColor="text1"/>
                <w:szCs w:val="24"/>
              </w:rPr>
              <w:t xml:space="preserve">  </w:t>
            </w:r>
            <w:r>
              <w:rPr>
                <w:rFonts w:ascii="Times New Roman" w:cs="Times New Roman" w:hAnsiTheme="minorEastAsia"/>
                <w:b/>
                <w:color w:val="000000" w:themeColor="text1"/>
                <w:szCs w:val="24"/>
              </w:rPr>
              <w:t>单位：</w:t>
            </w:r>
            <w:r>
              <w:rPr>
                <w:rFonts w:ascii="Times New Roman" w:hAnsi="Times New Roman" w:cs="Times New Roman"/>
                <w:b/>
                <w:color w:val="000000" w:themeColor="text1"/>
                <w:szCs w:val="24"/>
              </w:rPr>
              <w:t>dB</w:t>
            </w:r>
            <w:r>
              <w:rPr>
                <w:rFonts w:ascii="Times New Roman" w:cs="Times New Roman" w:hAnsiTheme="minorEastAsia"/>
                <w:b/>
                <w:color w:val="000000" w:themeColor="text1"/>
                <w:szCs w:val="24"/>
              </w:rPr>
              <w:t>（</w:t>
            </w:r>
            <w:r>
              <w:rPr>
                <w:rFonts w:ascii="Times New Roman" w:hAnsi="Times New Roman" w:cs="Times New Roman"/>
                <w:b/>
                <w:color w:val="000000" w:themeColor="text1"/>
                <w:szCs w:val="24"/>
              </w:rPr>
              <w:t>A</w:t>
            </w:r>
            <w:r>
              <w:rPr>
                <w:rFonts w:ascii="Times New Roman" w:cs="Times New Roman" w:hAnsiTheme="minorEastAsia"/>
                <w:b/>
                <w:color w:val="000000" w:themeColor="text1"/>
                <w:szCs w:val="24"/>
              </w:rPr>
              <w:t>）</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9"/>
              <w:gridCol w:w="2824"/>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restart"/>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控制区域</w:t>
                  </w:r>
                </w:p>
              </w:tc>
              <w:tc>
                <w:tcPr>
                  <w:tcW w:w="5857" w:type="dxa"/>
                  <w:gridSpan w:val="2"/>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continue"/>
                  <w:vAlign w:val="center"/>
                </w:tcPr>
                <w:p>
                  <w:pPr>
                    <w:pStyle w:val="21"/>
                    <w:spacing w:line="360" w:lineRule="exact"/>
                    <w:ind w:left="11"/>
                    <w:rPr>
                      <w:rFonts w:eastAsiaTheme="minorEastAsia"/>
                      <w:color w:val="000000" w:themeColor="text1"/>
                      <w:szCs w:val="21"/>
                    </w:rPr>
                  </w:pPr>
                </w:p>
              </w:tc>
              <w:tc>
                <w:tcPr>
                  <w:tcW w:w="2977" w:type="dxa"/>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昼间</w:t>
                  </w:r>
                </w:p>
              </w:tc>
              <w:tc>
                <w:tcPr>
                  <w:tcW w:w="2880" w:type="dxa"/>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场界</w:t>
                  </w:r>
                </w:p>
              </w:tc>
              <w:tc>
                <w:tcPr>
                  <w:tcW w:w="2977" w:type="dxa"/>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70</w:t>
                  </w:r>
                </w:p>
              </w:tc>
              <w:tc>
                <w:tcPr>
                  <w:tcW w:w="2880" w:type="dxa"/>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55</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2</w:t>
            </w:r>
            <w:r>
              <w:rPr>
                <w:rFonts w:ascii="Times New Roman" w:cs="Times New Roman" w:hAnsiTheme="minorEastAsia"/>
                <w:b/>
                <w:color w:val="000000" w:themeColor="text1"/>
                <w:sz w:val="24"/>
                <w:szCs w:val="24"/>
              </w:rPr>
              <w:t>）运营期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项目位于四方地工业园区，本项目噪声执行《工业企业厂界环境噪声排放标准》（</w:t>
            </w:r>
            <w:r>
              <w:rPr>
                <w:rFonts w:ascii="Times New Roman" w:hAnsi="Times New Roman" w:cs="Times New Roman"/>
                <w:color w:val="000000" w:themeColor="text1"/>
                <w:sz w:val="24"/>
                <w:szCs w:val="24"/>
              </w:rPr>
              <w:t>GB12348-2008</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3</w:t>
            </w:r>
            <w:r>
              <w:rPr>
                <w:rFonts w:ascii="Times New Roman" w:cs="Times New Roman" w:hAnsiTheme="minorEastAsia"/>
                <w:color w:val="000000" w:themeColor="text1"/>
                <w:sz w:val="24"/>
                <w:szCs w:val="24"/>
              </w:rPr>
              <w:t>类标准。</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标准限值详见下表。</w:t>
            </w:r>
          </w:p>
          <w:p>
            <w:pPr>
              <w:jc w:val="center"/>
              <w:rPr>
                <w:rFonts w:ascii="Times New Roman" w:hAnsi="Times New Roman" w:cs="Times New Roman"/>
                <w:b/>
                <w:color w:val="000000" w:themeColor="text1"/>
                <w:szCs w:val="24"/>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 xml:space="preserve">3.3.3-2 </w:t>
            </w:r>
            <w:r>
              <w:rPr>
                <w:rFonts w:ascii="Times New Roman" w:cs="Times New Roman" w:hAnsiTheme="minorEastAsia"/>
                <w:b/>
                <w:color w:val="000000" w:themeColor="text1"/>
                <w:szCs w:val="24"/>
              </w:rPr>
              <w:t>《工业企业厂界环境噪声排放标准》</w:t>
            </w:r>
            <w:r>
              <w:rPr>
                <w:rFonts w:ascii="Times New Roman" w:hAnsi="Times New Roman" w:cs="Times New Roman"/>
                <w:b/>
                <w:color w:val="000000" w:themeColor="text1"/>
                <w:szCs w:val="24"/>
              </w:rPr>
              <w:t xml:space="preserve">  Leq[dB</w:t>
            </w:r>
            <w:r>
              <w:rPr>
                <w:rFonts w:ascii="Times New Roman" w:cs="Times New Roman" w:hAnsiTheme="minorEastAsia"/>
                <w:b/>
                <w:color w:val="000000" w:themeColor="text1"/>
                <w:szCs w:val="24"/>
              </w:rPr>
              <w:t>（</w:t>
            </w:r>
            <w:r>
              <w:rPr>
                <w:rFonts w:ascii="Times New Roman" w:hAnsi="Times New Roman" w:cs="Times New Roman"/>
                <w:b/>
                <w:color w:val="000000" w:themeColor="text1"/>
                <w:szCs w:val="24"/>
              </w:rPr>
              <w:t>A</w:t>
            </w:r>
            <w:r>
              <w:rPr>
                <w:rFonts w:ascii="Times New Roman" w:cs="Times New Roman" w:hAnsiTheme="minorEastAsia"/>
                <w:b/>
                <w:color w:val="000000" w:themeColor="text1"/>
                <w:szCs w:val="24"/>
              </w:rPr>
              <w:t>）</w:t>
            </w:r>
          </w:p>
          <w:tbl>
            <w:tblPr>
              <w:tblStyle w:val="12"/>
              <w:tblW w:w="5000"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783"/>
              <w:gridCol w:w="2920"/>
              <w:gridCol w:w="289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618" w:type="pct"/>
                  <w:vMerge w:val="restart"/>
                  <w:vAlign w:val="center"/>
                </w:tcPr>
                <w:p>
                  <w:pPr>
                    <w:pStyle w:val="21"/>
                    <w:spacing w:line="360" w:lineRule="exact"/>
                    <w:ind w:left="11"/>
                    <w:rPr>
                      <w:rFonts w:eastAsiaTheme="minorEastAsia"/>
                      <w:color w:val="000000" w:themeColor="text1"/>
                      <w:szCs w:val="21"/>
                    </w:rPr>
                  </w:pPr>
                  <w:r>
                    <w:rPr>
                      <w:rFonts w:hAnsiTheme="minorEastAsia" w:eastAsiaTheme="minorEastAsia"/>
                      <w:color w:val="000000" w:themeColor="text1"/>
                      <w:szCs w:val="21"/>
                    </w:rPr>
                    <w:t>声环境功能区类别</w:t>
                  </w:r>
                </w:p>
              </w:tc>
              <w:tc>
                <w:tcPr>
                  <w:tcW w:w="3382" w:type="pct"/>
                  <w:gridSpan w:val="2"/>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618" w:type="pct"/>
                  <w:vMerge w:val="continue"/>
                  <w:vAlign w:val="center"/>
                </w:tcPr>
                <w:p>
                  <w:pPr>
                    <w:pStyle w:val="21"/>
                    <w:spacing w:line="360" w:lineRule="exact"/>
                    <w:ind w:left="11"/>
                    <w:rPr>
                      <w:rFonts w:eastAsiaTheme="minorEastAsia"/>
                      <w:color w:val="000000" w:themeColor="text1"/>
                      <w:szCs w:val="21"/>
                    </w:rPr>
                  </w:pPr>
                </w:p>
              </w:tc>
              <w:tc>
                <w:tcPr>
                  <w:tcW w:w="1698"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昼间</w:t>
                  </w:r>
                </w:p>
              </w:tc>
              <w:tc>
                <w:tcPr>
                  <w:tcW w:w="1684"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618" w:type="pct"/>
                  <w:vAlign w:val="center"/>
                </w:tcPr>
                <w:p>
                  <w:pPr>
                    <w:pStyle w:val="21"/>
                    <w:spacing w:line="360" w:lineRule="exact"/>
                    <w:ind w:left="11"/>
                    <w:rPr>
                      <w:rFonts w:eastAsiaTheme="minorEastAsia"/>
                      <w:color w:val="000000" w:themeColor="text1"/>
                      <w:szCs w:val="21"/>
                    </w:rPr>
                  </w:pPr>
                  <w:r>
                    <w:rPr>
                      <w:rFonts w:eastAsiaTheme="minorEastAsia"/>
                      <w:color w:val="000000" w:themeColor="text1"/>
                      <w:szCs w:val="21"/>
                    </w:rPr>
                    <w:t>3</w:t>
                  </w:r>
                  <w:r>
                    <w:rPr>
                      <w:rFonts w:hAnsiTheme="minorEastAsia" w:eastAsiaTheme="minorEastAsia"/>
                      <w:color w:val="000000" w:themeColor="text1"/>
                      <w:szCs w:val="21"/>
                    </w:rPr>
                    <w:t>类</w:t>
                  </w:r>
                </w:p>
              </w:tc>
              <w:tc>
                <w:tcPr>
                  <w:tcW w:w="1698"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65</w:t>
                  </w:r>
                </w:p>
              </w:tc>
              <w:tc>
                <w:tcPr>
                  <w:tcW w:w="1684"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55</w:t>
                  </w:r>
                </w:p>
              </w:tc>
            </w:tr>
          </w:tbl>
          <w:p>
            <w:pPr>
              <w:pStyle w:val="29"/>
              <w:spacing w:beforeLines="50"/>
              <w:ind w:firstLine="482"/>
              <w:rPr>
                <w:rFonts w:eastAsiaTheme="minorEastAsia"/>
                <w:b/>
                <w:color w:val="000000" w:themeColor="text1"/>
                <w:szCs w:val="24"/>
              </w:rPr>
            </w:pPr>
            <w:r>
              <w:rPr>
                <w:rFonts w:eastAsiaTheme="minorEastAsia"/>
                <w:b/>
                <w:color w:val="000000" w:themeColor="text1"/>
                <w:szCs w:val="24"/>
              </w:rPr>
              <w:t xml:space="preserve">3.3.4 </w:t>
            </w:r>
            <w:r>
              <w:rPr>
                <w:rFonts w:hAnsiTheme="minorEastAsia" w:eastAsiaTheme="minorEastAsia"/>
                <w:b/>
                <w:color w:val="000000" w:themeColor="text1"/>
                <w:szCs w:val="24"/>
              </w:rPr>
              <w:t>固废执行标准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GB3 </w:instrText>
            </w:r>
            <w:r>
              <w:rPr>
                <w:rFonts w:ascii="Times New Roman" w:hAnsi="Times New Roman" w:cs="Times New Roman"/>
                <w:color w:val="000000" w:themeColor="text1"/>
                <w:sz w:val="24"/>
                <w:szCs w:val="24"/>
              </w:rPr>
              <w:fldChar w:fldCharType="separate"/>
            </w:r>
            <w:r>
              <w:rPr>
                <w:rFonts w:cs="Times New Roman" w:asciiTheme="minorEastAsia" w:hAnsiTheme="minorEastAsia"/>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cs="Times New Roman" w:hAnsiTheme="minorEastAsia"/>
                <w:color w:val="000000" w:themeColor="text1"/>
                <w:sz w:val="24"/>
                <w:szCs w:val="24"/>
              </w:rPr>
              <w:t>危险废物执行《危险废物贮存污染控制标准》（</w:t>
            </w:r>
            <w:r>
              <w:rPr>
                <w:rFonts w:ascii="Times New Roman" w:hAnsi="Times New Roman" w:cs="Times New Roman"/>
                <w:color w:val="000000" w:themeColor="text1"/>
                <w:sz w:val="24"/>
                <w:szCs w:val="24"/>
              </w:rPr>
              <w:t>GB18597-2001</w:t>
            </w:r>
            <w:r>
              <w:rPr>
                <w:rFonts w:ascii="Times New Roman" w:cs="Times New Roman" w:hAnsiTheme="minorEastAsia"/>
                <w:color w:val="000000" w:themeColor="text1"/>
                <w:sz w:val="24"/>
                <w:szCs w:val="24"/>
              </w:rPr>
              <w:t>）及修改单。</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GB3 </w:instrText>
            </w:r>
            <w:r>
              <w:rPr>
                <w:rFonts w:ascii="Times New Roman" w:hAnsi="Times New Roman" w:cs="Times New Roman"/>
                <w:color w:val="000000" w:themeColor="text1"/>
                <w:sz w:val="24"/>
                <w:szCs w:val="24"/>
              </w:rPr>
              <w:fldChar w:fldCharType="separate"/>
            </w:r>
            <w:r>
              <w:rPr>
                <w:rFonts w:cs="Times New Roman" w:asciiTheme="minorEastAsia" w:hAnsiTheme="minorEastAsia"/>
                <w:color w:val="000000" w:themeColor="text1"/>
                <w:sz w:val="24"/>
                <w:szCs w:val="24"/>
              </w:rPr>
              <w:t>②</w:t>
            </w:r>
            <w:r>
              <w:rPr>
                <w:rFonts w:ascii="Times New Roman" w:hAnsi="Times New Roman" w:cs="Times New Roman"/>
                <w:color w:val="000000" w:themeColor="text1"/>
                <w:sz w:val="24"/>
                <w:szCs w:val="24"/>
              </w:rPr>
              <w:fldChar w:fldCharType="end"/>
            </w:r>
            <w:r>
              <w:rPr>
                <w:rFonts w:ascii="Times New Roman" w:cs="Times New Roman" w:hAnsiTheme="minorEastAsia"/>
                <w:color w:val="000000" w:themeColor="text1"/>
                <w:sz w:val="24"/>
                <w:szCs w:val="24"/>
              </w:rPr>
              <w:t>一般固体废物处置执行《一般工业固体废物贮存、处置场污染控制标准》（</w:t>
            </w:r>
            <w:r>
              <w:rPr>
                <w:rFonts w:ascii="Times New Roman" w:hAnsi="Times New Roman" w:cs="Times New Roman"/>
                <w:color w:val="000000" w:themeColor="text1"/>
                <w:sz w:val="24"/>
                <w:szCs w:val="24"/>
              </w:rPr>
              <w:t>GB18599-2001</w:t>
            </w:r>
            <w:r>
              <w:rPr>
                <w:rFonts w:ascii="Times New Roman" w:cs="Times New Roman" w:hAnsiTheme="minorEastAsia"/>
                <w:color w:val="000000" w:themeColor="text1"/>
                <w:sz w:val="24"/>
                <w:szCs w:val="24"/>
              </w:rPr>
              <w:t>）及其修改单。</w:t>
            </w: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总量控制指标</w:t>
            </w:r>
          </w:p>
        </w:tc>
        <w:tc>
          <w:tcPr>
            <w:tcW w:w="8831" w:type="dxa"/>
            <w:vAlign w:val="center"/>
          </w:tcPr>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根据《建设项目环境影响报告表编制技术指南》（污染影响类）（试行）的要求，总量指标主要为地方生态环境主管部门核定的总量控制指标。当地总量指标按照国家要求执行，包括</w:t>
            </w:r>
            <w:r>
              <w:rPr>
                <w:rFonts w:ascii="Times New Roman" w:hAnsi="Times New Roman" w:cs="Times New Roman"/>
                <w:color w:val="000000" w:themeColor="text1"/>
                <w:sz w:val="24"/>
                <w:szCs w:val="24"/>
              </w:rPr>
              <w:t>SO</w:t>
            </w:r>
            <w:r>
              <w:rPr>
                <w:rFonts w:ascii="Times New Roman" w:hAnsi="Times New Roman" w:cs="Times New Roman"/>
                <w:color w:val="000000" w:themeColor="text1"/>
                <w:sz w:val="24"/>
                <w:szCs w:val="24"/>
                <w:vertAlign w:val="subscript"/>
              </w:rPr>
              <w:t>2</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NOx</w:t>
            </w:r>
            <w:r>
              <w:rPr>
                <w:rFonts w:ascii="Times New Roman" w:cs="Times New Roman" w:hAnsiTheme="minorEastAsia"/>
                <w:color w:val="000000" w:themeColor="text1"/>
                <w:sz w:val="24"/>
                <w:szCs w:val="24"/>
              </w:rPr>
              <w:t>、有机废气、</w:t>
            </w:r>
            <w:r>
              <w:rPr>
                <w:rFonts w:ascii="Times New Roman" w:hAnsi="Times New Roman" w:cs="Times New Roman"/>
                <w:color w:val="000000" w:themeColor="text1"/>
                <w:sz w:val="24"/>
                <w:szCs w:val="24"/>
              </w:rPr>
              <w:t>CODcr</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NH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本项目无废气总量控制指标，</w:t>
            </w:r>
            <w:r>
              <w:rPr>
                <w:rFonts w:hint="eastAsia" w:ascii="Times New Roman" w:hAnsi="Times New Roman" w:eastAsia="宋体" w:cs="Times New Roman"/>
                <w:color w:val="000000" w:themeColor="text1"/>
                <w:sz w:val="24"/>
                <w:szCs w:val="24"/>
              </w:rPr>
              <w:t>项目生活污水排放量为</w:t>
            </w:r>
            <w:r>
              <w:rPr>
                <w:rFonts w:ascii="Times New Roman" w:hAnsi="Times New Roman" w:eastAsia="宋体" w:cs="Times New Roman"/>
                <w:color w:val="000000" w:themeColor="text1"/>
                <w:sz w:val="24"/>
                <w:szCs w:val="24"/>
              </w:rPr>
              <w:t>912m³/a</w:t>
            </w:r>
            <w:r>
              <w:rPr>
                <w:rFonts w:hint="eastAsia" w:ascii="Times New Roman" w:hAnsi="Times New Roman" w:eastAsia="宋体" w:cs="Times New Roman"/>
                <w:color w:val="000000" w:themeColor="text1"/>
                <w:sz w:val="24"/>
                <w:szCs w:val="24"/>
              </w:rPr>
              <w:t>，</w:t>
            </w:r>
            <w:r>
              <w:rPr>
                <w:rFonts w:ascii="Times New Roman" w:hAnsi="Times New Roman" w:eastAsia="宋体" w:cs="Times New Roman"/>
                <w:color w:val="000000" w:themeColor="text1"/>
                <w:sz w:val="24"/>
                <w:szCs w:val="24"/>
              </w:rPr>
              <w:t>CODcr</w:t>
            </w:r>
            <w:r>
              <w:rPr>
                <w:rFonts w:hint="eastAsia" w:ascii="Times New Roman" w:hAnsi="Times New Roman" w:eastAsia="宋体" w:cs="Times New Roman"/>
                <w:color w:val="000000" w:themeColor="text1"/>
                <w:sz w:val="24"/>
                <w:szCs w:val="24"/>
              </w:rPr>
              <w:t>排放量为</w:t>
            </w:r>
            <w:r>
              <w:rPr>
                <w:rFonts w:ascii="Times New Roman" w:hAnsi="Times New Roman" w:eastAsia="宋体" w:cs="Times New Roman"/>
                <w:color w:val="000000" w:themeColor="text1"/>
                <w:sz w:val="24"/>
                <w:szCs w:val="24"/>
              </w:rPr>
              <w:t>0.26</w:t>
            </w:r>
            <w:r>
              <w:rPr>
                <w:rFonts w:hint="eastAsia" w:ascii="Times New Roman" w:hAnsi="Times New Roman" w:eastAsia="宋体" w:cs="Times New Roman"/>
                <w:color w:val="000000" w:themeColor="text1"/>
                <w:sz w:val="24"/>
                <w:szCs w:val="24"/>
              </w:rPr>
              <w:t>t/a、</w:t>
            </w:r>
            <w:r>
              <w:rPr>
                <w:rFonts w:ascii="Times New Roman" w:hAnsi="Times New Roman" w:eastAsia="宋体" w:cs="Times New Roman"/>
                <w:color w:val="000000" w:themeColor="text1"/>
                <w:sz w:val="24"/>
                <w:szCs w:val="24"/>
              </w:rPr>
              <w:t>BOD</w:t>
            </w:r>
            <w:r>
              <w:rPr>
                <w:rFonts w:ascii="Times New Roman" w:hAnsi="Times New Roman" w:eastAsia="宋体" w:cs="Times New Roman"/>
                <w:color w:val="000000" w:themeColor="text1"/>
                <w:sz w:val="24"/>
                <w:szCs w:val="24"/>
                <w:vertAlign w:val="subscript"/>
              </w:rPr>
              <w:t>5</w:t>
            </w:r>
            <w:r>
              <w:rPr>
                <w:rFonts w:hint="eastAsia" w:ascii="Times New Roman" w:hAnsi="Times New Roman" w:eastAsia="宋体" w:cs="Times New Roman"/>
                <w:color w:val="000000" w:themeColor="text1"/>
                <w:sz w:val="24"/>
                <w:szCs w:val="24"/>
              </w:rPr>
              <w:t>排放量为</w:t>
            </w:r>
            <w:r>
              <w:rPr>
                <w:rFonts w:ascii="Times New Roman" w:hAnsi="Times New Roman" w:eastAsia="宋体" w:cs="Times New Roman"/>
                <w:color w:val="000000" w:themeColor="text1"/>
                <w:sz w:val="24"/>
                <w:szCs w:val="24"/>
              </w:rPr>
              <w:t>0.17</w:t>
            </w:r>
            <w:r>
              <w:rPr>
                <w:rFonts w:hint="eastAsia" w:ascii="Times New Roman" w:hAnsi="Times New Roman" w:eastAsia="宋体" w:cs="Times New Roman"/>
                <w:color w:val="000000" w:themeColor="text1"/>
                <w:sz w:val="24"/>
                <w:szCs w:val="24"/>
              </w:rPr>
              <w:t>t/a、</w:t>
            </w:r>
            <w:r>
              <w:rPr>
                <w:rFonts w:ascii="Times New Roman" w:hAnsi="Times New Roman" w:eastAsia="宋体" w:cs="Times New Roman"/>
                <w:color w:val="000000" w:themeColor="text1"/>
                <w:sz w:val="24"/>
                <w:szCs w:val="24"/>
              </w:rPr>
              <w:t>NH</w:t>
            </w:r>
            <w:r>
              <w:rPr>
                <w:rFonts w:ascii="Times New Roman" w:hAnsi="Times New Roman" w:eastAsia="宋体" w:cs="Times New Roman"/>
                <w:color w:val="000000" w:themeColor="text1"/>
                <w:sz w:val="24"/>
                <w:szCs w:val="24"/>
                <w:vertAlign w:val="subscript"/>
              </w:rPr>
              <w:t>3</w:t>
            </w:r>
            <w:r>
              <w:rPr>
                <w:rFonts w:ascii="Times New Roman" w:hAnsi="Times New Roman" w:eastAsia="宋体" w:cs="Times New Roman"/>
                <w:color w:val="000000" w:themeColor="text1"/>
                <w:sz w:val="24"/>
                <w:szCs w:val="24"/>
              </w:rPr>
              <w:t>-N</w:t>
            </w:r>
            <w:r>
              <w:rPr>
                <w:rFonts w:hint="eastAsia" w:ascii="Times New Roman" w:hAnsi="Times New Roman" w:eastAsia="宋体" w:cs="Times New Roman"/>
                <w:color w:val="000000" w:themeColor="text1"/>
                <w:sz w:val="24"/>
                <w:szCs w:val="24"/>
              </w:rPr>
              <w:t>排放量为</w:t>
            </w:r>
            <w:r>
              <w:rPr>
                <w:rFonts w:ascii="Times New Roman" w:hAnsi="Times New Roman" w:eastAsia="宋体" w:cs="Times New Roman"/>
                <w:color w:val="000000" w:themeColor="text1"/>
                <w:sz w:val="24"/>
                <w:szCs w:val="24"/>
              </w:rPr>
              <w:t>0.03</w:t>
            </w:r>
            <w:r>
              <w:rPr>
                <w:rFonts w:hint="eastAsia" w:ascii="Times New Roman" w:hAnsi="Times New Roman" w:eastAsia="宋体" w:cs="Times New Roman"/>
                <w:color w:val="000000" w:themeColor="text1"/>
                <w:sz w:val="24"/>
                <w:szCs w:val="24"/>
              </w:rPr>
              <w:t>t/a、</w:t>
            </w:r>
            <w:r>
              <w:rPr>
                <w:rFonts w:ascii="Times New Roman" w:hAnsi="Times New Roman" w:eastAsia="宋体" w:cs="Times New Roman"/>
                <w:color w:val="000000" w:themeColor="text1"/>
                <w:sz w:val="24"/>
                <w:szCs w:val="24"/>
              </w:rPr>
              <w:t>SS</w:t>
            </w:r>
            <w:r>
              <w:rPr>
                <w:rFonts w:hint="eastAsia" w:ascii="Times New Roman" w:hAnsi="Times New Roman" w:eastAsia="宋体" w:cs="Times New Roman"/>
                <w:color w:val="000000" w:themeColor="text1"/>
                <w:sz w:val="24"/>
                <w:szCs w:val="24"/>
              </w:rPr>
              <w:t>排放量为</w:t>
            </w:r>
            <w:r>
              <w:rPr>
                <w:rFonts w:ascii="Times New Roman" w:hAnsi="Times New Roman" w:eastAsia="宋体" w:cs="Times New Roman"/>
                <w:color w:val="000000" w:themeColor="text1"/>
                <w:sz w:val="24"/>
                <w:szCs w:val="24"/>
              </w:rPr>
              <w:t>0.150.17</w:t>
            </w:r>
            <w:r>
              <w:rPr>
                <w:rFonts w:hint="eastAsia" w:ascii="Times New Roman" w:hAnsi="Times New Roman" w:eastAsia="宋体" w:cs="Times New Roman"/>
                <w:color w:val="000000" w:themeColor="text1"/>
                <w:sz w:val="24"/>
                <w:szCs w:val="24"/>
              </w:rPr>
              <w:t>t/a、</w:t>
            </w:r>
            <w:r>
              <w:rPr>
                <w:rFonts w:ascii="Times New Roman" w:hAnsi="Times New Roman" w:eastAsia="宋体" w:cs="Times New Roman"/>
                <w:color w:val="000000" w:themeColor="text1"/>
                <w:sz w:val="24"/>
                <w:szCs w:val="24"/>
              </w:rPr>
              <w:t>总磷</w:t>
            </w:r>
            <w:r>
              <w:rPr>
                <w:rFonts w:hint="eastAsia" w:ascii="Times New Roman" w:hAnsi="Times New Roman" w:eastAsia="宋体" w:cs="Times New Roman"/>
                <w:color w:val="000000" w:themeColor="text1"/>
                <w:sz w:val="24"/>
                <w:szCs w:val="24"/>
              </w:rPr>
              <w:t>排放量为</w:t>
            </w:r>
            <w:r>
              <w:rPr>
                <w:rFonts w:ascii="Times New Roman" w:hAnsi="Times New Roman" w:eastAsia="宋体" w:cs="Times New Roman"/>
                <w:color w:val="000000" w:themeColor="text1"/>
                <w:sz w:val="24"/>
                <w:szCs w:val="24"/>
              </w:rPr>
              <w:t>0.01</w:t>
            </w:r>
            <w:r>
              <w:rPr>
                <w:rFonts w:hint="eastAsia" w:ascii="Times New Roman" w:hAnsi="Times New Roman" w:eastAsia="宋体" w:cs="Times New Roman"/>
                <w:color w:val="000000" w:themeColor="text1"/>
                <w:sz w:val="24"/>
                <w:szCs w:val="24"/>
              </w:rPr>
              <w:t>t/a、</w:t>
            </w:r>
            <w:r>
              <w:rPr>
                <w:rFonts w:ascii="Times New Roman" w:hAnsi="Times New Roman" w:eastAsia="宋体" w:cs="Times New Roman"/>
                <w:color w:val="000000" w:themeColor="text1"/>
                <w:sz w:val="24"/>
                <w:szCs w:val="24"/>
              </w:rPr>
              <w:t>总氮</w:t>
            </w:r>
            <w:r>
              <w:rPr>
                <w:rFonts w:hint="eastAsia" w:ascii="Times New Roman" w:hAnsi="Times New Roman" w:eastAsia="宋体" w:cs="Times New Roman"/>
                <w:color w:val="000000" w:themeColor="text1"/>
                <w:sz w:val="24"/>
                <w:szCs w:val="24"/>
              </w:rPr>
              <w:t>排放量为</w:t>
            </w:r>
            <w:r>
              <w:rPr>
                <w:rFonts w:ascii="Times New Roman" w:hAnsi="Times New Roman" w:eastAsia="宋体" w:cs="Times New Roman"/>
                <w:color w:val="000000" w:themeColor="text1"/>
                <w:sz w:val="24"/>
                <w:szCs w:val="24"/>
              </w:rPr>
              <w:t>0.04</w:t>
            </w:r>
            <w:r>
              <w:rPr>
                <w:rFonts w:hint="eastAsia" w:ascii="Times New Roman" w:hAnsi="Times New Roman" w:eastAsia="宋体" w:cs="Times New Roman"/>
                <w:color w:val="000000" w:themeColor="text1"/>
                <w:sz w:val="24"/>
                <w:szCs w:val="24"/>
              </w:rPr>
              <w:t>t/a、</w:t>
            </w:r>
            <w:r>
              <w:rPr>
                <w:rFonts w:ascii="Times New Roman" w:hAnsi="Times New Roman" w:eastAsia="宋体" w:cs="Times New Roman"/>
                <w:color w:val="000000" w:themeColor="text1"/>
                <w:sz w:val="24"/>
                <w:szCs w:val="24"/>
              </w:rPr>
              <w:t>动植物油</w:t>
            </w:r>
            <w:r>
              <w:rPr>
                <w:rFonts w:hint="eastAsia" w:ascii="Times New Roman" w:hAnsi="Times New Roman" w:eastAsia="宋体" w:cs="Times New Roman"/>
                <w:color w:val="000000" w:themeColor="text1"/>
                <w:sz w:val="24"/>
                <w:szCs w:val="24"/>
              </w:rPr>
              <w:t>排放量为</w:t>
            </w:r>
            <w:r>
              <w:rPr>
                <w:rFonts w:ascii="Times New Roman" w:hAnsi="Times New Roman" w:eastAsia="宋体" w:cs="Times New Roman"/>
                <w:color w:val="000000" w:themeColor="text1"/>
                <w:sz w:val="24"/>
                <w:szCs w:val="24"/>
              </w:rPr>
              <w:t>0.05</w:t>
            </w:r>
            <w:r>
              <w:rPr>
                <w:rFonts w:hint="eastAsia" w:ascii="Times New Roman" w:hAnsi="Times New Roman" w:eastAsia="宋体" w:cs="Times New Roman"/>
                <w:color w:val="000000" w:themeColor="text1"/>
                <w:sz w:val="24"/>
                <w:szCs w:val="24"/>
              </w:rPr>
              <w:t>t/a、</w:t>
            </w:r>
            <w:r>
              <w:rPr>
                <w:rFonts w:ascii="Times New Roman" w:hAnsi="Times New Roman" w:eastAsia="宋体" w:cs="Times New Roman"/>
                <w:color w:val="000000" w:themeColor="text1"/>
                <w:sz w:val="24"/>
                <w:szCs w:val="24"/>
              </w:rPr>
              <w:t>阴离子表面活性剂</w:t>
            </w:r>
            <w:r>
              <w:rPr>
                <w:rFonts w:hint="eastAsia" w:ascii="Times New Roman" w:hAnsi="Times New Roman" w:eastAsia="宋体" w:cs="Times New Roman"/>
                <w:color w:val="000000" w:themeColor="text1"/>
                <w:sz w:val="24"/>
                <w:szCs w:val="24"/>
              </w:rPr>
              <w:t>排放量为</w:t>
            </w:r>
            <w:r>
              <w:rPr>
                <w:rFonts w:ascii="Times New Roman" w:hAnsi="Times New Roman" w:eastAsia="宋体" w:cs="Times New Roman"/>
                <w:color w:val="000000" w:themeColor="text1"/>
                <w:sz w:val="24"/>
                <w:szCs w:val="24"/>
              </w:rPr>
              <w:t>0.01</w:t>
            </w:r>
            <w:r>
              <w:rPr>
                <w:rFonts w:hint="eastAsia" w:ascii="Times New Roman" w:hAnsi="Times New Roman" w:eastAsia="宋体" w:cs="Times New Roman"/>
                <w:color w:val="000000" w:themeColor="text1"/>
                <w:sz w:val="24"/>
                <w:szCs w:val="24"/>
              </w:rPr>
              <w:t>t/a。</w:t>
            </w:r>
            <w:r>
              <w:rPr>
                <w:rFonts w:ascii="Times New Roman" w:cs="Times New Roman" w:hAnsiTheme="minorEastAsia"/>
                <w:color w:val="000000" w:themeColor="text1"/>
                <w:sz w:val="24"/>
                <w:szCs w:val="24"/>
              </w:rPr>
              <w:t>生活污水经隔油池、化粪池处理后可达到《污水排入城镇下水道水质标准》（</w:t>
            </w:r>
            <w:r>
              <w:rPr>
                <w:rFonts w:ascii="Times New Roman" w:hAnsi="Times New Roman" w:cs="Times New Roman"/>
                <w:color w:val="000000" w:themeColor="text1"/>
                <w:sz w:val="24"/>
                <w:szCs w:val="24"/>
              </w:rPr>
              <w:t>GB/T31962-2015</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B</w:t>
            </w:r>
            <w:r>
              <w:rPr>
                <w:rFonts w:ascii="Times New Roman" w:cs="Times New Roman" w:hAnsiTheme="minorEastAsia"/>
                <w:color w:val="000000" w:themeColor="text1"/>
                <w:sz w:val="24"/>
                <w:szCs w:val="24"/>
              </w:rPr>
              <w:t>等级标准后，通过园区污水管网进入四方地与碧谷园区污水处理厂处理，因此总量纳入四方地与碧谷园区污水处理厂进行管理。</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综上，本项目无总量控制指。</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cs="Times New Roman" w:hAnsiTheme="minorEastAsia"/>
          <w:b/>
          <w:color w:val="000000" w:themeColor="text1"/>
          <w:sz w:val="28"/>
          <w:szCs w:val="20"/>
        </w:rPr>
        <w:t>四、主要环境影响和保护措施</w:t>
      </w:r>
    </w:p>
    <w:tbl>
      <w:tblPr>
        <w:tblStyle w:val="13"/>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施工期环境保护措施</w:t>
            </w:r>
          </w:p>
        </w:tc>
        <w:tc>
          <w:tcPr>
            <w:tcW w:w="8831"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4.1 </w:t>
            </w:r>
            <w:r>
              <w:rPr>
                <w:rFonts w:ascii="Times New Roman" w:cs="Times New Roman" w:hAnsiTheme="minorEastAsia"/>
                <w:b/>
                <w:color w:val="000000" w:themeColor="text1"/>
                <w:sz w:val="24"/>
                <w:szCs w:val="24"/>
              </w:rPr>
              <w:t>施工期环境保护措施</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项目拟采取的施工扬尘、废水、噪声和固体废物防治措施具体如下。</w:t>
            </w:r>
          </w:p>
          <w:p>
            <w:pPr>
              <w:pStyle w:val="29"/>
              <w:ind w:firstLine="482"/>
              <w:rPr>
                <w:rFonts w:eastAsiaTheme="minorEastAsia"/>
                <w:b/>
                <w:color w:val="000000" w:themeColor="text1"/>
                <w:szCs w:val="24"/>
              </w:rPr>
            </w:pPr>
            <w:r>
              <w:rPr>
                <w:rFonts w:eastAsiaTheme="minorEastAsia"/>
                <w:b/>
                <w:color w:val="000000" w:themeColor="text1"/>
                <w:szCs w:val="24"/>
              </w:rPr>
              <w:t xml:space="preserve">4.1.1 </w:t>
            </w:r>
            <w:r>
              <w:rPr>
                <w:rFonts w:hAnsiTheme="minorEastAsia" w:eastAsiaTheme="minorEastAsia"/>
                <w:b/>
                <w:color w:val="000000" w:themeColor="text1"/>
                <w:szCs w:val="24"/>
              </w:rPr>
              <w:t>施工期废气污染防治措施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项目施工期拟采取的扬尘防治措施主要包括：</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GB3 </w:instrText>
            </w:r>
            <w:r>
              <w:rPr>
                <w:rFonts w:ascii="Times New Roman" w:hAnsi="Times New Roman" w:cs="Times New Roman"/>
                <w:color w:val="000000" w:themeColor="text1"/>
                <w:sz w:val="24"/>
                <w:szCs w:val="24"/>
              </w:rPr>
              <w:fldChar w:fldCharType="separate"/>
            </w:r>
            <w:r>
              <w:rPr>
                <w:rFonts w:cs="Times New Roman" w:asciiTheme="minorEastAsia" w:hAnsiTheme="minorEastAsia"/>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cs="Times New Roman" w:hAnsiTheme="minorEastAsia"/>
                <w:color w:val="000000" w:themeColor="text1"/>
                <w:sz w:val="24"/>
                <w:szCs w:val="24"/>
              </w:rPr>
              <w:t>在施工场地安排员工定期对施工场地洒水以减少扬尘量，若遇到大风或干燥天气可适当增加洒水次数；并采取遮阴网覆盖等措施降低扬尘产生；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GB3 </w:instrText>
            </w:r>
            <w:r>
              <w:rPr>
                <w:rFonts w:ascii="Times New Roman" w:hAnsi="Times New Roman" w:cs="Times New Roman"/>
                <w:color w:val="000000" w:themeColor="text1"/>
                <w:sz w:val="24"/>
                <w:szCs w:val="24"/>
              </w:rPr>
              <w:fldChar w:fldCharType="separate"/>
            </w:r>
            <w:r>
              <w:rPr>
                <w:rFonts w:cs="Times New Roman" w:asciiTheme="minorEastAsia" w:hAnsiTheme="minorEastAsia"/>
                <w:color w:val="000000" w:themeColor="text1"/>
                <w:sz w:val="24"/>
                <w:szCs w:val="24"/>
              </w:rPr>
              <w:t>②</w:t>
            </w:r>
            <w:r>
              <w:rPr>
                <w:rFonts w:ascii="Times New Roman" w:hAnsi="Times New Roman" w:cs="Times New Roman"/>
                <w:color w:val="000000" w:themeColor="text1"/>
                <w:sz w:val="24"/>
                <w:szCs w:val="24"/>
              </w:rPr>
              <w:fldChar w:fldCharType="end"/>
            </w:r>
            <w:r>
              <w:rPr>
                <w:rFonts w:ascii="Times New Roman" w:cs="Times New Roman" w:hAnsiTheme="minorEastAsia"/>
                <w:color w:val="000000" w:themeColor="text1"/>
                <w:sz w:val="24"/>
                <w:szCs w:val="24"/>
              </w:rPr>
              <w:t>尽量避免在大风天气下进行施工作业。根据同类项目工程经验，</w:t>
            </w:r>
            <w:r>
              <w:rPr>
                <w:rFonts w:ascii="Times New Roman" w:hAnsi="Times New Roman" w:cs="Times New Roman"/>
                <w:color w:val="000000" w:themeColor="text1"/>
                <w:sz w:val="24"/>
                <w:szCs w:val="24"/>
              </w:rPr>
              <w:t>4</w:t>
            </w:r>
            <w:r>
              <w:rPr>
                <w:rFonts w:ascii="Times New Roman" w:cs="Times New Roman" w:hAnsiTheme="minorEastAsia"/>
                <w:color w:val="000000" w:themeColor="text1"/>
                <w:sz w:val="24"/>
                <w:szCs w:val="24"/>
              </w:rPr>
              <w:t>级以上大风天气不宜实施土方施工；</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3 \* GB3 </w:instrText>
            </w:r>
            <w:r>
              <w:rPr>
                <w:rFonts w:ascii="Times New Roman" w:hAnsi="Times New Roman" w:cs="Times New Roman"/>
                <w:color w:val="000000" w:themeColor="text1"/>
                <w:sz w:val="24"/>
                <w:szCs w:val="24"/>
              </w:rPr>
              <w:fldChar w:fldCharType="separate"/>
            </w:r>
            <w:r>
              <w:rPr>
                <w:rFonts w:cs="Times New Roman" w:asciiTheme="minorEastAsia" w:hAnsiTheme="minorEastAsia"/>
                <w:color w:val="000000" w:themeColor="text1"/>
                <w:sz w:val="24"/>
                <w:szCs w:val="24"/>
              </w:rPr>
              <w:t>③</w:t>
            </w:r>
            <w:r>
              <w:rPr>
                <w:rFonts w:ascii="Times New Roman" w:hAnsi="Times New Roman" w:cs="Times New Roman"/>
                <w:color w:val="000000" w:themeColor="text1"/>
                <w:sz w:val="24"/>
                <w:szCs w:val="24"/>
              </w:rPr>
              <w:fldChar w:fldCharType="end"/>
            </w:r>
            <w:r>
              <w:rPr>
                <w:rFonts w:ascii="Times New Roman" w:cs="Times New Roman" w:hAnsiTheme="minorEastAsia"/>
                <w:color w:val="000000" w:themeColor="text1"/>
                <w:sz w:val="24"/>
                <w:szCs w:val="24"/>
              </w:rPr>
              <w:t>加强施工现场运输车辆管理。进出建筑工地的运输车辆必须车身整洁，装载车厢完好，装载货物堆码整齐，不得污染道路；运输车辆严禁带泥上路，严禁超载，渣土及易抛洒材料实行封闭车辆运输，防止建筑材料、垃圾和尘土飞扬、洒落和流溢，在进出施工工地的出入口地面设置湿润的草席，以减轻汽车轮胎行驶携带的扬尘。</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另外，在施工期，建设单位、施工单位和监理单位必须严格执行《昆明市人民政府办公厅关于进一步落实工地扬尘污染防治责任的通知》（昆政办【</w:t>
            </w:r>
            <w:r>
              <w:rPr>
                <w:rFonts w:ascii="Times New Roman" w:hAnsi="Times New Roman" w:cs="Times New Roman"/>
                <w:color w:val="000000" w:themeColor="text1"/>
                <w:sz w:val="24"/>
                <w:szCs w:val="24"/>
              </w:rPr>
              <w:t>2018</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27</w:t>
            </w:r>
            <w:r>
              <w:rPr>
                <w:rFonts w:ascii="Times New Roman" w:cs="Times New Roman" w:hAnsiTheme="minorEastAsia"/>
                <w:color w:val="000000" w:themeColor="text1"/>
                <w:sz w:val="24"/>
                <w:szCs w:val="24"/>
              </w:rPr>
              <w:t>号）相关规定，具体如下：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1</w:t>
            </w:r>
            <w:r>
              <w:rPr>
                <w:rFonts w:ascii="Times New Roman" w:cs="Times New Roman" w:hAnsiTheme="minorEastAsia"/>
                <w:b/>
                <w:color w:val="000000" w:themeColor="text1"/>
                <w:sz w:val="24"/>
                <w:szCs w:val="24"/>
              </w:rPr>
              <w:t>）建设单位相关要求</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①</w:t>
            </w:r>
            <w:r>
              <w:rPr>
                <w:rFonts w:ascii="Times New Roman" w:cs="Times New Roman" w:hAnsiTheme="minorEastAsia"/>
                <w:color w:val="000000" w:themeColor="text1"/>
                <w:sz w:val="24"/>
                <w:szCs w:val="24"/>
              </w:rPr>
              <w:t>将工地扬尘污染防治的费用列入工程造价，并在施工承包合同中明确施工单位扬尘污染防治责任；认真审查施工单位编制的扬尘污染防治实施方案；在工地现场安排专人负责扬尘污染防治，督促项目施工、监理单位落实《建筑工地扬尘污染防治细化规定》；</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②</w:t>
            </w:r>
            <w:r>
              <w:rPr>
                <w:rFonts w:ascii="Times New Roman" w:cs="Times New Roman" w:hAnsiTheme="minorEastAsia"/>
                <w:color w:val="000000" w:themeColor="text1"/>
                <w:sz w:val="24"/>
                <w:szCs w:val="24"/>
              </w:rPr>
              <w:t>督促施工单位按规定做好工地现场</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10</w:t>
            </w:r>
            <w:r>
              <w:rPr>
                <w:rFonts w:ascii="Times New Roman" w:cs="Times New Roman" w:hAnsiTheme="minorEastAsia"/>
                <w:color w:val="000000" w:themeColor="text1"/>
                <w:sz w:val="24"/>
                <w:szCs w:val="24"/>
              </w:rPr>
              <w:t>监测、视频监控等扬尘信息化监管设备的安装、使用、维护工作，工地现场</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10</w:t>
            </w:r>
            <w:r>
              <w:rPr>
                <w:rFonts w:ascii="Times New Roman" w:cs="Times New Roman" w:hAnsiTheme="minorEastAsia"/>
                <w:color w:val="000000" w:themeColor="text1"/>
                <w:sz w:val="24"/>
                <w:szCs w:val="24"/>
              </w:rPr>
              <w:t>浓度达到规定的临界值时，督促施工单位采取相应的应急措施；</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③</w:t>
            </w:r>
            <w:r>
              <w:rPr>
                <w:rFonts w:ascii="Times New Roman" w:cs="Times New Roman" w:hAnsiTheme="minorEastAsia"/>
                <w:color w:val="000000" w:themeColor="text1"/>
                <w:sz w:val="24"/>
                <w:szCs w:val="24"/>
              </w:rPr>
              <w:t>配合管理部门，督促项目施工、监理等单位做好渣土车等工程运输车辆扬尘污染防治的工地源头管理工作。</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2</w:t>
            </w:r>
            <w:r>
              <w:rPr>
                <w:rFonts w:ascii="Times New Roman" w:cs="Times New Roman" w:hAnsiTheme="minorEastAsia"/>
                <w:b/>
                <w:color w:val="000000" w:themeColor="text1"/>
                <w:sz w:val="24"/>
                <w:szCs w:val="24"/>
              </w:rPr>
              <w:t>）施工单位相关要求</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①</w:t>
            </w:r>
            <w:r>
              <w:rPr>
                <w:rFonts w:ascii="Times New Roman" w:cs="Times New Roman" w:hAnsiTheme="minorEastAsia"/>
                <w:color w:val="000000" w:themeColor="text1"/>
                <w:sz w:val="24"/>
                <w:szCs w:val="24"/>
              </w:rPr>
              <w:t>施工单位必须设立建筑工地扬尘污染防治专门工作机构，层层落实工作责任，工地现场必须有专人负责扬尘污染防治工作、专人负责台帐管理；</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②</w:t>
            </w:r>
            <w:r>
              <w:rPr>
                <w:rFonts w:ascii="Times New Roman" w:cs="Times New Roman" w:hAnsiTheme="minorEastAsia"/>
                <w:color w:val="000000" w:themeColor="text1"/>
                <w:sz w:val="24"/>
                <w:szCs w:val="24"/>
              </w:rPr>
              <w:t>按照《建筑工地扬尘污染防治细化规定》要求，开工前必须编制扬尘污染防治实施方案，报建设单位和监理单位审核通过后，在项目施工全过程严格实施。确保建筑工地扬尘污染防治专项经费专款专用；</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③</w:t>
            </w:r>
            <w:r>
              <w:rPr>
                <w:rFonts w:ascii="Times New Roman" w:cs="Times New Roman" w:hAnsiTheme="minorEastAsia"/>
                <w:color w:val="000000" w:themeColor="text1"/>
                <w:sz w:val="24"/>
                <w:szCs w:val="24"/>
              </w:rPr>
              <w:t>按规定做好工地现场</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10</w:t>
            </w:r>
            <w:r>
              <w:rPr>
                <w:rFonts w:ascii="Times New Roman" w:cs="Times New Roman" w:hAnsiTheme="minorEastAsia"/>
                <w:color w:val="000000" w:themeColor="text1"/>
                <w:sz w:val="24"/>
                <w:szCs w:val="24"/>
              </w:rPr>
              <w:t>监测、视频监控等扬尘信息化监管设备的安装、使用、维护工作，现场</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10</w:t>
            </w:r>
            <w:r>
              <w:rPr>
                <w:rFonts w:ascii="Times New Roman" w:cs="Times New Roman" w:hAnsiTheme="minorEastAsia"/>
                <w:color w:val="000000" w:themeColor="text1"/>
                <w:sz w:val="24"/>
                <w:szCs w:val="24"/>
              </w:rPr>
              <w:t>浓度超过</w:t>
            </w:r>
            <w:r>
              <w:rPr>
                <w:rFonts w:ascii="Times New Roman" w:hAnsi="Times New Roman" w:cs="Times New Roman"/>
                <w:color w:val="000000" w:themeColor="text1"/>
                <w:sz w:val="24"/>
                <w:szCs w:val="24"/>
              </w:rPr>
              <w:t>60</w:t>
            </w:r>
            <w:r>
              <w:rPr>
                <w:rFonts w:ascii="Times New Roman" w:cs="Times New Roman" w:hAnsiTheme="minorEastAsia"/>
                <w:color w:val="000000" w:themeColor="text1"/>
                <w:sz w:val="24"/>
                <w:szCs w:val="24"/>
              </w:rPr>
              <w:t>时，立即采取洒水降尘</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喷雾降尘等综合降尘措施，</w:t>
            </w:r>
            <w:r>
              <w:rPr>
                <w:rFonts w:ascii="Times New Roman" w:hAnsi="Times New Roman" w:cs="Times New Roman"/>
                <w:color w:val="000000" w:themeColor="text1"/>
                <w:sz w:val="24"/>
                <w:szCs w:val="24"/>
              </w:rPr>
              <w:t>12h</w:t>
            </w:r>
            <w:r>
              <w:rPr>
                <w:rFonts w:ascii="Times New Roman" w:cs="Times New Roman" w:hAnsiTheme="minorEastAsia"/>
                <w:color w:val="000000" w:themeColor="text1"/>
                <w:sz w:val="24"/>
                <w:szCs w:val="24"/>
              </w:rPr>
              <w:t>平均</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10</w:t>
            </w:r>
            <w:r>
              <w:rPr>
                <w:rFonts w:ascii="Times New Roman" w:cs="Times New Roman" w:hAnsiTheme="minorEastAsia"/>
                <w:color w:val="000000" w:themeColor="text1"/>
                <w:sz w:val="24"/>
                <w:szCs w:val="24"/>
              </w:rPr>
              <w:t>浓度超过</w:t>
            </w:r>
            <w:r>
              <w:rPr>
                <w:rFonts w:ascii="Times New Roman" w:hAnsi="Times New Roman" w:cs="Times New Roman"/>
                <w:color w:val="000000" w:themeColor="text1"/>
                <w:sz w:val="24"/>
                <w:szCs w:val="24"/>
              </w:rPr>
              <w:t>100</w:t>
            </w:r>
            <w:r>
              <w:rPr>
                <w:rFonts w:ascii="Times New Roman" w:cs="Times New Roman" w:hAnsiTheme="minorEastAsia"/>
                <w:color w:val="000000" w:themeColor="text1"/>
                <w:sz w:val="24"/>
                <w:szCs w:val="24"/>
              </w:rPr>
              <w:t>时，必须停工整改、加强综合降尘措施；</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④</w:t>
            </w:r>
            <w:r>
              <w:rPr>
                <w:rFonts w:ascii="Times New Roman" w:cs="Times New Roman" w:hAnsiTheme="minorEastAsia"/>
                <w:color w:val="000000" w:themeColor="text1"/>
                <w:sz w:val="24"/>
                <w:szCs w:val="24"/>
              </w:rPr>
              <w:t>施工全过程，一是坚持每天自检自查，各项扬尘污染防治措施必须落实到位，特别是洒水、喷淋降尘和渣土、裸露地面的全苫盖；二是每天</w:t>
            </w:r>
            <w:r>
              <w:rPr>
                <w:rFonts w:ascii="Times New Roman" w:hAnsi="Times New Roman" w:cs="Times New Roman"/>
                <w:color w:val="000000" w:themeColor="text1"/>
                <w:sz w:val="24"/>
                <w:szCs w:val="24"/>
              </w:rPr>
              <w:t>24</w:t>
            </w:r>
            <w:r>
              <w:rPr>
                <w:rFonts w:ascii="Times New Roman" w:cs="Times New Roman" w:hAnsiTheme="minorEastAsia"/>
                <w:color w:val="000000" w:themeColor="text1"/>
                <w:sz w:val="24"/>
                <w:szCs w:val="24"/>
              </w:rPr>
              <w:t>小时对进出工地的渣土车等工程车辆进行检查、登记，规范使用</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三池一设备</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未清洗干净的车辆，未按规定密闭容易产生泼洒、滴漏的渣运车辆，不得驶出工地现场。发现渣土车违法违规行为及时上报城管综合执法部门和项目监督机构；三是依法依规开展渣土外运作业，对项目渣土外运全过程负责；</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⑤</w:t>
            </w:r>
            <w:r>
              <w:rPr>
                <w:rFonts w:ascii="Times New Roman" w:cs="Times New Roman" w:hAnsiTheme="minorEastAsia"/>
                <w:color w:val="000000" w:themeColor="text1"/>
                <w:sz w:val="24"/>
                <w:szCs w:val="24"/>
              </w:rPr>
              <w:t>必须服从各级政府及相关管理部门的管理，被责令整改的工地，必须按要求认真、及时、全面的进行整改；被责令停工的工地，非经同意，严禁复工。</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3</w:t>
            </w:r>
            <w:r>
              <w:rPr>
                <w:rFonts w:ascii="Times New Roman" w:cs="Times New Roman" w:hAnsiTheme="minorEastAsia"/>
                <w:b/>
                <w:color w:val="000000" w:themeColor="text1"/>
                <w:sz w:val="24"/>
                <w:szCs w:val="24"/>
              </w:rPr>
              <w:t>）监理单位</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①</w:t>
            </w:r>
            <w:r>
              <w:rPr>
                <w:rFonts w:ascii="Times New Roman" w:cs="Times New Roman" w:hAnsiTheme="minorEastAsia"/>
                <w:color w:val="000000" w:themeColor="text1"/>
                <w:sz w:val="24"/>
                <w:szCs w:val="24"/>
              </w:rPr>
              <w:t>在监理规划、监理实施细则中建立完善的建筑工地扬尘污染防治监理制度、台帐管理制度并严格按要求开展监理工作；</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②</w:t>
            </w:r>
            <w:r>
              <w:rPr>
                <w:rFonts w:ascii="Times New Roman" w:cs="Times New Roman" w:hAnsiTheme="minorEastAsia"/>
                <w:color w:val="000000" w:themeColor="text1"/>
                <w:sz w:val="24"/>
                <w:szCs w:val="24"/>
              </w:rPr>
              <w:t>认真审查施工单位编制的文明施工、扬尘污染防治实施方案，并在施工全过程监督施工单位认真履行工地扬尘污染防治主体责任；</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③</w:t>
            </w:r>
            <w:r>
              <w:rPr>
                <w:rFonts w:ascii="Times New Roman" w:cs="Times New Roman" w:hAnsiTheme="minorEastAsia"/>
                <w:color w:val="000000" w:themeColor="text1"/>
                <w:sz w:val="24"/>
                <w:szCs w:val="24"/>
              </w:rPr>
              <w:t>监督施工单位做好工地现场</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10</w:t>
            </w:r>
            <w:r>
              <w:rPr>
                <w:rFonts w:ascii="Times New Roman" w:cs="Times New Roman" w:hAnsiTheme="minorEastAsia"/>
                <w:color w:val="000000" w:themeColor="text1"/>
                <w:sz w:val="24"/>
                <w:szCs w:val="24"/>
              </w:rPr>
              <w:t>监测、视频监控等扬尘信息化监管设备的安装、使用、维护工作，现场</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10</w:t>
            </w:r>
            <w:r>
              <w:rPr>
                <w:rFonts w:ascii="Times New Roman" w:cs="Times New Roman" w:hAnsiTheme="minorEastAsia"/>
                <w:color w:val="000000" w:themeColor="text1"/>
                <w:sz w:val="24"/>
                <w:szCs w:val="24"/>
              </w:rPr>
              <w:t>浓度超过临界值时，督促施工单位及时采取应急措施；</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④</w:t>
            </w:r>
            <w:r>
              <w:rPr>
                <w:rFonts w:ascii="Times New Roman" w:cs="Times New Roman" w:hAnsiTheme="minorEastAsia"/>
                <w:color w:val="000000" w:themeColor="text1"/>
                <w:sz w:val="24"/>
                <w:szCs w:val="24"/>
              </w:rPr>
              <w:t>安排专门监理人员，每天对施工单位落实苫盖和洒水喷淋降尘措施进行监理，参照</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旁站监理</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模式，每天对施工单位工程车辆监管、规范使用</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三池一设备</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情况进行监理，形成台帐；</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⑤</w:t>
            </w:r>
            <w:r>
              <w:rPr>
                <w:rFonts w:ascii="Times New Roman" w:cs="Times New Roman" w:hAnsiTheme="minorEastAsia"/>
                <w:color w:val="000000" w:themeColor="text1"/>
                <w:sz w:val="24"/>
                <w:szCs w:val="24"/>
              </w:rPr>
              <w:t>对施工单位扬尘污染防治工作不到位的，予以责令整改，拒不整改或整改不到位的及时上报建设单位和项目监督机构。</w:t>
            </w:r>
          </w:p>
          <w:p>
            <w:pPr>
              <w:pStyle w:val="29"/>
              <w:ind w:firstLine="482"/>
              <w:rPr>
                <w:rFonts w:eastAsiaTheme="minorEastAsia"/>
                <w:b/>
                <w:color w:val="000000" w:themeColor="text1"/>
                <w:szCs w:val="24"/>
              </w:rPr>
            </w:pPr>
            <w:r>
              <w:rPr>
                <w:rFonts w:eastAsiaTheme="minorEastAsia"/>
                <w:b/>
                <w:color w:val="000000" w:themeColor="text1"/>
                <w:szCs w:val="24"/>
              </w:rPr>
              <w:t xml:space="preserve">4.1.2 </w:t>
            </w:r>
            <w:r>
              <w:rPr>
                <w:rFonts w:hAnsiTheme="minorEastAsia" w:eastAsiaTheme="minorEastAsia"/>
                <w:b/>
                <w:color w:val="000000" w:themeColor="text1"/>
                <w:szCs w:val="24"/>
              </w:rPr>
              <w:t>施工期废水污染防治措施</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①</w:t>
            </w:r>
            <w:r>
              <w:rPr>
                <w:rFonts w:ascii="Times New Roman" w:cs="Times New Roman" w:hAnsiTheme="minorEastAsia"/>
                <w:color w:val="000000" w:themeColor="text1"/>
                <w:sz w:val="24"/>
                <w:szCs w:val="24"/>
              </w:rPr>
              <w:t>施工期施工人员不在项目区食宿，生活污水仅为洗手污水，通过施工场地的临时沉淀池沉淀处理后，回用于施工场地洒水降尘，不外排。</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②</w:t>
            </w:r>
            <w:r>
              <w:rPr>
                <w:rFonts w:ascii="Times New Roman" w:cs="Times New Roman" w:hAnsiTheme="minorEastAsia"/>
                <w:color w:val="000000" w:themeColor="text1"/>
                <w:sz w:val="24"/>
                <w:szCs w:val="24"/>
              </w:rPr>
              <w:t>施工场地雨天产生的地表径流与施工期间天气状况有较大的关系，难以定量分析。雨天地表径流含有大量泥沙，直接外排会使周围水体的悬浮物含量增加，项目拟设临时排水沟、沉淀池收集雨天地表径流，使其经沉淀池处理后，回用于施工过程或施工场地洒水降尘。</w:t>
            </w:r>
          </w:p>
          <w:p>
            <w:pPr>
              <w:pStyle w:val="29"/>
              <w:ind w:firstLine="482"/>
              <w:rPr>
                <w:rFonts w:eastAsiaTheme="minorEastAsia"/>
                <w:b/>
                <w:color w:val="000000" w:themeColor="text1"/>
                <w:szCs w:val="24"/>
              </w:rPr>
            </w:pPr>
            <w:r>
              <w:rPr>
                <w:rFonts w:eastAsiaTheme="minorEastAsia"/>
                <w:b/>
                <w:color w:val="000000" w:themeColor="text1"/>
                <w:szCs w:val="24"/>
              </w:rPr>
              <w:t xml:space="preserve">4.1.3 </w:t>
            </w:r>
            <w:r>
              <w:rPr>
                <w:rFonts w:hAnsiTheme="minorEastAsia" w:eastAsiaTheme="minorEastAsia"/>
                <w:b/>
                <w:color w:val="000000" w:themeColor="text1"/>
                <w:szCs w:val="24"/>
              </w:rPr>
              <w:t>施工期噪声污染防治措施</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①</w:t>
            </w:r>
            <w:r>
              <w:rPr>
                <w:rFonts w:ascii="Times New Roman" w:cs="Times New Roman" w:hAnsiTheme="minorEastAsia"/>
                <w:color w:val="000000" w:themeColor="text1"/>
                <w:sz w:val="24"/>
                <w:szCs w:val="24"/>
              </w:rPr>
              <w:t>加强施工期的操作规范；</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②</w:t>
            </w:r>
            <w:r>
              <w:rPr>
                <w:rFonts w:ascii="Times New Roman" w:cs="Times New Roman" w:hAnsiTheme="minorEastAsia"/>
                <w:color w:val="000000" w:themeColor="text1"/>
                <w:sz w:val="24"/>
                <w:szCs w:val="24"/>
              </w:rPr>
              <w:t>运输车辆进出施工场地时应控制车速，禁止鸣笛，减少车辆在施工场地的停留时间，减小运输噪声对环境的影响；</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③</w:t>
            </w:r>
            <w:r>
              <w:rPr>
                <w:rFonts w:ascii="Times New Roman" w:cs="Times New Roman" w:hAnsiTheme="minorEastAsia"/>
                <w:color w:val="000000" w:themeColor="text1"/>
                <w:sz w:val="24"/>
                <w:szCs w:val="24"/>
              </w:rPr>
              <w:t>加强与周围居民的沟通，避免扰民事件发生。</w:t>
            </w:r>
          </w:p>
          <w:p>
            <w:pPr>
              <w:pStyle w:val="29"/>
              <w:ind w:firstLine="482"/>
              <w:rPr>
                <w:rFonts w:eastAsiaTheme="minorEastAsia"/>
                <w:b/>
                <w:color w:val="000000" w:themeColor="text1"/>
                <w:szCs w:val="24"/>
              </w:rPr>
            </w:pPr>
            <w:r>
              <w:rPr>
                <w:rFonts w:eastAsiaTheme="minorEastAsia"/>
                <w:b/>
                <w:color w:val="000000" w:themeColor="text1"/>
                <w:szCs w:val="24"/>
              </w:rPr>
              <w:t xml:space="preserve">4.1.4 </w:t>
            </w:r>
            <w:r>
              <w:rPr>
                <w:rFonts w:hAnsiTheme="minorEastAsia" w:eastAsiaTheme="minorEastAsia"/>
                <w:b/>
                <w:color w:val="000000" w:themeColor="text1"/>
                <w:szCs w:val="24"/>
              </w:rPr>
              <w:t>施工期固体废物污染防治措施</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①</w:t>
            </w:r>
            <w:r>
              <w:rPr>
                <w:rFonts w:ascii="Times New Roman" w:cs="Times New Roman" w:hAnsiTheme="minorEastAsia"/>
                <w:color w:val="000000" w:themeColor="text1"/>
                <w:sz w:val="24"/>
                <w:szCs w:val="24"/>
              </w:rPr>
              <w:t>建设垃圾包括混凝土块、废木材、废钢材等，严格按照园区的要求，对其进行分类收集，其中废钢材收集后外售废品收购站，其他不能回收部分运至园区指定地点进行合理处置</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②</w:t>
            </w:r>
            <w:r>
              <w:rPr>
                <w:rFonts w:ascii="Times New Roman" w:cs="Times New Roman" w:hAnsiTheme="minorEastAsia"/>
                <w:color w:val="000000" w:themeColor="text1"/>
                <w:sz w:val="24"/>
                <w:szCs w:val="24"/>
              </w:rPr>
              <w:t>生活垃圾委托环卫部门清运处置。</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运营期环境影响和保护措施</w:t>
            </w:r>
          </w:p>
        </w:tc>
        <w:tc>
          <w:tcPr>
            <w:tcW w:w="8831"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4.2 </w:t>
            </w:r>
            <w:r>
              <w:rPr>
                <w:rFonts w:ascii="Times New Roman" w:cs="Times New Roman" w:hAnsiTheme="minorEastAsia"/>
                <w:b/>
                <w:color w:val="000000" w:themeColor="text1"/>
                <w:sz w:val="24"/>
                <w:szCs w:val="24"/>
              </w:rPr>
              <w:t>运营期环境影响和保护措施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4.2.1 </w:t>
            </w:r>
            <w:r>
              <w:rPr>
                <w:rFonts w:ascii="Times New Roman" w:cs="Times New Roman" w:hAnsiTheme="minorEastAsia"/>
                <w:b/>
                <w:color w:val="000000" w:themeColor="text1"/>
                <w:sz w:val="24"/>
                <w:szCs w:val="24"/>
              </w:rPr>
              <w:t>运营期废气环境影响和保护措施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1</w:t>
            </w:r>
            <w:r>
              <w:rPr>
                <w:rFonts w:ascii="Times New Roman" w:cs="Times New Roman" w:hAnsiTheme="minorEastAsia"/>
                <w:b/>
                <w:color w:val="000000" w:themeColor="text1"/>
                <w:sz w:val="24"/>
                <w:szCs w:val="24"/>
              </w:rPr>
              <w:t>）废气污染物排放源及达标性分析</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①</w:t>
            </w:r>
            <w:r>
              <w:rPr>
                <w:rFonts w:ascii="Times New Roman" w:cs="Times New Roman" w:hAnsiTheme="minorEastAsia"/>
                <w:b/>
                <w:color w:val="000000" w:themeColor="text1"/>
                <w:sz w:val="24"/>
              </w:rPr>
              <w:t>废气污染物治理措施及排放方式</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根据工程分析章节中对大气污染物产生环节的分析可知，项目废气污染物排放源的治理措施及排放方式如下表所示。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4.2.1-1 </w:t>
            </w:r>
            <w:r>
              <w:rPr>
                <w:rFonts w:ascii="Times New Roman" w:cs="Times New Roman" w:hAnsiTheme="minorEastAsia"/>
                <w:b/>
                <w:color w:val="000000" w:themeColor="text1"/>
                <w:szCs w:val="24"/>
              </w:rPr>
              <w:t>废气污染物治理措施及排放方式一览表</w:t>
            </w: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0"/>
              <w:gridCol w:w="918"/>
              <w:gridCol w:w="1045"/>
              <w:gridCol w:w="2924"/>
              <w:gridCol w:w="709"/>
              <w:gridCol w:w="709"/>
              <w:gridCol w:w="16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0" w:hRule="atLeast"/>
              </w:trPr>
              <w:tc>
                <w:tcPr>
                  <w:tcW w:w="1588" w:type="dxa"/>
                  <w:gridSpan w:val="2"/>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产排污环节</w:t>
                  </w:r>
                </w:p>
              </w:tc>
              <w:tc>
                <w:tcPr>
                  <w:tcW w:w="1045"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污染物种类</w:t>
                  </w:r>
                </w:p>
              </w:tc>
              <w:tc>
                <w:tcPr>
                  <w:tcW w:w="2924"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治理设施及效率</w:t>
                  </w:r>
                </w:p>
              </w:tc>
              <w:tc>
                <w:tcPr>
                  <w:tcW w:w="709" w:type="dxa"/>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排放形式</w:t>
                  </w:r>
                </w:p>
              </w:tc>
              <w:tc>
                <w:tcPr>
                  <w:tcW w:w="2339" w:type="dxa"/>
                  <w:gridSpan w:val="2"/>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trPr>
              <w:tc>
                <w:tcPr>
                  <w:tcW w:w="670" w:type="dxa"/>
                  <w:vMerge w:val="restart"/>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 w:val="20"/>
                      <w:szCs w:val="21"/>
                    </w:rPr>
                    <w:t>破碎车间</w:t>
                  </w:r>
                </w:p>
              </w:tc>
              <w:tc>
                <w:tcPr>
                  <w:tcW w:w="918" w:type="dxa"/>
                  <w:vMerge w:val="restart"/>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 w:val="20"/>
                      <w:szCs w:val="21"/>
                    </w:rPr>
                    <w:t>破碎筛分和磁选筛分</w:t>
                  </w:r>
                </w:p>
              </w:tc>
              <w:tc>
                <w:tcPr>
                  <w:tcW w:w="1045" w:type="dxa"/>
                  <w:vMerge w:val="restart"/>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颗粒物</w:t>
                  </w:r>
                </w:p>
              </w:tc>
              <w:tc>
                <w:tcPr>
                  <w:tcW w:w="2924" w:type="dxa"/>
                  <w:vMerge w:val="restart"/>
                  <w:vAlign w:val="center"/>
                </w:tcPr>
                <w:p>
                  <w:pPr>
                    <w:pStyle w:val="21"/>
                    <w:spacing w:before="78" w:line="360" w:lineRule="exact"/>
                    <w:ind w:firstLine="200" w:firstLineChars="100"/>
                    <w:jc w:val="left"/>
                    <w:rPr>
                      <w:rFonts w:eastAsiaTheme="minorEastAsia"/>
                      <w:color w:val="000000" w:themeColor="text1"/>
                      <w:szCs w:val="21"/>
                    </w:rPr>
                  </w:pPr>
                  <w:r>
                    <w:rPr>
                      <w:rFonts w:hAnsiTheme="minorEastAsia" w:eastAsiaTheme="minorEastAsia"/>
                      <w:color w:val="000000" w:themeColor="text1"/>
                      <w:sz w:val="20"/>
                      <w:szCs w:val="21"/>
                    </w:rPr>
                    <w:t>项目拟对每套破碎筛分（含磁选筛分）设备进行封闭，并在封闭后的空间内设置集气罩对粉尘进行收集，被收集部分进入脉冲除尘器进行处理后通过</w:t>
                  </w:r>
                  <w:r>
                    <w:rPr>
                      <w:rFonts w:eastAsiaTheme="minorEastAsia"/>
                      <w:color w:val="000000" w:themeColor="text1"/>
                      <w:sz w:val="20"/>
                      <w:szCs w:val="21"/>
                    </w:rPr>
                    <w:t>15m</w:t>
                  </w:r>
                  <w:r>
                    <w:rPr>
                      <w:rFonts w:hAnsiTheme="minorEastAsia" w:eastAsiaTheme="minorEastAsia"/>
                      <w:color w:val="000000" w:themeColor="text1"/>
                      <w:sz w:val="20"/>
                      <w:szCs w:val="21"/>
                    </w:rPr>
                    <w:t>排气筒排放，未收集部分无组织排放。集气效率约为</w:t>
                  </w:r>
                  <w:r>
                    <w:rPr>
                      <w:rFonts w:eastAsiaTheme="minorEastAsia"/>
                      <w:color w:val="000000" w:themeColor="text1"/>
                      <w:sz w:val="20"/>
                      <w:szCs w:val="21"/>
                    </w:rPr>
                    <w:t>95%</w:t>
                  </w:r>
                  <w:r>
                    <w:rPr>
                      <w:rFonts w:hAnsiTheme="minorEastAsia" w:eastAsiaTheme="minorEastAsia"/>
                      <w:color w:val="000000" w:themeColor="text1"/>
                      <w:sz w:val="20"/>
                      <w:szCs w:val="21"/>
                    </w:rPr>
                    <w:t>；脉冲除尘器除尘效率不低于</w:t>
                  </w:r>
                  <w:r>
                    <w:rPr>
                      <w:rFonts w:eastAsiaTheme="minorEastAsia"/>
                      <w:color w:val="000000" w:themeColor="text1"/>
                      <w:sz w:val="20"/>
                      <w:szCs w:val="21"/>
                    </w:rPr>
                    <w:t>99%</w:t>
                  </w:r>
                  <w:r>
                    <w:rPr>
                      <w:rFonts w:hAnsiTheme="minorEastAsia" w:eastAsiaTheme="minorEastAsia"/>
                      <w:color w:val="000000" w:themeColor="text1"/>
                      <w:sz w:val="20"/>
                      <w:szCs w:val="21"/>
                    </w:rPr>
                    <w:t>。</w:t>
                  </w:r>
                </w:p>
              </w:tc>
              <w:tc>
                <w:tcPr>
                  <w:tcW w:w="709" w:type="dxa"/>
                  <w:vMerge w:val="restart"/>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有组织</w:t>
                  </w:r>
                </w:p>
              </w:tc>
              <w:tc>
                <w:tcPr>
                  <w:tcW w:w="2339" w:type="dxa"/>
                  <w:gridSpan w:val="2"/>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 w:hRule="atLeast"/>
              </w:trPr>
              <w:tc>
                <w:tcPr>
                  <w:tcW w:w="670" w:type="dxa"/>
                  <w:vMerge w:val="continue"/>
                  <w:vAlign w:val="center"/>
                </w:tcPr>
                <w:p>
                  <w:pPr>
                    <w:pStyle w:val="21"/>
                    <w:spacing w:before="78" w:line="360" w:lineRule="exact"/>
                    <w:rPr>
                      <w:rFonts w:eastAsiaTheme="minorEastAsia"/>
                      <w:color w:val="000000" w:themeColor="text1"/>
                      <w:szCs w:val="21"/>
                    </w:rPr>
                  </w:pPr>
                </w:p>
              </w:tc>
              <w:tc>
                <w:tcPr>
                  <w:tcW w:w="918" w:type="dxa"/>
                  <w:vMerge w:val="continue"/>
                  <w:vAlign w:val="center"/>
                </w:tcPr>
                <w:p>
                  <w:pPr>
                    <w:pStyle w:val="21"/>
                    <w:spacing w:before="78" w:line="360" w:lineRule="exact"/>
                    <w:rPr>
                      <w:rFonts w:eastAsiaTheme="minorEastAsia"/>
                      <w:color w:val="000000" w:themeColor="text1"/>
                      <w:szCs w:val="21"/>
                    </w:rPr>
                  </w:pPr>
                </w:p>
              </w:tc>
              <w:tc>
                <w:tcPr>
                  <w:tcW w:w="1045" w:type="dxa"/>
                  <w:vMerge w:val="continue"/>
                  <w:vAlign w:val="center"/>
                </w:tcPr>
                <w:p>
                  <w:pPr>
                    <w:pStyle w:val="21"/>
                    <w:spacing w:before="78" w:line="360" w:lineRule="exact"/>
                    <w:rPr>
                      <w:rFonts w:eastAsiaTheme="minorEastAsia"/>
                      <w:color w:val="000000" w:themeColor="text1"/>
                      <w:szCs w:val="21"/>
                    </w:rPr>
                  </w:pPr>
                </w:p>
              </w:tc>
              <w:tc>
                <w:tcPr>
                  <w:tcW w:w="2924" w:type="dxa"/>
                  <w:vMerge w:val="continue"/>
                  <w:vAlign w:val="center"/>
                </w:tcPr>
                <w:p>
                  <w:pPr>
                    <w:pStyle w:val="21"/>
                    <w:spacing w:before="78" w:line="360" w:lineRule="exact"/>
                    <w:ind w:firstLine="210" w:firstLineChars="100"/>
                    <w:jc w:val="left"/>
                    <w:rPr>
                      <w:rFonts w:eastAsiaTheme="minorEastAsia"/>
                      <w:color w:val="000000" w:themeColor="text1"/>
                      <w:szCs w:val="21"/>
                    </w:rPr>
                  </w:pPr>
                </w:p>
              </w:tc>
              <w:tc>
                <w:tcPr>
                  <w:tcW w:w="709" w:type="dxa"/>
                  <w:vMerge w:val="continue"/>
                  <w:vAlign w:val="center"/>
                </w:tcPr>
                <w:p>
                  <w:pPr>
                    <w:pStyle w:val="21"/>
                    <w:spacing w:before="78" w:line="360" w:lineRule="exact"/>
                    <w:rPr>
                      <w:rFonts w:eastAsiaTheme="minorEastAsia"/>
                      <w:color w:val="000000" w:themeColor="text1"/>
                      <w:szCs w:val="21"/>
                    </w:rPr>
                  </w:pPr>
                </w:p>
              </w:tc>
              <w:tc>
                <w:tcPr>
                  <w:tcW w:w="709"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高度</w:t>
                  </w:r>
                </w:p>
              </w:tc>
              <w:tc>
                <w:tcPr>
                  <w:tcW w:w="1630" w:type="dxa"/>
                  <w:vAlign w:val="center"/>
                </w:tcPr>
                <w:p>
                  <w:pPr>
                    <w:pStyle w:val="21"/>
                    <w:spacing w:before="78" w:line="360" w:lineRule="exact"/>
                    <w:rPr>
                      <w:rFonts w:eastAsiaTheme="minorEastAsia"/>
                      <w:color w:val="000000" w:themeColor="text1"/>
                      <w:szCs w:val="21"/>
                    </w:rPr>
                  </w:pPr>
                  <w:r>
                    <w:rPr>
                      <w:rFonts w:eastAsiaTheme="minorEastAsia"/>
                      <w:color w:val="000000" w:themeColor="text1"/>
                      <w:szCs w:val="21"/>
                    </w:rPr>
                    <w:t>15m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670" w:type="dxa"/>
                  <w:vMerge w:val="continue"/>
                  <w:vAlign w:val="center"/>
                </w:tcPr>
                <w:p>
                  <w:pPr>
                    <w:pStyle w:val="21"/>
                    <w:spacing w:before="78" w:line="360" w:lineRule="exact"/>
                    <w:rPr>
                      <w:rFonts w:eastAsiaTheme="minorEastAsia"/>
                      <w:color w:val="000000" w:themeColor="text1"/>
                      <w:szCs w:val="21"/>
                    </w:rPr>
                  </w:pPr>
                </w:p>
              </w:tc>
              <w:tc>
                <w:tcPr>
                  <w:tcW w:w="918" w:type="dxa"/>
                  <w:vMerge w:val="continue"/>
                  <w:vAlign w:val="center"/>
                </w:tcPr>
                <w:p>
                  <w:pPr>
                    <w:pStyle w:val="21"/>
                    <w:spacing w:before="78" w:line="360" w:lineRule="exact"/>
                    <w:rPr>
                      <w:rFonts w:eastAsiaTheme="minorEastAsia"/>
                      <w:color w:val="000000" w:themeColor="text1"/>
                      <w:szCs w:val="21"/>
                    </w:rPr>
                  </w:pPr>
                </w:p>
              </w:tc>
              <w:tc>
                <w:tcPr>
                  <w:tcW w:w="1045" w:type="dxa"/>
                  <w:vMerge w:val="continue"/>
                  <w:vAlign w:val="center"/>
                </w:tcPr>
                <w:p>
                  <w:pPr>
                    <w:pStyle w:val="21"/>
                    <w:spacing w:before="78" w:line="360" w:lineRule="exact"/>
                    <w:rPr>
                      <w:rFonts w:eastAsiaTheme="minorEastAsia"/>
                      <w:color w:val="000000" w:themeColor="text1"/>
                      <w:szCs w:val="21"/>
                    </w:rPr>
                  </w:pPr>
                </w:p>
              </w:tc>
              <w:tc>
                <w:tcPr>
                  <w:tcW w:w="2924" w:type="dxa"/>
                  <w:vMerge w:val="continue"/>
                  <w:vAlign w:val="center"/>
                </w:tcPr>
                <w:p>
                  <w:pPr>
                    <w:pStyle w:val="21"/>
                    <w:spacing w:before="78" w:line="360" w:lineRule="exact"/>
                    <w:ind w:firstLine="210" w:firstLineChars="100"/>
                    <w:jc w:val="left"/>
                    <w:rPr>
                      <w:rFonts w:eastAsiaTheme="minorEastAsia"/>
                      <w:color w:val="000000" w:themeColor="text1"/>
                      <w:szCs w:val="21"/>
                    </w:rPr>
                  </w:pPr>
                </w:p>
              </w:tc>
              <w:tc>
                <w:tcPr>
                  <w:tcW w:w="709" w:type="dxa"/>
                  <w:vMerge w:val="continue"/>
                  <w:vAlign w:val="center"/>
                </w:tcPr>
                <w:p>
                  <w:pPr>
                    <w:pStyle w:val="21"/>
                    <w:spacing w:before="78" w:line="360" w:lineRule="exact"/>
                    <w:rPr>
                      <w:rFonts w:eastAsiaTheme="minorEastAsia"/>
                      <w:color w:val="000000" w:themeColor="text1"/>
                      <w:szCs w:val="21"/>
                    </w:rPr>
                  </w:pPr>
                </w:p>
              </w:tc>
              <w:tc>
                <w:tcPr>
                  <w:tcW w:w="709"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内径</w:t>
                  </w:r>
                </w:p>
              </w:tc>
              <w:tc>
                <w:tcPr>
                  <w:tcW w:w="1630" w:type="dxa"/>
                  <w:vAlign w:val="center"/>
                </w:tcPr>
                <w:p>
                  <w:pPr>
                    <w:pStyle w:val="21"/>
                    <w:spacing w:before="78" w:line="360" w:lineRule="exact"/>
                    <w:rPr>
                      <w:rFonts w:eastAsiaTheme="minorEastAsia"/>
                      <w:color w:val="000000" w:themeColor="text1"/>
                      <w:szCs w:val="21"/>
                    </w:rPr>
                  </w:pPr>
                  <w:r>
                    <w:rPr>
                      <w:rFonts w:eastAsiaTheme="minorEastAsia"/>
                      <w:color w:val="000000" w:themeColor="text1"/>
                      <w:szCs w:val="21"/>
                    </w:rPr>
                    <w:t>0.6m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670" w:type="dxa"/>
                  <w:vMerge w:val="continue"/>
                  <w:vAlign w:val="center"/>
                </w:tcPr>
                <w:p>
                  <w:pPr>
                    <w:pStyle w:val="21"/>
                    <w:spacing w:before="78" w:line="360" w:lineRule="exact"/>
                    <w:rPr>
                      <w:rFonts w:eastAsiaTheme="minorEastAsia"/>
                      <w:color w:val="000000" w:themeColor="text1"/>
                      <w:szCs w:val="21"/>
                    </w:rPr>
                  </w:pPr>
                </w:p>
              </w:tc>
              <w:tc>
                <w:tcPr>
                  <w:tcW w:w="918" w:type="dxa"/>
                  <w:vMerge w:val="continue"/>
                  <w:vAlign w:val="center"/>
                </w:tcPr>
                <w:p>
                  <w:pPr>
                    <w:pStyle w:val="21"/>
                    <w:spacing w:before="78" w:line="360" w:lineRule="exact"/>
                    <w:rPr>
                      <w:rFonts w:eastAsiaTheme="minorEastAsia"/>
                      <w:color w:val="000000" w:themeColor="text1"/>
                      <w:szCs w:val="21"/>
                    </w:rPr>
                  </w:pPr>
                </w:p>
              </w:tc>
              <w:tc>
                <w:tcPr>
                  <w:tcW w:w="1045" w:type="dxa"/>
                  <w:vMerge w:val="continue"/>
                  <w:vAlign w:val="center"/>
                </w:tcPr>
                <w:p>
                  <w:pPr>
                    <w:pStyle w:val="21"/>
                    <w:spacing w:before="78" w:line="360" w:lineRule="exact"/>
                    <w:rPr>
                      <w:rFonts w:eastAsiaTheme="minorEastAsia"/>
                      <w:color w:val="000000" w:themeColor="text1"/>
                      <w:szCs w:val="21"/>
                    </w:rPr>
                  </w:pPr>
                </w:p>
              </w:tc>
              <w:tc>
                <w:tcPr>
                  <w:tcW w:w="2924" w:type="dxa"/>
                  <w:vMerge w:val="continue"/>
                  <w:vAlign w:val="center"/>
                </w:tcPr>
                <w:p>
                  <w:pPr>
                    <w:pStyle w:val="21"/>
                    <w:spacing w:before="78" w:line="360" w:lineRule="exact"/>
                    <w:ind w:firstLine="210" w:firstLineChars="100"/>
                    <w:jc w:val="left"/>
                    <w:rPr>
                      <w:rFonts w:eastAsiaTheme="minorEastAsia"/>
                      <w:color w:val="000000" w:themeColor="text1"/>
                      <w:szCs w:val="21"/>
                    </w:rPr>
                  </w:pPr>
                </w:p>
              </w:tc>
              <w:tc>
                <w:tcPr>
                  <w:tcW w:w="709" w:type="dxa"/>
                  <w:vMerge w:val="continue"/>
                  <w:vAlign w:val="center"/>
                </w:tcPr>
                <w:p>
                  <w:pPr>
                    <w:pStyle w:val="21"/>
                    <w:spacing w:before="78" w:line="360" w:lineRule="exact"/>
                    <w:rPr>
                      <w:rFonts w:eastAsiaTheme="minorEastAsia"/>
                      <w:color w:val="000000" w:themeColor="text1"/>
                      <w:szCs w:val="21"/>
                    </w:rPr>
                  </w:pPr>
                </w:p>
              </w:tc>
              <w:tc>
                <w:tcPr>
                  <w:tcW w:w="709"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温度</w:t>
                  </w:r>
                </w:p>
              </w:tc>
              <w:tc>
                <w:tcPr>
                  <w:tcW w:w="1630" w:type="dxa"/>
                  <w:vAlign w:val="center"/>
                </w:tcPr>
                <w:p>
                  <w:pPr>
                    <w:pStyle w:val="21"/>
                    <w:spacing w:before="78" w:line="360" w:lineRule="exact"/>
                    <w:rPr>
                      <w:rFonts w:eastAsiaTheme="minorEastAsia"/>
                      <w:color w:val="000000" w:themeColor="text1"/>
                      <w:szCs w:val="21"/>
                    </w:rPr>
                  </w:pPr>
                  <w:r>
                    <w:rPr>
                      <w:rFonts w:eastAsiaTheme="minorEastAsia"/>
                      <w:color w:val="000000" w:themeColor="text1"/>
                      <w:szCs w:val="21"/>
                    </w:rPr>
                    <w:t>25</w:t>
                  </w:r>
                  <w:r>
                    <w:fldChar w:fldCharType="begin"/>
                  </w:r>
                  <w:r>
                    <w:instrText xml:space="preserve"> HYPERLINK "https://www.so.com/s?q=%E2%84%83&amp;psid=124f801495110ace532d8ceba47f0c03&amp;eci=&amp;nlpv=zzdt_pcco&amp;src=pdr_guide_3.2" \t "_blank" </w:instrText>
                  </w:r>
                  <w:r>
                    <w:fldChar w:fldCharType="separate"/>
                  </w:r>
                  <w:r>
                    <w:rPr>
                      <w:rFonts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9" w:hRule="atLeast"/>
              </w:trPr>
              <w:tc>
                <w:tcPr>
                  <w:tcW w:w="670" w:type="dxa"/>
                  <w:vMerge w:val="continue"/>
                  <w:vAlign w:val="center"/>
                </w:tcPr>
                <w:p>
                  <w:pPr>
                    <w:pStyle w:val="21"/>
                    <w:spacing w:before="78" w:line="360" w:lineRule="exact"/>
                    <w:rPr>
                      <w:rFonts w:eastAsiaTheme="minorEastAsia"/>
                      <w:color w:val="000000" w:themeColor="text1"/>
                      <w:szCs w:val="21"/>
                    </w:rPr>
                  </w:pPr>
                </w:p>
              </w:tc>
              <w:tc>
                <w:tcPr>
                  <w:tcW w:w="918" w:type="dxa"/>
                  <w:vMerge w:val="continue"/>
                  <w:vAlign w:val="center"/>
                </w:tcPr>
                <w:p>
                  <w:pPr>
                    <w:pStyle w:val="21"/>
                    <w:spacing w:before="78" w:line="360" w:lineRule="exact"/>
                    <w:rPr>
                      <w:rFonts w:eastAsiaTheme="minorEastAsia"/>
                      <w:color w:val="000000" w:themeColor="text1"/>
                      <w:szCs w:val="21"/>
                    </w:rPr>
                  </w:pPr>
                </w:p>
              </w:tc>
              <w:tc>
                <w:tcPr>
                  <w:tcW w:w="1045" w:type="dxa"/>
                  <w:vMerge w:val="continue"/>
                  <w:vAlign w:val="center"/>
                </w:tcPr>
                <w:p>
                  <w:pPr>
                    <w:pStyle w:val="21"/>
                    <w:spacing w:before="78" w:line="360" w:lineRule="exact"/>
                    <w:rPr>
                      <w:rFonts w:eastAsiaTheme="minorEastAsia"/>
                      <w:color w:val="000000" w:themeColor="text1"/>
                      <w:szCs w:val="21"/>
                    </w:rPr>
                  </w:pPr>
                </w:p>
              </w:tc>
              <w:tc>
                <w:tcPr>
                  <w:tcW w:w="2924" w:type="dxa"/>
                  <w:vMerge w:val="continue"/>
                  <w:vAlign w:val="center"/>
                </w:tcPr>
                <w:p>
                  <w:pPr>
                    <w:pStyle w:val="21"/>
                    <w:spacing w:before="78" w:line="360" w:lineRule="exact"/>
                    <w:ind w:firstLine="210" w:firstLineChars="100"/>
                    <w:jc w:val="left"/>
                    <w:rPr>
                      <w:rFonts w:eastAsiaTheme="minorEastAsia"/>
                      <w:color w:val="000000" w:themeColor="text1"/>
                      <w:szCs w:val="21"/>
                    </w:rPr>
                  </w:pPr>
                </w:p>
              </w:tc>
              <w:tc>
                <w:tcPr>
                  <w:tcW w:w="709" w:type="dxa"/>
                  <w:vMerge w:val="continue"/>
                  <w:vAlign w:val="center"/>
                </w:tcPr>
                <w:p>
                  <w:pPr>
                    <w:pStyle w:val="21"/>
                    <w:spacing w:before="78" w:line="360" w:lineRule="exact"/>
                    <w:rPr>
                      <w:rFonts w:eastAsiaTheme="minorEastAsia"/>
                      <w:color w:val="000000" w:themeColor="text1"/>
                      <w:szCs w:val="21"/>
                    </w:rPr>
                  </w:pPr>
                </w:p>
              </w:tc>
              <w:tc>
                <w:tcPr>
                  <w:tcW w:w="709"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编号</w:t>
                  </w:r>
                </w:p>
              </w:tc>
              <w:tc>
                <w:tcPr>
                  <w:tcW w:w="1630"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排气筒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9" w:hRule="atLeast"/>
              </w:trPr>
              <w:tc>
                <w:tcPr>
                  <w:tcW w:w="670" w:type="dxa"/>
                  <w:vMerge w:val="continue"/>
                  <w:vAlign w:val="center"/>
                </w:tcPr>
                <w:p>
                  <w:pPr>
                    <w:pStyle w:val="21"/>
                    <w:spacing w:before="78" w:line="360" w:lineRule="exact"/>
                    <w:rPr>
                      <w:rFonts w:eastAsiaTheme="minorEastAsia"/>
                      <w:color w:val="000000" w:themeColor="text1"/>
                      <w:szCs w:val="21"/>
                    </w:rPr>
                  </w:pPr>
                </w:p>
              </w:tc>
              <w:tc>
                <w:tcPr>
                  <w:tcW w:w="918" w:type="dxa"/>
                  <w:vMerge w:val="continue"/>
                  <w:vAlign w:val="center"/>
                </w:tcPr>
                <w:p>
                  <w:pPr>
                    <w:pStyle w:val="21"/>
                    <w:spacing w:before="78" w:line="360" w:lineRule="exact"/>
                    <w:rPr>
                      <w:rFonts w:eastAsiaTheme="minorEastAsia"/>
                      <w:color w:val="000000" w:themeColor="text1"/>
                      <w:szCs w:val="21"/>
                    </w:rPr>
                  </w:pPr>
                </w:p>
              </w:tc>
              <w:tc>
                <w:tcPr>
                  <w:tcW w:w="1045" w:type="dxa"/>
                  <w:vMerge w:val="continue"/>
                  <w:vAlign w:val="center"/>
                </w:tcPr>
                <w:p>
                  <w:pPr>
                    <w:pStyle w:val="21"/>
                    <w:spacing w:before="78" w:line="360" w:lineRule="exact"/>
                    <w:rPr>
                      <w:rFonts w:eastAsiaTheme="minorEastAsia"/>
                      <w:color w:val="000000" w:themeColor="text1"/>
                      <w:szCs w:val="21"/>
                    </w:rPr>
                  </w:pPr>
                </w:p>
              </w:tc>
              <w:tc>
                <w:tcPr>
                  <w:tcW w:w="2924" w:type="dxa"/>
                  <w:vMerge w:val="continue"/>
                  <w:vAlign w:val="center"/>
                </w:tcPr>
                <w:p>
                  <w:pPr>
                    <w:pStyle w:val="21"/>
                    <w:spacing w:before="78" w:line="360" w:lineRule="exact"/>
                    <w:ind w:firstLine="210" w:firstLineChars="100"/>
                    <w:jc w:val="left"/>
                    <w:rPr>
                      <w:rFonts w:eastAsiaTheme="minorEastAsia"/>
                      <w:color w:val="000000" w:themeColor="text1"/>
                      <w:szCs w:val="21"/>
                    </w:rPr>
                  </w:pPr>
                </w:p>
              </w:tc>
              <w:tc>
                <w:tcPr>
                  <w:tcW w:w="709" w:type="dxa"/>
                  <w:vMerge w:val="continue"/>
                  <w:vAlign w:val="center"/>
                </w:tcPr>
                <w:p>
                  <w:pPr>
                    <w:pStyle w:val="21"/>
                    <w:spacing w:before="78" w:line="360" w:lineRule="exact"/>
                    <w:rPr>
                      <w:rFonts w:eastAsiaTheme="minorEastAsia"/>
                      <w:color w:val="000000" w:themeColor="text1"/>
                      <w:szCs w:val="21"/>
                    </w:rPr>
                  </w:pPr>
                </w:p>
              </w:tc>
              <w:tc>
                <w:tcPr>
                  <w:tcW w:w="709"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类型</w:t>
                  </w:r>
                </w:p>
              </w:tc>
              <w:tc>
                <w:tcPr>
                  <w:tcW w:w="1630" w:type="dxa"/>
                  <w:vAlign w:val="center"/>
                </w:tcPr>
                <w:p>
                  <w:pPr>
                    <w:pStyle w:val="21"/>
                    <w:spacing w:before="78"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3" w:hRule="atLeast"/>
              </w:trPr>
              <w:tc>
                <w:tcPr>
                  <w:tcW w:w="670" w:type="dxa"/>
                  <w:vMerge w:val="continue"/>
                  <w:vAlign w:val="center"/>
                </w:tcPr>
                <w:p>
                  <w:pPr>
                    <w:pStyle w:val="21"/>
                    <w:spacing w:before="78" w:line="360" w:lineRule="exact"/>
                    <w:rPr>
                      <w:rFonts w:eastAsiaTheme="minorEastAsia"/>
                      <w:color w:val="000000" w:themeColor="text1"/>
                      <w:szCs w:val="21"/>
                    </w:rPr>
                  </w:pPr>
                </w:p>
              </w:tc>
              <w:tc>
                <w:tcPr>
                  <w:tcW w:w="918" w:type="dxa"/>
                  <w:vMerge w:val="continue"/>
                  <w:vAlign w:val="center"/>
                </w:tcPr>
                <w:p>
                  <w:pPr>
                    <w:pStyle w:val="21"/>
                    <w:spacing w:before="78" w:line="360" w:lineRule="exact"/>
                    <w:rPr>
                      <w:rFonts w:eastAsiaTheme="minorEastAsia"/>
                      <w:color w:val="000000" w:themeColor="text1"/>
                      <w:szCs w:val="21"/>
                    </w:rPr>
                  </w:pPr>
                </w:p>
              </w:tc>
              <w:tc>
                <w:tcPr>
                  <w:tcW w:w="1045" w:type="dxa"/>
                  <w:vMerge w:val="continue"/>
                  <w:vAlign w:val="center"/>
                </w:tcPr>
                <w:p>
                  <w:pPr>
                    <w:pStyle w:val="21"/>
                    <w:spacing w:before="78" w:line="360" w:lineRule="exact"/>
                    <w:rPr>
                      <w:rFonts w:eastAsiaTheme="minorEastAsia"/>
                      <w:color w:val="000000" w:themeColor="text1"/>
                      <w:szCs w:val="21"/>
                    </w:rPr>
                  </w:pPr>
                </w:p>
              </w:tc>
              <w:tc>
                <w:tcPr>
                  <w:tcW w:w="2924" w:type="dxa"/>
                  <w:vMerge w:val="continue"/>
                  <w:vAlign w:val="center"/>
                </w:tcPr>
                <w:p>
                  <w:pPr>
                    <w:pStyle w:val="21"/>
                    <w:spacing w:before="78" w:line="360" w:lineRule="exact"/>
                    <w:ind w:firstLine="210" w:firstLineChars="100"/>
                    <w:jc w:val="left"/>
                    <w:rPr>
                      <w:rFonts w:eastAsiaTheme="minorEastAsia"/>
                      <w:color w:val="000000" w:themeColor="text1"/>
                      <w:szCs w:val="21"/>
                    </w:rPr>
                  </w:pPr>
                </w:p>
              </w:tc>
              <w:tc>
                <w:tcPr>
                  <w:tcW w:w="709" w:type="dxa"/>
                  <w:vMerge w:val="continue"/>
                  <w:vAlign w:val="center"/>
                </w:tcPr>
                <w:p>
                  <w:pPr>
                    <w:pStyle w:val="21"/>
                    <w:spacing w:before="78" w:line="360" w:lineRule="exact"/>
                    <w:rPr>
                      <w:rFonts w:eastAsiaTheme="minorEastAsia"/>
                      <w:color w:val="000000" w:themeColor="text1"/>
                      <w:szCs w:val="21"/>
                    </w:rPr>
                  </w:pPr>
                </w:p>
              </w:tc>
              <w:tc>
                <w:tcPr>
                  <w:tcW w:w="709"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坐标</w:t>
                  </w:r>
                </w:p>
              </w:tc>
              <w:tc>
                <w:tcPr>
                  <w:tcW w:w="1630" w:type="dxa"/>
                  <w:vAlign w:val="center"/>
                </w:tcPr>
                <w:p>
                  <w:pPr>
                    <w:pStyle w:val="21"/>
                    <w:spacing w:before="78" w:line="360" w:lineRule="exact"/>
                    <w:rPr>
                      <w:rFonts w:eastAsiaTheme="minorEastAsia"/>
                      <w:color w:val="000000" w:themeColor="text1"/>
                      <w:szCs w:val="21"/>
                    </w:rPr>
                  </w:pPr>
                  <w:r>
                    <w:rPr>
                      <w:rFonts w:eastAsiaTheme="minorEastAsia"/>
                      <w:color w:val="000000" w:themeColor="text1"/>
                      <w:szCs w:val="21"/>
                    </w:rPr>
                    <w:t>E103°08'14.74"</w:t>
                  </w:r>
                  <w:r>
                    <w:rPr>
                      <w:rFonts w:hAnsiTheme="minorEastAsia" w:eastAsiaTheme="minorEastAsia"/>
                      <w:color w:val="000000" w:themeColor="text1"/>
                      <w:szCs w:val="21"/>
                    </w:rPr>
                    <w:t>、</w:t>
                  </w:r>
                  <w:r>
                    <w:rPr>
                      <w:rFonts w:eastAsiaTheme="minorEastAsia"/>
                      <w:color w:val="000000" w:themeColor="text1"/>
                      <w:szCs w:val="21"/>
                    </w:rPr>
                    <w:t>N26°09'50.62"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3" w:hRule="atLeast"/>
              </w:trPr>
              <w:tc>
                <w:tcPr>
                  <w:tcW w:w="670" w:type="dxa"/>
                  <w:vMerge w:val="continue"/>
                  <w:vAlign w:val="center"/>
                </w:tcPr>
                <w:p>
                  <w:pPr>
                    <w:pStyle w:val="21"/>
                    <w:spacing w:before="78" w:line="360" w:lineRule="exact"/>
                    <w:rPr>
                      <w:rFonts w:eastAsiaTheme="minorEastAsia"/>
                      <w:color w:val="000000" w:themeColor="text1"/>
                      <w:szCs w:val="21"/>
                    </w:rPr>
                  </w:pPr>
                </w:p>
              </w:tc>
              <w:tc>
                <w:tcPr>
                  <w:tcW w:w="918" w:type="dxa"/>
                  <w:vMerge w:val="continue"/>
                  <w:vAlign w:val="center"/>
                </w:tcPr>
                <w:p>
                  <w:pPr>
                    <w:pStyle w:val="21"/>
                    <w:spacing w:before="78" w:line="360" w:lineRule="exact"/>
                    <w:rPr>
                      <w:rFonts w:eastAsiaTheme="minorEastAsia"/>
                      <w:color w:val="000000" w:themeColor="text1"/>
                      <w:szCs w:val="21"/>
                    </w:rPr>
                  </w:pPr>
                </w:p>
              </w:tc>
              <w:tc>
                <w:tcPr>
                  <w:tcW w:w="1045" w:type="dxa"/>
                  <w:vMerge w:val="continue"/>
                  <w:vAlign w:val="center"/>
                </w:tcPr>
                <w:p>
                  <w:pPr>
                    <w:pStyle w:val="21"/>
                    <w:spacing w:before="78" w:line="360" w:lineRule="exact"/>
                    <w:rPr>
                      <w:rFonts w:eastAsiaTheme="minorEastAsia"/>
                      <w:color w:val="000000" w:themeColor="text1"/>
                      <w:szCs w:val="21"/>
                    </w:rPr>
                  </w:pPr>
                </w:p>
              </w:tc>
              <w:tc>
                <w:tcPr>
                  <w:tcW w:w="2924" w:type="dxa"/>
                  <w:vAlign w:val="center"/>
                </w:tcPr>
                <w:p>
                  <w:pPr>
                    <w:pStyle w:val="21"/>
                    <w:spacing w:before="78" w:line="360" w:lineRule="exact"/>
                    <w:ind w:firstLine="200" w:firstLineChars="100"/>
                    <w:jc w:val="left"/>
                    <w:rPr>
                      <w:rFonts w:eastAsiaTheme="minorEastAsia"/>
                      <w:color w:val="000000" w:themeColor="text1"/>
                      <w:szCs w:val="21"/>
                    </w:rPr>
                  </w:pPr>
                  <w:r>
                    <w:rPr>
                      <w:rFonts w:hAnsiTheme="minorEastAsia" w:eastAsiaTheme="minorEastAsia"/>
                      <w:color w:val="000000" w:themeColor="text1"/>
                      <w:sz w:val="20"/>
                      <w:szCs w:val="21"/>
                    </w:rPr>
                    <w:t>集气罩未收集部分无组织排放。</w:t>
                  </w:r>
                </w:p>
              </w:tc>
              <w:tc>
                <w:tcPr>
                  <w:tcW w:w="709"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无组织</w:t>
                  </w:r>
                </w:p>
              </w:tc>
              <w:tc>
                <w:tcPr>
                  <w:tcW w:w="2339" w:type="dxa"/>
                  <w:gridSpan w:val="2"/>
                  <w:vAlign w:val="center"/>
                </w:tcPr>
                <w:p>
                  <w:pPr>
                    <w:pStyle w:val="21"/>
                    <w:spacing w:before="78"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生活区</w:t>
                  </w:r>
                </w:p>
              </w:tc>
              <w:tc>
                <w:tcPr>
                  <w:tcW w:w="918"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食堂</w:t>
                  </w:r>
                </w:p>
              </w:tc>
              <w:tc>
                <w:tcPr>
                  <w:tcW w:w="1045"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 w:val="20"/>
                      <w:szCs w:val="21"/>
                    </w:rPr>
                    <w:t>厨房油烟</w:t>
                  </w:r>
                </w:p>
              </w:tc>
              <w:tc>
                <w:tcPr>
                  <w:tcW w:w="2924" w:type="dxa"/>
                  <w:vAlign w:val="center"/>
                </w:tcPr>
                <w:p>
                  <w:pPr>
                    <w:pStyle w:val="21"/>
                    <w:spacing w:before="78" w:line="360" w:lineRule="exact"/>
                    <w:ind w:firstLine="200" w:firstLineChars="100"/>
                    <w:jc w:val="left"/>
                    <w:rPr>
                      <w:rFonts w:eastAsiaTheme="minorEastAsia"/>
                      <w:color w:val="000000" w:themeColor="text1"/>
                      <w:szCs w:val="21"/>
                    </w:rPr>
                  </w:pPr>
                  <w:r>
                    <w:rPr>
                      <w:rFonts w:hAnsiTheme="minorEastAsia" w:eastAsiaTheme="minorEastAsia"/>
                      <w:color w:val="000000" w:themeColor="text1"/>
                      <w:sz w:val="20"/>
                      <w:szCs w:val="21"/>
                    </w:rPr>
                    <w:t>生活区厨房拟安装去除率不低于</w:t>
                  </w:r>
                  <w:r>
                    <w:rPr>
                      <w:rFonts w:eastAsiaTheme="minorEastAsia"/>
                      <w:color w:val="000000" w:themeColor="text1"/>
                      <w:sz w:val="20"/>
                      <w:szCs w:val="21"/>
                    </w:rPr>
                    <w:t>60%</w:t>
                  </w:r>
                  <w:r>
                    <w:rPr>
                      <w:rFonts w:hAnsiTheme="minorEastAsia" w:eastAsiaTheme="minorEastAsia"/>
                      <w:color w:val="000000" w:themeColor="text1"/>
                      <w:sz w:val="20"/>
                      <w:szCs w:val="21"/>
                    </w:rPr>
                    <w:t>的油烟净化器对其进行处理后通过高出生活区楼顶的烟道外排</w:t>
                  </w:r>
                  <w:r>
                    <w:rPr>
                      <w:rFonts w:hAnsiTheme="minorEastAsia" w:eastAsiaTheme="minorEastAsia"/>
                      <w:color w:val="000000" w:themeColor="text1"/>
                      <w:szCs w:val="21"/>
                    </w:rPr>
                    <w:t>。</w:t>
                  </w:r>
                </w:p>
              </w:tc>
              <w:tc>
                <w:tcPr>
                  <w:tcW w:w="709"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有组织</w:t>
                  </w:r>
                </w:p>
              </w:tc>
              <w:tc>
                <w:tcPr>
                  <w:tcW w:w="2339" w:type="dxa"/>
                  <w:gridSpan w:val="2"/>
                  <w:vAlign w:val="center"/>
                </w:tcPr>
                <w:p>
                  <w:pPr>
                    <w:pStyle w:val="21"/>
                    <w:spacing w:before="78" w:line="360" w:lineRule="exact"/>
                    <w:ind w:firstLine="200" w:firstLineChars="100"/>
                    <w:jc w:val="left"/>
                    <w:rPr>
                      <w:rFonts w:eastAsiaTheme="minorEastAsia"/>
                      <w:color w:val="000000" w:themeColor="text1"/>
                      <w:szCs w:val="21"/>
                    </w:rPr>
                  </w:pPr>
                  <w:r>
                    <w:rPr>
                      <w:rFonts w:hAnsiTheme="minorEastAsia" w:eastAsiaTheme="minorEastAsia"/>
                      <w:color w:val="000000" w:themeColor="text1"/>
                      <w:sz w:val="20"/>
                      <w:szCs w:val="21"/>
                    </w:rPr>
                    <w:t>楼顶的烟道外排</w:t>
                  </w:r>
                  <w:r>
                    <w:rPr>
                      <w:rFonts w:hAnsiTheme="minorEastAsia" w:eastAsiaTheme="minorEastAsia"/>
                      <w:color w:val="000000" w:themeColor="text1"/>
                      <w:szCs w:val="21"/>
                    </w:rPr>
                    <w:t>。</w:t>
                  </w:r>
                </w:p>
              </w:tc>
            </w:tr>
          </w:tbl>
          <w:p>
            <w:pPr>
              <w:spacing w:beforeLines="50"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②</w:t>
            </w:r>
            <w:r>
              <w:rPr>
                <w:rFonts w:ascii="Times New Roman" w:cs="Times New Roman" w:hAnsiTheme="minorEastAsia"/>
                <w:b/>
                <w:color w:val="000000" w:themeColor="text1"/>
                <w:sz w:val="24"/>
              </w:rPr>
              <w:t>废气污染物排放源产排量及达标情况</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根据工程分析章节中对大气污染物产生环节的分析可知，项目废气污染物排放源产排量及达标情况如下表所示。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 xml:space="preserve">4.2.1-2  </w:t>
            </w:r>
            <w:r>
              <w:rPr>
                <w:rFonts w:ascii="Times New Roman" w:cs="Times New Roman" w:hAnsiTheme="minorEastAsia"/>
                <w:b/>
                <w:color w:val="000000" w:themeColor="text1"/>
                <w:szCs w:val="24"/>
              </w:rPr>
              <w:t>废气污染物排放源产排量及达标情况一览表</w:t>
            </w: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4"/>
              <w:gridCol w:w="905"/>
              <w:gridCol w:w="993"/>
              <w:gridCol w:w="850"/>
              <w:gridCol w:w="851"/>
              <w:gridCol w:w="850"/>
              <w:gridCol w:w="847"/>
              <w:gridCol w:w="728"/>
              <w:gridCol w:w="1146"/>
              <w:gridCol w:w="7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3" w:hRule="atLeast"/>
              </w:trPr>
              <w:tc>
                <w:tcPr>
                  <w:tcW w:w="1573" w:type="dxa"/>
                  <w:gridSpan w:val="2"/>
                  <w:vMerge w:val="restart"/>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产排污环节</w:t>
                  </w:r>
                </w:p>
              </w:tc>
              <w:tc>
                <w:tcPr>
                  <w:tcW w:w="983" w:type="dxa"/>
                  <w:vMerge w:val="restart"/>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污染物种类</w:t>
                  </w:r>
                </w:p>
              </w:tc>
              <w:tc>
                <w:tcPr>
                  <w:tcW w:w="1685" w:type="dxa"/>
                  <w:gridSpan w:val="2"/>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污染物产生情况</w:t>
                  </w:r>
                </w:p>
              </w:tc>
              <w:tc>
                <w:tcPr>
                  <w:tcW w:w="2402" w:type="dxa"/>
                  <w:gridSpan w:val="3"/>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污染物排放量和浓度</w:t>
                  </w:r>
                </w:p>
              </w:tc>
              <w:tc>
                <w:tcPr>
                  <w:tcW w:w="1135" w:type="dxa"/>
                  <w:vMerge w:val="restart"/>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排放标准</w:t>
                  </w:r>
                </w:p>
              </w:tc>
              <w:tc>
                <w:tcPr>
                  <w:tcW w:w="744" w:type="dxa"/>
                  <w:vMerge w:val="restart"/>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1573" w:type="dxa"/>
                  <w:gridSpan w:val="2"/>
                  <w:vMerge w:val="continue"/>
                  <w:vAlign w:val="center"/>
                </w:tcPr>
                <w:p>
                  <w:pPr>
                    <w:pStyle w:val="21"/>
                    <w:spacing w:before="78" w:line="360" w:lineRule="exact"/>
                    <w:rPr>
                      <w:rFonts w:eastAsiaTheme="minorEastAsia"/>
                      <w:color w:val="000000" w:themeColor="text1"/>
                      <w:szCs w:val="21"/>
                    </w:rPr>
                  </w:pPr>
                </w:p>
              </w:tc>
              <w:tc>
                <w:tcPr>
                  <w:tcW w:w="983" w:type="dxa"/>
                  <w:vMerge w:val="continue"/>
                  <w:vAlign w:val="center"/>
                </w:tcPr>
                <w:p>
                  <w:pPr>
                    <w:pStyle w:val="21"/>
                    <w:spacing w:before="78" w:line="360" w:lineRule="exact"/>
                    <w:rPr>
                      <w:rFonts w:eastAsiaTheme="minorEastAsia"/>
                      <w:color w:val="000000" w:themeColor="text1"/>
                      <w:szCs w:val="21"/>
                    </w:rPr>
                  </w:pPr>
                </w:p>
              </w:tc>
              <w:tc>
                <w:tcPr>
                  <w:tcW w:w="842"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产生浓度</w:t>
                  </w:r>
                  <w:r>
                    <w:rPr>
                      <w:rFonts w:eastAsiaTheme="minorEastAsia"/>
                      <w:color w:val="000000" w:themeColor="text1"/>
                      <w:szCs w:val="21"/>
                    </w:rPr>
                    <w:t>mg/m³</w:t>
                  </w:r>
                </w:p>
              </w:tc>
              <w:tc>
                <w:tcPr>
                  <w:tcW w:w="843"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产生量</w:t>
                  </w:r>
                  <w:r>
                    <w:rPr>
                      <w:rFonts w:eastAsiaTheme="minorEastAsia"/>
                      <w:color w:val="000000" w:themeColor="text1"/>
                      <w:szCs w:val="21"/>
                    </w:rPr>
                    <w:t>t/a</w:t>
                  </w:r>
                </w:p>
              </w:tc>
              <w:tc>
                <w:tcPr>
                  <w:tcW w:w="842"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排放浓度</w:t>
                  </w:r>
                  <w:r>
                    <w:rPr>
                      <w:rFonts w:eastAsiaTheme="minorEastAsia"/>
                      <w:color w:val="000000" w:themeColor="text1"/>
                      <w:szCs w:val="21"/>
                    </w:rPr>
                    <w:t>mg/m³</w:t>
                  </w:r>
                </w:p>
              </w:tc>
              <w:tc>
                <w:tcPr>
                  <w:tcW w:w="839" w:type="dxa"/>
                  <w:tcBorders>
                    <w:top w:val="single" w:color="auto" w:sz="4" w:space="0"/>
                    <w:right w:val="single" w:color="auto" w:sz="4" w:space="0"/>
                  </w:tcBorders>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排放量</w:t>
                  </w:r>
                  <w:r>
                    <w:rPr>
                      <w:rFonts w:eastAsiaTheme="minorEastAsia"/>
                      <w:color w:val="000000" w:themeColor="text1"/>
                      <w:szCs w:val="21"/>
                    </w:rPr>
                    <w:t>t/a</w:t>
                  </w:r>
                </w:p>
              </w:tc>
              <w:tc>
                <w:tcPr>
                  <w:tcW w:w="721" w:type="dxa"/>
                  <w:tcBorders>
                    <w:top w:val="single" w:color="auto" w:sz="4" w:space="0"/>
                    <w:left w:val="single" w:color="auto" w:sz="4" w:space="0"/>
                  </w:tcBorders>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排放速率</w:t>
                  </w:r>
                  <w:r>
                    <w:rPr>
                      <w:rFonts w:eastAsiaTheme="minorEastAsia"/>
                      <w:color w:val="000000" w:themeColor="text1"/>
                      <w:szCs w:val="21"/>
                    </w:rPr>
                    <w:t>kg/h</w:t>
                  </w:r>
                </w:p>
              </w:tc>
              <w:tc>
                <w:tcPr>
                  <w:tcW w:w="1135" w:type="dxa"/>
                  <w:vMerge w:val="continue"/>
                  <w:vAlign w:val="center"/>
                </w:tcPr>
                <w:p>
                  <w:pPr>
                    <w:pStyle w:val="21"/>
                    <w:spacing w:before="78" w:line="360" w:lineRule="exact"/>
                    <w:rPr>
                      <w:rFonts w:eastAsiaTheme="minorEastAsia"/>
                      <w:color w:val="000000" w:themeColor="text1"/>
                      <w:szCs w:val="21"/>
                    </w:rPr>
                  </w:pPr>
                </w:p>
              </w:tc>
              <w:tc>
                <w:tcPr>
                  <w:tcW w:w="744" w:type="dxa"/>
                  <w:vMerge w:val="continue"/>
                  <w:vAlign w:val="center"/>
                </w:tcPr>
                <w:p>
                  <w:pPr>
                    <w:spacing w:before="78"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4" w:hRule="atLeast"/>
              </w:trPr>
              <w:tc>
                <w:tcPr>
                  <w:tcW w:w="677" w:type="dxa"/>
                  <w:vMerge w:val="restart"/>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 w:val="20"/>
                      <w:szCs w:val="21"/>
                    </w:rPr>
                    <w:t>破碎车间</w:t>
                  </w:r>
                </w:p>
              </w:tc>
              <w:tc>
                <w:tcPr>
                  <w:tcW w:w="896" w:type="dxa"/>
                  <w:vMerge w:val="restart"/>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 w:val="20"/>
                      <w:szCs w:val="21"/>
                    </w:rPr>
                    <w:t>破碎筛分和磁选筛分</w:t>
                  </w:r>
                </w:p>
              </w:tc>
              <w:tc>
                <w:tcPr>
                  <w:tcW w:w="983"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颗粒物（有组织）</w:t>
                  </w:r>
                </w:p>
              </w:tc>
              <w:tc>
                <w:tcPr>
                  <w:tcW w:w="842" w:type="dxa"/>
                  <w:vAlign w:val="center"/>
                </w:tcPr>
                <w:p>
                  <w:pPr>
                    <w:pStyle w:val="21"/>
                    <w:spacing w:before="78" w:line="360" w:lineRule="exact"/>
                    <w:rPr>
                      <w:rFonts w:eastAsiaTheme="minorEastAsia"/>
                      <w:color w:val="000000" w:themeColor="text1"/>
                      <w:szCs w:val="21"/>
                    </w:rPr>
                  </w:pPr>
                  <w:r>
                    <w:rPr>
                      <w:rFonts w:eastAsiaTheme="minorEastAsia"/>
                      <w:color w:val="000000" w:themeColor="text1"/>
                      <w:szCs w:val="21"/>
                    </w:rPr>
                    <w:t>121.53</w:t>
                  </w:r>
                </w:p>
              </w:tc>
              <w:tc>
                <w:tcPr>
                  <w:tcW w:w="843" w:type="dxa"/>
                  <w:vAlign w:val="center"/>
                </w:tcPr>
                <w:p>
                  <w:pPr>
                    <w:pStyle w:val="21"/>
                    <w:spacing w:before="78" w:line="360" w:lineRule="exact"/>
                    <w:rPr>
                      <w:rFonts w:eastAsiaTheme="minorEastAsia"/>
                      <w:color w:val="000000" w:themeColor="text1"/>
                      <w:szCs w:val="21"/>
                    </w:rPr>
                  </w:pPr>
                  <w:r>
                    <w:rPr>
                      <w:rFonts w:eastAsiaTheme="minorEastAsia"/>
                      <w:color w:val="000000" w:themeColor="text1"/>
                      <w:szCs w:val="21"/>
                    </w:rPr>
                    <w:t>10.5</w:t>
                  </w:r>
                </w:p>
              </w:tc>
              <w:tc>
                <w:tcPr>
                  <w:tcW w:w="842" w:type="dxa"/>
                  <w:vAlign w:val="center"/>
                </w:tcPr>
                <w:p>
                  <w:pPr>
                    <w:pStyle w:val="21"/>
                    <w:spacing w:before="78" w:line="360" w:lineRule="exact"/>
                    <w:rPr>
                      <w:rFonts w:eastAsiaTheme="minorEastAsia"/>
                      <w:color w:val="000000" w:themeColor="text1"/>
                      <w:szCs w:val="21"/>
                    </w:rPr>
                  </w:pPr>
                  <w:r>
                    <w:rPr>
                      <w:rFonts w:eastAsiaTheme="minorEastAsia"/>
                      <w:color w:val="000000" w:themeColor="text1"/>
                      <w:szCs w:val="21"/>
                    </w:rPr>
                    <w:t>1.15</w:t>
                  </w:r>
                </w:p>
              </w:tc>
              <w:tc>
                <w:tcPr>
                  <w:tcW w:w="839" w:type="dxa"/>
                  <w:tcBorders>
                    <w:right w:val="single" w:color="auto" w:sz="4" w:space="0"/>
                  </w:tcBorders>
                  <w:vAlign w:val="center"/>
                </w:tcPr>
                <w:p>
                  <w:pPr>
                    <w:pStyle w:val="21"/>
                    <w:spacing w:before="78" w:line="360" w:lineRule="exact"/>
                    <w:rPr>
                      <w:rFonts w:eastAsiaTheme="minorEastAsia"/>
                      <w:color w:val="000000" w:themeColor="text1"/>
                      <w:szCs w:val="21"/>
                    </w:rPr>
                  </w:pPr>
                  <w:r>
                    <w:rPr>
                      <w:rFonts w:eastAsiaTheme="minorEastAsia"/>
                      <w:color w:val="000000" w:themeColor="text1"/>
                      <w:szCs w:val="21"/>
                    </w:rPr>
                    <w:t>0.10</w:t>
                  </w:r>
                </w:p>
              </w:tc>
              <w:tc>
                <w:tcPr>
                  <w:tcW w:w="721" w:type="dxa"/>
                  <w:tcBorders>
                    <w:left w:val="single" w:color="auto" w:sz="4" w:space="0"/>
                  </w:tcBorders>
                  <w:vAlign w:val="center"/>
                </w:tcPr>
                <w:p>
                  <w:pPr>
                    <w:pStyle w:val="21"/>
                    <w:spacing w:before="78" w:line="360" w:lineRule="exact"/>
                    <w:rPr>
                      <w:rFonts w:eastAsiaTheme="minorEastAsia"/>
                      <w:color w:val="000000" w:themeColor="text1"/>
                      <w:szCs w:val="21"/>
                    </w:rPr>
                  </w:pPr>
                  <w:r>
                    <w:rPr>
                      <w:rFonts w:eastAsiaTheme="minorEastAsia"/>
                      <w:color w:val="000000" w:themeColor="text1"/>
                      <w:szCs w:val="21"/>
                    </w:rPr>
                    <w:t>0.01</w:t>
                  </w:r>
                </w:p>
              </w:tc>
              <w:tc>
                <w:tcPr>
                  <w:tcW w:w="1135" w:type="dxa"/>
                  <w:vAlign w:val="center"/>
                </w:tcPr>
                <w:p>
                  <w:pPr>
                    <w:pStyle w:val="21"/>
                    <w:spacing w:before="78" w:line="360" w:lineRule="exact"/>
                    <w:rPr>
                      <w:rFonts w:eastAsiaTheme="minorEastAsia"/>
                      <w:color w:val="000000" w:themeColor="text1"/>
                      <w:szCs w:val="21"/>
                    </w:rPr>
                  </w:pPr>
                  <w:r>
                    <w:rPr>
                      <w:rFonts w:eastAsiaTheme="minorEastAsia"/>
                      <w:color w:val="000000" w:themeColor="text1"/>
                      <w:szCs w:val="21"/>
                    </w:rPr>
                    <w:t>≤120 mg/m³</w:t>
                  </w:r>
                  <w:r>
                    <w:rPr>
                      <w:rFonts w:hAnsiTheme="minorEastAsia" w:eastAsiaTheme="minorEastAsia"/>
                      <w:color w:val="000000" w:themeColor="text1"/>
                      <w:szCs w:val="21"/>
                    </w:rPr>
                    <w:t>、</w:t>
                  </w:r>
                  <w:r>
                    <w:rPr>
                      <w:rFonts w:eastAsiaTheme="minorEastAsia"/>
                      <w:color w:val="000000" w:themeColor="text1"/>
                      <w:szCs w:val="21"/>
                    </w:rPr>
                    <w:t>≤3.5 kg/h</w:t>
                  </w:r>
                </w:p>
              </w:tc>
              <w:tc>
                <w:tcPr>
                  <w:tcW w:w="744"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4" w:hRule="atLeast"/>
              </w:trPr>
              <w:tc>
                <w:tcPr>
                  <w:tcW w:w="677" w:type="dxa"/>
                  <w:vMerge w:val="continue"/>
                  <w:vAlign w:val="center"/>
                </w:tcPr>
                <w:p>
                  <w:pPr>
                    <w:pStyle w:val="21"/>
                    <w:spacing w:before="78" w:line="360" w:lineRule="exact"/>
                    <w:rPr>
                      <w:rFonts w:eastAsiaTheme="minorEastAsia"/>
                      <w:color w:val="000000" w:themeColor="text1"/>
                      <w:sz w:val="20"/>
                      <w:szCs w:val="21"/>
                    </w:rPr>
                  </w:pPr>
                </w:p>
              </w:tc>
              <w:tc>
                <w:tcPr>
                  <w:tcW w:w="896" w:type="dxa"/>
                  <w:vMerge w:val="continue"/>
                  <w:vAlign w:val="center"/>
                </w:tcPr>
                <w:p>
                  <w:pPr>
                    <w:pStyle w:val="21"/>
                    <w:spacing w:before="78" w:line="360" w:lineRule="exact"/>
                    <w:rPr>
                      <w:rFonts w:eastAsiaTheme="minorEastAsia"/>
                      <w:color w:val="000000" w:themeColor="text1"/>
                      <w:sz w:val="20"/>
                      <w:szCs w:val="21"/>
                    </w:rPr>
                  </w:pPr>
                </w:p>
              </w:tc>
              <w:tc>
                <w:tcPr>
                  <w:tcW w:w="983"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颗粒物（无组织）</w:t>
                  </w:r>
                </w:p>
              </w:tc>
              <w:tc>
                <w:tcPr>
                  <w:tcW w:w="842" w:type="dxa"/>
                  <w:vAlign w:val="center"/>
                </w:tcPr>
                <w:p>
                  <w:pPr>
                    <w:pStyle w:val="21"/>
                    <w:spacing w:before="78" w:line="360" w:lineRule="exact"/>
                    <w:rPr>
                      <w:rFonts w:eastAsiaTheme="minorEastAsia"/>
                      <w:color w:val="000000" w:themeColor="text1"/>
                      <w:szCs w:val="21"/>
                    </w:rPr>
                  </w:pPr>
                  <w:r>
                    <w:rPr>
                      <w:rFonts w:eastAsiaTheme="minorEastAsia"/>
                      <w:color w:val="000000" w:themeColor="text1"/>
                      <w:szCs w:val="21"/>
                    </w:rPr>
                    <w:t>--</w:t>
                  </w:r>
                </w:p>
              </w:tc>
              <w:tc>
                <w:tcPr>
                  <w:tcW w:w="843" w:type="dxa"/>
                  <w:vAlign w:val="center"/>
                </w:tcPr>
                <w:p>
                  <w:pPr>
                    <w:pStyle w:val="21"/>
                    <w:spacing w:before="78" w:line="360" w:lineRule="exact"/>
                    <w:rPr>
                      <w:rFonts w:eastAsiaTheme="minorEastAsia"/>
                      <w:color w:val="000000" w:themeColor="text1"/>
                      <w:szCs w:val="21"/>
                    </w:rPr>
                  </w:pPr>
                  <w:r>
                    <w:rPr>
                      <w:rFonts w:eastAsiaTheme="minorEastAsia"/>
                      <w:color w:val="000000" w:themeColor="text1"/>
                      <w:szCs w:val="21"/>
                    </w:rPr>
                    <w:t>0.53</w:t>
                  </w:r>
                </w:p>
              </w:tc>
              <w:tc>
                <w:tcPr>
                  <w:tcW w:w="842" w:type="dxa"/>
                  <w:vAlign w:val="center"/>
                </w:tcPr>
                <w:p>
                  <w:pPr>
                    <w:pStyle w:val="21"/>
                    <w:spacing w:before="78" w:line="360" w:lineRule="exact"/>
                    <w:rPr>
                      <w:rFonts w:eastAsiaTheme="minorEastAsia"/>
                      <w:color w:val="000000" w:themeColor="text1"/>
                      <w:szCs w:val="21"/>
                    </w:rPr>
                  </w:pPr>
                  <w:r>
                    <w:rPr>
                      <w:rFonts w:eastAsiaTheme="minorEastAsia"/>
                      <w:color w:val="000000" w:themeColor="text1"/>
                      <w:szCs w:val="21"/>
                    </w:rPr>
                    <w:t>--</w:t>
                  </w:r>
                </w:p>
              </w:tc>
              <w:tc>
                <w:tcPr>
                  <w:tcW w:w="839" w:type="dxa"/>
                  <w:tcBorders>
                    <w:right w:val="single" w:color="auto" w:sz="4" w:space="0"/>
                  </w:tcBorders>
                  <w:vAlign w:val="center"/>
                </w:tcPr>
                <w:p>
                  <w:pPr>
                    <w:pStyle w:val="21"/>
                    <w:spacing w:before="78" w:line="360" w:lineRule="exact"/>
                    <w:rPr>
                      <w:rFonts w:eastAsiaTheme="minorEastAsia"/>
                      <w:color w:val="000000" w:themeColor="text1"/>
                      <w:szCs w:val="21"/>
                    </w:rPr>
                  </w:pPr>
                  <w:r>
                    <w:rPr>
                      <w:rFonts w:eastAsiaTheme="minorEastAsia"/>
                      <w:color w:val="000000" w:themeColor="text1"/>
                      <w:szCs w:val="21"/>
                    </w:rPr>
                    <w:t>0.53</w:t>
                  </w:r>
                </w:p>
              </w:tc>
              <w:tc>
                <w:tcPr>
                  <w:tcW w:w="721" w:type="dxa"/>
                  <w:tcBorders>
                    <w:left w:val="single" w:color="auto" w:sz="4" w:space="0"/>
                  </w:tcBorders>
                  <w:vAlign w:val="center"/>
                </w:tcPr>
                <w:p>
                  <w:pPr>
                    <w:pStyle w:val="21"/>
                    <w:spacing w:before="78" w:line="360" w:lineRule="exact"/>
                    <w:rPr>
                      <w:rFonts w:eastAsiaTheme="minorEastAsia"/>
                      <w:color w:val="000000" w:themeColor="text1"/>
                      <w:szCs w:val="21"/>
                    </w:rPr>
                  </w:pPr>
                  <w:r>
                    <w:rPr>
                      <w:rFonts w:eastAsiaTheme="minorEastAsia"/>
                      <w:color w:val="000000" w:themeColor="text1"/>
                      <w:szCs w:val="21"/>
                    </w:rPr>
                    <w:t>--</w:t>
                  </w:r>
                </w:p>
              </w:tc>
              <w:tc>
                <w:tcPr>
                  <w:tcW w:w="1135" w:type="dxa"/>
                  <w:vAlign w:val="center"/>
                </w:tcPr>
                <w:p>
                  <w:pPr>
                    <w:pStyle w:val="21"/>
                    <w:spacing w:before="78" w:line="360" w:lineRule="exact"/>
                    <w:rPr>
                      <w:rFonts w:eastAsiaTheme="minorEastAsia"/>
                      <w:color w:val="000000" w:themeColor="text1"/>
                      <w:szCs w:val="21"/>
                    </w:rPr>
                  </w:pPr>
                  <w:r>
                    <w:rPr>
                      <w:rFonts w:eastAsiaTheme="minorEastAsia"/>
                      <w:color w:val="000000" w:themeColor="text1"/>
                      <w:szCs w:val="21"/>
                    </w:rPr>
                    <w:t>≤1.0mg/m³</w:t>
                  </w:r>
                </w:p>
              </w:tc>
              <w:tc>
                <w:tcPr>
                  <w:tcW w:w="744"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4" w:hRule="atLeast"/>
              </w:trPr>
              <w:tc>
                <w:tcPr>
                  <w:tcW w:w="677"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生活区</w:t>
                  </w:r>
                </w:p>
              </w:tc>
              <w:tc>
                <w:tcPr>
                  <w:tcW w:w="896"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食堂</w:t>
                  </w:r>
                </w:p>
              </w:tc>
              <w:tc>
                <w:tcPr>
                  <w:tcW w:w="983"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 w:val="20"/>
                      <w:szCs w:val="21"/>
                    </w:rPr>
                    <w:t>厨房油烟</w:t>
                  </w:r>
                </w:p>
              </w:tc>
              <w:tc>
                <w:tcPr>
                  <w:tcW w:w="842" w:type="dxa"/>
                  <w:vAlign w:val="center"/>
                </w:tcPr>
                <w:p>
                  <w:pPr>
                    <w:pStyle w:val="21"/>
                    <w:spacing w:before="78" w:line="360" w:lineRule="exact"/>
                    <w:rPr>
                      <w:rFonts w:eastAsiaTheme="minorEastAsia"/>
                      <w:color w:val="000000" w:themeColor="text1"/>
                      <w:szCs w:val="21"/>
                    </w:rPr>
                  </w:pPr>
                  <w:r>
                    <w:rPr>
                      <w:rFonts w:eastAsiaTheme="minorEastAsia"/>
                      <w:color w:val="000000" w:themeColor="text1"/>
                      <w:szCs w:val="21"/>
                    </w:rPr>
                    <w:t>2.5</w:t>
                  </w:r>
                </w:p>
              </w:tc>
              <w:tc>
                <w:tcPr>
                  <w:tcW w:w="843" w:type="dxa"/>
                  <w:vAlign w:val="center"/>
                </w:tcPr>
                <w:p>
                  <w:pPr>
                    <w:pStyle w:val="21"/>
                    <w:spacing w:before="78" w:line="360" w:lineRule="exact"/>
                    <w:rPr>
                      <w:rFonts w:eastAsiaTheme="minorEastAsia"/>
                      <w:color w:val="000000" w:themeColor="text1"/>
                      <w:szCs w:val="21"/>
                    </w:rPr>
                  </w:pPr>
                  <w:r>
                    <w:rPr>
                      <w:rFonts w:eastAsiaTheme="minorEastAsia"/>
                      <w:color w:val="000000" w:themeColor="text1"/>
                      <w:szCs w:val="21"/>
                    </w:rPr>
                    <w:t>0.009</w:t>
                  </w:r>
                </w:p>
              </w:tc>
              <w:tc>
                <w:tcPr>
                  <w:tcW w:w="842" w:type="dxa"/>
                  <w:vAlign w:val="center"/>
                </w:tcPr>
                <w:p>
                  <w:pPr>
                    <w:pStyle w:val="21"/>
                    <w:spacing w:before="78" w:line="360" w:lineRule="exact"/>
                    <w:rPr>
                      <w:rFonts w:eastAsiaTheme="minorEastAsia"/>
                      <w:color w:val="000000" w:themeColor="text1"/>
                      <w:szCs w:val="21"/>
                    </w:rPr>
                  </w:pPr>
                  <w:r>
                    <w:rPr>
                      <w:rFonts w:eastAsiaTheme="minorEastAsia"/>
                      <w:color w:val="000000" w:themeColor="text1"/>
                      <w:sz w:val="20"/>
                      <w:szCs w:val="21"/>
                    </w:rPr>
                    <w:t>1.0</w:t>
                  </w:r>
                </w:p>
              </w:tc>
              <w:tc>
                <w:tcPr>
                  <w:tcW w:w="839" w:type="dxa"/>
                  <w:tcBorders>
                    <w:right w:val="single" w:color="auto" w:sz="4" w:space="0"/>
                  </w:tcBorders>
                  <w:vAlign w:val="center"/>
                </w:tcPr>
                <w:p>
                  <w:pPr>
                    <w:pStyle w:val="21"/>
                    <w:spacing w:before="78" w:line="360" w:lineRule="exact"/>
                    <w:rPr>
                      <w:rFonts w:eastAsiaTheme="minorEastAsia"/>
                      <w:color w:val="000000" w:themeColor="text1"/>
                      <w:szCs w:val="21"/>
                    </w:rPr>
                  </w:pPr>
                  <w:r>
                    <w:rPr>
                      <w:rFonts w:eastAsiaTheme="minorEastAsia"/>
                      <w:color w:val="000000" w:themeColor="text1"/>
                      <w:szCs w:val="21"/>
                    </w:rPr>
                    <w:t>0.0036</w:t>
                  </w:r>
                </w:p>
              </w:tc>
              <w:tc>
                <w:tcPr>
                  <w:tcW w:w="721" w:type="dxa"/>
                  <w:tcBorders>
                    <w:left w:val="single" w:color="auto" w:sz="4" w:space="0"/>
                  </w:tcBorders>
                  <w:vAlign w:val="center"/>
                </w:tcPr>
                <w:p>
                  <w:pPr>
                    <w:pStyle w:val="21"/>
                    <w:spacing w:before="78" w:line="360" w:lineRule="exact"/>
                    <w:rPr>
                      <w:rFonts w:eastAsiaTheme="minorEastAsia"/>
                      <w:color w:val="000000" w:themeColor="text1"/>
                      <w:szCs w:val="21"/>
                    </w:rPr>
                  </w:pPr>
                  <w:r>
                    <w:rPr>
                      <w:rFonts w:eastAsiaTheme="minorEastAsia"/>
                      <w:color w:val="000000" w:themeColor="text1"/>
                      <w:szCs w:val="21"/>
                    </w:rPr>
                    <w:t>--</w:t>
                  </w:r>
                </w:p>
              </w:tc>
              <w:tc>
                <w:tcPr>
                  <w:tcW w:w="1135" w:type="dxa"/>
                  <w:vAlign w:val="center"/>
                </w:tcPr>
                <w:p>
                  <w:pPr>
                    <w:pStyle w:val="21"/>
                    <w:spacing w:before="78" w:line="360" w:lineRule="exact"/>
                    <w:rPr>
                      <w:rFonts w:eastAsiaTheme="minorEastAsia"/>
                      <w:color w:val="000000" w:themeColor="text1"/>
                      <w:szCs w:val="21"/>
                    </w:rPr>
                  </w:pPr>
                  <w:r>
                    <w:rPr>
                      <w:rFonts w:eastAsiaTheme="minorEastAsia"/>
                      <w:color w:val="000000" w:themeColor="text1"/>
                      <w:sz w:val="20"/>
                      <w:szCs w:val="21"/>
                    </w:rPr>
                    <w:t>2mg/m³</w:t>
                  </w:r>
                </w:p>
              </w:tc>
              <w:tc>
                <w:tcPr>
                  <w:tcW w:w="744" w:type="dxa"/>
                  <w:vAlign w:val="center"/>
                </w:tcPr>
                <w:p>
                  <w:pPr>
                    <w:pStyle w:val="21"/>
                    <w:spacing w:before="78" w:line="360" w:lineRule="exact"/>
                    <w:rPr>
                      <w:rFonts w:eastAsiaTheme="minorEastAsia"/>
                      <w:color w:val="000000" w:themeColor="text1"/>
                      <w:szCs w:val="21"/>
                    </w:rPr>
                  </w:pPr>
                  <w:r>
                    <w:rPr>
                      <w:rFonts w:hAnsiTheme="minorEastAsia" w:eastAsiaTheme="minorEastAsia"/>
                      <w:color w:val="000000" w:themeColor="text1"/>
                      <w:szCs w:val="21"/>
                    </w:rPr>
                    <w:t>达标</w:t>
                  </w:r>
                </w:p>
              </w:tc>
            </w:tr>
          </w:tbl>
          <w:p>
            <w:pPr>
              <w:pStyle w:val="29"/>
              <w:spacing w:beforeLines="50"/>
              <w:ind w:firstLine="480"/>
              <w:rPr>
                <w:rFonts w:eastAsiaTheme="minorEastAsia"/>
                <w:color w:val="000000" w:themeColor="text1"/>
              </w:rPr>
            </w:pPr>
            <w:r>
              <w:rPr>
                <w:rFonts w:hAnsiTheme="minorEastAsia" w:eastAsiaTheme="minorEastAsia"/>
                <w:color w:val="000000" w:themeColor="text1"/>
              </w:rPr>
              <w:t>由上表可知，本项目破碎车间粉尘排放浓度及排放速率可达到《大气污染物综合排放标准》（</w:t>
            </w:r>
            <w:r>
              <w:rPr>
                <w:rFonts w:eastAsiaTheme="minorEastAsia"/>
                <w:color w:val="000000" w:themeColor="text1"/>
              </w:rPr>
              <w:t>GB16297-1996</w:t>
            </w:r>
            <w:r>
              <w:rPr>
                <w:rFonts w:hAnsiTheme="minorEastAsia" w:eastAsiaTheme="minorEastAsia"/>
                <w:color w:val="000000" w:themeColor="text1"/>
              </w:rPr>
              <w:t>）中表</w:t>
            </w:r>
            <w:r>
              <w:rPr>
                <w:rFonts w:eastAsiaTheme="minorEastAsia"/>
                <w:color w:val="000000" w:themeColor="text1"/>
              </w:rPr>
              <w:t>2</w:t>
            </w:r>
            <w:r>
              <w:rPr>
                <w:rFonts w:hAnsiTheme="minorEastAsia" w:eastAsiaTheme="minorEastAsia"/>
                <w:color w:val="000000" w:themeColor="text1"/>
              </w:rPr>
              <w:t>二级标准和无组织排放标准要求；生活区厨房油烟可达到《饮食业油烟排放标准》（</w:t>
            </w:r>
            <w:r>
              <w:rPr>
                <w:rFonts w:eastAsiaTheme="minorEastAsia"/>
                <w:color w:val="000000" w:themeColor="text1"/>
              </w:rPr>
              <w:t>GB18483-2001</w:t>
            </w:r>
            <w:r>
              <w:rPr>
                <w:rFonts w:hAnsiTheme="minorEastAsia" w:eastAsiaTheme="minorEastAsia"/>
                <w:color w:val="000000" w:themeColor="text1"/>
              </w:rPr>
              <w:t>）（试行）最高允许排放浓度</w:t>
            </w:r>
            <w:r>
              <w:rPr>
                <w:rFonts w:eastAsiaTheme="minorEastAsia"/>
                <w:color w:val="000000" w:themeColor="text1"/>
              </w:rPr>
              <w:t>2mg/m³</w:t>
            </w:r>
            <w:r>
              <w:rPr>
                <w:rFonts w:hAnsiTheme="minorEastAsia" w:eastAsiaTheme="minorEastAsia"/>
                <w:color w:val="000000" w:themeColor="text1"/>
              </w:rPr>
              <w:t>的要求。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2</w:t>
            </w:r>
            <w:r>
              <w:rPr>
                <w:rFonts w:ascii="Times New Roman" w:cs="Times New Roman" w:hAnsiTheme="minorEastAsia"/>
                <w:b/>
                <w:color w:val="000000" w:themeColor="text1"/>
                <w:sz w:val="24"/>
                <w:szCs w:val="24"/>
              </w:rPr>
              <w:t>）废气污染治理设施可行性分析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项目设计提出拟建设的废气污染治理设施包括设备封闭、集气罩、脉冲除尘去和油烟净化器均属于可行的废气污染防治措施，措施可行。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3</w:t>
            </w:r>
            <w:r>
              <w:rPr>
                <w:rFonts w:ascii="Times New Roman" w:cs="Times New Roman" w:hAnsiTheme="minorEastAsia"/>
                <w:b/>
                <w:color w:val="000000" w:themeColor="text1"/>
                <w:sz w:val="24"/>
                <w:szCs w:val="24"/>
              </w:rPr>
              <w:t>）自行监测要求</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根据《排污许可证申请与核发技术规范</w:t>
            </w:r>
            <w:r>
              <w:rPr>
                <w:rFonts w:ascii="Times New Roman" w:hAnsi="Times New Roman" w:cs="Times New Roman"/>
                <w:color w:val="000000" w:themeColor="text1"/>
                <w:sz w:val="24"/>
                <w:szCs w:val="24"/>
              </w:rPr>
              <w:t xml:space="preserve"> </w:t>
            </w:r>
            <w:r>
              <w:rPr>
                <w:rFonts w:ascii="Times New Roman" w:cs="Times New Roman" w:hAnsiTheme="minorEastAsia"/>
                <w:color w:val="000000" w:themeColor="text1"/>
                <w:sz w:val="24"/>
                <w:szCs w:val="24"/>
              </w:rPr>
              <w:t>废弃资源加工工业》（</w:t>
            </w:r>
            <w:r>
              <w:rPr>
                <w:rFonts w:ascii="Times New Roman" w:hAnsi="Times New Roman" w:cs="Times New Roman"/>
                <w:color w:val="000000" w:themeColor="text1"/>
                <w:sz w:val="24"/>
                <w:szCs w:val="24"/>
              </w:rPr>
              <w:t>HJ1034-2019</w:t>
            </w:r>
            <w:r>
              <w:rPr>
                <w:rFonts w:ascii="Times New Roman" w:cs="Times New Roman" w:hAnsiTheme="minorEastAsia"/>
                <w:color w:val="000000" w:themeColor="text1"/>
                <w:sz w:val="24"/>
                <w:szCs w:val="24"/>
              </w:rPr>
              <w:t>）和《排污单位自行监测技术指南</w:t>
            </w:r>
            <w:r>
              <w:rPr>
                <w:rFonts w:ascii="Times New Roman" w:hAnsi="Times New Roman" w:cs="Times New Roman"/>
                <w:color w:val="000000" w:themeColor="text1"/>
                <w:sz w:val="24"/>
                <w:szCs w:val="24"/>
              </w:rPr>
              <w:t xml:space="preserve"> </w:t>
            </w:r>
            <w:r>
              <w:rPr>
                <w:rFonts w:ascii="Times New Roman" w:cs="Times New Roman" w:hAnsiTheme="minorEastAsia"/>
                <w:color w:val="000000" w:themeColor="text1"/>
                <w:sz w:val="24"/>
                <w:szCs w:val="24"/>
              </w:rPr>
              <w:t>总则》（</w:t>
            </w:r>
            <w:r>
              <w:rPr>
                <w:rFonts w:ascii="Times New Roman" w:hAnsi="Times New Roman" w:cs="Times New Roman"/>
                <w:color w:val="000000" w:themeColor="text1"/>
                <w:sz w:val="24"/>
                <w:szCs w:val="24"/>
              </w:rPr>
              <w:t>HJ819-2017</w:t>
            </w:r>
            <w:r>
              <w:rPr>
                <w:rFonts w:ascii="Times New Roman" w:cs="Times New Roman" w:hAnsiTheme="minorEastAsia"/>
                <w:color w:val="000000" w:themeColor="text1"/>
                <w:sz w:val="24"/>
                <w:szCs w:val="24"/>
              </w:rPr>
              <w:t>）的要求，项目废气自行监测要求如下表所示。</w:t>
            </w:r>
          </w:p>
          <w:p>
            <w:pPr>
              <w:jc w:val="center"/>
              <w:rPr>
                <w:rFonts w:ascii="Times New Roman" w:hAnsi="Times New Roman" w:cs="Times New Roman"/>
                <w:b/>
                <w:color w:val="000000" w:themeColor="text1"/>
                <w:szCs w:val="24"/>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 xml:space="preserve">4.2.1-3  </w:t>
            </w:r>
            <w:r>
              <w:rPr>
                <w:rFonts w:ascii="Times New Roman" w:cs="Times New Roman" w:hAnsiTheme="minorEastAsia"/>
                <w:b/>
                <w:color w:val="000000" w:themeColor="text1"/>
                <w:szCs w:val="24"/>
              </w:rPr>
              <w:t>项目运营期废气自行监测计划一览表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511"/>
              <w:gridCol w:w="1417"/>
              <w:gridCol w:w="1418"/>
              <w:gridCol w:w="3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对象</w:t>
                  </w:r>
                </w:p>
              </w:tc>
              <w:tc>
                <w:tcPr>
                  <w:tcW w:w="1511"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监测点位</w:t>
                  </w:r>
                </w:p>
              </w:tc>
              <w:tc>
                <w:tcPr>
                  <w:tcW w:w="1417"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监测因子</w:t>
                  </w:r>
                </w:p>
              </w:tc>
              <w:tc>
                <w:tcPr>
                  <w:tcW w:w="141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最低监测频率</w:t>
                  </w:r>
                </w:p>
              </w:tc>
              <w:tc>
                <w:tcPr>
                  <w:tcW w:w="3331" w:type="dxa"/>
                  <w:vAlign w:val="center"/>
                </w:tcPr>
                <w:p>
                  <w:pPr>
                    <w:pStyle w:val="21"/>
                    <w:spacing w:line="360" w:lineRule="exact"/>
                    <w:rPr>
                      <w:rFonts w:eastAsiaTheme="minorEastAsia"/>
                      <w:color w:val="000000" w:themeColor="text1"/>
                      <w:szCs w:val="21"/>
                    </w:rPr>
                  </w:pPr>
                  <w:r>
                    <w:rPr>
                      <w:rFonts w:hint="eastAsia" w:hAnsiTheme="minorEastAsia"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28"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废气</w:t>
                  </w:r>
                </w:p>
              </w:tc>
              <w:tc>
                <w:tcPr>
                  <w:tcW w:w="1511" w:type="dxa"/>
                  <w:vAlign w:val="center"/>
                </w:tcPr>
                <w:p>
                  <w:pPr>
                    <w:pStyle w:val="21"/>
                    <w:spacing w:line="360" w:lineRule="exact"/>
                    <w:ind w:firstLine="210" w:firstLineChars="100"/>
                    <w:jc w:val="left"/>
                    <w:rPr>
                      <w:rFonts w:eastAsiaTheme="minorEastAsia"/>
                      <w:color w:val="000000" w:themeColor="text1"/>
                      <w:szCs w:val="21"/>
                    </w:rPr>
                  </w:pPr>
                  <w:r>
                    <w:rPr>
                      <w:rFonts w:hAnsiTheme="minorEastAsia" w:eastAsiaTheme="minorEastAsia"/>
                      <w:color w:val="000000" w:themeColor="text1"/>
                      <w:szCs w:val="21"/>
                    </w:rPr>
                    <w:t>排气筒出口</w:t>
                  </w:r>
                </w:p>
              </w:tc>
              <w:tc>
                <w:tcPr>
                  <w:tcW w:w="1417"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颗粒物</w:t>
                  </w:r>
                </w:p>
              </w:tc>
              <w:tc>
                <w:tcPr>
                  <w:tcW w:w="141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次</w:t>
                  </w:r>
                  <w:r>
                    <w:rPr>
                      <w:rFonts w:eastAsiaTheme="minorEastAsia"/>
                      <w:color w:val="000000" w:themeColor="text1"/>
                      <w:szCs w:val="21"/>
                    </w:rPr>
                    <w:t>/</w:t>
                  </w:r>
                  <w:r>
                    <w:rPr>
                      <w:rFonts w:hAnsiTheme="minorEastAsia" w:eastAsiaTheme="minorEastAsia"/>
                      <w:color w:val="000000" w:themeColor="text1"/>
                      <w:szCs w:val="21"/>
                    </w:rPr>
                    <w:t>半年</w:t>
                  </w:r>
                </w:p>
              </w:tc>
              <w:tc>
                <w:tcPr>
                  <w:tcW w:w="3331" w:type="dxa"/>
                  <w:vMerge w:val="restart"/>
                  <w:vAlign w:val="center"/>
                </w:tcPr>
                <w:p>
                  <w:pPr>
                    <w:pStyle w:val="21"/>
                    <w:spacing w:line="360" w:lineRule="exact"/>
                    <w:ind w:firstLine="210" w:firstLineChars="100"/>
                    <w:jc w:val="both"/>
                    <w:rPr>
                      <w:rFonts w:eastAsiaTheme="minorEastAsia"/>
                      <w:color w:val="000000" w:themeColor="text1"/>
                      <w:szCs w:val="21"/>
                    </w:rPr>
                  </w:pPr>
                  <w:r>
                    <w:rPr>
                      <w:color w:val="000000" w:themeColor="text1"/>
                    </w:rPr>
                    <w:t>《大气污染物综合排放标准》（GB16297-1996）中表2二级标准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928" w:type="dxa"/>
                  <w:vMerge w:val="continue"/>
                  <w:vAlign w:val="center"/>
                </w:tcPr>
                <w:p>
                  <w:pPr>
                    <w:pStyle w:val="21"/>
                    <w:spacing w:line="360" w:lineRule="exact"/>
                    <w:rPr>
                      <w:rFonts w:hAnsiTheme="minorEastAsia" w:eastAsiaTheme="minorEastAsia"/>
                      <w:color w:val="000000" w:themeColor="text1"/>
                      <w:szCs w:val="21"/>
                    </w:rPr>
                  </w:pPr>
                </w:p>
              </w:tc>
              <w:tc>
                <w:tcPr>
                  <w:tcW w:w="1511" w:type="dxa"/>
                  <w:vAlign w:val="center"/>
                </w:tcPr>
                <w:p>
                  <w:pPr>
                    <w:pStyle w:val="21"/>
                    <w:spacing w:line="360" w:lineRule="exact"/>
                    <w:ind w:firstLine="210" w:firstLineChars="100"/>
                    <w:jc w:val="left"/>
                    <w:rPr>
                      <w:rFonts w:hAnsiTheme="minorEastAsia" w:eastAsiaTheme="minorEastAsia"/>
                      <w:color w:val="000000" w:themeColor="text1"/>
                      <w:szCs w:val="21"/>
                    </w:rPr>
                  </w:pPr>
                  <w:r>
                    <w:rPr>
                      <w:rFonts w:hint="eastAsia" w:eastAsiaTheme="minorEastAsia"/>
                      <w:color w:val="000000" w:themeColor="text1"/>
                      <w:szCs w:val="21"/>
                    </w:rPr>
                    <w:t>企业边界</w:t>
                  </w:r>
                </w:p>
              </w:tc>
              <w:tc>
                <w:tcPr>
                  <w:tcW w:w="1417" w:type="dxa"/>
                  <w:vAlign w:val="center"/>
                </w:tcPr>
                <w:p>
                  <w:pPr>
                    <w:pStyle w:val="21"/>
                    <w:spacing w:line="360" w:lineRule="exact"/>
                    <w:rPr>
                      <w:rFonts w:hAnsiTheme="minorEastAsia" w:eastAsiaTheme="minorEastAsia"/>
                      <w:color w:val="000000" w:themeColor="text1"/>
                      <w:szCs w:val="21"/>
                    </w:rPr>
                  </w:pPr>
                  <w:r>
                    <w:rPr>
                      <w:rFonts w:hint="eastAsia"/>
                      <w:color w:val="000000" w:themeColor="text1"/>
                      <w:szCs w:val="21"/>
                    </w:rPr>
                    <w:t>颗粒物</w:t>
                  </w:r>
                </w:p>
              </w:tc>
              <w:tc>
                <w:tcPr>
                  <w:tcW w:w="1418" w:type="dxa"/>
                  <w:vAlign w:val="center"/>
                </w:tcPr>
                <w:p>
                  <w:pPr>
                    <w:pStyle w:val="21"/>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次</w:t>
                  </w:r>
                  <w:r>
                    <w:rPr>
                      <w:rFonts w:eastAsiaTheme="minorEastAsia"/>
                      <w:color w:val="000000" w:themeColor="text1"/>
                      <w:szCs w:val="21"/>
                    </w:rPr>
                    <w:t>/</w:t>
                  </w:r>
                  <w:r>
                    <w:rPr>
                      <w:rFonts w:hint="eastAsia" w:eastAsiaTheme="minorEastAsia"/>
                      <w:color w:val="000000" w:themeColor="text1"/>
                      <w:szCs w:val="21"/>
                    </w:rPr>
                    <w:t>半年</w:t>
                  </w:r>
                </w:p>
              </w:tc>
              <w:tc>
                <w:tcPr>
                  <w:tcW w:w="3331" w:type="dxa"/>
                  <w:vMerge w:val="continue"/>
                  <w:vAlign w:val="center"/>
                </w:tcPr>
                <w:p>
                  <w:pPr>
                    <w:pStyle w:val="21"/>
                    <w:spacing w:line="360" w:lineRule="exact"/>
                    <w:ind w:firstLine="210" w:firstLineChars="100"/>
                    <w:jc w:val="both"/>
                    <w:rPr>
                      <w:color w:val="000000" w:themeColor="text1"/>
                    </w:rPr>
                  </w:pP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4</w:t>
            </w:r>
            <w:r>
              <w:rPr>
                <w:rFonts w:ascii="Times New Roman" w:cs="Times New Roman" w:hAnsiTheme="minorEastAsia"/>
                <w:b/>
                <w:color w:val="000000" w:themeColor="text1"/>
                <w:sz w:val="24"/>
                <w:szCs w:val="24"/>
              </w:rPr>
              <w:t>）大气环境影响分析结论</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szCs w:val="24"/>
              </w:rPr>
              <w:t>根据工程分析可知，</w:t>
            </w:r>
            <w:r>
              <w:rPr>
                <w:rFonts w:ascii="Times New Roman" w:cs="Times New Roman" w:hAnsiTheme="minorEastAsia"/>
                <w:color w:val="000000" w:themeColor="text1"/>
                <w:sz w:val="24"/>
              </w:rPr>
              <w:t>本项目运营期废气主要包括破碎车间粉尘及厨房油烟。项目针对破碎车间破碎筛分和磁选筛分环节产生的粉尘，拟对每套破碎筛分（含磁选筛分）设备进行封闭，并在封闭后的空间内设置集气罩对粉尘进行收集，集气效率约为</w:t>
            </w:r>
            <w:r>
              <w:rPr>
                <w:rFonts w:ascii="Times New Roman" w:hAnsi="Times New Roman" w:cs="Times New Roman"/>
                <w:color w:val="000000" w:themeColor="text1"/>
                <w:sz w:val="24"/>
              </w:rPr>
              <w:t>95%</w:t>
            </w:r>
            <w:r>
              <w:rPr>
                <w:rFonts w:ascii="Times New Roman" w:cs="Times New Roman" w:hAnsiTheme="minorEastAsia"/>
                <w:color w:val="000000" w:themeColor="text1"/>
                <w:sz w:val="24"/>
              </w:rPr>
              <w:t>；被收集部分进入脉冲除尘器进行处理，脉冲除尘器除尘效率不低于</w:t>
            </w:r>
            <w:r>
              <w:rPr>
                <w:rFonts w:ascii="Times New Roman" w:hAnsi="Times New Roman" w:cs="Times New Roman"/>
                <w:color w:val="000000" w:themeColor="text1"/>
                <w:sz w:val="24"/>
              </w:rPr>
              <w:t>99%</w:t>
            </w:r>
            <w:r>
              <w:rPr>
                <w:rFonts w:ascii="Times New Roman" w:cs="Times New Roman" w:hAnsiTheme="minorEastAsia"/>
                <w:color w:val="000000" w:themeColor="text1"/>
                <w:sz w:val="24"/>
              </w:rPr>
              <w:t>；处理达到《大气污染物综合排放标准》（</w:t>
            </w:r>
            <w:r>
              <w:rPr>
                <w:rFonts w:ascii="Times New Roman" w:hAnsi="Times New Roman" w:cs="Times New Roman"/>
                <w:color w:val="000000" w:themeColor="text1"/>
                <w:sz w:val="24"/>
              </w:rPr>
              <w:t>GB16297-1996</w:t>
            </w:r>
            <w:r>
              <w:rPr>
                <w:rFonts w:ascii="Times New Roman" w:cs="Times New Roman" w:hAnsiTheme="minorEastAsia"/>
                <w:color w:val="000000" w:themeColor="text1"/>
                <w:sz w:val="24"/>
              </w:rPr>
              <w:t>）中表</w:t>
            </w:r>
            <w:r>
              <w:rPr>
                <w:rFonts w:ascii="Times New Roman" w:hAnsi="Times New Roman" w:cs="Times New Roman"/>
                <w:color w:val="000000" w:themeColor="text1"/>
                <w:sz w:val="24"/>
              </w:rPr>
              <w:t>2</w:t>
            </w:r>
            <w:r>
              <w:rPr>
                <w:rFonts w:ascii="Times New Roman" w:cs="Times New Roman" w:hAnsiTheme="minorEastAsia"/>
                <w:color w:val="000000" w:themeColor="text1"/>
                <w:sz w:val="24"/>
              </w:rPr>
              <w:t>二级标准和无组织排放标准要求后通过</w:t>
            </w:r>
            <w:r>
              <w:rPr>
                <w:rFonts w:ascii="Times New Roman" w:hAnsi="Times New Roman" w:cs="Times New Roman"/>
                <w:color w:val="000000" w:themeColor="text1"/>
                <w:sz w:val="24"/>
              </w:rPr>
              <w:t>15m</w:t>
            </w:r>
            <w:r>
              <w:rPr>
                <w:rFonts w:ascii="Times New Roman" w:cs="Times New Roman" w:hAnsiTheme="minorEastAsia"/>
                <w:color w:val="000000" w:themeColor="text1"/>
                <w:sz w:val="24"/>
              </w:rPr>
              <w:t>排气筒排放；针对厨房油烟，项目</w:t>
            </w:r>
            <w:r>
              <w:rPr>
                <w:rFonts w:ascii="Times New Roman" w:cs="Times New Roman" w:hAnsiTheme="minorEastAsia"/>
                <w:color w:val="000000" w:themeColor="text1"/>
                <w:sz w:val="24"/>
                <w:szCs w:val="24"/>
              </w:rPr>
              <w:t>生活区厨房拟安装去除率不低于</w:t>
            </w:r>
            <w:r>
              <w:rPr>
                <w:rFonts w:ascii="Times New Roman" w:hAnsi="Times New Roman" w:cs="Times New Roman"/>
                <w:color w:val="000000" w:themeColor="text1"/>
                <w:sz w:val="24"/>
                <w:szCs w:val="24"/>
              </w:rPr>
              <w:t>60%</w:t>
            </w:r>
            <w:r>
              <w:rPr>
                <w:rFonts w:ascii="Times New Roman" w:cs="Times New Roman" w:hAnsiTheme="minorEastAsia"/>
                <w:color w:val="000000" w:themeColor="text1"/>
                <w:sz w:val="24"/>
                <w:szCs w:val="24"/>
              </w:rPr>
              <w:t>的油烟净化器对其进行处理后通过高出生活区楼顶的烟道外排，按每个灶头基准排风量</w:t>
            </w:r>
            <w:r>
              <w:rPr>
                <w:rFonts w:ascii="Times New Roman" w:hAnsi="Times New Roman" w:cs="Times New Roman"/>
                <w:color w:val="000000" w:themeColor="text1"/>
                <w:sz w:val="24"/>
                <w:szCs w:val="24"/>
              </w:rPr>
              <w:t>2000m³/h</w:t>
            </w:r>
            <w:r>
              <w:rPr>
                <w:rFonts w:ascii="Times New Roman" w:cs="Times New Roman" w:hAnsiTheme="minorEastAsia"/>
                <w:color w:val="000000" w:themeColor="text1"/>
                <w:sz w:val="24"/>
                <w:szCs w:val="24"/>
              </w:rPr>
              <w:t>，油烟排放口烟气浓度约为</w:t>
            </w:r>
            <w:r>
              <w:rPr>
                <w:rFonts w:ascii="Times New Roman" w:hAnsi="Times New Roman" w:cs="Times New Roman"/>
                <w:color w:val="000000" w:themeColor="text1"/>
                <w:sz w:val="24"/>
                <w:szCs w:val="24"/>
              </w:rPr>
              <w:t>1.0mg/m³</w:t>
            </w:r>
            <w:r>
              <w:rPr>
                <w:rFonts w:ascii="Times New Roman" w:cs="Times New Roman" w:hAnsiTheme="minorEastAsia"/>
                <w:color w:val="000000" w:themeColor="text1"/>
                <w:sz w:val="24"/>
                <w:szCs w:val="24"/>
              </w:rPr>
              <w:t>，</w:t>
            </w:r>
            <w:r>
              <w:rPr>
                <w:rFonts w:ascii="Times New Roman" w:cs="Times New Roman" w:hAnsiTheme="minorEastAsia"/>
                <w:color w:val="000000" w:themeColor="text1"/>
                <w:sz w:val="24"/>
              </w:rPr>
              <w:t>可达到《</w:t>
            </w:r>
            <w:r>
              <w:rPr>
                <w:rFonts w:ascii="Times New Roman" w:cs="Times New Roman" w:hAnsiTheme="minorEastAsia"/>
                <w:color w:val="000000" w:themeColor="text1"/>
                <w:sz w:val="24"/>
                <w:szCs w:val="24"/>
              </w:rPr>
              <w:t>饮食业油烟排放标准》（</w:t>
            </w:r>
            <w:r>
              <w:rPr>
                <w:rFonts w:ascii="Times New Roman" w:hAnsi="Times New Roman" w:cs="Times New Roman"/>
                <w:color w:val="000000" w:themeColor="text1"/>
                <w:sz w:val="24"/>
                <w:szCs w:val="24"/>
              </w:rPr>
              <w:t>GB18483-2001</w:t>
            </w:r>
            <w:r>
              <w:rPr>
                <w:rFonts w:ascii="Times New Roman" w:cs="Times New Roman" w:hAnsiTheme="minorEastAsia"/>
                <w:color w:val="000000" w:themeColor="text1"/>
                <w:sz w:val="24"/>
                <w:szCs w:val="24"/>
              </w:rPr>
              <w:t>）（试行）最高允许排放浓度</w:t>
            </w:r>
            <w:r>
              <w:rPr>
                <w:rFonts w:ascii="Times New Roman" w:hAnsi="Times New Roman" w:cs="Times New Roman"/>
                <w:color w:val="000000" w:themeColor="text1"/>
                <w:sz w:val="24"/>
                <w:szCs w:val="24"/>
              </w:rPr>
              <w:t>2mg/m³</w:t>
            </w:r>
            <w:r>
              <w:rPr>
                <w:rFonts w:ascii="Times New Roman" w:cs="Times New Roman" w:hAnsiTheme="minorEastAsia"/>
                <w:color w:val="000000" w:themeColor="text1"/>
                <w:sz w:val="24"/>
                <w:szCs w:val="24"/>
              </w:rPr>
              <w:t>的要求。因此项目</w:t>
            </w:r>
            <w:r>
              <w:rPr>
                <w:rFonts w:ascii="Times New Roman" w:cs="Times New Roman" w:hAnsiTheme="minorEastAsia"/>
                <w:color w:val="000000" w:themeColor="text1"/>
                <w:sz w:val="24"/>
              </w:rPr>
              <w:t>排放的废气</w:t>
            </w:r>
            <w:r>
              <w:rPr>
                <w:rFonts w:ascii="Times New Roman" w:cs="Times New Roman" w:hAnsiTheme="minorEastAsia"/>
                <w:color w:val="000000" w:themeColor="text1"/>
                <w:sz w:val="24"/>
                <w:szCs w:val="24"/>
              </w:rPr>
              <w:t>对大气环境影响较小。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2</w:t>
            </w:r>
            <w:r>
              <w:rPr>
                <w:rFonts w:ascii="Times New Roman" w:hAnsi="Times New Roman" w:cs="Times New Roman"/>
                <w:b/>
                <w:color w:val="000000" w:themeColor="text1"/>
                <w:sz w:val="24"/>
                <w:szCs w:val="24"/>
              </w:rPr>
              <w:t xml:space="preserve"> </w:t>
            </w:r>
            <w:r>
              <w:rPr>
                <w:rFonts w:ascii="Times New Roman" w:cs="Times New Roman" w:hAnsiTheme="minorEastAsia"/>
                <w:b/>
                <w:color w:val="000000" w:themeColor="text1"/>
                <w:sz w:val="24"/>
                <w:szCs w:val="24"/>
              </w:rPr>
              <w:t>运营期</w:t>
            </w:r>
            <w:r>
              <w:rPr>
                <w:rFonts w:ascii="Times New Roman" w:cs="Times New Roman" w:hAnsiTheme="minorEastAsia"/>
                <w:b/>
                <w:color w:val="000000" w:themeColor="text1"/>
                <w:sz w:val="24"/>
              </w:rPr>
              <w:t>废水</w:t>
            </w:r>
            <w:r>
              <w:rPr>
                <w:rFonts w:ascii="Times New Roman" w:cs="Times New Roman" w:hAnsiTheme="minorEastAsia"/>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1</w:t>
            </w:r>
            <w:r>
              <w:rPr>
                <w:rFonts w:ascii="Times New Roman" w:cs="Times New Roman" w:hAnsiTheme="minorEastAsia"/>
                <w:b/>
                <w:color w:val="000000" w:themeColor="text1"/>
                <w:sz w:val="24"/>
                <w:szCs w:val="24"/>
              </w:rPr>
              <w:t>）</w:t>
            </w:r>
            <w:r>
              <w:rPr>
                <w:rFonts w:ascii="Times New Roman" w:cs="Times New Roman" w:hAnsiTheme="minorEastAsia"/>
                <w:b/>
                <w:color w:val="000000" w:themeColor="text1"/>
                <w:sz w:val="24"/>
              </w:rPr>
              <w:t>废水</w:t>
            </w:r>
            <w:r>
              <w:rPr>
                <w:rFonts w:ascii="Times New Roman" w:cs="Times New Roman" w:hAnsiTheme="minorEastAsia"/>
                <w:b/>
                <w:color w:val="000000" w:themeColor="text1"/>
                <w:sz w:val="24"/>
                <w:szCs w:val="24"/>
              </w:rPr>
              <w:t>污染物排放源及达标性分析</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①</w:t>
            </w:r>
            <w:r>
              <w:rPr>
                <w:rFonts w:ascii="Times New Roman" w:cs="Times New Roman" w:hAnsiTheme="minorEastAsia"/>
                <w:b/>
                <w:color w:val="000000" w:themeColor="text1"/>
                <w:sz w:val="24"/>
              </w:rPr>
              <w:t>废水污染物治理措施及排放方式</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根据工程分析章节中对</w:t>
            </w:r>
            <w:r>
              <w:rPr>
                <w:rFonts w:hint="eastAsia" w:ascii="Times New Roman" w:cs="Times New Roman" w:hAnsiTheme="minorEastAsia"/>
                <w:color w:val="000000" w:themeColor="text1"/>
                <w:sz w:val="24"/>
              </w:rPr>
              <w:t>废水</w:t>
            </w:r>
            <w:r>
              <w:rPr>
                <w:rFonts w:ascii="Times New Roman" w:cs="Times New Roman" w:hAnsiTheme="minorEastAsia"/>
                <w:color w:val="000000" w:themeColor="text1"/>
                <w:sz w:val="24"/>
              </w:rPr>
              <w:t>污染物产生环节的分析可知，项目废水污染物排放源的治理措施及排放方式如下表所示。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4.2.2-1 </w:t>
            </w:r>
            <w:r>
              <w:rPr>
                <w:rFonts w:ascii="Times New Roman" w:cs="Times New Roman" w:hAnsiTheme="minorEastAsia"/>
                <w:b/>
                <w:color w:val="000000" w:themeColor="text1"/>
              </w:rPr>
              <w:t>废水</w:t>
            </w:r>
            <w:r>
              <w:rPr>
                <w:rFonts w:ascii="Times New Roman" w:cs="Times New Roman" w:hAnsiTheme="minorEastAsia"/>
                <w:b/>
                <w:color w:val="000000" w:themeColor="text1"/>
                <w:szCs w:val="24"/>
              </w:rPr>
              <w:t>污染物治理措施及排放方式一览表</w:t>
            </w: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64"/>
              <w:gridCol w:w="6"/>
              <w:gridCol w:w="777"/>
              <w:gridCol w:w="1186"/>
              <w:gridCol w:w="3004"/>
              <w:gridCol w:w="1134"/>
              <w:gridCol w:w="1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0" w:hRule="atLeast"/>
              </w:trPr>
              <w:tc>
                <w:tcPr>
                  <w:tcW w:w="664"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产排污环节</w:t>
                  </w:r>
                </w:p>
              </w:tc>
              <w:tc>
                <w:tcPr>
                  <w:tcW w:w="783" w:type="dxa"/>
                  <w:gridSpan w:val="2"/>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类别</w:t>
                  </w:r>
                </w:p>
              </w:tc>
              <w:tc>
                <w:tcPr>
                  <w:tcW w:w="1186"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污染物种类</w:t>
                  </w:r>
                </w:p>
              </w:tc>
              <w:tc>
                <w:tcPr>
                  <w:tcW w:w="3004"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治理设施、效率及去向</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排放形式及规律</w:t>
                  </w:r>
                </w:p>
              </w:tc>
              <w:tc>
                <w:tcPr>
                  <w:tcW w:w="18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gridSpan w:val="2"/>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员工生活</w:t>
                  </w:r>
                </w:p>
              </w:tc>
              <w:tc>
                <w:tcPr>
                  <w:tcW w:w="777"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生活污水</w:t>
                  </w:r>
                </w:p>
              </w:tc>
              <w:tc>
                <w:tcPr>
                  <w:tcW w:w="1186"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pH</w:t>
                  </w:r>
                </w:p>
              </w:tc>
              <w:tc>
                <w:tcPr>
                  <w:tcW w:w="3004" w:type="dxa"/>
                  <w:vMerge w:val="restart"/>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针对项目厨房生活污水，拟配套设置一个</w:t>
                  </w:r>
                  <w:r>
                    <w:rPr>
                      <w:rFonts w:eastAsiaTheme="minorEastAsia"/>
                      <w:color w:val="000000" w:themeColor="text1"/>
                      <w:szCs w:val="21"/>
                    </w:rPr>
                    <w:t>1m³</w:t>
                  </w:r>
                  <w:r>
                    <w:rPr>
                      <w:rFonts w:hAnsiTheme="minorEastAsia" w:eastAsiaTheme="minorEastAsia"/>
                      <w:color w:val="000000" w:themeColor="text1"/>
                      <w:szCs w:val="21"/>
                    </w:rPr>
                    <w:t>的隔油池对其进行预处理，同时项目生活区旁已设置了一个有效容积为</w:t>
                  </w:r>
                  <w:r>
                    <w:rPr>
                      <w:rFonts w:eastAsiaTheme="minorEastAsia"/>
                      <w:color w:val="000000" w:themeColor="text1"/>
                      <w:szCs w:val="21"/>
                    </w:rPr>
                    <w:t>20m³</w:t>
                  </w:r>
                  <w:r>
                    <w:rPr>
                      <w:rFonts w:hAnsiTheme="minorEastAsia" w:eastAsiaTheme="minorEastAsia"/>
                      <w:color w:val="000000" w:themeColor="text1"/>
                      <w:szCs w:val="21"/>
                    </w:rPr>
                    <w:t>的化粪池对项目区生活污水进行处理。项目生活污水经隔油池、化粪池处理后可达到《污水排入城镇下水道水质标准》（</w:t>
                  </w:r>
                  <w:r>
                    <w:rPr>
                      <w:rFonts w:eastAsiaTheme="minorEastAsia"/>
                      <w:color w:val="000000" w:themeColor="text1"/>
                      <w:szCs w:val="21"/>
                    </w:rPr>
                    <w:t>GB/T31962-2015</w:t>
                  </w:r>
                  <w:r>
                    <w:rPr>
                      <w:rFonts w:hAnsiTheme="minorEastAsia" w:eastAsiaTheme="minorEastAsia"/>
                      <w:color w:val="000000" w:themeColor="text1"/>
                      <w:szCs w:val="21"/>
                    </w:rPr>
                    <w:t>）</w:t>
                  </w:r>
                  <w:r>
                    <w:rPr>
                      <w:rFonts w:eastAsiaTheme="minorEastAsia"/>
                      <w:color w:val="000000" w:themeColor="text1"/>
                      <w:szCs w:val="21"/>
                    </w:rPr>
                    <w:t>B</w:t>
                  </w:r>
                  <w:r>
                    <w:rPr>
                      <w:rFonts w:hAnsiTheme="minorEastAsia" w:eastAsiaTheme="minorEastAsia"/>
                      <w:color w:val="000000" w:themeColor="text1"/>
                      <w:szCs w:val="21"/>
                    </w:rPr>
                    <w:t>等级标准后，通过园区污水管网进入四方地与碧谷园区污水处理厂处理。</w:t>
                  </w:r>
                </w:p>
              </w:tc>
              <w:tc>
                <w:tcPr>
                  <w:tcW w:w="1134"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间接排放、间断排放</w:t>
                  </w:r>
                </w:p>
              </w:tc>
              <w:tc>
                <w:tcPr>
                  <w:tcW w:w="1834" w:type="dxa"/>
                  <w:vMerge w:val="restart"/>
                  <w:vAlign w:val="center"/>
                </w:tcPr>
                <w:p>
                  <w:pPr>
                    <w:pStyle w:val="21"/>
                    <w:spacing w:line="360" w:lineRule="exact"/>
                    <w:ind w:firstLine="210" w:firstLineChars="100"/>
                    <w:jc w:val="left"/>
                    <w:rPr>
                      <w:rFonts w:eastAsiaTheme="minorEastAsia"/>
                      <w:color w:val="000000" w:themeColor="text1"/>
                      <w:szCs w:val="21"/>
                    </w:rPr>
                  </w:pPr>
                  <w:r>
                    <w:rPr>
                      <w:rFonts w:hAnsiTheme="minorEastAsia" w:eastAsiaTheme="minorEastAsia"/>
                      <w:color w:val="000000" w:themeColor="text1"/>
                      <w:szCs w:val="21"/>
                    </w:rPr>
                    <w:t>名称：化粪池</w:t>
                  </w:r>
                </w:p>
                <w:p>
                  <w:pPr>
                    <w:pStyle w:val="21"/>
                    <w:spacing w:line="360" w:lineRule="exact"/>
                    <w:ind w:firstLine="210" w:firstLineChars="100"/>
                    <w:jc w:val="left"/>
                    <w:rPr>
                      <w:rFonts w:eastAsiaTheme="minorEastAsia"/>
                      <w:color w:val="000000" w:themeColor="text1"/>
                      <w:szCs w:val="21"/>
                    </w:rPr>
                  </w:pPr>
                  <w:r>
                    <w:rPr>
                      <w:rFonts w:hAnsiTheme="minorEastAsia" w:eastAsiaTheme="minorEastAsia"/>
                      <w:color w:val="000000" w:themeColor="text1"/>
                      <w:szCs w:val="21"/>
                    </w:rPr>
                    <w:t>坐标：</w:t>
                  </w:r>
                </w:p>
                <w:p>
                  <w:pPr>
                    <w:pStyle w:val="21"/>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E103°08'15.82"</w:t>
                  </w:r>
                  <w:r>
                    <w:rPr>
                      <w:rFonts w:hAnsiTheme="minorEastAsia" w:eastAsiaTheme="minorEastAsia"/>
                      <w:color w:val="000000" w:themeColor="text1"/>
                      <w:szCs w:val="21"/>
                    </w:rPr>
                    <w:t>、</w:t>
                  </w:r>
                  <w:r>
                    <w:rPr>
                      <w:rFonts w:eastAsiaTheme="minorEastAsia"/>
                      <w:color w:val="000000" w:themeColor="text1"/>
                      <w:szCs w:val="21"/>
                    </w:rPr>
                    <w:t>N26°09'55.13"</w:t>
                  </w:r>
                  <w:r>
                    <w:rPr>
                      <w:rFonts w:hAnsiTheme="minorEastAsia"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gridSpan w:val="2"/>
                  <w:vMerge w:val="continue"/>
                  <w:vAlign w:val="center"/>
                </w:tcPr>
                <w:p>
                  <w:pPr>
                    <w:pStyle w:val="21"/>
                    <w:spacing w:line="360" w:lineRule="exact"/>
                    <w:rPr>
                      <w:rFonts w:eastAsiaTheme="minorEastAsia"/>
                      <w:color w:val="000000" w:themeColor="text1"/>
                      <w:szCs w:val="21"/>
                    </w:rPr>
                  </w:pPr>
                </w:p>
              </w:tc>
              <w:tc>
                <w:tcPr>
                  <w:tcW w:w="777" w:type="dxa"/>
                  <w:vMerge w:val="continue"/>
                  <w:vAlign w:val="center"/>
                </w:tcPr>
                <w:p>
                  <w:pPr>
                    <w:pStyle w:val="21"/>
                    <w:spacing w:line="360" w:lineRule="exact"/>
                    <w:rPr>
                      <w:rFonts w:eastAsiaTheme="minorEastAsia"/>
                      <w:color w:val="000000" w:themeColor="text1"/>
                      <w:szCs w:val="21"/>
                    </w:rPr>
                  </w:pPr>
                </w:p>
              </w:tc>
              <w:tc>
                <w:tcPr>
                  <w:tcW w:w="1186"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CODcr</w:t>
                  </w:r>
                </w:p>
              </w:tc>
              <w:tc>
                <w:tcPr>
                  <w:tcW w:w="3004" w:type="dxa"/>
                  <w:vMerge w:val="continue"/>
                  <w:vAlign w:val="center"/>
                </w:tcPr>
                <w:p>
                  <w:pPr>
                    <w:pStyle w:val="21"/>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21"/>
                    <w:spacing w:line="360" w:lineRule="exact"/>
                    <w:rPr>
                      <w:rFonts w:eastAsiaTheme="minorEastAsia"/>
                      <w:color w:val="000000" w:themeColor="text1"/>
                      <w:szCs w:val="21"/>
                    </w:rPr>
                  </w:pPr>
                </w:p>
              </w:tc>
              <w:tc>
                <w:tcPr>
                  <w:tcW w:w="1834" w:type="dxa"/>
                  <w:vMerge w:val="continue"/>
                  <w:vAlign w:val="center"/>
                </w:tcPr>
                <w:p>
                  <w:pPr>
                    <w:pStyle w:val="21"/>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gridSpan w:val="2"/>
                  <w:vMerge w:val="continue"/>
                  <w:vAlign w:val="center"/>
                </w:tcPr>
                <w:p>
                  <w:pPr>
                    <w:pStyle w:val="21"/>
                    <w:spacing w:line="360" w:lineRule="exact"/>
                    <w:rPr>
                      <w:rFonts w:eastAsiaTheme="minorEastAsia"/>
                      <w:color w:val="000000" w:themeColor="text1"/>
                      <w:szCs w:val="21"/>
                    </w:rPr>
                  </w:pPr>
                </w:p>
              </w:tc>
              <w:tc>
                <w:tcPr>
                  <w:tcW w:w="777" w:type="dxa"/>
                  <w:vMerge w:val="continue"/>
                  <w:vAlign w:val="center"/>
                </w:tcPr>
                <w:p>
                  <w:pPr>
                    <w:pStyle w:val="21"/>
                    <w:spacing w:line="360" w:lineRule="exact"/>
                    <w:rPr>
                      <w:rFonts w:eastAsiaTheme="minorEastAsia"/>
                      <w:color w:val="000000" w:themeColor="text1"/>
                      <w:szCs w:val="21"/>
                    </w:rPr>
                  </w:pPr>
                </w:p>
              </w:tc>
              <w:tc>
                <w:tcPr>
                  <w:tcW w:w="1186"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3004" w:type="dxa"/>
                  <w:vMerge w:val="continue"/>
                  <w:vAlign w:val="center"/>
                </w:tcPr>
                <w:p>
                  <w:pPr>
                    <w:pStyle w:val="21"/>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21"/>
                    <w:spacing w:line="360" w:lineRule="exact"/>
                    <w:rPr>
                      <w:rFonts w:eastAsiaTheme="minorEastAsia"/>
                      <w:color w:val="000000" w:themeColor="text1"/>
                      <w:szCs w:val="21"/>
                    </w:rPr>
                  </w:pPr>
                </w:p>
              </w:tc>
              <w:tc>
                <w:tcPr>
                  <w:tcW w:w="1834" w:type="dxa"/>
                  <w:vMerge w:val="continue"/>
                  <w:vAlign w:val="center"/>
                </w:tcPr>
                <w:p>
                  <w:pPr>
                    <w:pStyle w:val="21"/>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gridSpan w:val="2"/>
                  <w:vMerge w:val="continue"/>
                  <w:vAlign w:val="center"/>
                </w:tcPr>
                <w:p>
                  <w:pPr>
                    <w:pStyle w:val="21"/>
                    <w:spacing w:line="360" w:lineRule="exact"/>
                    <w:rPr>
                      <w:rFonts w:eastAsiaTheme="minorEastAsia"/>
                      <w:color w:val="000000" w:themeColor="text1"/>
                      <w:szCs w:val="21"/>
                    </w:rPr>
                  </w:pPr>
                </w:p>
              </w:tc>
              <w:tc>
                <w:tcPr>
                  <w:tcW w:w="777" w:type="dxa"/>
                  <w:vMerge w:val="continue"/>
                  <w:vAlign w:val="center"/>
                </w:tcPr>
                <w:p>
                  <w:pPr>
                    <w:pStyle w:val="21"/>
                    <w:spacing w:line="360" w:lineRule="exact"/>
                    <w:rPr>
                      <w:rFonts w:eastAsiaTheme="minorEastAsia"/>
                      <w:color w:val="000000" w:themeColor="text1"/>
                      <w:szCs w:val="21"/>
                    </w:rPr>
                  </w:pPr>
                </w:p>
              </w:tc>
              <w:tc>
                <w:tcPr>
                  <w:tcW w:w="1186"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3004" w:type="dxa"/>
                  <w:vMerge w:val="continue"/>
                  <w:vAlign w:val="center"/>
                </w:tcPr>
                <w:p>
                  <w:pPr>
                    <w:pStyle w:val="21"/>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21"/>
                    <w:spacing w:line="360" w:lineRule="exact"/>
                    <w:rPr>
                      <w:rFonts w:eastAsiaTheme="minorEastAsia"/>
                      <w:color w:val="000000" w:themeColor="text1"/>
                      <w:szCs w:val="21"/>
                    </w:rPr>
                  </w:pPr>
                </w:p>
              </w:tc>
              <w:tc>
                <w:tcPr>
                  <w:tcW w:w="1834" w:type="dxa"/>
                  <w:vMerge w:val="continue"/>
                  <w:vAlign w:val="center"/>
                </w:tcPr>
                <w:p>
                  <w:pPr>
                    <w:pStyle w:val="21"/>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gridSpan w:val="2"/>
                  <w:vMerge w:val="continue"/>
                  <w:vAlign w:val="center"/>
                </w:tcPr>
                <w:p>
                  <w:pPr>
                    <w:pStyle w:val="21"/>
                    <w:spacing w:line="360" w:lineRule="exact"/>
                    <w:rPr>
                      <w:rFonts w:eastAsiaTheme="minorEastAsia"/>
                      <w:color w:val="000000" w:themeColor="text1"/>
                      <w:szCs w:val="21"/>
                    </w:rPr>
                  </w:pPr>
                </w:p>
              </w:tc>
              <w:tc>
                <w:tcPr>
                  <w:tcW w:w="777" w:type="dxa"/>
                  <w:vMerge w:val="continue"/>
                  <w:vAlign w:val="center"/>
                </w:tcPr>
                <w:p>
                  <w:pPr>
                    <w:pStyle w:val="21"/>
                    <w:spacing w:line="360" w:lineRule="exact"/>
                    <w:rPr>
                      <w:rFonts w:eastAsiaTheme="minorEastAsia"/>
                      <w:color w:val="000000" w:themeColor="text1"/>
                      <w:szCs w:val="21"/>
                    </w:rPr>
                  </w:pPr>
                </w:p>
              </w:tc>
              <w:tc>
                <w:tcPr>
                  <w:tcW w:w="1186"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SS</w:t>
                  </w:r>
                </w:p>
              </w:tc>
              <w:tc>
                <w:tcPr>
                  <w:tcW w:w="3004" w:type="dxa"/>
                  <w:vMerge w:val="continue"/>
                  <w:vAlign w:val="center"/>
                </w:tcPr>
                <w:p>
                  <w:pPr>
                    <w:pStyle w:val="21"/>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21"/>
                    <w:spacing w:line="360" w:lineRule="exact"/>
                    <w:rPr>
                      <w:rFonts w:eastAsiaTheme="minorEastAsia"/>
                      <w:color w:val="000000" w:themeColor="text1"/>
                      <w:szCs w:val="21"/>
                    </w:rPr>
                  </w:pPr>
                </w:p>
              </w:tc>
              <w:tc>
                <w:tcPr>
                  <w:tcW w:w="1834" w:type="dxa"/>
                  <w:vMerge w:val="continue"/>
                  <w:vAlign w:val="center"/>
                </w:tcPr>
                <w:p>
                  <w:pPr>
                    <w:pStyle w:val="21"/>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gridSpan w:val="2"/>
                  <w:vMerge w:val="continue"/>
                  <w:vAlign w:val="center"/>
                </w:tcPr>
                <w:p>
                  <w:pPr>
                    <w:pStyle w:val="21"/>
                    <w:spacing w:line="360" w:lineRule="exact"/>
                    <w:rPr>
                      <w:rFonts w:eastAsiaTheme="minorEastAsia"/>
                      <w:color w:val="000000" w:themeColor="text1"/>
                      <w:szCs w:val="21"/>
                    </w:rPr>
                  </w:pPr>
                </w:p>
              </w:tc>
              <w:tc>
                <w:tcPr>
                  <w:tcW w:w="777" w:type="dxa"/>
                  <w:vMerge w:val="continue"/>
                  <w:vAlign w:val="center"/>
                </w:tcPr>
                <w:p>
                  <w:pPr>
                    <w:pStyle w:val="21"/>
                    <w:spacing w:line="360" w:lineRule="exact"/>
                    <w:rPr>
                      <w:rFonts w:eastAsiaTheme="minorEastAsia"/>
                      <w:color w:val="000000" w:themeColor="text1"/>
                      <w:szCs w:val="21"/>
                    </w:rPr>
                  </w:pPr>
                </w:p>
              </w:tc>
              <w:tc>
                <w:tcPr>
                  <w:tcW w:w="1186"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总磷</w:t>
                  </w:r>
                </w:p>
              </w:tc>
              <w:tc>
                <w:tcPr>
                  <w:tcW w:w="3004" w:type="dxa"/>
                  <w:vMerge w:val="continue"/>
                  <w:vAlign w:val="center"/>
                </w:tcPr>
                <w:p>
                  <w:pPr>
                    <w:pStyle w:val="21"/>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21"/>
                    <w:spacing w:line="360" w:lineRule="exact"/>
                    <w:rPr>
                      <w:rFonts w:eastAsiaTheme="minorEastAsia"/>
                      <w:color w:val="000000" w:themeColor="text1"/>
                      <w:szCs w:val="21"/>
                    </w:rPr>
                  </w:pPr>
                </w:p>
              </w:tc>
              <w:tc>
                <w:tcPr>
                  <w:tcW w:w="1834" w:type="dxa"/>
                  <w:vMerge w:val="continue"/>
                  <w:vAlign w:val="center"/>
                </w:tcPr>
                <w:p>
                  <w:pPr>
                    <w:pStyle w:val="21"/>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gridSpan w:val="2"/>
                  <w:vMerge w:val="continue"/>
                  <w:vAlign w:val="center"/>
                </w:tcPr>
                <w:p>
                  <w:pPr>
                    <w:pStyle w:val="21"/>
                    <w:spacing w:line="360" w:lineRule="exact"/>
                    <w:rPr>
                      <w:rFonts w:eastAsiaTheme="minorEastAsia"/>
                      <w:color w:val="000000" w:themeColor="text1"/>
                      <w:szCs w:val="21"/>
                    </w:rPr>
                  </w:pPr>
                </w:p>
              </w:tc>
              <w:tc>
                <w:tcPr>
                  <w:tcW w:w="777" w:type="dxa"/>
                  <w:vMerge w:val="continue"/>
                  <w:vAlign w:val="center"/>
                </w:tcPr>
                <w:p>
                  <w:pPr>
                    <w:pStyle w:val="21"/>
                    <w:spacing w:line="360" w:lineRule="exact"/>
                    <w:rPr>
                      <w:rFonts w:eastAsiaTheme="minorEastAsia"/>
                      <w:color w:val="000000" w:themeColor="text1"/>
                      <w:szCs w:val="21"/>
                    </w:rPr>
                  </w:pPr>
                </w:p>
              </w:tc>
              <w:tc>
                <w:tcPr>
                  <w:tcW w:w="1186"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总氮</w:t>
                  </w:r>
                </w:p>
              </w:tc>
              <w:tc>
                <w:tcPr>
                  <w:tcW w:w="3004" w:type="dxa"/>
                  <w:vMerge w:val="continue"/>
                  <w:vAlign w:val="center"/>
                </w:tcPr>
                <w:p>
                  <w:pPr>
                    <w:pStyle w:val="21"/>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21"/>
                    <w:spacing w:line="360" w:lineRule="exact"/>
                    <w:rPr>
                      <w:rFonts w:eastAsiaTheme="minorEastAsia"/>
                      <w:color w:val="000000" w:themeColor="text1"/>
                      <w:szCs w:val="21"/>
                    </w:rPr>
                  </w:pPr>
                </w:p>
              </w:tc>
              <w:tc>
                <w:tcPr>
                  <w:tcW w:w="1834" w:type="dxa"/>
                  <w:vMerge w:val="continue"/>
                  <w:vAlign w:val="center"/>
                </w:tcPr>
                <w:p>
                  <w:pPr>
                    <w:pStyle w:val="21"/>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gridSpan w:val="2"/>
                  <w:vMerge w:val="continue"/>
                  <w:vAlign w:val="center"/>
                </w:tcPr>
                <w:p>
                  <w:pPr>
                    <w:pStyle w:val="21"/>
                    <w:spacing w:line="360" w:lineRule="exact"/>
                    <w:rPr>
                      <w:rFonts w:eastAsiaTheme="minorEastAsia"/>
                      <w:color w:val="000000" w:themeColor="text1"/>
                      <w:szCs w:val="21"/>
                    </w:rPr>
                  </w:pPr>
                </w:p>
              </w:tc>
              <w:tc>
                <w:tcPr>
                  <w:tcW w:w="777" w:type="dxa"/>
                  <w:vMerge w:val="continue"/>
                  <w:vAlign w:val="center"/>
                </w:tcPr>
                <w:p>
                  <w:pPr>
                    <w:pStyle w:val="21"/>
                    <w:spacing w:line="360" w:lineRule="exact"/>
                    <w:rPr>
                      <w:rFonts w:eastAsiaTheme="minorEastAsia"/>
                      <w:color w:val="000000" w:themeColor="text1"/>
                      <w:szCs w:val="21"/>
                    </w:rPr>
                  </w:pPr>
                </w:p>
              </w:tc>
              <w:tc>
                <w:tcPr>
                  <w:tcW w:w="1186"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动植物油</w:t>
                  </w:r>
                </w:p>
              </w:tc>
              <w:tc>
                <w:tcPr>
                  <w:tcW w:w="3004" w:type="dxa"/>
                  <w:vMerge w:val="continue"/>
                  <w:vAlign w:val="center"/>
                </w:tcPr>
                <w:p>
                  <w:pPr>
                    <w:pStyle w:val="21"/>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21"/>
                    <w:spacing w:line="360" w:lineRule="exact"/>
                    <w:rPr>
                      <w:rFonts w:eastAsiaTheme="minorEastAsia"/>
                      <w:color w:val="000000" w:themeColor="text1"/>
                      <w:szCs w:val="21"/>
                    </w:rPr>
                  </w:pPr>
                </w:p>
              </w:tc>
              <w:tc>
                <w:tcPr>
                  <w:tcW w:w="1834" w:type="dxa"/>
                  <w:vMerge w:val="continue"/>
                  <w:vAlign w:val="center"/>
                </w:tcPr>
                <w:p>
                  <w:pPr>
                    <w:pStyle w:val="21"/>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gridSpan w:val="2"/>
                  <w:vMerge w:val="continue"/>
                  <w:vAlign w:val="center"/>
                </w:tcPr>
                <w:p>
                  <w:pPr>
                    <w:pStyle w:val="21"/>
                    <w:spacing w:line="360" w:lineRule="exact"/>
                    <w:rPr>
                      <w:rFonts w:eastAsiaTheme="minorEastAsia"/>
                      <w:color w:val="000000" w:themeColor="text1"/>
                      <w:szCs w:val="21"/>
                    </w:rPr>
                  </w:pPr>
                </w:p>
              </w:tc>
              <w:tc>
                <w:tcPr>
                  <w:tcW w:w="777" w:type="dxa"/>
                  <w:vMerge w:val="continue"/>
                  <w:vAlign w:val="center"/>
                </w:tcPr>
                <w:p>
                  <w:pPr>
                    <w:pStyle w:val="21"/>
                    <w:spacing w:line="360" w:lineRule="exact"/>
                    <w:rPr>
                      <w:rFonts w:eastAsiaTheme="minorEastAsia"/>
                      <w:color w:val="000000" w:themeColor="text1"/>
                      <w:szCs w:val="21"/>
                    </w:rPr>
                  </w:pPr>
                </w:p>
              </w:tc>
              <w:tc>
                <w:tcPr>
                  <w:tcW w:w="1186" w:type="dxa"/>
                  <w:vAlign w:val="center"/>
                </w:tcPr>
                <w:p>
                  <w:pPr>
                    <w:pStyle w:val="21"/>
                    <w:spacing w:line="360" w:lineRule="exact"/>
                    <w:rPr>
                      <w:rFonts w:eastAsiaTheme="minorEastAsia"/>
                      <w:color w:val="000000" w:themeColor="text1"/>
                      <w:szCs w:val="21"/>
                    </w:rPr>
                  </w:pPr>
                  <w:r>
                    <w:rPr>
                      <w:rFonts w:hAnsiTheme="minorEastAsia" w:eastAsiaTheme="minorEastAsia"/>
                      <w:bCs w:val="0"/>
                      <w:snapToGrid/>
                      <w:color w:val="000000" w:themeColor="text1"/>
                      <w:kern w:val="0"/>
                      <w:szCs w:val="21"/>
                      <w:lang w:val="en-US"/>
                    </w:rPr>
                    <w:t>阴离子表面活性剂</w:t>
                  </w:r>
                </w:p>
              </w:tc>
              <w:tc>
                <w:tcPr>
                  <w:tcW w:w="3004" w:type="dxa"/>
                  <w:vMerge w:val="continue"/>
                  <w:vAlign w:val="center"/>
                </w:tcPr>
                <w:p>
                  <w:pPr>
                    <w:pStyle w:val="21"/>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21"/>
                    <w:spacing w:line="360" w:lineRule="exact"/>
                    <w:rPr>
                      <w:rFonts w:eastAsiaTheme="minorEastAsia"/>
                      <w:color w:val="000000" w:themeColor="text1"/>
                      <w:szCs w:val="21"/>
                    </w:rPr>
                  </w:pPr>
                </w:p>
              </w:tc>
              <w:tc>
                <w:tcPr>
                  <w:tcW w:w="1834" w:type="dxa"/>
                  <w:vMerge w:val="continue"/>
                  <w:vAlign w:val="center"/>
                </w:tcPr>
                <w:p>
                  <w:pPr>
                    <w:pStyle w:val="21"/>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gridSpan w:val="2"/>
                  <w:vMerge w:val="continue"/>
                  <w:vAlign w:val="center"/>
                </w:tcPr>
                <w:p>
                  <w:pPr>
                    <w:pStyle w:val="21"/>
                    <w:spacing w:line="360" w:lineRule="exact"/>
                    <w:rPr>
                      <w:rFonts w:eastAsiaTheme="minorEastAsia"/>
                      <w:color w:val="000000" w:themeColor="text1"/>
                      <w:szCs w:val="21"/>
                    </w:rPr>
                  </w:pPr>
                </w:p>
              </w:tc>
              <w:tc>
                <w:tcPr>
                  <w:tcW w:w="777" w:type="dxa"/>
                  <w:vMerge w:val="continue"/>
                  <w:vAlign w:val="center"/>
                </w:tcPr>
                <w:p>
                  <w:pPr>
                    <w:pStyle w:val="21"/>
                    <w:spacing w:line="360" w:lineRule="exact"/>
                    <w:rPr>
                      <w:rFonts w:eastAsiaTheme="minorEastAsia"/>
                      <w:color w:val="000000" w:themeColor="text1"/>
                      <w:szCs w:val="21"/>
                    </w:rPr>
                  </w:pPr>
                </w:p>
              </w:tc>
              <w:tc>
                <w:tcPr>
                  <w:tcW w:w="1186"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粪大肠菌群数（</w:t>
                  </w:r>
                  <w:r>
                    <w:rPr>
                      <w:rFonts w:eastAsiaTheme="minorEastAsia"/>
                      <w:color w:val="000000" w:themeColor="text1"/>
                      <w:szCs w:val="21"/>
                    </w:rPr>
                    <w:t>MPN/L</w:t>
                  </w:r>
                  <w:r>
                    <w:rPr>
                      <w:rFonts w:hAnsiTheme="minorEastAsia" w:eastAsiaTheme="minorEastAsia"/>
                      <w:color w:val="000000" w:themeColor="text1"/>
                      <w:szCs w:val="21"/>
                    </w:rPr>
                    <w:t>）</w:t>
                  </w:r>
                </w:p>
              </w:tc>
              <w:tc>
                <w:tcPr>
                  <w:tcW w:w="3004" w:type="dxa"/>
                  <w:vMerge w:val="continue"/>
                  <w:vAlign w:val="center"/>
                </w:tcPr>
                <w:p>
                  <w:pPr>
                    <w:pStyle w:val="21"/>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21"/>
                    <w:spacing w:line="360" w:lineRule="exact"/>
                    <w:rPr>
                      <w:rFonts w:eastAsiaTheme="minorEastAsia"/>
                      <w:color w:val="000000" w:themeColor="text1"/>
                      <w:szCs w:val="21"/>
                    </w:rPr>
                  </w:pPr>
                </w:p>
              </w:tc>
              <w:tc>
                <w:tcPr>
                  <w:tcW w:w="1834" w:type="dxa"/>
                  <w:vMerge w:val="continue"/>
                  <w:vAlign w:val="center"/>
                </w:tcPr>
                <w:p>
                  <w:pPr>
                    <w:pStyle w:val="21"/>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60" w:hRule="atLeast"/>
              </w:trPr>
              <w:tc>
                <w:tcPr>
                  <w:tcW w:w="670" w:type="dxa"/>
                  <w:gridSpan w:val="2"/>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厂区</w:t>
                  </w:r>
                </w:p>
              </w:tc>
              <w:tc>
                <w:tcPr>
                  <w:tcW w:w="777"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初期雨水</w:t>
                  </w:r>
                </w:p>
              </w:tc>
              <w:tc>
                <w:tcPr>
                  <w:tcW w:w="1186"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SS</w:t>
                  </w:r>
                </w:p>
              </w:tc>
              <w:tc>
                <w:tcPr>
                  <w:tcW w:w="3004"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项目拟在生产区域雨水收集沟尾部设置一个有效容积不低于</w:t>
                  </w:r>
                  <w:r>
                    <w:rPr>
                      <w:rFonts w:eastAsiaTheme="minorEastAsia"/>
                      <w:color w:val="000000" w:themeColor="text1"/>
                      <w:szCs w:val="21"/>
                    </w:rPr>
                    <w:t>50m³</w:t>
                  </w:r>
                  <w:r>
                    <w:rPr>
                      <w:rFonts w:hAnsiTheme="minorEastAsia" w:eastAsiaTheme="minorEastAsia"/>
                      <w:color w:val="000000" w:themeColor="text1"/>
                      <w:szCs w:val="21"/>
                    </w:rPr>
                    <w:t>的初期雨水收集池，初期雨水收集后用于项目区绿化，不外排。</w:t>
                  </w:r>
                </w:p>
              </w:tc>
              <w:tc>
                <w:tcPr>
                  <w:tcW w:w="1134"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不排放</w:t>
                  </w:r>
                </w:p>
              </w:tc>
              <w:tc>
                <w:tcPr>
                  <w:tcW w:w="1834"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w:t>
                  </w:r>
                </w:p>
              </w:tc>
            </w:tr>
          </w:tbl>
          <w:p>
            <w:pPr>
              <w:spacing w:beforeLines="50"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②</w:t>
            </w:r>
            <w:r>
              <w:rPr>
                <w:rFonts w:ascii="Times New Roman" w:cs="Times New Roman" w:hAnsiTheme="minorEastAsia"/>
                <w:b/>
                <w:color w:val="000000" w:themeColor="text1"/>
                <w:sz w:val="24"/>
              </w:rPr>
              <w:t>废水污染物排放源产排量及达标情况</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szCs w:val="24"/>
              </w:rPr>
              <w:t>根据工程分析章节中对大气污染物产生环节的分析可知，项目</w:t>
            </w:r>
            <w:r>
              <w:rPr>
                <w:rFonts w:ascii="Times New Roman" w:cs="Times New Roman" w:hAnsiTheme="minorEastAsia"/>
                <w:color w:val="000000" w:themeColor="text1"/>
                <w:sz w:val="24"/>
              </w:rPr>
              <w:t>废水</w:t>
            </w:r>
            <w:r>
              <w:rPr>
                <w:rFonts w:ascii="Times New Roman" w:cs="Times New Roman" w:hAnsiTheme="minorEastAsia"/>
                <w:color w:val="000000" w:themeColor="text1"/>
                <w:sz w:val="24"/>
                <w:szCs w:val="24"/>
              </w:rPr>
              <w:t>污染物排放源产排量及达标情况如下表所示。</w:t>
            </w:r>
          </w:p>
          <w:p>
            <w:pPr>
              <w:jc w:val="center"/>
              <w:rPr>
                <w:rFonts w:ascii="Times New Roman" w:hAnsi="Times New Roman" w:cs="Times New Roman"/>
                <w:b/>
                <w:color w:val="000000" w:themeColor="text1"/>
                <w:szCs w:val="24"/>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 xml:space="preserve">4.2.2-2  </w:t>
            </w:r>
            <w:r>
              <w:rPr>
                <w:rFonts w:ascii="Times New Roman" w:cs="Times New Roman" w:hAnsiTheme="minorEastAsia"/>
                <w:b/>
                <w:color w:val="000000" w:themeColor="text1"/>
              </w:rPr>
              <w:t>废水</w:t>
            </w:r>
            <w:r>
              <w:rPr>
                <w:rFonts w:ascii="Times New Roman" w:cs="Times New Roman" w:hAnsiTheme="minorEastAsia"/>
                <w:b/>
                <w:color w:val="000000" w:themeColor="text1"/>
                <w:szCs w:val="24"/>
              </w:rPr>
              <w:t>污染物排放源产排量及达标情况一览表</w:t>
            </w: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7"/>
              <w:gridCol w:w="816"/>
              <w:gridCol w:w="1200"/>
              <w:gridCol w:w="898"/>
              <w:gridCol w:w="143"/>
              <w:gridCol w:w="858"/>
              <w:gridCol w:w="773"/>
              <w:gridCol w:w="86"/>
              <w:gridCol w:w="1002"/>
              <w:gridCol w:w="1091"/>
              <w:gridCol w:w="8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9"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产排污环节</w:t>
                  </w:r>
                </w:p>
              </w:tc>
              <w:tc>
                <w:tcPr>
                  <w:tcW w:w="808"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类别</w:t>
                  </w:r>
                </w:p>
              </w:tc>
              <w:tc>
                <w:tcPr>
                  <w:tcW w:w="1188"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污染物种类</w:t>
                  </w:r>
                </w:p>
              </w:tc>
              <w:tc>
                <w:tcPr>
                  <w:tcW w:w="1881" w:type="dxa"/>
                  <w:gridSpan w:val="3"/>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污染物产生情况</w:t>
                  </w:r>
                </w:p>
              </w:tc>
              <w:tc>
                <w:tcPr>
                  <w:tcW w:w="1843" w:type="dxa"/>
                  <w:gridSpan w:val="3"/>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污染物排放量和浓度</w:t>
                  </w:r>
                </w:p>
              </w:tc>
              <w:tc>
                <w:tcPr>
                  <w:tcW w:w="1080"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排放标准</w:t>
                  </w:r>
                </w:p>
              </w:tc>
              <w:tc>
                <w:tcPr>
                  <w:tcW w:w="813"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9" w:type="dxa"/>
                  <w:vMerge w:val="continue"/>
                  <w:vAlign w:val="center"/>
                </w:tcPr>
                <w:p>
                  <w:pPr>
                    <w:pStyle w:val="21"/>
                    <w:spacing w:line="360" w:lineRule="exact"/>
                    <w:rPr>
                      <w:rFonts w:eastAsiaTheme="minorEastAsia"/>
                      <w:color w:val="000000" w:themeColor="text1"/>
                      <w:szCs w:val="21"/>
                    </w:rPr>
                  </w:pPr>
                </w:p>
              </w:tc>
              <w:tc>
                <w:tcPr>
                  <w:tcW w:w="808" w:type="dxa"/>
                  <w:vMerge w:val="continue"/>
                  <w:vAlign w:val="center"/>
                </w:tcPr>
                <w:p>
                  <w:pPr>
                    <w:pStyle w:val="21"/>
                    <w:spacing w:line="360" w:lineRule="exact"/>
                    <w:rPr>
                      <w:rFonts w:eastAsiaTheme="minorEastAsia"/>
                      <w:color w:val="000000" w:themeColor="text1"/>
                      <w:szCs w:val="21"/>
                    </w:rPr>
                  </w:pPr>
                </w:p>
              </w:tc>
              <w:tc>
                <w:tcPr>
                  <w:tcW w:w="1188" w:type="dxa"/>
                  <w:vMerge w:val="continue"/>
                  <w:vAlign w:val="center"/>
                </w:tcPr>
                <w:p>
                  <w:pPr>
                    <w:pStyle w:val="21"/>
                    <w:spacing w:line="360" w:lineRule="exact"/>
                    <w:rPr>
                      <w:rFonts w:eastAsiaTheme="minorEastAsia"/>
                      <w:color w:val="000000" w:themeColor="text1"/>
                      <w:szCs w:val="21"/>
                    </w:rPr>
                  </w:pPr>
                </w:p>
              </w:tc>
              <w:tc>
                <w:tcPr>
                  <w:tcW w:w="889"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产生浓度</w:t>
                  </w:r>
                  <w:r>
                    <w:rPr>
                      <w:rFonts w:eastAsiaTheme="minorEastAsia"/>
                      <w:color w:val="000000" w:themeColor="text1"/>
                      <w:szCs w:val="21"/>
                    </w:rPr>
                    <w:t>mg/m³</w:t>
                  </w:r>
                </w:p>
              </w:tc>
              <w:tc>
                <w:tcPr>
                  <w:tcW w:w="992" w:type="dxa"/>
                  <w:gridSpan w:val="2"/>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产生量</w:t>
                  </w:r>
                  <w:r>
                    <w:rPr>
                      <w:rFonts w:eastAsiaTheme="minorEastAsia"/>
                      <w:color w:val="000000" w:themeColor="text1"/>
                      <w:szCs w:val="21"/>
                    </w:rPr>
                    <w:t>m³/a</w:t>
                  </w:r>
                </w:p>
              </w:tc>
              <w:tc>
                <w:tcPr>
                  <w:tcW w:w="766"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排放浓度</w:t>
                  </w:r>
                  <w:r>
                    <w:rPr>
                      <w:rFonts w:eastAsiaTheme="minorEastAsia"/>
                      <w:color w:val="000000" w:themeColor="text1"/>
                      <w:szCs w:val="21"/>
                    </w:rPr>
                    <w:t>mg/m³</w:t>
                  </w:r>
                </w:p>
              </w:tc>
              <w:tc>
                <w:tcPr>
                  <w:tcW w:w="1077" w:type="dxa"/>
                  <w:gridSpan w:val="2"/>
                  <w:tcBorders>
                    <w:top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排放量</w:t>
                  </w:r>
                  <w:r>
                    <w:rPr>
                      <w:rFonts w:eastAsiaTheme="minorEastAsia"/>
                      <w:color w:val="000000" w:themeColor="text1"/>
                      <w:szCs w:val="21"/>
                    </w:rPr>
                    <w:t>m³/a</w:t>
                  </w:r>
                </w:p>
              </w:tc>
              <w:tc>
                <w:tcPr>
                  <w:tcW w:w="1080" w:type="dxa"/>
                  <w:vMerge w:val="continue"/>
                  <w:vAlign w:val="center"/>
                </w:tcPr>
                <w:p>
                  <w:pPr>
                    <w:pStyle w:val="21"/>
                    <w:spacing w:line="360" w:lineRule="exact"/>
                    <w:rPr>
                      <w:rFonts w:eastAsiaTheme="minorEastAsia"/>
                      <w:color w:val="000000" w:themeColor="text1"/>
                      <w:szCs w:val="21"/>
                    </w:rPr>
                  </w:pPr>
                </w:p>
              </w:tc>
              <w:tc>
                <w:tcPr>
                  <w:tcW w:w="81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9"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员工生活</w:t>
                  </w:r>
                </w:p>
              </w:tc>
              <w:tc>
                <w:tcPr>
                  <w:tcW w:w="808"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生活污水</w:t>
                  </w:r>
                </w:p>
              </w:tc>
              <w:tc>
                <w:tcPr>
                  <w:tcW w:w="118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废水量</w:t>
                  </w:r>
                </w:p>
              </w:tc>
              <w:tc>
                <w:tcPr>
                  <w:tcW w:w="1881" w:type="dxa"/>
                  <w:gridSpan w:val="3"/>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912m³/a</w:t>
                  </w:r>
                </w:p>
              </w:tc>
              <w:tc>
                <w:tcPr>
                  <w:tcW w:w="1843" w:type="dxa"/>
                  <w:gridSpan w:val="3"/>
                  <w:tcBorders>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912m³/a</w:t>
                  </w:r>
                </w:p>
              </w:tc>
              <w:tc>
                <w:tcPr>
                  <w:tcW w:w="108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w:t>
                  </w:r>
                </w:p>
              </w:tc>
              <w:tc>
                <w:tcPr>
                  <w:tcW w:w="81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9" w:type="dxa"/>
                  <w:vMerge w:val="continue"/>
                  <w:vAlign w:val="center"/>
                </w:tcPr>
                <w:p>
                  <w:pPr>
                    <w:pStyle w:val="21"/>
                    <w:spacing w:line="360" w:lineRule="exact"/>
                    <w:rPr>
                      <w:rFonts w:eastAsiaTheme="minorEastAsia"/>
                      <w:color w:val="000000" w:themeColor="text1"/>
                      <w:szCs w:val="21"/>
                    </w:rPr>
                  </w:pPr>
                </w:p>
              </w:tc>
              <w:tc>
                <w:tcPr>
                  <w:tcW w:w="808" w:type="dxa"/>
                  <w:vMerge w:val="continue"/>
                  <w:vAlign w:val="center"/>
                </w:tcPr>
                <w:p>
                  <w:pPr>
                    <w:pStyle w:val="21"/>
                    <w:spacing w:line="360" w:lineRule="exact"/>
                    <w:rPr>
                      <w:rFonts w:eastAsiaTheme="minorEastAsia"/>
                      <w:color w:val="000000" w:themeColor="text1"/>
                      <w:szCs w:val="21"/>
                    </w:rPr>
                  </w:pPr>
                </w:p>
              </w:tc>
              <w:tc>
                <w:tcPr>
                  <w:tcW w:w="118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pH</w:t>
                  </w:r>
                </w:p>
              </w:tc>
              <w:tc>
                <w:tcPr>
                  <w:tcW w:w="1031" w:type="dxa"/>
                  <w:gridSpan w:val="2"/>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6-9</w:t>
                  </w:r>
                </w:p>
              </w:tc>
              <w:tc>
                <w:tcPr>
                  <w:tcW w:w="85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w:t>
                  </w:r>
                </w:p>
              </w:tc>
              <w:tc>
                <w:tcPr>
                  <w:tcW w:w="851" w:type="dxa"/>
                  <w:gridSpan w:val="2"/>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6-9</w:t>
                  </w:r>
                </w:p>
              </w:tc>
              <w:tc>
                <w:tcPr>
                  <w:tcW w:w="992" w:type="dxa"/>
                  <w:tcBorders>
                    <w:top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w:t>
                  </w:r>
                </w:p>
              </w:tc>
              <w:tc>
                <w:tcPr>
                  <w:tcW w:w="108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6-9</w:t>
                  </w:r>
                </w:p>
              </w:tc>
              <w:tc>
                <w:tcPr>
                  <w:tcW w:w="81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9" w:type="dxa"/>
                  <w:vMerge w:val="continue"/>
                  <w:vAlign w:val="center"/>
                </w:tcPr>
                <w:p>
                  <w:pPr>
                    <w:pStyle w:val="21"/>
                    <w:spacing w:line="360" w:lineRule="exact"/>
                    <w:rPr>
                      <w:rFonts w:eastAsiaTheme="minorEastAsia"/>
                      <w:color w:val="000000" w:themeColor="text1"/>
                      <w:szCs w:val="21"/>
                    </w:rPr>
                  </w:pPr>
                </w:p>
              </w:tc>
              <w:tc>
                <w:tcPr>
                  <w:tcW w:w="808" w:type="dxa"/>
                  <w:vMerge w:val="continue"/>
                  <w:vAlign w:val="center"/>
                </w:tcPr>
                <w:p>
                  <w:pPr>
                    <w:pStyle w:val="21"/>
                    <w:spacing w:line="360" w:lineRule="exact"/>
                    <w:rPr>
                      <w:rFonts w:eastAsiaTheme="minorEastAsia"/>
                      <w:color w:val="000000" w:themeColor="text1"/>
                      <w:szCs w:val="21"/>
                    </w:rPr>
                  </w:pPr>
                </w:p>
              </w:tc>
              <w:tc>
                <w:tcPr>
                  <w:tcW w:w="118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CODcr</w:t>
                  </w:r>
                </w:p>
              </w:tc>
              <w:tc>
                <w:tcPr>
                  <w:tcW w:w="1031" w:type="dxa"/>
                  <w:gridSpan w:val="2"/>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350</w:t>
                  </w:r>
                </w:p>
              </w:tc>
              <w:tc>
                <w:tcPr>
                  <w:tcW w:w="85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0.32</w:t>
                  </w:r>
                </w:p>
              </w:tc>
              <w:tc>
                <w:tcPr>
                  <w:tcW w:w="851" w:type="dxa"/>
                  <w:gridSpan w:val="2"/>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280</w:t>
                  </w:r>
                </w:p>
              </w:tc>
              <w:tc>
                <w:tcPr>
                  <w:tcW w:w="992" w:type="dxa"/>
                  <w:tcBorders>
                    <w:top w:val="single" w:color="auto" w:sz="4" w:space="0"/>
                    <w:bottom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0.26</w:t>
                  </w:r>
                </w:p>
              </w:tc>
              <w:tc>
                <w:tcPr>
                  <w:tcW w:w="108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500</w:t>
                  </w:r>
                </w:p>
              </w:tc>
              <w:tc>
                <w:tcPr>
                  <w:tcW w:w="81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9" w:type="dxa"/>
                  <w:vMerge w:val="continue"/>
                  <w:vAlign w:val="center"/>
                </w:tcPr>
                <w:p>
                  <w:pPr>
                    <w:pStyle w:val="21"/>
                    <w:spacing w:line="360" w:lineRule="exact"/>
                    <w:rPr>
                      <w:rFonts w:eastAsiaTheme="minorEastAsia"/>
                      <w:color w:val="000000" w:themeColor="text1"/>
                      <w:szCs w:val="21"/>
                    </w:rPr>
                  </w:pPr>
                </w:p>
              </w:tc>
              <w:tc>
                <w:tcPr>
                  <w:tcW w:w="808" w:type="dxa"/>
                  <w:vMerge w:val="continue"/>
                  <w:vAlign w:val="center"/>
                </w:tcPr>
                <w:p>
                  <w:pPr>
                    <w:pStyle w:val="21"/>
                    <w:spacing w:line="360" w:lineRule="exact"/>
                    <w:rPr>
                      <w:rFonts w:eastAsiaTheme="minorEastAsia"/>
                      <w:color w:val="000000" w:themeColor="text1"/>
                      <w:szCs w:val="21"/>
                    </w:rPr>
                  </w:pPr>
                </w:p>
              </w:tc>
              <w:tc>
                <w:tcPr>
                  <w:tcW w:w="118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031" w:type="dxa"/>
                  <w:gridSpan w:val="2"/>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220</w:t>
                  </w:r>
                </w:p>
              </w:tc>
              <w:tc>
                <w:tcPr>
                  <w:tcW w:w="85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0.20</w:t>
                  </w:r>
                </w:p>
              </w:tc>
              <w:tc>
                <w:tcPr>
                  <w:tcW w:w="851" w:type="dxa"/>
                  <w:gridSpan w:val="2"/>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190</w:t>
                  </w:r>
                </w:p>
              </w:tc>
              <w:tc>
                <w:tcPr>
                  <w:tcW w:w="992" w:type="dxa"/>
                  <w:tcBorders>
                    <w:top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0.17</w:t>
                  </w:r>
                </w:p>
              </w:tc>
              <w:tc>
                <w:tcPr>
                  <w:tcW w:w="108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350</w:t>
                  </w:r>
                </w:p>
              </w:tc>
              <w:tc>
                <w:tcPr>
                  <w:tcW w:w="81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9" w:type="dxa"/>
                  <w:vMerge w:val="continue"/>
                  <w:vAlign w:val="center"/>
                </w:tcPr>
                <w:p>
                  <w:pPr>
                    <w:pStyle w:val="21"/>
                    <w:spacing w:line="360" w:lineRule="exact"/>
                    <w:rPr>
                      <w:rFonts w:eastAsiaTheme="minorEastAsia"/>
                      <w:color w:val="000000" w:themeColor="text1"/>
                      <w:szCs w:val="21"/>
                    </w:rPr>
                  </w:pPr>
                </w:p>
              </w:tc>
              <w:tc>
                <w:tcPr>
                  <w:tcW w:w="808" w:type="dxa"/>
                  <w:vMerge w:val="continue"/>
                  <w:vAlign w:val="center"/>
                </w:tcPr>
                <w:p>
                  <w:pPr>
                    <w:pStyle w:val="21"/>
                    <w:spacing w:line="360" w:lineRule="exact"/>
                    <w:rPr>
                      <w:rFonts w:eastAsiaTheme="minorEastAsia"/>
                      <w:color w:val="000000" w:themeColor="text1"/>
                      <w:szCs w:val="21"/>
                    </w:rPr>
                  </w:pPr>
                </w:p>
              </w:tc>
              <w:tc>
                <w:tcPr>
                  <w:tcW w:w="118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031" w:type="dxa"/>
                  <w:gridSpan w:val="2"/>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38</w:t>
                  </w:r>
                </w:p>
              </w:tc>
              <w:tc>
                <w:tcPr>
                  <w:tcW w:w="85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0.03</w:t>
                  </w:r>
                </w:p>
              </w:tc>
              <w:tc>
                <w:tcPr>
                  <w:tcW w:w="851" w:type="dxa"/>
                  <w:gridSpan w:val="2"/>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35</w:t>
                  </w:r>
                </w:p>
              </w:tc>
              <w:tc>
                <w:tcPr>
                  <w:tcW w:w="992" w:type="dxa"/>
                  <w:tcBorders>
                    <w:top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0.03</w:t>
                  </w:r>
                </w:p>
              </w:tc>
              <w:tc>
                <w:tcPr>
                  <w:tcW w:w="108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45</w:t>
                  </w:r>
                </w:p>
              </w:tc>
              <w:tc>
                <w:tcPr>
                  <w:tcW w:w="81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9" w:type="dxa"/>
                  <w:vMerge w:val="continue"/>
                  <w:vAlign w:val="center"/>
                </w:tcPr>
                <w:p>
                  <w:pPr>
                    <w:pStyle w:val="21"/>
                    <w:spacing w:line="360" w:lineRule="exact"/>
                    <w:rPr>
                      <w:rFonts w:eastAsiaTheme="minorEastAsia"/>
                      <w:color w:val="000000" w:themeColor="text1"/>
                      <w:szCs w:val="21"/>
                    </w:rPr>
                  </w:pPr>
                </w:p>
              </w:tc>
              <w:tc>
                <w:tcPr>
                  <w:tcW w:w="808" w:type="dxa"/>
                  <w:vMerge w:val="continue"/>
                  <w:vAlign w:val="center"/>
                </w:tcPr>
                <w:p>
                  <w:pPr>
                    <w:pStyle w:val="21"/>
                    <w:spacing w:line="360" w:lineRule="exact"/>
                    <w:rPr>
                      <w:rFonts w:eastAsiaTheme="minorEastAsia"/>
                      <w:color w:val="000000" w:themeColor="text1"/>
                      <w:szCs w:val="21"/>
                    </w:rPr>
                  </w:pPr>
                </w:p>
              </w:tc>
              <w:tc>
                <w:tcPr>
                  <w:tcW w:w="118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SS</w:t>
                  </w:r>
                </w:p>
              </w:tc>
              <w:tc>
                <w:tcPr>
                  <w:tcW w:w="1031" w:type="dxa"/>
                  <w:gridSpan w:val="2"/>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300</w:t>
                  </w:r>
                </w:p>
              </w:tc>
              <w:tc>
                <w:tcPr>
                  <w:tcW w:w="85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0.27</w:t>
                  </w:r>
                </w:p>
              </w:tc>
              <w:tc>
                <w:tcPr>
                  <w:tcW w:w="851" w:type="dxa"/>
                  <w:gridSpan w:val="2"/>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160</w:t>
                  </w:r>
                </w:p>
              </w:tc>
              <w:tc>
                <w:tcPr>
                  <w:tcW w:w="992" w:type="dxa"/>
                  <w:tcBorders>
                    <w:top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0.15</w:t>
                  </w:r>
                </w:p>
              </w:tc>
              <w:tc>
                <w:tcPr>
                  <w:tcW w:w="108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w:t>
                  </w:r>
                </w:p>
              </w:tc>
              <w:tc>
                <w:tcPr>
                  <w:tcW w:w="81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9" w:type="dxa"/>
                  <w:vMerge w:val="continue"/>
                  <w:vAlign w:val="center"/>
                </w:tcPr>
                <w:p>
                  <w:pPr>
                    <w:pStyle w:val="21"/>
                    <w:spacing w:line="360" w:lineRule="exact"/>
                    <w:rPr>
                      <w:rFonts w:eastAsiaTheme="minorEastAsia"/>
                      <w:color w:val="000000" w:themeColor="text1"/>
                      <w:szCs w:val="21"/>
                    </w:rPr>
                  </w:pPr>
                </w:p>
              </w:tc>
              <w:tc>
                <w:tcPr>
                  <w:tcW w:w="808" w:type="dxa"/>
                  <w:vMerge w:val="continue"/>
                  <w:vAlign w:val="center"/>
                </w:tcPr>
                <w:p>
                  <w:pPr>
                    <w:pStyle w:val="21"/>
                    <w:spacing w:line="360" w:lineRule="exact"/>
                    <w:rPr>
                      <w:rFonts w:eastAsiaTheme="minorEastAsia"/>
                      <w:color w:val="000000" w:themeColor="text1"/>
                      <w:szCs w:val="21"/>
                    </w:rPr>
                  </w:pPr>
                </w:p>
              </w:tc>
              <w:tc>
                <w:tcPr>
                  <w:tcW w:w="118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总磷</w:t>
                  </w:r>
                </w:p>
              </w:tc>
              <w:tc>
                <w:tcPr>
                  <w:tcW w:w="1031" w:type="dxa"/>
                  <w:gridSpan w:val="2"/>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8</w:t>
                  </w:r>
                </w:p>
              </w:tc>
              <w:tc>
                <w:tcPr>
                  <w:tcW w:w="85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0.01</w:t>
                  </w:r>
                </w:p>
              </w:tc>
              <w:tc>
                <w:tcPr>
                  <w:tcW w:w="851" w:type="dxa"/>
                  <w:gridSpan w:val="2"/>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7</w:t>
                  </w:r>
                </w:p>
              </w:tc>
              <w:tc>
                <w:tcPr>
                  <w:tcW w:w="992" w:type="dxa"/>
                  <w:tcBorders>
                    <w:top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0.01</w:t>
                  </w:r>
                </w:p>
              </w:tc>
              <w:tc>
                <w:tcPr>
                  <w:tcW w:w="108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8</w:t>
                  </w:r>
                </w:p>
              </w:tc>
              <w:tc>
                <w:tcPr>
                  <w:tcW w:w="81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9" w:type="dxa"/>
                  <w:vMerge w:val="continue"/>
                  <w:vAlign w:val="center"/>
                </w:tcPr>
                <w:p>
                  <w:pPr>
                    <w:pStyle w:val="21"/>
                    <w:spacing w:line="360" w:lineRule="exact"/>
                    <w:rPr>
                      <w:rFonts w:eastAsiaTheme="minorEastAsia"/>
                      <w:color w:val="000000" w:themeColor="text1"/>
                      <w:szCs w:val="21"/>
                    </w:rPr>
                  </w:pPr>
                </w:p>
              </w:tc>
              <w:tc>
                <w:tcPr>
                  <w:tcW w:w="808" w:type="dxa"/>
                  <w:vMerge w:val="continue"/>
                  <w:vAlign w:val="center"/>
                </w:tcPr>
                <w:p>
                  <w:pPr>
                    <w:pStyle w:val="21"/>
                    <w:spacing w:line="360" w:lineRule="exact"/>
                    <w:rPr>
                      <w:rFonts w:eastAsiaTheme="minorEastAsia"/>
                      <w:color w:val="000000" w:themeColor="text1"/>
                      <w:szCs w:val="21"/>
                    </w:rPr>
                  </w:pPr>
                </w:p>
              </w:tc>
              <w:tc>
                <w:tcPr>
                  <w:tcW w:w="118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总氮</w:t>
                  </w:r>
                </w:p>
              </w:tc>
              <w:tc>
                <w:tcPr>
                  <w:tcW w:w="1031" w:type="dxa"/>
                  <w:gridSpan w:val="2"/>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45</w:t>
                  </w:r>
                </w:p>
              </w:tc>
              <w:tc>
                <w:tcPr>
                  <w:tcW w:w="85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0.04</w:t>
                  </w:r>
                </w:p>
              </w:tc>
              <w:tc>
                <w:tcPr>
                  <w:tcW w:w="851" w:type="dxa"/>
                  <w:gridSpan w:val="2"/>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40</w:t>
                  </w:r>
                </w:p>
              </w:tc>
              <w:tc>
                <w:tcPr>
                  <w:tcW w:w="992" w:type="dxa"/>
                  <w:tcBorders>
                    <w:top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0.04</w:t>
                  </w:r>
                </w:p>
              </w:tc>
              <w:tc>
                <w:tcPr>
                  <w:tcW w:w="108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70</w:t>
                  </w:r>
                </w:p>
              </w:tc>
              <w:tc>
                <w:tcPr>
                  <w:tcW w:w="81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9" w:type="dxa"/>
                  <w:vMerge w:val="continue"/>
                  <w:vAlign w:val="center"/>
                </w:tcPr>
                <w:p>
                  <w:pPr>
                    <w:pStyle w:val="21"/>
                    <w:spacing w:line="360" w:lineRule="exact"/>
                    <w:rPr>
                      <w:rFonts w:eastAsiaTheme="minorEastAsia"/>
                      <w:color w:val="000000" w:themeColor="text1"/>
                      <w:szCs w:val="21"/>
                    </w:rPr>
                  </w:pPr>
                </w:p>
              </w:tc>
              <w:tc>
                <w:tcPr>
                  <w:tcW w:w="808" w:type="dxa"/>
                  <w:vMerge w:val="continue"/>
                  <w:vAlign w:val="center"/>
                </w:tcPr>
                <w:p>
                  <w:pPr>
                    <w:pStyle w:val="21"/>
                    <w:spacing w:line="360" w:lineRule="exact"/>
                    <w:rPr>
                      <w:rFonts w:eastAsiaTheme="minorEastAsia"/>
                      <w:color w:val="000000" w:themeColor="text1"/>
                      <w:szCs w:val="21"/>
                    </w:rPr>
                  </w:pPr>
                </w:p>
              </w:tc>
              <w:tc>
                <w:tcPr>
                  <w:tcW w:w="118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动植物油</w:t>
                  </w:r>
                </w:p>
              </w:tc>
              <w:tc>
                <w:tcPr>
                  <w:tcW w:w="1031" w:type="dxa"/>
                  <w:gridSpan w:val="2"/>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100</w:t>
                  </w:r>
                </w:p>
              </w:tc>
              <w:tc>
                <w:tcPr>
                  <w:tcW w:w="85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0.09</w:t>
                  </w:r>
                </w:p>
              </w:tc>
              <w:tc>
                <w:tcPr>
                  <w:tcW w:w="851" w:type="dxa"/>
                  <w:gridSpan w:val="2"/>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60</w:t>
                  </w:r>
                </w:p>
              </w:tc>
              <w:tc>
                <w:tcPr>
                  <w:tcW w:w="992" w:type="dxa"/>
                  <w:tcBorders>
                    <w:top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0.05</w:t>
                  </w:r>
                </w:p>
              </w:tc>
              <w:tc>
                <w:tcPr>
                  <w:tcW w:w="108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100</w:t>
                  </w:r>
                </w:p>
              </w:tc>
              <w:tc>
                <w:tcPr>
                  <w:tcW w:w="81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9" w:type="dxa"/>
                  <w:vMerge w:val="continue"/>
                  <w:vAlign w:val="center"/>
                </w:tcPr>
                <w:p>
                  <w:pPr>
                    <w:pStyle w:val="21"/>
                    <w:spacing w:line="360" w:lineRule="exact"/>
                    <w:rPr>
                      <w:rFonts w:eastAsiaTheme="minorEastAsia"/>
                      <w:color w:val="000000" w:themeColor="text1"/>
                      <w:szCs w:val="21"/>
                    </w:rPr>
                  </w:pPr>
                </w:p>
              </w:tc>
              <w:tc>
                <w:tcPr>
                  <w:tcW w:w="808" w:type="dxa"/>
                  <w:vMerge w:val="continue"/>
                  <w:vAlign w:val="center"/>
                </w:tcPr>
                <w:p>
                  <w:pPr>
                    <w:pStyle w:val="21"/>
                    <w:spacing w:line="360" w:lineRule="exact"/>
                    <w:rPr>
                      <w:rFonts w:eastAsiaTheme="minorEastAsia"/>
                      <w:color w:val="000000" w:themeColor="text1"/>
                      <w:szCs w:val="21"/>
                    </w:rPr>
                  </w:pPr>
                </w:p>
              </w:tc>
              <w:tc>
                <w:tcPr>
                  <w:tcW w:w="1188" w:type="dxa"/>
                  <w:vAlign w:val="center"/>
                </w:tcPr>
                <w:p>
                  <w:pPr>
                    <w:pStyle w:val="21"/>
                    <w:spacing w:line="360" w:lineRule="exact"/>
                    <w:rPr>
                      <w:rFonts w:eastAsiaTheme="minorEastAsia"/>
                      <w:color w:val="000000" w:themeColor="text1"/>
                      <w:szCs w:val="21"/>
                    </w:rPr>
                  </w:pPr>
                  <w:r>
                    <w:rPr>
                      <w:rFonts w:hAnsiTheme="minorEastAsia" w:eastAsiaTheme="minorEastAsia"/>
                      <w:bCs w:val="0"/>
                      <w:snapToGrid/>
                      <w:color w:val="000000" w:themeColor="text1"/>
                      <w:kern w:val="0"/>
                      <w:szCs w:val="21"/>
                      <w:lang w:val="en-US"/>
                    </w:rPr>
                    <w:t>阴离子表面活性剂</w:t>
                  </w:r>
                </w:p>
              </w:tc>
              <w:tc>
                <w:tcPr>
                  <w:tcW w:w="1031" w:type="dxa"/>
                  <w:gridSpan w:val="2"/>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16</w:t>
                  </w:r>
                </w:p>
              </w:tc>
              <w:tc>
                <w:tcPr>
                  <w:tcW w:w="85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0.01</w:t>
                  </w:r>
                </w:p>
              </w:tc>
              <w:tc>
                <w:tcPr>
                  <w:tcW w:w="851" w:type="dxa"/>
                  <w:gridSpan w:val="2"/>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11</w:t>
                  </w:r>
                </w:p>
              </w:tc>
              <w:tc>
                <w:tcPr>
                  <w:tcW w:w="992" w:type="dxa"/>
                  <w:tcBorders>
                    <w:top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0.01</w:t>
                  </w:r>
                </w:p>
              </w:tc>
              <w:tc>
                <w:tcPr>
                  <w:tcW w:w="108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20</w:t>
                  </w:r>
                </w:p>
              </w:tc>
              <w:tc>
                <w:tcPr>
                  <w:tcW w:w="81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9" w:type="dxa"/>
                  <w:vMerge w:val="continue"/>
                  <w:vAlign w:val="center"/>
                </w:tcPr>
                <w:p>
                  <w:pPr>
                    <w:pStyle w:val="21"/>
                    <w:spacing w:line="360" w:lineRule="exact"/>
                    <w:rPr>
                      <w:rFonts w:eastAsiaTheme="minorEastAsia"/>
                      <w:color w:val="000000" w:themeColor="text1"/>
                      <w:szCs w:val="21"/>
                    </w:rPr>
                  </w:pPr>
                </w:p>
              </w:tc>
              <w:tc>
                <w:tcPr>
                  <w:tcW w:w="808" w:type="dxa"/>
                  <w:vMerge w:val="continue"/>
                  <w:vAlign w:val="center"/>
                </w:tcPr>
                <w:p>
                  <w:pPr>
                    <w:pStyle w:val="21"/>
                    <w:spacing w:line="360" w:lineRule="exact"/>
                    <w:rPr>
                      <w:rFonts w:eastAsiaTheme="minorEastAsia"/>
                      <w:color w:val="000000" w:themeColor="text1"/>
                      <w:szCs w:val="21"/>
                    </w:rPr>
                  </w:pPr>
                </w:p>
              </w:tc>
              <w:tc>
                <w:tcPr>
                  <w:tcW w:w="118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粪大肠菌群数（</w:t>
                  </w:r>
                  <w:r>
                    <w:rPr>
                      <w:rFonts w:eastAsiaTheme="minorEastAsia"/>
                      <w:color w:val="000000" w:themeColor="text1"/>
                      <w:szCs w:val="21"/>
                    </w:rPr>
                    <w:t>MPN/L</w:t>
                  </w:r>
                  <w:r>
                    <w:rPr>
                      <w:rFonts w:hAnsiTheme="minorEastAsia" w:eastAsiaTheme="minorEastAsia"/>
                      <w:color w:val="000000" w:themeColor="text1"/>
                      <w:szCs w:val="21"/>
                    </w:rPr>
                    <w:t>）</w:t>
                  </w:r>
                </w:p>
              </w:tc>
              <w:tc>
                <w:tcPr>
                  <w:tcW w:w="1031" w:type="dxa"/>
                  <w:gridSpan w:val="2"/>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16000</w:t>
                  </w:r>
                </w:p>
              </w:tc>
              <w:tc>
                <w:tcPr>
                  <w:tcW w:w="85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w:t>
                  </w:r>
                </w:p>
              </w:tc>
              <w:tc>
                <w:tcPr>
                  <w:tcW w:w="851" w:type="dxa"/>
                  <w:gridSpan w:val="2"/>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8000</w:t>
                  </w:r>
                </w:p>
              </w:tc>
              <w:tc>
                <w:tcPr>
                  <w:tcW w:w="992" w:type="dxa"/>
                  <w:tcBorders>
                    <w:top w:val="single" w:color="auto" w:sz="4" w:space="0"/>
                    <w:right w:val="single" w:color="auto" w:sz="4" w:space="0"/>
                  </w:tcBorders>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w:t>
                  </w:r>
                </w:p>
              </w:tc>
              <w:tc>
                <w:tcPr>
                  <w:tcW w:w="108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w:t>
                  </w:r>
                </w:p>
              </w:tc>
              <w:tc>
                <w:tcPr>
                  <w:tcW w:w="81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9"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厂区</w:t>
                  </w:r>
                </w:p>
              </w:tc>
              <w:tc>
                <w:tcPr>
                  <w:tcW w:w="80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初期雨水</w:t>
                  </w:r>
                </w:p>
              </w:tc>
              <w:tc>
                <w:tcPr>
                  <w:tcW w:w="118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SS</w:t>
                  </w:r>
                </w:p>
              </w:tc>
              <w:tc>
                <w:tcPr>
                  <w:tcW w:w="1031" w:type="dxa"/>
                  <w:gridSpan w:val="2"/>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w:t>
                  </w:r>
                </w:p>
              </w:tc>
              <w:tc>
                <w:tcPr>
                  <w:tcW w:w="85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46m³/</w:t>
                  </w:r>
                  <w:r>
                    <w:rPr>
                      <w:rFonts w:hAnsiTheme="minorEastAsia" w:eastAsiaTheme="minorEastAsia"/>
                      <w:color w:val="000000" w:themeColor="text1"/>
                      <w:szCs w:val="21"/>
                    </w:rPr>
                    <w:t>次</w:t>
                  </w:r>
                </w:p>
              </w:tc>
              <w:tc>
                <w:tcPr>
                  <w:tcW w:w="851" w:type="dxa"/>
                  <w:gridSpan w:val="2"/>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992"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08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w:t>
                  </w:r>
                </w:p>
              </w:tc>
              <w:tc>
                <w:tcPr>
                  <w:tcW w:w="81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r>
          </w:tbl>
          <w:p>
            <w:pPr>
              <w:pStyle w:val="29"/>
              <w:spacing w:beforeLines="50"/>
              <w:ind w:firstLine="480"/>
              <w:rPr>
                <w:rFonts w:eastAsiaTheme="minorEastAsia"/>
                <w:color w:val="000000" w:themeColor="text1"/>
              </w:rPr>
            </w:pPr>
            <w:r>
              <w:rPr>
                <w:rFonts w:hAnsiTheme="minorEastAsia" w:eastAsiaTheme="minorEastAsia"/>
                <w:color w:val="000000" w:themeColor="text1"/>
              </w:rPr>
              <w:t>由上表可知，项目生活污水经隔油池、化粪池处理后可达到《污水排入城镇下水道水质标准》（</w:t>
            </w:r>
            <w:r>
              <w:rPr>
                <w:rFonts w:eastAsiaTheme="minorEastAsia"/>
                <w:color w:val="000000" w:themeColor="text1"/>
              </w:rPr>
              <w:t>GB/T31962-2015</w:t>
            </w:r>
            <w:r>
              <w:rPr>
                <w:rFonts w:hAnsiTheme="minorEastAsia" w:eastAsiaTheme="minorEastAsia"/>
                <w:color w:val="000000" w:themeColor="text1"/>
              </w:rPr>
              <w:t>）</w:t>
            </w:r>
            <w:r>
              <w:rPr>
                <w:rFonts w:eastAsiaTheme="minorEastAsia"/>
                <w:color w:val="000000" w:themeColor="text1"/>
              </w:rPr>
              <w:t>B</w:t>
            </w:r>
            <w:r>
              <w:rPr>
                <w:rFonts w:hAnsiTheme="minorEastAsia" w:eastAsiaTheme="minorEastAsia"/>
                <w:color w:val="000000" w:themeColor="text1"/>
              </w:rPr>
              <w:t>等级标准后，通过园区污水管网进入四方地与碧谷园区污水处理厂处理。</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2</w:t>
            </w:r>
            <w:r>
              <w:rPr>
                <w:rFonts w:ascii="Times New Roman" w:cs="Times New Roman" w:hAnsiTheme="minorEastAsia"/>
                <w:b/>
                <w:color w:val="000000" w:themeColor="text1"/>
                <w:sz w:val="24"/>
                <w:szCs w:val="24"/>
              </w:rPr>
              <w:t>）</w:t>
            </w:r>
            <w:r>
              <w:rPr>
                <w:rFonts w:ascii="Times New Roman" w:cs="Times New Roman" w:hAnsiTheme="minorEastAsia"/>
                <w:b/>
                <w:color w:val="000000" w:themeColor="text1"/>
                <w:sz w:val="24"/>
              </w:rPr>
              <w:t>废水</w:t>
            </w:r>
            <w:r>
              <w:rPr>
                <w:rFonts w:ascii="Times New Roman" w:cs="Times New Roman" w:hAnsiTheme="minorEastAsia"/>
                <w:b/>
                <w:color w:val="000000" w:themeColor="text1"/>
                <w:sz w:val="24"/>
                <w:szCs w:val="24"/>
              </w:rPr>
              <w:t>污染治理设施可行性分析</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①</w:t>
            </w:r>
            <w:r>
              <w:rPr>
                <w:rFonts w:ascii="Times New Roman" w:cs="Times New Roman" w:hAnsiTheme="minorEastAsia"/>
                <w:b/>
                <w:color w:val="000000" w:themeColor="text1"/>
                <w:sz w:val="24"/>
              </w:rPr>
              <w:t>隔油池</w:t>
            </w:r>
            <w:r>
              <w:rPr>
                <w:rFonts w:ascii="Times New Roman" w:cs="Times New Roman" w:hAnsiTheme="minorEastAsia"/>
                <w:b/>
                <w:color w:val="000000" w:themeColor="text1"/>
                <w:sz w:val="24"/>
                <w:szCs w:val="24"/>
              </w:rPr>
              <w:t>环境影响减缓措施有效性分析</w:t>
            </w:r>
          </w:p>
          <w:p>
            <w:pPr>
              <w:pStyle w:val="29"/>
              <w:ind w:firstLine="480"/>
              <w:rPr>
                <w:rFonts w:eastAsiaTheme="minorEastAsia"/>
                <w:color w:val="000000" w:themeColor="text1"/>
                <w:szCs w:val="24"/>
              </w:rPr>
            </w:pPr>
            <w:r>
              <w:rPr>
                <w:rFonts w:hAnsiTheme="minorEastAsia" w:eastAsiaTheme="minorEastAsia"/>
                <w:color w:val="000000" w:themeColor="text1"/>
                <w:szCs w:val="24"/>
              </w:rPr>
              <w:t>根据工程分析可知，该项目设置食堂，食堂废水量约为</w:t>
            </w:r>
            <w:r>
              <w:rPr>
                <w:rFonts w:eastAsiaTheme="minorEastAsia"/>
                <w:color w:val="000000" w:themeColor="text1"/>
                <w:szCs w:val="24"/>
              </w:rPr>
              <w:t>1.52m³/d</w:t>
            </w:r>
            <w:r>
              <w:rPr>
                <w:rFonts w:hAnsiTheme="minorEastAsia" w:eastAsiaTheme="minorEastAsia"/>
                <w:color w:val="000000" w:themeColor="text1"/>
                <w:szCs w:val="24"/>
              </w:rPr>
              <w:t>（</w:t>
            </w:r>
            <w:r>
              <w:rPr>
                <w:rFonts w:eastAsiaTheme="minorEastAsia"/>
                <w:color w:val="000000" w:themeColor="text1"/>
                <w:szCs w:val="24"/>
              </w:rPr>
              <w:t>456m³/a</w:t>
            </w:r>
            <w:r>
              <w:rPr>
                <w:rFonts w:hAnsiTheme="minorEastAsia" w:eastAsiaTheme="minorEastAsia"/>
                <w:color w:val="000000" w:themeColor="text1"/>
                <w:szCs w:val="24"/>
              </w:rPr>
              <w:t>），根据《建筑给排水设计规范》（（</w:t>
            </w:r>
            <w:r>
              <w:rPr>
                <w:rFonts w:eastAsiaTheme="minorEastAsia"/>
                <w:color w:val="000000" w:themeColor="text1"/>
                <w:szCs w:val="24"/>
              </w:rPr>
              <w:t>GB50015-2019</w:t>
            </w:r>
            <w:r>
              <w:rPr>
                <w:rFonts w:hAnsiTheme="minorEastAsia" w:eastAsiaTheme="minorEastAsia"/>
                <w:color w:val="000000" w:themeColor="text1"/>
                <w:szCs w:val="24"/>
              </w:rPr>
              <w:t>），污水在隔油池内停留时间宜为</w:t>
            </w:r>
            <w:r>
              <w:rPr>
                <w:rFonts w:eastAsiaTheme="minorEastAsia"/>
                <w:color w:val="000000" w:themeColor="text1"/>
                <w:szCs w:val="24"/>
              </w:rPr>
              <w:t>30min</w:t>
            </w:r>
            <w:r>
              <w:rPr>
                <w:rFonts w:hAnsiTheme="minorEastAsia" w:eastAsiaTheme="minorEastAsia"/>
                <w:color w:val="000000" w:themeColor="text1"/>
                <w:szCs w:val="24"/>
              </w:rPr>
              <w:t>，则该项目设置的</w:t>
            </w:r>
            <w:r>
              <w:rPr>
                <w:rFonts w:eastAsiaTheme="minorEastAsia"/>
                <w:color w:val="000000" w:themeColor="text1"/>
                <w:szCs w:val="24"/>
              </w:rPr>
              <w:t>1m³</w:t>
            </w:r>
            <w:r>
              <w:rPr>
                <w:rFonts w:hAnsiTheme="minorEastAsia" w:eastAsiaTheme="minorEastAsia"/>
                <w:color w:val="000000" w:themeColor="text1"/>
                <w:szCs w:val="24"/>
              </w:rPr>
              <w:t>的隔油池可满足停留要求，隔油池设置合理。</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②</w:t>
            </w:r>
            <w:r>
              <w:rPr>
                <w:rFonts w:ascii="Times New Roman" w:cs="Times New Roman" w:hAnsiTheme="minorEastAsia"/>
                <w:b/>
                <w:color w:val="000000" w:themeColor="text1"/>
                <w:sz w:val="24"/>
              </w:rPr>
              <w:t>化粪池</w:t>
            </w:r>
            <w:r>
              <w:rPr>
                <w:rFonts w:ascii="Times New Roman" w:cs="Times New Roman" w:hAnsiTheme="minorEastAsia"/>
                <w:b/>
                <w:color w:val="000000" w:themeColor="text1"/>
                <w:sz w:val="24"/>
                <w:szCs w:val="24"/>
              </w:rPr>
              <w:t>环境影响减缓措施有效性分析</w:t>
            </w:r>
          </w:p>
          <w:p>
            <w:pPr>
              <w:pStyle w:val="29"/>
              <w:ind w:firstLine="480"/>
              <w:rPr>
                <w:rFonts w:eastAsiaTheme="minorEastAsia"/>
                <w:color w:val="000000" w:themeColor="text1"/>
                <w:szCs w:val="24"/>
              </w:rPr>
            </w:pPr>
            <w:r>
              <w:rPr>
                <w:rFonts w:hAnsiTheme="minorEastAsia" w:eastAsiaTheme="minorEastAsia"/>
                <w:color w:val="000000" w:themeColor="text1"/>
                <w:szCs w:val="24"/>
              </w:rPr>
              <w:t>根据工程分析可知，项目生活污水产生量约为</w:t>
            </w:r>
            <w:r>
              <w:rPr>
                <w:rFonts w:eastAsiaTheme="minorEastAsia"/>
                <w:color w:val="000000" w:themeColor="text1"/>
                <w:szCs w:val="24"/>
              </w:rPr>
              <w:t>3.04m³/d</w:t>
            </w:r>
            <w:r>
              <w:rPr>
                <w:rFonts w:hAnsiTheme="minorEastAsia" w:eastAsiaTheme="minorEastAsia"/>
                <w:color w:val="000000" w:themeColor="text1"/>
                <w:szCs w:val="24"/>
              </w:rPr>
              <w:t>，变化系数按照</w:t>
            </w:r>
            <w:r>
              <w:rPr>
                <w:rFonts w:eastAsiaTheme="minorEastAsia"/>
                <w:color w:val="000000" w:themeColor="text1"/>
                <w:szCs w:val="24"/>
              </w:rPr>
              <w:t>1.2</w:t>
            </w:r>
            <w:r>
              <w:rPr>
                <w:rFonts w:hAnsiTheme="minorEastAsia" w:eastAsiaTheme="minorEastAsia"/>
                <w:color w:val="000000" w:themeColor="text1"/>
                <w:szCs w:val="24"/>
              </w:rPr>
              <w:t>计，则最大生活污水量约为</w:t>
            </w:r>
            <w:r>
              <w:rPr>
                <w:rFonts w:eastAsiaTheme="minorEastAsia"/>
                <w:color w:val="000000" w:themeColor="text1"/>
                <w:szCs w:val="24"/>
              </w:rPr>
              <w:t>3.65m³/d</w:t>
            </w:r>
            <w:r>
              <w:rPr>
                <w:rFonts w:hAnsiTheme="minorEastAsia" w:eastAsiaTheme="minorEastAsia"/>
                <w:color w:val="000000" w:themeColor="text1"/>
                <w:szCs w:val="24"/>
              </w:rPr>
              <w:t>，根据《建筑给排水设计规范》（（</w:t>
            </w:r>
            <w:r>
              <w:rPr>
                <w:rFonts w:eastAsiaTheme="minorEastAsia"/>
                <w:color w:val="000000" w:themeColor="text1"/>
                <w:szCs w:val="24"/>
              </w:rPr>
              <w:t>GB50015-2019</w:t>
            </w:r>
            <w:r>
              <w:rPr>
                <w:rFonts w:hAnsiTheme="minorEastAsia" w:eastAsiaTheme="minorEastAsia"/>
                <w:color w:val="000000" w:themeColor="text1"/>
                <w:szCs w:val="24"/>
              </w:rPr>
              <w:t>），化粪池总容积应满足废水停留时间</w:t>
            </w:r>
            <w:r>
              <w:rPr>
                <w:rFonts w:eastAsiaTheme="minorEastAsia"/>
                <w:color w:val="000000" w:themeColor="text1"/>
                <w:szCs w:val="24"/>
              </w:rPr>
              <w:t>12-24h</w:t>
            </w:r>
            <w:r>
              <w:rPr>
                <w:rFonts w:hAnsiTheme="minorEastAsia" w:eastAsiaTheme="minorEastAsia"/>
                <w:color w:val="000000" w:themeColor="text1"/>
                <w:szCs w:val="24"/>
              </w:rPr>
              <w:t>的要求，并做好防渗处理，化粪池宜建在便于机动车清掏的位置；项目生活区旁已设置了一个有效容积为</w:t>
            </w:r>
            <w:r>
              <w:rPr>
                <w:rFonts w:eastAsiaTheme="minorEastAsia"/>
                <w:color w:val="000000" w:themeColor="text1"/>
                <w:szCs w:val="24"/>
              </w:rPr>
              <w:t>20m³</w:t>
            </w:r>
            <w:r>
              <w:rPr>
                <w:rFonts w:hAnsiTheme="minorEastAsia" w:eastAsiaTheme="minorEastAsia"/>
                <w:color w:val="000000" w:themeColor="text1"/>
                <w:szCs w:val="24"/>
              </w:rPr>
              <w:t>的化粪池对项目区生活污水进行处理，可满足</w:t>
            </w:r>
            <w:r>
              <w:rPr>
                <w:rFonts w:eastAsiaTheme="minorEastAsia"/>
                <w:color w:val="000000" w:themeColor="text1"/>
                <w:szCs w:val="24"/>
              </w:rPr>
              <w:t>24h</w:t>
            </w:r>
            <w:r>
              <w:rPr>
                <w:rFonts w:hAnsiTheme="minorEastAsia" w:eastAsiaTheme="minorEastAsia"/>
                <w:color w:val="000000" w:themeColor="text1"/>
                <w:szCs w:val="24"/>
              </w:rPr>
              <w:t>停留时间要求，又该化粪池位于项目办公生活区旁，清掏车辆可进入进行清掏，且化粪池将严格按照规范要求进行防渗处置，因此化粪池设置合理。</w:t>
            </w:r>
          </w:p>
          <w:p>
            <w:pPr>
              <w:spacing w:line="360" w:lineRule="auto"/>
              <w:ind w:firstLine="482" w:firstLineChars="20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rPr>
              <w:t>③</w:t>
            </w:r>
            <w:r>
              <w:rPr>
                <w:rFonts w:ascii="Times New Roman" w:cs="Times New Roman" w:hAnsiTheme="minorEastAsia"/>
                <w:b/>
                <w:color w:val="000000" w:themeColor="text1"/>
                <w:sz w:val="24"/>
                <w:szCs w:val="24"/>
              </w:rPr>
              <w:t>初期雨水污染治理措施可行性分析</w:t>
            </w:r>
          </w:p>
          <w:p>
            <w:pPr>
              <w:pStyle w:val="29"/>
              <w:ind w:firstLine="480"/>
              <w:rPr>
                <w:rFonts w:eastAsiaTheme="minorEastAsia"/>
                <w:color w:val="000000" w:themeColor="text1"/>
                <w:szCs w:val="24"/>
              </w:rPr>
            </w:pPr>
            <w:r>
              <w:rPr>
                <w:rFonts w:hAnsiTheme="minorEastAsia" w:eastAsiaTheme="minorEastAsia"/>
                <w:color w:val="000000" w:themeColor="text1"/>
                <w:szCs w:val="24"/>
              </w:rPr>
              <w:t>根据工程分析可知，本项目初期雨水产生量约为</w:t>
            </w:r>
            <w:r>
              <w:rPr>
                <w:rFonts w:eastAsiaTheme="minorEastAsia"/>
                <w:color w:val="000000" w:themeColor="text1"/>
                <w:szCs w:val="24"/>
              </w:rPr>
              <w:t>46m³/</w:t>
            </w:r>
            <w:r>
              <w:rPr>
                <w:rFonts w:hAnsiTheme="minorEastAsia" w:eastAsiaTheme="minorEastAsia"/>
                <w:color w:val="000000" w:themeColor="text1"/>
                <w:szCs w:val="24"/>
              </w:rPr>
              <w:t>次，厂区设置雨污分流，雨水管网尾部设置一个有效容积不低于</w:t>
            </w:r>
            <w:r>
              <w:rPr>
                <w:rFonts w:eastAsiaTheme="minorEastAsia"/>
                <w:color w:val="000000" w:themeColor="text1"/>
                <w:szCs w:val="24"/>
              </w:rPr>
              <w:t>50m³</w:t>
            </w:r>
            <w:r>
              <w:rPr>
                <w:rFonts w:hAnsiTheme="minorEastAsia" w:eastAsiaTheme="minorEastAsia"/>
                <w:color w:val="000000" w:themeColor="text1"/>
                <w:szCs w:val="24"/>
              </w:rPr>
              <w:t>的初期雨水收集池，初期雨水收集池的容积可满足收集要求，同时在初期雨水收集池前端设置阀门，初期雨水收集后，关闭阀门，将中、后期雨水通过雨水管网外排；该措施合理可行。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3</w:t>
            </w:r>
            <w:r>
              <w:rPr>
                <w:rFonts w:ascii="Times New Roman" w:cs="Times New Roman" w:hAnsiTheme="minorEastAsia"/>
                <w:b/>
                <w:color w:val="000000" w:themeColor="text1"/>
                <w:sz w:val="24"/>
                <w:szCs w:val="24"/>
              </w:rPr>
              <w:t>）自行监测要求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根据《排污许可证申请与核发技术规范</w:t>
            </w:r>
            <w:r>
              <w:rPr>
                <w:rFonts w:ascii="Times New Roman" w:hAnsi="Times New Roman" w:cs="Times New Roman"/>
                <w:color w:val="000000" w:themeColor="text1"/>
                <w:sz w:val="24"/>
                <w:szCs w:val="24"/>
              </w:rPr>
              <w:t xml:space="preserve"> </w:t>
            </w:r>
            <w:r>
              <w:rPr>
                <w:rFonts w:ascii="Times New Roman" w:cs="Times New Roman" w:hAnsiTheme="minorEastAsia"/>
                <w:color w:val="000000" w:themeColor="text1"/>
                <w:sz w:val="24"/>
                <w:szCs w:val="24"/>
              </w:rPr>
              <w:t>废弃资源加工工业》（</w:t>
            </w:r>
            <w:r>
              <w:rPr>
                <w:rFonts w:ascii="Times New Roman" w:hAnsi="Times New Roman" w:cs="Times New Roman"/>
                <w:color w:val="000000" w:themeColor="text1"/>
                <w:sz w:val="24"/>
                <w:szCs w:val="24"/>
              </w:rPr>
              <w:t>HJ1034-2019</w:t>
            </w:r>
            <w:r>
              <w:rPr>
                <w:rFonts w:ascii="Times New Roman" w:cs="Times New Roman" w:hAnsiTheme="minorEastAsia"/>
                <w:color w:val="000000" w:themeColor="text1"/>
                <w:sz w:val="24"/>
                <w:szCs w:val="24"/>
              </w:rPr>
              <w:t>）和《排污单位自行监测技术指南</w:t>
            </w:r>
            <w:r>
              <w:rPr>
                <w:rFonts w:ascii="Times New Roman" w:hAnsi="Times New Roman" w:cs="Times New Roman"/>
                <w:color w:val="000000" w:themeColor="text1"/>
                <w:sz w:val="24"/>
                <w:szCs w:val="24"/>
              </w:rPr>
              <w:t xml:space="preserve"> </w:t>
            </w:r>
            <w:r>
              <w:rPr>
                <w:rFonts w:ascii="Times New Roman" w:cs="Times New Roman" w:hAnsiTheme="minorEastAsia"/>
                <w:color w:val="000000" w:themeColor="text1"/>
                <w:sz w:val="24"/>
                <w:szCs w:val="24"/>
              </w:rPr>
              <w:t>总则》（</w:t>
            </w:r>
            <w:r>
              <w:rPr>
                <w:rFonts w:ascii="Times New Roman" w:hAnsi="Times New Roman" w:cs="Times New Roman"/>
                <w:color w:val="000000" w:themeColor="text1"/>
                <w:sz w:val="24"/>
                <w:szCs w:val="24"/>
              </w:rPr>
              <w:t>HJ819-2017</w:t>
            </w:r>
            <w:r>
              <w:rPr>
                <w:rFonts w:ascii="Times New Roman" w:cs="Times New Roman" w:hAnsiTheme="minorEastAsia"/>
                <w:color w:val="000000" w:themeColor="text1"/>
                <w:sz w:val="24"/>
                <w:szCs w:val="24"/>
              </w:rPr>
              <w:t>）的要求，项目</w:t>
            </w:r>
            <w:r>
              <w:rPr>
                <w:rFonts w:ascii="Times New Roman" w:cs="Times New Roman" w:hAnsiTheme="minorEastAsia"/>
                <w:color w:val="000000" w:themeColor="text1"/>
                <w:sz w:val="24"/>
              </w:rPr>
              <w:t>废水</w:t>
            </w:r>
            <w:r>
              <w:rPr>
                <w:rFonts w:ascii="Times New Roman" w:cs="Times New Roman" w:hAnsiTheme="minorEastAsia"/>
                <w:color w:val="000000" w:themeColor="text1"/>
                <w:sz w:val="24"/>
                <w:szCs w:val="24"/>
              </w:rPr>
              <w:t>自行监测要求如下表所示。</w:t>
            </w:r>
          </w:p>
          <w:p>
            <w:pPr>
              <w:jc w:val="center"/>
              <w:rPr>
                <w:rFonts w:ascii="Times New Roman" w:hAnsi="Times New Roman" w:cs="Times New Roman"/>
                <w:b/>
                <w:color w:val="000000" w:themeColor="text1"/>
                <w:szCs w:val="24"/>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 xml:space="preserve">4.2.1-3  </w:t>
            </w:r>
            <w:r>
              <w:rPr>
                <w:rFonts w:ascii="Times New Roman" w:cs="Times New Roman" w:hAnsiTheme="minorEastAsia"/>
                <w:b/>
                <w:color w:val="000000" w:themeColor="text1"/>
                <w:szCs w:val="24"/>
              </w:rPr>
              <w:t>项目运营期</w:t>
            </w:r>
            <w:r>
              <w:rPr>
                <w:rFonts w:ascii="Times New Roman" w:cs="Times New Roman" w:hAnsiTheme="minorEastAsia"/>
                <w:b/>
                <w:color w:val="000000" w:themeColor="text1"/>
              </w:rPr>
              <w:t>废水</w:t>
            </w:r>
            <w:r>
              <w:rPr>
                <w:rFonts w:ascii="Times New Roman" w:cs="Times New Roman" w:hAnsiTheme="minorEastAsia"/>
                <w:b/>
                <w:color w:val="000000" w:themeColor="text1"/>
                <w:szCs w:val="24"/>
              </w:rPr>
              <w:t>自行监测计划一览表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936"/>
              <w:gridCol w:w="2834"/>
              <w:gridCol w:w="1498"/>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对象</w:t>
                  </w:r>
                </w:p>
              </w:tc>
              <w:tc>
                <w:tcPr>
                  <w:tcW w:w="1936"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监测点位</w:t>
                  </w:r>
                </w:p>
              </w:tc>
              <w:tc>
                <w:tcPr>
                  <w:tcW w:w="2834"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监测因子</w:t>
                  </w:r>
                </w:p>
              </w:tc>
              <w:tc>
                <w:tcPr>
                  <w:tcW w:w="149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最低监测频率</w:t>
                  </w:r>
                </w:p>
              </w:tc>
              <w:tc>
                <w:tcPr>
                  <w:tcW w:w="1409"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2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废水</w:t>
                  </w:r>
                </w:p>
              </w:tc>
              <w:tc>
                <w:tcPr>
                  <w:tcW w:w="1936" w:type="dxa"/>
                  <w:vAlign w:val="center"/>
                </w:tcPr>
                <w:p>
                  <w:pPr>
                    <w:pStyle w:val="21"/>
                    <w:spacing w:line="360" w:lineRule="exact"/>
                    <w:ind w:firstLine="210" w:firstLineChars="100"/>
                    <w:jc w:val="left"/>
                    <w:rPr>
                      <w:rFonts w:eastAsiaTheme="minorEastAsia"/>
                      <w:color w:val="000000" w:themeColor="text1"/>
                      <w:szCs w:val="21"/>
                    </w:rPr>
                  </w:pPr>
                  <w:r>
                    <w:rPr>
                      <w:rFonts w:hAnsiTheme="minorEastAsia" w:eastAsiaTheme="minorEastAsia"/>
                      <w:color w:val="000000" w:themeColor="text1"/>
                      <w:szCs w:val="21"/>
                    </w:rPr>
                    <w:t>化粪池排放口</w:t>
                  </w:r>
                </w:p>
              </w:tc>
              <w:tc>
                <w:tcPr>
                  <w:tcW w:w="2834" w:type="dxa"/>
                  <w:vAlign w:val="center"/>
                </w:tcPr>
                <w:p>
                  <w:pPr>
                    <w:pStyle w:val="21"/>
                    <w:spacing w:line="360" w:lineRule="exact"/>
                    <w:ind w:firstLine="210" w:firstLineChars="100"/>
                    <w:jc w:val="left"/>
                    <w:rPr>
                      <w:rFonts w:eastAsiaTheme="minorEastAsia"/>
                      <w:color w:val="000000" w:themeColor="text1"/>
                    </w:rPr>
                  </w:pPr>
                  <w:r>
                    <w:rPr>
                      <w:rFonts w:eastAsiaTheme="minorEastAsia"/>
                      <w:color w:val="000000" w:themeColor="text1"/>
                    </w:rPr>
                    <w:t>pH</w:t>
                  </w:r>
                  <w:r>
                    <w:rPr>
                      <w:rFonts w:hAnsiTheme="minorEastAsia" w:eastAsiaTheme="minorEastAsia"/>
                      <w:color w:val="000000" w:themeColor="text1"/>
                    </w:rPr>
                    <w:t>、</w:t>
                  </w:r>
                  <w:r>
                    <w:rPr>
                      <w:rFonts w:eastAsiaTheme="minorEastAsia"/>
                      <w:color w:val="000000" w:themeColor="text1"/>
                    </w:rPr>
                    <w:t>CODcr</w:t>
                  </w:r>
                  <w:r>
                    <w:rPr>
                      <w:rFonts w:hAnsiTheme="minorEastAsia" w:eastAsiaTheme="minorEastAsia"/>
                      <w:color w:val="000000" w:themeColor="text1"/>
                    </w:rPr>
                    <w:t>、石油类、</w:t>
                  </w:r>
                  <w:r>
                    <w:rPr>
                      <w:rFonts w:eastAsiaTheme="minorEastAsia"/>
                      <w:color w:val="000000" w:themeColor="text1"/>
                    </w:rPr>
                    <w:t>NH</w:t>
                  </w:r>
                  <w:r>
                    <w:rPr>
                      <w:rFonts w:eastAsiaTheme="minorEastAsia"/>
                      <w:color w:val="000000" w:themeColor="text1"/>
                      <w:vertAlign w:val="subscript"/>
                    </w:rPr>
                    <w:t>3</w:t>
                  </w:r>
                  <w:r>
                    <w:rPr>
                      <w:rFonts w:eastAsiaTheme="minorEastAsia"/>
                      <w:color w:val="000000" w:themeColor="text1"/>
                    </w:rPr>
                    <w:t>-N</w:t>
                  </w:r>
                  <w:r>
                    <w:rPr>
                      <w:rFonts w:hAnsiTheme="minorEastAsia" w:eastAsiaTheme="minorEastAsia"/>
                      <w:color w:val="000000" w:themeColor="text1"/>
                    </w:rPr>
                    <w:t>、</w:t>
                  </w:r>
                  <w:r>
                    <w:rPr>
                      <w:rFonts w:eastAsiaTheme="minorEastAsia"/>
                      <w:color w:val="000000" w:themeColor="text1"/>
                    </w:rPr>
                    <w:t>SS</w:t>
                  </w:r>
                  <w:r>
                    <w:rPr>
                      <w:rFonts w:hAnsiTheme="minorEastAsia" w:eastAsiaTheme="minorEastAsia"/>
                      <w:color w:val="000000" w:themeColor="text1"/>
                    </w:rPr>
                    <w:t>、</w:t>
                  </w:r>
                  <w:r>
                    <w:rPr>
                      <w:rFonts w:eastAsiaTheme="minorEastAsia"/>
                      <w:color w:val="000000" w:themeColor="text1"/>
                    </w:rPr>
                    <w:t>BOD</w:t>
                  </w:r>
                  <w:r>
                    <w:rPr>
                      <w:rFonts w:eastAsiaTheme="minorEastAsia"/>
                      <w:color w:val="000000" w:themeColor="text1"/>
                      <w:vertAlign w:val="subscript"/>
                    </w:rPr>
                    <w:t>5</w:t>
                  </w:r>
                  <w:r>
                    <w:rPr>
                      <w:rFonts w:hAnsiTheme="minorEastAsia" w:eastAsiaTheme="minorEastAsia"/>
                      <w:color w:val="000000" w:themeColor="text1"/>
                    </w:rPr>
                    <w:t>、总磷</w:t>
                  </w:r>
                </w:p>
              </w:tc>
              <w:tc>
                <w:tcPr>
                  <w:tcW w:w="149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次</w:t>
                  </w:r>
                  <w:r>
                    <w:rPr>
                      <w:rFonts w:eastAsiaTheme="minorEastAsia"/>
                      <w:color w:val="000000" w:themeColor="text1"/>
                      <w:szCs w:val="21"/>
                    </w:rPr>
                    <w:t>/</w:t>
                  </w:r>
                  <w:r>
                    <w:rPr>
                      <w:rFonts w:hAnsiTheme="minorEastAsia" w:eastAsiaTheme="minorEastAsia"/>
                      <w:color w:val="000000" w:themeColor="text1"/>
                      <w:szCs w:val="21"/>
                    </w:rPr>
                    <w:t>半年</w:t>
                  </w:r>
                </w:p>
              </w:tc>
              <w:tc>
                <w:tcPr>
                  <w:tcW w:w="1409"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项目指标为非主要监测指标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2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雨水</w:t>
                  </w:r>
                </w:p>
              </w:tc>
              <w:tc>
                <w:tcPr>
                  <w:tcW w:w="1936" w:type="dxa"/>
                  <w:vAlign w:val="center"/>
                </w:tcPr>
                <w:p>
                  <w:pPr>
                    <w:pStyle w:val="21"/>
                    <w:spacing w:line="360" w:lineRule="exact"/>
                    <w:ind w:firstLine="210" w:firstLineChars="100"/>
                    <w:jc w:val="left"/>
                    <w:rPr>
                      <w:rFonts w:eastAsiaTheme="minorEastAsia"/>
                      <w:color w:val="000000" w:themeColor="text1"/>
                      <w:szCs w:val="21"/>
                    </w:rPr>
                  </w:pPr>
                  <w:r>
                    <w:rPr>
                      <w:rFonts w:hAnsiTheme="minorEastAsia" w:eastAsiaTheme="minorEastAsia"/>
                      <w:color w:val="000000" w:themeColor="text1"/>
                      <w:szCs w:val="21"/>
                    </w:rPr>
                    <w:t>雨水排放口</w:t>
                  </w:r>
                </w:p>
              </w:tc>
              <w:tc>
                <w:tcPr>
                  <w:tcW w:w="2834" w:type="dxa"/>
                  <w:vAlign w:val="center"/>
                </w:tcPr>
                <w:p>
                  <w:pPr>
                    <w:pStyle w:val="21"/>
                    <w:spacing w:line="360" w:lineRule="exact"/>
                    <w:ind w:firstLine="210" w:firstLineChars="100"/>
                    <w:jc w:val="left"/>
                    <w:rPr>
                      <w:rFonts w:eastAsiaTheme="minorEastAsia"/>
                      <w:color w:val="000000" w:themeColor="text1"/>
                    </w:rPr>
                  </w:pPr>
                  <w:r>
                    <w:rPr>
                      <w:rFonts w:eastAsiaTheme="minorEastAsia"/>
                      <w:color w:val="000000" w:themeColor="text1"/>
                    </w:rPr>
                    <w:t>SS</w:t>
                  </w:r>
                  <w:r>
                    <w:rPr>
                      <w:rFonts w:hAnsiTheme="minorEastAsia" w:eastAsiaTheme="minorEastAsia"/>
                      <w:color w:val="000000" w:themeColor="text1"/>
                    </w:rPr>
                    <w:t>、</w:t>
                  </w:r>
                  <w:r>
                    <w:rPr>
                      <w:rFonts w:eastAsiaTheme="minorEastAsia"/>
                      <w:color w:val="000000" w:themeColor="text1"/>
                    </w:rPr>
                    <w:t>CODcr</w:t>
                  </w:r>
                  <w:r>
                    <w:rPr>
                      <w:rFonts w:hAnsiTheme="minorEastAsia" w:eastAsiaTheme="minorEastAsia"/>
                      <w:color w:val="000000" w:themeColor="text1"/>
                    </w:rPr>
                    <w:t>、石油类</w:t>
                  </w:r>
                </w:p>
              </w:tc>
              <w:tc>
                <w:tcPr>
                  <w:tcW w:w="149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日</w:t>
                  </w:r>
                </w:p>
              </w:tc>
              <w:tc>
                <w:tcPr>
                  <w:tcW w:w="1409"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项目指标为非主要监测指标</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4</w:t>
            </w:r>
            <w:r>
              <w:rPr>
                <w:rFonts w:ascii="Times New Roman" w:cs="Times New Roman" w:hAnsiTheme="minorEastAsia"/>
                <w:b/>
                <w:color w:val="000000" w:themeColor="text1"/>
                <w:sz w:val="24"/>
                <w:szCs w:val="24"/>
              </w:rPr>
              <w:t>）</w:t>
            </w:r>
            <w:r>
              <w:rPr>
                <w:rFonts w:ascii="Times New Roman" w:cs="Times New Roman" w:hAnsiTheme="minorEastAsia"/>
                <w:b/>
                <w:color w:val="000000" w:themeColor="text1"/>
                <w:sz w:val="24"/>
              </w:rPr>
              <w:t>废水</w:t>
            </w:r>
            <w:r>
              <w:rPr>
                <w:rFonts w:ascii="Times New Roman" w:cs="Times New Roman" w:hAnsiTheme="minorEastAsia"/>
                <w:b/>
                <w:color w:val="000000" w:themeColor="text1"/>
                <w:sz w:val="24"/>
                <w:szCs w:val="24"/>
              </w:rPr>
              <w:t>环境影响分析结论</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①</w:t>
            </w:r>
            <w:r>
              <w:rPr>
                <w:rFonts w:ascii="Times New Roman" w:cs="Times New Roman" w:hAnsiTheme="minorEastAsia"/>
                <w:b/>
                <w:color w:val="000000" w:themeColor="text1"/>
                <w:sz w:val="24"/>
              </w:rPr>
              <w:t>初期雨水环境影响分析</w:t>
            </w:r>
          </w:p>
          <w:p>
            <w:pPr>
              <w:pStyle w:val="29"/>
              <w:ind w:firstLine="480"/>
              <w:rPr>
                <w:rFonts w:eastAsiaTheme="minorEastAsia"/>
                <w:color w:val="000000" w:themeColor="text1"/>
                <w:szCs w:val="24"/>
              </w:rPr>
            </w:pPr>
            <w:r>
              <w:rPr>
                <w:rFonts w:hAnsiTheme="minorEastAsia" w:eastAsiaTheme="minorEastAsia"/>
                <w:color w:val="000000" w:themeColor="text1"/>
                <w:szCs w:val="24"/>
              </w:rPr>
              <w:t>根据工程分析可知，本项目初期雨水产生量约为</w:t>
            </w:r>
            <w:r>
              <w:rPr>
                <w:rFonts w:eastAsiaTheme="minorEastAsia"/>
                <w:color w:val="000000" w:themeColor="text1"/>
                <w:szCs w:val="24"/>
              </w:rPr>
              <w:t>46m³/</w:t>
            </w:r>
            <w:r>
              <w:rPr>
                <w:rFonts w:hAnsiTheme="minorEastAsia" w:eastAsiaTheme="minorEastAsia"/>
                <w:color w:val="000000" w:themeColor="text1"/>
                <w:szCs w:val="24"/>
              </w:rPr>
              <w:t>次，厂区设置雨污分流，雨水管网尾部设置一个有效容积不低于</w:t>
            </w:r>
            <w:r>
              <w:rPr>
                <w:rFonts w:eastAsiaTheme="minorEastAsia"/>
                <w:color w:val="000000" w:themeColor="text1"/>
                <w:szCs w:val="24"/>
              </w:rPr>
              <w:t>50m³</w:t>
            </w:r>
            <w:r>
              <w:rPr>
                <w:rFonts w:hAnsiTheme="minorEastAsia" w:eastAsiaTheme="minorEastAsia"/>
                <w:color w:val="000000" w:themeColor="text1"/>
                <w:szCs w:val="24"/>
              </w:rPr>
              <w:t>的初期雨水收集池，初期雨水收集池的容积可满足收集要求，同时在初期雨水收集池前端设置阀门，初期雨水收集后，关闭阀门，将中、后期雨水通过雨水管网外排；对环境影响较小。</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②</w:t>
            </w:r>
            <w:r>
              <w:rPr>
                <w:rFonts w:ascii="Times New Roman" w:cs="Times New Roman" w:hAnsiTheme="minorEastAsia"/>
                <w:b/>
                <w:color w:val="000000" w:themeColor="text1"/>
                <w:sz w:val="24"/>
              </w:rPr>
              <w:t>生活污水环境影响分析</w:t>
            </w:r>
          </w:p>
          <w:p>
            <w:pPr>
              <w:pStyle w:val="29"/>
              <w:ind w:firstLine="480"/>
              <w:rPr>
                <w:rFonts w:eastAsiaTheme="minorEastAsia"/>
                <w:color w:val="000000" w:themeColor="text1"/>
              </w:rPr>
            </w:pPr>
            <w:r>
              <w:rPr>
                <w:rFonts w:hAnsiTheme="minorEastAsia" w:eastAsiaTheme="minorEastAsia"/>
                <w:color w:val="000000" w:themeColor="text1"/>
                <w:szCs w:val="24"/>
              </w:rPr>
              <w:t>根据工程分析可知，项目生活污水产生量为</w:t>
            </w:r>
            <w:r>
              <w:rPr>
                <w:rFonts w:eastAsiaTheme="minorEastAsia"/>
                <w:color w:val="000000" w:themeColor="text1"/>
                <w:szCs w:val="24"/>
              </w:rPr>
              <w:t>3.04m³/d</w:t>
            </w:r>
            <w:r>
              <w:rPr>
                <w:rFonts w:hAnsiTheme="minorEastAsia" w:eastAsiaTheme="minorEastAsia"/>
                <w:color w:val="000000" w:themeColor="text1"/>
                <w:szCs w:val="24"/>
              </w:rPr>
              <w:t>，合计为</w:t>
            </w:r>
            <w:r>
              <w:rPr>
                <w:rFonts w:eastAsiaTheme="minorEastAsia"/>
                <w:color w:val="000000" w:themeColor="text1"/>
                <w:szCs w:val="24"/>
              </w:rPr>
              <w:t>912m³/a</w:t>
            </w:r>
            <w:r>
              <w:rPr>
                <w:rFonts w:hAnsiTheme="minorEastAsia" w:eastAsiaTheme="minorEastAsia"/>
                <w:color w:val="000000" w:themeColor="text1"/>
                <w:szCs w:val="24"/>
              </w:rPr>
              <w:t>；其中食堂废水约占生活污水量的</w:t>
            </w:r>
            <w:r>
              <w:rPr>
                <w:rFonts w:eastAsiaTheme="minorEastAsia"/>
                <w:color w:val="000000" w:themeColor="text1"/>
                <w:szCs w:val="24"/>
              </w:rPr>
              <w:t>50%</w:t>
            </w:r>
            <w:r>
              <w:rPr>
                <w:rFonts w:hAnsiTheme="minorEastAsia" w:eastAsiaTheme="minorEastAsia"/>
                <w:color w:val="000000" w:themeColor="text1"/>
                <w:szCs w:val="24"/>
              </w:rPr>
              <w:t>，食堂废水量约为</w:t>
            </w:r>
            <w:r>
              <w:rPr>
                <w:rFonts w:eastAsiaTheme="minorEastAsia"/>
                <w:color w:val="000000" w:themeColor="text1"/>
                <w:szCs w:val="24"/>
              </w:rPr>
              <w:t>1.52m³/d</w:t>
            </w:r>
            <w:r>
              <w:rPr>
                <w:rFonts w:hAnsiTheme="minorEastAsia" w:eastAsiaTheme="minorEastAsia"/>
                <w:color w:val="000000" w:themeColor="text1"/>
                <w:szCs w:val="24"/>
              </w:rPr>
              <w:t>（</w:t>
            </w:r>
            <w:r>
              <w:rPr>
                <w:rFonts w:eastAsiaTheme="minorEastAsia"/>
                <w:color w:val="000000" w:themeColor="text1"/>
                <w:szCs w:val="24"/>
              </w:rPr>
              <w:t>456m³/a</w:t>
            </w:r>
            <w:r>
              <w:rPr>
                <w:rFonts w:hAnsiTheme="minorEastAsia" w:eastAsiaTheme="minorEastAsia"/>
                <w:color w:val="000000" w:themeColor="text1"/>
                <w:szCs w:val="24"/>
              </w:rPr>
              <w:t>）。针对项目厨房生活污水，拟配套设置一个</w:t>
            </w:r>
            <w:r>
              <w:rPr>
                <w:rFonts w:eastAsiaTheme="minorEastAsia"/>
                <w:color w:val="000000" w:themeColor="text1"/>
                <w:szCs w:val="24"/>
              </w:rPr>
              <w:t>1m³</w:t>
            </w:r>
            <w:r>
              <w:rPr>
                <w:rFonts w:hAnsiTheme="minorEastAsia" w:eastAsiaTheme="minorEastAsia"/>
                <w:color w:val="000000" w:themeColor="text1"/>
                <w:szCs w:val="24"/>
              </w:rPr>
              <w:t>的隔油池对其进行预处理，同时项目生活区旁已设置了一个有效容积为</w:t>
            </w:r>
            <w:r>
              <w:rPr>
                <w:rFonts w:eastAsiaTheme="minorEastAsia"/>
                <w:color w:val="000000" w:themeColor="text1"/>
                <w:szCs w:val="24"/>
              </w:rPr>
              <w:t>20m³</w:t>
            </w:r>
            <w:r>
              <w:rPr>
                <w:rFonts w:hAnsiTheme="minorEastAsia" w:eastAsiaTheme="minorEastAsia"/>
                <w:color w:val="000000" w:themeColor="text1"/>
                <w:szCs w:val="24"/>
              </w:rPr>
              <w:t>的化粪池对项目区生活污水进行处理。项目生活污水经隔油池、化粪池处理后可达到《污水排入城镇下水道水质标准》（</w:t>
            </w:r>
            <w:r>
              <w:rPr>
                <w:rFonts w:eastAsiaTheme="minorEastAsia"/>
                <w:color w:val="000000" w:themeColor="text1"/>
                <w:szCs w:val="24"/>
              </w:rPr>
              <w:t>GB/T31962-2015</w:t>
            </w:r>
            <w:r>
              <w:rPr>
                <w:rFonts w:hAnsiTheme="minorEastAsia" w:eastAsiaTheme="minorEastAsia"/>
                <w:color w:val="000000" w:themeColor="text1"/>
                <w:szCs w:val="24"/>
              </w:rPr>
              <w:t>）</w:t>
            </w:r>
            <w:r>
              <w:rPr>
                <w:rFonts w:eastAsiaTheme="minorEastAsia"/>
                <w:color w:val="000000" w:themeColor="text1"/>
                <w:szCs w:val="24"/>
              </w:rPr>
              <w:t>B</w:t>
            </w:r>
            <w:r>
              <w:rPr>
                <w:rFonts w:hAnsiTheme="minorEastAsia" w:eastAsiaTheme="minorEastAsia"/>
                <w:color w:val="000000" w:themeColor="text1"/>
                <w:szCs w:val="24"/>
              </w:rPr>
              <w:t>等级标准后，通过园区污水管网进入四方地与碧谷园区污水处理厂处理。重点分析生活污水进入四方地与碧谷园区污水处理厂可行性。</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cs="Times New Roman" w:asciiTheme="minorEastAsia" w:hAnsiTheme="minorEastAsia"/>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cs="Times New Roman" w:hAnsiTheme="minorEastAsia"/>
                <w:b/>
                <w:color w:val="000000" w:themeColor="text1"/>
                <w:sz w:val="24"/>
                <w:szCs w:val="24"/>
              </w:rPr>
              <w:t>四方地与碧谷园区污水处理厂概况</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rPr>
              <w:t>四方地与碧谷园区污水处理厂位于龙东格公路西侧、大桥河以北、小江以东的三角地带，该污水处理厂于</w:t>
            </w:r>
            <w:r>
              <w:rPr>
                <w:rFonts w:ascii="Times New Roman" w:hAnsi="Times New Roman" w:cs="Times New Roman"/>
                <w:color w:val="000000" w:themeColor="text1"/>
                <w:sz w:val="24"/>
              </w:rPr>
              <w:t>2010</w:t>
            </w:r>
            <w:r>
              <w:rPr>
                <w:rFonts w:ascii="Times New Roman" w:cs="Times New Roman" w:hAnsiTheme="minorEastAsia"/>
                <w:color w:val="000000" w:themeColor="text1"/>
                <w:sz w:val="24"/>
              </w:rPr>
              <w:t>年</w:t>
            </w:r>
            <w:r>
              <w:rPr>
                <w:rFonts w:ascii="Times New Roman" w:hAnsi="Times New Roman" w:cs="Times New Roman"/>
                <w:color w:val="000000" w:themeColor="text1"/>
                <w:sz w:val="24"/>
              </w:rPr>
              <w:t>6</w:t>
            </w:r>
            <w:r>
              <w:rPr>
                <w:rFonts w:ascii="Times New Roman" w:cs="Times New Roman" w:hAnsiTheme="minorEastAsia"/>
                <w:color w:val="000000" w:themeColor="text1"/>
                <w:sz w:val="24"/>
              </w:rPr>
              <w:t>月委托云南省环境科学研究院编制完成了《云南省昆明市东川再就业特色产业园四方地与碧谷园区污染处理厂项目环境影响报告书》，</w:t>
            </w:r>
            <w:r>
              <w:rPr>
                <w:rFonts w:ascii="Times New Roman" w:hAnsi="Times New Roman" w:cs="Times New Roman"/>
                <w:color w:val="000000" w:themeColor="text1"/>
                <w:sz w:val="24"/>
              </w:rPr>
              <w:t>2010</w:t>
            </w:r>
            <w:r>
              <w:rPr>
                <w:rFonts w:ascii="Times New Roman" w:cs="Times New Roman" w:hAnsiTheme="minorEastAsia"/>
                <w:color w:val="000000" w:themeColor="text1"/>
                <w:sz w:val="24"/>
              </w:rPr>
              <w:t>年</w:t>
            </w:r>
            <w:r>
              <w:rPr>
                <w:rFonts w:ascii="Times New Roman" w:hAnsi="Times New Roman" w:cs="Times New Roman"/>
                <w:color w:val="000000" w:themeColor="text1"/>
                <w:sz w:val="24"/>
              </w:rPr>
              <w:t>6</w:t>
            </w:r>
            <w:r>
              <w:rPr>
                <w:rFonts w:ascii="Times New Roman" w:cs="Times New Roman" w:hAnsiTheme="minorEastAsia"/>
                <w:color w:val="000000" w:themeColor="text1"/>
                <w:sz w:val="24"/>
              </w:rPr>
              <w:t>月</w:t>
            </w:r>
            <w:r>
              <w:rPr>
                <w:rFonts w:ascii="Times New Roman" w:hAnsi="Times New Roman" w:cs="Times New Roman"/>
                <w:color w:val="000000" w:themeColor="text1"/>
                <w:sz w:val="24"/>
              </w:rPr>
              <w:t>12</w:t>
            </w:r>
            <w:r>
              <w:rPr>
                <w:rFonts w:ascii="Times New Roman" w:cs="Times New Roman" w:hAnsiTheme="minorEastAsia"/>
                <w:color w:val="000000" w:themeColor="text1"/>
                <w:sz w:val="24"/>
              </w:rPr>
              <w:t>日取得了东川区环境保护局《关于云南省昆明市东川再就业特色产业园四方地与碧谷园区污染处理厂项目环境影响报告书的批复》（东环保复【</w:t>
            </w:r>
            <w:r>
              <w:rPr>
                <w:rFonts w:ascii="Times New Roman" w:hAnsi="Times New Roman" w:cs="Times New Roman"/>
                <w:color w:val="000000" w:themeColor="text1"/>
                <w:sz w:val="24"/>
              </w:rPr>
              <w:t>2010</w:t>
            </w:r>
            <w:r>
              <w:rPr>
                <w:rFonts w:ascii="Times New Roman" w:cs="Times New Roman" w:hAnsiTheme="minorEastAsia"/>
                <w:color w:val="000000" w:themeColor="text1"/>
                <w:sz w:val="24"/>
              </w:rPr>
              <w:t>】</w:t>
            </w:r>
            <w:r>
              <w:rPr>
                <w:rFonts w:ascii="Times New Roman" w:hAnsi="Times New Roman" w:cs="Times New Roman"/>
                <w:color w:val="000000" w:themeColor="text1"/>
                <w:sz w:val="24"/>
              </w:rPr>
              <w:t>19</w:t>
            </w:r>
            <w:r>
              <w:rPr>
                <w:rFonts w:ascii="Times New Roman" w:cs="Times New Roman" w:hAnsiTheme="minorEastAsia"/>
                <w:color w:val="000000" w:themeColor="text1"/>
                <w:sz w:val="24"/>
              </w:rPr>
              <w:t>号），</w:t>
            </w:r>
            <w:r>
              <w:rPr>
                <w:rFonts w:ascii="Times New Roman" w:hAnsi="Times New Roman" w:cs="Times New Roman"/>
                <w:color w:val="000000" w:themeColor="text1"/>
                <w:sz w:val="24"/>
              </w:rPr>
              <w:t>2015</w:t>
            </w:r>
            <w:r>
              <w:rPr>
                <w:rFonts w:ascii="Times New Roman" w:cs="Times New Roman" w:hAnsiTheme="minorEastAsia"/>
                <w:color w:val="000000" w:themeColor="text1"/>
                <w:sz w:val="24"/>
              </w:rPr>
              <w:t>年</w:t>
            </w:r>
            <w:r>
              <w:rPr>
                <w:rFonts w:ascii="Times New Roman" w:hAnsi="Times New Roman" w:cs="Times New Roman"/>
                <w:color w:val="000000" w:themeColor="text1"/>
                <w:sz w:val="24"/>
              </w:rPr>
              <w:t>12</w:t>
            </w:r>
            <w:r>
              <w:rPr>
                <w:rFonts w:ascii="Times New Roman" w:cs="Times New Roman" w:hAnsiTheme="minorEastAsia"/>
                <w:color w:val="000000" w:themeColor="text1"/>
                <w:sz w:val="24"/>
              </w:rPr>
              <w:t>月</w:t>
            </w:r>
            <w:r>
              <w:rPr>
                <w:rFonts w:ascii="Times New Roman" w:hAnsi="Times New Roman" w:cs="Times New Roman"/>
                <w:color w:val="000000" w:themeColor="text1"/>
                <w:sz w:val="24"/>
              </w:rPr>
              <w:t>28</w:t>
            </w:r>
            <w:r>
              <w:rPr>
                <w:rFonts w:ascii="Times New Roman" w:cs="Times New Roman" w:hAnsiTheme="minorEastAsia"/>
                <w:color w:val="000000" w:themeColor="text1"/>
                <w:sz w:val="24"/>
              </w:rPr>
              <w:t>日通过环境保护竣工分段验收；并根据环办环监【</w:t>
            </w:r>
            <w:r>
              <w:rPr>
                <w:rFonts w:ascii="Times New Roman" w:hAnsi="Times New Roman" w:cs="Times New Roman"/>
                <w:color w:val="000000" w:themeColor="text1"/>
                <w:sz w:val="24"/>
              </w:rPr>
              <w:t>2017</w:t>
            </w:r>
            <w:r>
              <w:rPr>
                <w:rFonts w:ascii="Times New Roman" w:cs="Times New Roman" w:hAnsiTheme="minorEastAsia"/>
                <w:color w:val="000000" w:themeColor="text1"/>
                <w:sz w:val="24"/>
              </w:rPr>
              <w:t>】</w:t>
            </w:r>
            <w:r>
              <w:rPr>
                <w:rFonts w:ascii="Times New Roman" w:hAnsi="Times New Roman" w:cs="Times New Roman"/>
                <w:color w:val="000000" w:themeColor="text1"/>
                <w:sz w:val="24"/>
              </w:rPr>
              <w:t>61</w:t>
            </w:r>
            <w:r>
              <w:rPr>
                <w:rFonts w:ascii="Times New Roman" w:cs="Times New Roman" w:hAnsiTheme="minorEastAsia"/>
                <w:color w:val="000000" w:themeColor="text1"/>
                <w:sz w:val="24"/>
              </w:rPr>
              <w:t>号和云环通【</w:t>
            </w:r>
            <w:r>
              <w:rPr>
                <w:rFonts w:ascii="Times New Roman" w:hAnsi="Times New Roman" w:cs="Times New Roman"/>
                <w:color w:val="000000" w:themeColor="text1"/>
                <w:sz w:val="24"/>
              </w:rPr>
              <w:t>2017</w:t>
            </w:r>
            <w:r>
              <w:rPr>
                <w:rFonts w:ascii="Times New Roman" w:cs="Times New Roman" w:hAnsiTheme="minorEastAsia"/>
                <w:color w:val="000000" w:themeColor="text1"/>
                <w:sz w:val="24"/>
              </w:rPr>
              <w:t>】</w:t>
            </w:r>
            <w:r>
              <w:rPr>
                <w:rFonts w:ascii="Times New Roman" w:hAnsi="Times New Roman" w:cs="Times New Roman"/>
                <w:color w:val="000000" w:themeColor="text1"/>
                <w:sz w:val="24"/>
              </w:rPr>
              <w:t>178</w:t>
            </w:r>
            <w:r>
              <w:rPr>
                <w:rFonts w:ascii="Times New Roman" w:cs="Times New Roman" w:hAnsiTheme="minorEastAsia"/>
                <w:color w:val="000000" w:themeColor="text1"/>
                <w:sz w:val="24"/>
              </w:rPr>
              <w:t>号文件及相关环保技术规范的要求，安装了在线监测系统，截止</w:t>
            </w:r>
            <w:r>
              <w:rPr>
                <w:rFonts w:ascii="Times New Roman" w:hAnsi="Times New Roman" w:cs="Times New Roman"/>
                <w:color w:val="000000" w:themeColor="text1"/>
                <w:sz w:val="24"/>
              </w:rPr>
              <w:t>2018</w:t>
            </w:r>
            <w:r>
              <w:rPr>
                <w:rFonts w:ascii="Times New Roman" w:cs="Times New Roman" w:hAnsiTheme="minorEastAsia"/>
                <w:color w:val="000000" w:themeColor="text1"/>
                <w:sz w:val="24"/>
              </w:rPr>
              <w:t>年进水口在线监测分析仪为：流量、</w:t>
            </w:r>
            <w:r>
              <w:rPr>
                <w:rFonts w:ascii="Times New Roman" w:hAnsi="Times New Roman" w:cs="Times New Roman"/>
                <w:color w:val="000000" w:themeColor="text1"/>
                <w:sz w:val="24"/>
              </w:rPr>
              <w:t>PH</w:t>
            </w:r>
            <w:r>
              <w:rPr>
                <w:rFonts w:ascii="Times New Roman" w:cs="Times New Roman" w:hAnsiTheme="minorEastAsia"/>
                <w:color w:val="000000" w:themeColor="text1"/>
                <w:sz w:val="24"/>
              </w:rPr>
              <w:t>、</w:t>
            </w:r>
            <w:r>
              <w:rPr>
                <w:rFonts w:ascii="Times New Roman" w:hAnsi="Times New Roman" w:cs="Times New Roman"/>
                <w:color w:val="000000" w:themeColor="text1"/>
                <w:sz w:val="24"/>
                <w:szCs w:val="24"/>
              </w:rPr>
              <w:t>CODcr</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NH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、砷、铅、铜、总磷，共</w:t>
            </w:r>
            <w:r>
              <w:rPr>
                <w:rFonts w:ascii="Times New Roman" w:hAnsi="Times New Roman" w:cs="Times New Roman"/>
                <w:color w:val="000000" w:themeColor="text1"/>
                <w:sz w:val="24"/>
                <w:szCs w:val="24"/>
              </w:rPr>
              <w:t>8</w:t>
            </w:r>
            <w:r>
              <w:rPr>
                <w:rFonts w:ascii="Times New Roman" w:cs="Times New Roman" w:hAnsiTheme="minorEastAsia"/>
                <w:color w:val="000000" w:themeColor="text1"/>
                <w:sz w:val="24"/>
                <w:szCs w:val="24"/>
              </w:rPr>
              <w:t>个参数；出水口在线分析仪为：流量、</w:t>
            </w:r>
            <w:r>
              <w:rPr>
                <w:rFonts w:ascii="Times New Roman" w:hAnsi="Times New Roman" w:cs="Times New Roman"/>
                <w:color w:val="000000" w:themeColor="text1"/>
                <w:sz w:val="24"/>
                <w:szCs w:val="24"/>
              </w:rPr>
              <w:t>PH</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CODcr</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NH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、砷、铅、铜、总磷、总氮，共</w:t>
            </w:r>
            <w:r>
              <w:rPr>
                <w:rFonts w:ascii="Times New Roman" w:hAnsi="Times New Roman" w:cs="Times New Roman"/>
                <w:color w:val="000000" w:themeColor="text1"/>
                <w:sz w:val="24"/>
                <w:szCs w:val="24"/>
              </w:rPr>
              <w:t>9</w:t>
            </w:r>
            <w:r>
              <w:rPr>
                <w:rFonts w:ascii="Times New Roman" w:cs="Times New Roman" w:hAnsiTheme="minorEastAsia"/>
                <w:color w:val="000000" w:themeColor="text1"/>
                <w:sz w:val="24"/>
                <w:szCs w:val="24"/>
              </w:rPr>
              <w:t>个参数。该污水处理厂环保手续齐全。</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四方地与碧谷园区污水处理厂总用地面积</w:t>
            </w:r>
            <w:r>
              <w:rPr>
                <w:rFonts w:ascii="Times New Roman" w:hAnsi="Times New Roman" w:cs="Times New Roman"/>
                <w:color w:val="000000" w:themeColor="text1"/>
                <w:sz w:val="24"/>
                <w:szCs w:val="24"/>
              </w:rPr>
              <w:t>60</w:t>
            </w:r>
            <w:r>
              <w:rPr>
                <w:rFonts w:ascii="Times New Roman" w:cs="Times New Roman" w:hAnsiTheme="minorEastAsia"/>
                <w:color w:val="000000" w:themeColor="text1"/>
                <w:sz w:val="24"/>
                <w:szCs w:val="24"/>
              </w:rPr>
              <w:t>亩，总投资</w:t>
            </w:r>
            <w:r>
              <w:rPr>
                <w:rFonts w:ascii="Times New Roman" w:hAnsi="Times New Roman" w:cs="Times New Roman"/>
                <w:color w:val="000000" w:themeColor="text1"/>
                <w:sz w:val="24"/>
                <w:szCs w:val="24"/>
              </w:rPr>
              <w:t>3706.89</w:t>
            </w:r>
            <w:r>
              <w:rPr>
                <w:rFonts w:ascii="Times New Roman" w:cs="Times New Roman" w:hAnsiTheme="minorEastAsia"/>
                <w:color w:val="000000" w:themeColor="text1"/>
                <w:sz w:val="24"/>
                <w:szCs w:val="24"/>
              </w:rPr>
              <w:t>万元，一次性规划分期建设，一期</w:t>
            </w:r>
            <w:r>
              <w:rPr>
                <w:rFonts w:ascii="Times New Roman" w:hAnsi="Times New Roman" w:cs="Times New Roman"/>
                <w:color w:val="000000" w:themeColor="text1"/>
                <w:sz w:val="24"/>
                <w:szCs w:val="24"/>
              </w:rPr>
              <w:t>5000m³/d</w:t>
            </w:r>
            <w:r>
              <w:rPr>
                <w:rFonts w:ascii="Times New Roman" w:cs="Times New Roman" w:hAnsiTheme="minorEastAsia"/>
                <w:color w:val="000000" w:themeColor="text1"/>
                <w:sz w:val="24"/>
                <w:szCs w:val="24"/>
              </w:rPr>
              <w:t>，占地为</w:t>
            </w:r>
            <w:r>
              <w:rPr>
                <w:rFonts w:ascii="Times New Roman" w:hAnsi="Times New Roman" w:cs="Times New Roman"/>
                <w:color w:val="000000" w:themeColor="text1"/>
                <w:sz w:val="24"/>
                <w:szCs w:val="24"/>
              </w:rPr>
              <w:t>30.1</w:t>
            </w:r>
            <w:r>
              <w:rPr>
                <w:rFonts w:ascii="Times New Roman" w:cs="Times New Roman" w:hAnsiTheme="minorEastAsia"/>
                <w:color w:val="000000" w:themeColor="text1"/>
                <w:sz w:val="24"/>
                <w:szCs w:val="24"/>
              </w:rPr>
              <w:t>亩；二期扩建到</w:t>
            </w:r>
            <w:r>
              <w:rPr>
                <w:rFonts w:ascii="Times New Roman" w:hAnsi="Times New Roman" w:cs="Times New Roman"/>
                <w:color w:val="000000" w:themeColor="text1"/>
                <w:sz w:val="24"/>
                <w:szCs w:val="24"/>
              </w:rPr>
              <w:t>10000m³/d</w:t>
            </w:r>
            <w:r>
              <w:rPr>
                <w:rFonts w:ascii="Times New Roman" w:cs="Times New Roman" w:hAnsiTheme="minorEastAsia"/>
                <w:color w:val="000000" w:themeColor="text1"/>
                <w:sz w:val="24"/>
                <w:szCs w:val="24"/>
              </w:rPr>
              <w:t>，三期扩建到总建设规模</w:t>
            </w:r>
            <w:r>
              <w:rPr>
                <w:rFonts w:ascii="Times New Roman" w:hAnsi="Times New Roman" w:cs="Times New Roman"/>
                <w:color w:val="000000" w:themeColor="text1"/>
                <w:sz w:val="24"/>
                <w:szCs w:val="24"/>
              </w:rPr>
              <w:t>20000m³/d</w:t>
            </w:r>
            <w:r>
              <w:rPr>
                <w:rFonts w:ascii="Times New Roman" w:cs="Times New Roman" w:hAnsiTheme="minorEastAsia"/>
                <w:color w:val="000000" w:themeColor="text1"/>
                <w:sz w:val="24"/>
                <w:szCs w:val="24"/>
              </w:rPr>
              <w:t>。为降低成本，一期实际建设处理规模中土建工程</w:t>
            </w:r>
            <w:r>
              <w:rPr>
                <w:rFonts w:ascii="Times New Roman" w:hAnsi="Times New Roman" w:cs="Times New Roman"/>
                <w:color w:val="000000" w:themeColor="text1"/>
                <w:sz w:val="24"/>
                <w:szCs w:val="24"/>
              </w:rPr>
              <w:t>5000m³/d</w:t>
            </w:r>
            <w:r>
              <w:rPr>
                <w:rFonts w:ascii="Times New Roman" w:cs="Times New Roman" w:hAnsiTheme="minorEastAsia"/>
                <w:color w:val="000000" w:themeColor="text1"/>
                <w:sz w:val="24"/>
                <w:szCs w:val="24"/>
              </w:rPr>
              <w:t>，设备安装及处理能力为</w:t>
            </w:r>
            <w:r>
              <w:rPr>
                <w:rFonts w:ascii="Times New Roman" w:hAnsi="Times New Roman" w:cs="Times New Roman"/>
                <w:color w:val="000000" w:themeColor="text1"/>
                <w:sz w:val="24"/>
                <w:szCs w:val="24"/>
              </w:rPr>
              <w:t>2000m³/d</w:t>
            </w:r>
            <w:r>
              <w:rPr>
                <w:rFonts w:ascii="Times New Roman" w:cs="Times New Roman" w:hAnsiTheme="minorEastAsia"/>
                <w:color w:val="000000" w:themeColor="text1"/>
                <w:sz w:val="24"/>
                <w:szCs w:val="24"/>
              </w:rPr>
              <w:t>进行配置。工艺流程采用：两级混凝沉淀</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电絮凝</w:t>
            </w:r>
            <w:r>
              <w:rPr>
                <w:rFonts w:ascii="Times New Roman" w:hAnsi="Times New Roman" w:cs="Times New Roman"/>
                <w:color w:val="000000" w:themeColor="text1"/>
                <w:sz w:val="24"/>
                <w:szCs w:val="24"/>
              </w:rPr>
              <w:t>+AO</w:t>
            </w:r>
            <w:r>
              <w:rPr>
                <w:rFonts w:ascii="Times New Roman" w:cs="Times New Roman" w:hAnsiTheme="minorEastAsia"/>
                <w:color w:val="000000" w:themeColor="text1"/>
                <w:sz w:val="24"/>
                <w:szCs w:val="24"/>
              </w:rPr>
              <w:t>生化池</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竖流式沉淀池</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曝气生物滤池</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臭氧氧化处理工艺；负责处理东川再就业特色产业园包括四方地和碧谷产业园企业产生的生产废水及生活污水。该污水处理厂目前处理生产废水及生活污水量约</w:t>
            </w:r>
            <w:r>
              <w:rPr>
                <w:rFonts w:ascii="Times New Roman" w:hAnsi="Times New Roman" w:cs="Times New Roman"/>
                <w:color w:val="000000" w:themeColor="text1"/>
                <w:sz w:val="24"/>
                <w:szCs w:val="24"/>
              </w:rPr>
              <w:t>150m³/d</w:t>
            </w:r>
            <w:r>
              <w:rPr>
                <w:rFonts w:ascii="Times New Roman" w:cs="Times New Roman" w:hAnsiTheme="minorEastAsia"/>
                <w:color w:val="000000" w:themeColor="text1"/>
                <w:sz w:val="24"/>
                <w:szCs w:val="24"/>
              </w:rPr>
              <w:t>，污水处理工艺系统至今正常稳定运行。</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cs="Times New Roman" w:asciiTheme="minorEastAsia" w:hAnsiTheme="minorEastAsia"/>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cs="Times New Roman" w:hAnsiTheme="minorEastAsia"/>
                <w:b/>
                <w:color w:val="000000" w:themeColor="text1"/>
                <w:sz w:val="24"/>
                <w:szCs w:val="24"/>
              </w:rPr>
              <w:t>四方地与碧谷园区污水处理厂处理余量分析</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根据工程分析可知，拟进入四方地与碧谷园区污水处理厂的生活污水，其产生量约为</w:t>
            </w:r>
            <w:r>
              <w:rPr>
                <w:rFonts w:ascii="Times New Roman" w:hAnsi="Times New Roman" w:cs="Times New Roman"/>
                <w:color w:val="000000" w:themeColor="text1"/>
                <w:sz w:val="24"/>
                <w:szCs w:val="24"/>
              </w:rPr>
              <w:t>3.04m³/d</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912m³/a</w:t>
            </w:r>
            <w:r>
              <w:rPr>
                <w:rFonts w:ascii="Times New Roman" w:cs="Times New Roman" w:hAnsiTheme="minorEastAsia"/>
                <w:color w:val="000000" w:themeColor="text1"/>
                <w:sz w:val="24"/>
                <w:szCs w:val="24"/>
              </w:rPr>
              <w:t>），经隔油池、化粪池处理达到《污水排入城镇下水道水质标准》（</w:t>
            </w:r>
            <w:r>
              <w:rPr>
                <w:rFonts w:ascii="Times New Roman" w:hAnsi="Times New Roman" w:cs="Times New Roman"/>
                <w:color w:val="000000" w:themeColor="text1"/>
                <w:sz w:val="24"/>
                <w:szCs w:val="24"/>
              </w:rPr>
              <w:t>GB/T31962-2015</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B</w:t>
            </w:r>
            <w:r>
              <w:rPr>
                <w:rFonts w:ascii="Times New Roman" w:cs="Times New Roman" w:hAnsiTheme="minorEastAsia"/>
                <w:color w:val="000000" w:themeColor="text1"/>
                <w:sz w:val="24"/>
                <w:szCs w:val="24"/>
              </w:rPr>
              <w:t>等级标准后，通过园区污水管网进入四方地与碧谷园区污水处理厂处理；综上，项目进入四方地与碧谷园区污水处理厂的最大水量约为</w:t>
            </w:r>
            <w:r>
              <w:rPr>
                <w:rFonts w:ascii="Times New Roman" w:hAnsi="Times New Roman" w:cs="Times New Roman"/>
                <w:color w:val="000000" w:themeColor="text1"/>
                <w:sz w:val="24"/>
                <w:szCs w:val="24"/>
              </w:rPr>
              <w:t>3.04m³/d</w:t>
            </w:r>
            <w:r>
              <w:rPr>
                <w:rFonts w:ascii="Times New Roman" w:cs="Times New Roman" w:hAnsiTheme="minorEastAsia"/>
                <w:color w:val="000000" w:themeColor="text1"/>
                <w:sz w:val="24"/>
                <w:szCs w:val="24"/>
              </w:rPr>
              <w:t>，根据调查，目前实际运营规模约为</w:t>
            </w:r>
            <w:r>
              <w:rPr>
                <w:rFonts w:ascii="Times New Roman" w:hAnsi="Times New Roman" w:cs="Times New Roman"/>
                <w:color w:val="000000" w:themeColor="text1"/>
                <w:sz w:val="24"/>
                <w:szCs w:val="24"/>
              </w:rPr>
              <w:t>150m³/d</w:t>
            </w:r>
            <w:r>
              <w:rPr>
                <w:rFonts w:ascii="Times New Roman" w:cs="Times New Roman" w:hAnsiTheme="minorEastAsia"/>
                <w:color w:val="000000" w:themeColor="text1"/>
                <w:sz w:val="24"/>
                <w:szCs w:val="24"/>
              </w:rPr>
              <w:t>，处理余量较大，可满足本项目生产废水的处理要求。</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3 \* GB2 </w:instrText>
            </w:r>
            <w:r>
              <w:rPr>
                <w:rFonts w:ascii="Times New Roman" w:hAnsi="Times New Roman" w:cs="Times New Roman"/>
                <w:b/>
                <w:color w:val="000000" w:themeColor="text1"/>
                <w:sz w:val="24"/>
              </w:rPr>
              <w:fldChar w:fldCharType="separate"/>
            </w:r>
            <w:r>
              <w:rPr>
                <w:rFonts w:cs="Times New Roman" w:asciiTheme="minorEastAsia" w:hAnsiTheme="minorEastAsia"/>
                <w:b/>
                <w:color w:val="000000" w:themeColor="text1"/>
                <w:sz w:val="24"/>
              </w:rPr>
              <w:t>⑶</w:t>
            </w:r>
            <w:r>
              <w:rPr>
                <w:rFonts w:ascii="Times New Roman" w:hAnsi="Times New Roman" w:cs="Times New Roman"/>
                <w:b/>
                <w:color w:val="000000" w:themeColor="text1"/>
                <w:sz w:val="24"/>
              </w:rPr>
              <w:fldChar w:fldCharType="end"/>
            </w:r>
            <w:r>
              <w:rPr>
                <w:rFonts w:ascii="Times New Roman" w:cs="Times New Roman" w:hAnsiTheme="minorEastAsia"/>
                <w:b/>
                <w:color w:val="000000" w:themeColor="text1"/>
                <w:sz w:val="24"/>
                <w:szCs w:val="24"/>
              </w:rPr>
              <w:t>废水进入四方地与碧谷园区污水处理厂的可行性及达标性分析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根据调查，四方地与碧谷园区污水处理厂采用两级混凝沉淀</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电絮凝</w:t>
            </w:r>
            <w:r>
              <w:rPr>
                <w:rFonts w:ascii="Times New Roman" w:hAnsi="Times New Roman" w:cs="Times New Roman"/>
                <w:color w:val="000000" w:themeColor="text1"/>
                <w:sz w:val="24"/>
                <w:szCs w:val="24"/>
              </w:rPr>
              <w:t>+AO</w:t>
            </w:r>
            <w:r>
              <w:rPr>
                <w:rFonts w:ascii="Times New Roman" w:cs="Times New Roman" w:hAnsiTheme="minorEastAsia"/>
                <w:color w:val="000000" w:themeColor="text1"/>
                <w:sz w:val="24"/>
                <w:szCs w:val="24"/>
              </w:rPr>
              <w:t>生化池</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竖流式沉淀池</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曝气生物滤池</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臭氧氧化处理工艺，根据调查可知，该污水处理厂主要针对东川再就业特色产业园包括四方地和碧谷产业园企业产生的生产废水特点及生活污水而建，目前项目区域园区污水管网已建成，并已连接四方地与碧谷园区污水处理厂，且根据工程分析，项目生活污水经隔油池、化粪池处理后可达到《污水排入城镇下水道水质标准》（</w:t>
            </w:r>
            <w:r>
              <w:rPr>
                <w:rFonts w:ascii="Times New Roman" w:hAnsi="Times New Roman" w:cs="Times New Roman"/>
                <w:color w:val="000000" w:themeColor="text1"/>
                <w:sz w:val="24"/>
                <w:szCs w:val="24"/>
              </w:rPr>
              <w:t>GB/T31962-2015</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B</w:t>
            </w:r>
            <w:r>
              <w:rPr>
                <w:rFonts w:ascii="Times New Roman" w:cs="Times New Roman" w:hAnsiTheme="minorEastAsia"/>
                <w:color w:val="000000" w:themeColor="text1"/>
                <w:sz w:val="24"/>
                <w:szCs w:val="24"/>
              </w:rPr>
              <w:t>等级标准。</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综上，本项目产生的生活污水经隔油池、化粪池处理，达到《污水排入城镇下水道水质标准》（</w:t>
            </w:r>
            <w:r>
              <w:rPr>
                <w:rFonts w:ascii="Times New Roman" w:hAnsi="Times New Roman" w:cs="Times New Roman"/>
                <w:color w:val="000000" w:themeColor="text1"/>
                <w:sz w:val="24"/>
                <w:szCs w:val="24"/>
              </w:rPr>
              <w:t>GB/T31962-2015</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B</w:t>
            </w:r>
            <w:r>
              <w:rPr>
                <w:rFonts w:ascii="Times New Roman" w:cs="Times New Roman" w:hAnsiTheme="minorEastAsia"/>
                <w:color w:val="000000" w:themeColor="text1"/>
                <w:sz w:val="24"/>
                <w:szCs w:val="24"/>
              </w:rPr>
              <w:t>等级标准后，可通过园区污水管网进入四方地与碧谷园区污水处理厂处理集中处置，对环境影响较小。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3</w:t>
            </w:r>
            <w:r>
              <w:rPr>
                <w:rFonts w:ascii="Times New Roman" w:hAnsi="Times New Roman" w:cs="Times New Roman"/>
                <w:b/>
                <w:color w:val="000000" w:themeColor="text1"/>
                <w:sz w:val="24"/>
                <w:szCs w:val="24"/>
              </w:rPr>
              <w:t xml:space="preserve"> </w:t>
            </w:r>
            <w:r>
              <w:rPr>
                <w:rFonts w:ascii="Times New Roman" w:cs="Times New Roman" w:hAnsiTheme="minorEastAsia"/>
                <w:b/>
                <w:color w:val="000000" w:themeColor="text1"/>
                <w:sz w:val="24"/>
                <w:szCs w:val="24"/>
              </w:rPr>
              <w:t>运营期</w:t>
            </w:r>
            <w:r>
              <w:rPr>
                <w:rFonts w:ascii="Times New Roman" w:cs="Times New Roman" w:hAnsiTheme="minorEastAsia"/>
                <w:b/>
                <w:color w:val="000000" w:themeColor="text1"/>
                <w:sz w:val="24"/>
              </w:rPr>
              <w:t>噪声</w:t>
            </w:r>
            <w:r>
              <w:rPr>
                <w:rFonts w:ascii="Times New Roman" w:cs="Times New Roman" w:hAnsiTheme="minorEastAsia"/>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1</w:t>
            </w:r>
            <w:r>
              <w:rPr>
                <w:rFonts w:ascii="Times New Roman" w:cs="Times New Roman" w:hAnsiTheme="minorEastAsia"/>
                <w:b/>
                <w:color w:val="000000" w:themeColor="text1"/>
                <w:sz w:val="24"/>
                <w:szCs w:val="24"/>
              </w:rPr>
              <w:t>）</w:t>
            </w:r>
            <w:r>
              <w:rPr>
                <w:rFonts w:ascii="Times New Roman" w:cs="Times New Roman" w:hAnsiTheme="minorEastAsia"/>
                <w:b/>
                <w:color w:val="000000" w:themeColor="text1"/>
                <w:sz w:val="24"/>
              </w:rPr>
              <w:t>运营期噪声污染源强</w:t>
            </w:r>
          </w:p>
          <w:p>
            <w:pPr>
              <w:pStyle w:val="29"/>
              <w:ind w:firstLine="480"/>
              <w:rPr>
                <w:rFonts w:eastAsiaTheme="minorEastAsia"/>
                <w:color w:val="000000" w:themeColor="text1"/>
                <w:szCs w:val="24"/>
              </w:rPr>
            </w:pPr>
            <w:r>
              <w:rPr>
                <w:rFonts w:hAnsiTheme="minorEastAsia" w:eastAsiaTheme="minorEastAsia"/>
                <w:color w:val="000000" w:themeColor="text1"/>
                <w:szCs w:val="24"/>
              </w:rPr>
              <w:t>项目噪声污染源主要为设备噪声，其源强如下表所示。</w:t>
            </w:r>
          </w:p>
          <w:p>
            <w:pPr>
              <w:jc w:val="center"/>
              <w:rPr>
                <w:rFonts w:ascii="Times New Roman" w:hAnsi="Times New Roman" w:cs="Times New Roman"/>
                <w:b/>
                <w:color w:val="000000" w:themeColor="text1"/>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4.2.</w:t>
            </w:r>
            <w:r>
              <w:rPr>
                <w:rFonts w:ascii="Times New Roman" w:hAnsi="Times New Roman" w:cs="Times New Roman"/>
                <w:b/>
                <w:color w:val="000000" w:themeColor="text1"/>
              </w:rPr>
              <w:t>3</w:t>
            </w:r>
            <w:r>
              <w:rPr>
                <w:rFonts w:ascii="Times New Roman" w:hAnsi="Times New Roman" w:cs="Times New Roman"/>
                <w:b/>
                <w:color w:val="000000" w:themeColor="text1"/>
                <w:szCs w:val="24"/>
              </w:rPr>
              <w:t xml:space="preserve">-1 </w:t>
            </w:r>
            <w:r>
              <w:rPr>
                <w:rFonts w:ascii="Times New Roman" w:cs="Times New Roman" w:hAnsiTheme="minorEastAsia"/>
                <w:b/>
                <w:color w:val="000000" w:themeColor="text1"/>
                <w:szCs w:val="24"/>
              </w:rPr>
              <w:t>项目主要生产设备噪声源强一览表</w:t>
            </w:r>
          </w:p>
          <w:tbl>
            <w:tblPr>
              <w:tblStyle w:val="1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9"/>
              <w:gridCol w:w="1511"/>
              <w:gridCol w:w="1162"/>
              <w:gridCol w:w="1190"/>
              <w:gridCol w:w="1155"/>
              <w:gridCol w:w="1145"/>
              <w:gridCol w:w="10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jc w:val="center"/>
              </w:trPr>
              <w:tc>
                <w:tcPr>
                  <w:tcW w:w="1375"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主要工艺</w:t>
                  </w:r>
                </w:p>
              </w:tc>
              <w:tc>
                <w:tcPr>
                  <w:tcW w:w="1496"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生产设施</w:t>
                  </w:r>
                </w:p>
              </w:tc>
              <w:tc>
                <w:tcPr>
                  <w:tcW w:w="1151"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数量</w:t>
                  </w:r>
                </w:p>
              </w:tc>
              <w:tc>
                <w:tcPr>
                  <w:tcW w:w="1179"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产生强度〔</w:t>
                  </w:r>
                  <w:r>
                    <w:rPr>
                      <w:rFonts w:eastAsiaTheme="minorEastAsia"/>
                      <w:color w:val="000000" w:themeColor="text1"/>
                      <w:szCs w:val="21"/>
                    </w:rPr>
                    <w:t>dB</w:t>
                  </w:r>
                  <w:r>
                    <w:rPr>
                      <w:rFonts w:hAnsiTheme="minorEastAsia" w:eastAsiaTheme="minorEastAsia"/>
                      <w:color w:val="000000" w:themeColor="text1"/>
                      <w:szCs w:val="21"/>
                    </w:rPr>
                    <w:t>（</w:t>
                  </w:r>
                  <w:r>
                    <w:rPr>
                      <w:rFonts w:eastAsiaTheme="minorEastAsia"/>
                      <w:color w:val="000000" w:themeColor="text1"/>
                      <w:szCs w:val="21"/>
                    </w:rPr>
                    <w:t>A</w:t>
                  </w:r>
                  <w:r>
                    <w:rPr>
                      <w:rFonts w:hAnsiTheme="minorEastAsia" w:eastAsiaTheme="minorEastAsia"/>
                      <w:color w:val="000000" w:themeColor="text1"/>
                      <w:szCs w:val="21"/>
                    </w:rPr>
                    <w:t>）〕</w:t>
                  </w:r>
                </w:p>
              </w:tc>
              <w:tc>
                <w:tcPr>
                  <w:tcW w:w="1144"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降噪措施</w:t>
                  </w:r>
                </w:p>
              </w:tc>
              <w:tc>
                <w:tcPr>
                  <w:tcW w:w="1134" w:type="dxa"/>
                  <w:vAlign w:val="center"/>
                </w:tcPr>
                <w:p>
                  <w:pPr>
                    <w:pStyle w:val="21"/>
                    <w:spacing w:line="360" w:lineRule="exact"/>
                    <w:rPr>
                      <w:rFonts w:eastAsiaTheme="minorEastAsia"/>
                      <w:color w:val="000000" w:themeColor="text1"/>
                      <w:sz w:val="20"/>
                      <w:szCs w:val="21"/>
                    </w:rPr>
                  </w:pPr>
                  <w:r>
                    <w:rPr>
                      <w:rFonts w:hAnsiTheme="minorEastAsia" w:eastAsiaTheme="minorEastAsia"/>
                      <w:color w:val="000000" w:themeColor="text1"/>
                      <w:szCs w:val="21"/>
                    </w:rPr>
                    <w:t>排放强度〔</w:t>
                  </w:r>
                  <w:r>
                    <w:rPr>
                      <w:rFonts w:eastAsiaTheme="minorEastAsia"/>
                      <w:color w:val="000000" w:themeColor="text1"/>
                      <w:szCs w:val="21"/>
                    </w:rPr>
                    <w:t>dB</w:t>
                  </w:r>
                  <w:r>
                    <w:rPr>
                      <w:rFonts w:hAnsiTheme="minorEastAsia" w:eastAsiaTheme="minorEastAsia"/>
                      <w:color w:val="000000" w:themeColor="text1"/>
                      <w:szCs w:val="21"/>
                    </w:rPr>
                    <w:t>（</w:t>
                  </w:r>
                  <w:r>
                    <w:rPr>
                      <w:rFonts w:eastAsiaTheme="minorEastAsia"/>
                      <w:color w:val="000000" w:themeColor="text1"/>
                      <w:szCs w:val="21"/>
                    </w:rPr>
                    <w:t>A</w:t>
                  </w:r>
                  <w:r>
                    <w:rPr>
                      <w:rFonts w:hAnsiTheme="minorEastAsia" w:eastAsiaTheme="minorEastAsia"/>
                      <w:color w:val="000000" w:themeColor="text1"/>
                      <w:szCs w:val="21"/>
                    </w:rPr>
                    <w:t>）〕</w:t>
                  </w:r>
                </w:p>
              </w:tc>
              <w:tc>
                <w:tcPr>
                  <w:tcW w:w="1043" w:type="dxa"/>
                  <w:vAlign w:val="center"/>
                </w:tcPr>
                <w:p>
                  <w:pPr>
                    <w:pStyle w:val="21"/>
                    <w:spacing w:line="360" w:lineRule="exact"/>
                    <w:rPr>
                      <w:rFonts w:eastAsiaTheme="minorEastAsia"/>
                      <w:color w:val="000000" w:themeColor="text1"/>
                      <w:sz w:val="20"/>
                      <w:szCs w:val="21"/>
                    </w:rPr>
                  </w:pPr>
                  <w:r>
                    <w:rPr>
                      <w:rFonts w:hAnsiTheme="minorEastAsia" w:eastAsiaTheme="minorEastAsia"/>
                      <w:color w:val="000000" w:themeColor="text1"/>
                      <w:szCs w:val="21"/>
                    </w:rPr>
                    <w:t>持续时间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5"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原料预处理</w:t>
                  </w:r>
                </w:p>
              </w:tc>
              <w:tc>
                <w:tcPr>
                  <w:tcW w:w="1496"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切条机</w:t>
                  </w:r>
                </w:p>
              </w:tc>
              <w:tc>
                <w:tcPr>
                  <w:tcW w:w="1151" w:type="dxa"/>
                  <w:vAlign w:val="center"/>
                </w:tcPr>
                <w:p>
                  <w:pPr>
                    <w:pStyle w:val="21"/>
                    <w:spacing w:line="360" w:lineRule="exact"/>
                    <w:rPr>
                      <w:rFonts w:eastAsiaTheme="minorEastAsia"/>
                      <w:color w:val="000000" w:themeColor="text1"/>
                      <w:szCs w:val="21"/>
                    </w:rPr>
                  </w:pPr>
                  <w:r>
                    <w:rPr>
                      <w:rFonts w:hint="eastAsia" w:eastAsiaTheme="minorEastAsia"/>
                      <w:color w:val="000000" w:themeColor="text1"/>
                      <w:szCs w:val="21"/>
                    </w:rPr>
                    <w:t>5</w:t>
                  </w:r>
                  <w:r>
                    <w:rPr>
                      <w:rFonts w:hAnsiTheme="minorEastAsia" w:eastAsiaTheme="minorEastAsia"/>
                      <w:color w:val="000000" w:themeColor="text1"/>
                      <w:szCs w:val="21"/>
                    </w:rPr>
                    <w:t>台</w:t>
                  </w:r>
                </w:p>
              </w:tc>
              <w:tc>
                <w:tcPr>
                  <w:tcW w:w="1179"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85</w:t>
                  </w:r>
                </w:p>
              </w:tc>
              <w:tc>
                <w:tcPr>
                  <w:tcW w:w="1144"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设备安装减震垫、消声器等</w:t>
                  </w:r>
                </w:p>
              </w:tc>
              <w:tc>
                <w:tcPr>
                  <w:tcW w:w="1134" w:type="dxa"/>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70</w:t>
                  </w:r>
                </w:p>
              </w:tc>
              <w:tc>
                <w:tcPr>
                  <w:tcW w:w="1043" w:type="dxa"/>
                  <w:vMerge w:val="restart"/>
                  <w:vAlign w:val="center"/>
                </w:tcPr>
                <w:p>
                  <w:pPr>
                    <w:pStyle w:val="21"/>
                    <w:spacing w:line="360" w:lineRule="exact"/>
                    <w:rPr>
                      <w:rFonts w:eastAsiaTheme="minorEastAsia"/>
                      <w:color w:val="000000" w:themeColor="text1"/>
                      <w:sz w:val="20"/>
                      <w:szCs w:val="21"/>
                    </w:rPr>
                  </w:pPr>
                  <w:r>
                    <w:rPr>
                      <w:rFonts w:hAnsiTheme="minorEastAsia" w:eastAsiaTheme="minorEastAsia"/>
                      <w:color w:val="000000" w:themeColor="text1"/>
                      <w:szCs w:val="21"/>
                    </w:rPr>
                    <w:t>生产期间持续产生，</w:t>
                  </w:r>
                  <w:r>
                    <w:rPr>
                      <w:rFonts w:eastAsiaTheme="minorEastAsia"/>
                      <w:color w:val="000000" w:themeColor="text1"/>
                      <w:szCs w:val="21"/>
                    </w:rPr>
                    <w:t>24h/d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5" w:type="dxa"/>
                  <w:vMerge w:val="continue"/>
                  <w:vAlign w:val="center"/>
                </w:tcPr>
                <w:p>
                  <w:pPr>
                    <w:pStyle w:val="21"/>
                    <w:spacing w:line="360" w:lineRule="exact"/>
                    <w:rPr>
                      <w:rFonts w:eastAsiaTheme="minorEastAsia"/>
                      <w:color w:val="000000" w:themeColor="text1"/>
                      <w:szCs w:val="21"/>
                    </w:rPr>
                  </w:pPr>
                </w:p>
              </w:tc>
              <w:tc>
                <w:tcPr>
                  <w:tcW w:w="1496"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口圈分离机</w:t>
                  </w:r>
                </w:p>
              </w:tc>
              <w:tc>
                <w:tcPr>
                  <w:tcW w:w="1151" w:type="dxa"/>
                  <w:vAlign w:val="center"/>
                </w:tcPr>
                <w:p>
                  <w:pPr>
                    <w:pStyle w:val="21"/>
                    <w:spacing w:line="360" w:lineRule="exact"/>
                    <w:rPr>
                      <w:rFonts w:eastAsiaTheme="minorEastAsia"/>
                      <w:color w:val="000000" w:themeColor="text1"/>
                      <w:szCs w:val="21"/>
                    </w:rPr>
                  </w:pPr>
                  <w:r>
                    <w:rPr>
                      <w:rFonts w:hint="eastAsia" w:eastAsiaTheme="minorEastAsia"/>
                      <w:color w:val="000000" w:themeColor="text1"/>
                      <w:szCs w:val="21"/>
                    </w:rPr>
                    <w:t>5</w:t>
                  </w:r>
                  <w:r>
                    <w:rPr>
                      <w:rFonts w:hAnsiTheme="minorEastAsia" w:eastAsiaTheme="minorEastAsia"/>
                      <w:color w:val="000000" w:themeColor="text1"/>
                      <w:szCs w:val="21"/>
                    </w:rPr>
                    <w:t>台</w:t>
                  </w:r>
                </w:p>
              </w:tc>
              <w:tc>
                <w:tcPr>
                  <w:tcW w:w="1179"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80</w:t>
                  </w:r>
                </w:p>
              </w:tc>
              <w:tc>
                <w:tcPr>
                  <w:tcW w:w="1144" w:type="dxa"/>
                  <w:vMerge w:val="continue"/>
                  <w:vAlign w:val="center"/>
                </w:tcPr>
                <w:p>
                  <w:pPr>
                    <w:pStyle w:val="21"/>
                    <w:spacing w:line="360" w:lineRule="exact"/>
                    <w:rPr>
                      <w:rFonts w:eastAsiaTheme="minorEastAsia"/>
                      <w:color w:val="000000" w:themeColor="text1"/>
                      <w:szCs w:val="21"/>
                    </w:rPr>
                  </w:pPr>
                </w:p>
              </w:tc>
              <w:tc>
                <w:tcPr>
                  <w:tcW w:w="1134" w:type="dxa"/>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65</w:t>
                  </w:r>
                </w:p>
              </w:tc>
              <w:tc>
                <w:tcPr>
                  <w:tcW w:w="1043" w:type="dxa"/>
                  <w:vMerge w:val="continue"/>
                  <w:vAlign w:val="center"/>
                </w:tcPr>
                <w:p>
                  <w:pPr>
                    <w:pStyle w:val="21"/>
                    <w:spacing w:line="360" w:lineRule="exact"/>
                    <w:rPr>
                      <w:rFonts w:eastAsiaTheme="minorEastAsia"/>
                      <w:color w:val="000000" w:themeColor="text1"/>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5" w:type="dxa"/>
                  <w:vMerge w:val="continue"/>
                  <w:vAlign w:val="center"/>
                </w:tcPr>
                <w:p>
                  <w:pPr>
                    <w:pStyle w:val="21"/>
                    <w:spacing w:line="360" w:lineRule="exact"/>
                    <w:rPr>
                      <w:rFonts w:eastAsiaTheme="minorEastAsia"/>
                      <w:color w:val="000000" w:themeColor="text1"/>
                      <w:szCs w:val="21"/>
                    </w:rPr>
                  </w:pPr>
                </w:p>
              </w:tc>
              <w:tc>
                <w:tcPr>
                  <w:tcW w:w="1496"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切块机</w:t>
                  </w:r>
                </w:p>
              </w:tc>
              <w:tc>
                <w:tcPr>
                  <w:tcW w:w="1151"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5</w:t>
                  </w:r>
                  <w:r>
                    <w:rPr>
                      <w:rFonts w:hAnsiTheme="minorEastAsia" w:eastAsiaTheme="minorEastAsia"/>
                      <w:color w:val="000000" w:themeColor="text1"/>
                      <w:szCs w:val="21"/>
                    </w:rPr>
                    <w:t>台</w:t>
                  </w:r>
                </w:p>
              </w:tc>
              <w:tc>
                <w:tcPr>
                  <w:tcW w:w="1179"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85</w:t>
                  </w:r>
                </w:p>
              </w:tc>
              <w:tc>
                <w:tcPr>
                  <w:tcW w:w="1144" w:type="dxa"/>
                  <w:vMerge w:val="continue"/>
                  <w:vAlign w:val="center"/>
                </w:tcPr>
                <w:p>
                  <w:pPr>
                    <w:pStyle w:val="21"/>
                    <w:spacing w:line="360" w:lineRule="exact"/>
                    <w:rPr>
                      <w:rFonts w:eastAsiaTheme="minorEastAsia"/>
                      <w:color w:val="000000" w:themeColor="text1"/>
                      <w:szCs w:val="21"/>
                    </w:rPr>
                  </w:pPr>
                </w:p>
              </w:tc>
              <w:tc>
                <w:tcPr>
                  <w:tcW w:w="1134" w:type="dxa"/>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70</w:t>
                  </w:r>
                </w:p>
              </w:tc>
              <w:tc>
                <w:tcPr>
                  <w:tcW w:w="1043" w:type="dxa"/>
                  <w:vMerge w:val="continue"/>
                  <w:vAlign w:val="center"/>
                </w:tcPr>
                <w:p>
                  <w:pPr>
                    <w:pStyle w:val="21"/>
                    <w:spacing w:line="360" w:lineRule="exact"/>
                    <w:rPr>
                      <w:rFonts w:eastAsiaTheme="minorEastAsia"/>
                      <w:color w:val="000000" w:themeColor="text1"/>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5"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破碎筛分工序</w:t>
                  </w:r>
                </w:p>
              </w:tc>
              <w:tc>
                <w:tcPr>
                  <w:tcW w:w="1496"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破胶机</w:t>
                  </w:r>
                </w:p>
              </w:tc>
              <w:tc>
                <w:tcPr>
                  <w:tcW w:w="1151"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台</w:t>
                  </w:r>
                </w:p>
              </w:tc>
              <w:tc>
                <w:tcPr>
                  <w:tcW w:w="1179"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85</w:t>
                  </w:r>
                </w:p>
              </w:tc>
              <w:tc>
                <w:tcPr>
                  <w:tcW w:w="1144" w:type="dxa"/>
                  <w:vMerge w:val="continue"/>
                  <w:vAlign w:val="center"/>
                </w:tcPr>
                <w:p>
                  <w:pPr>
                    <w:pStyle w:val="21"/>
                    <w:spacing w:line="360" w:lineRule="exact"/>
                    <w:rPr>
                      <w:rFonts w:eastAsiaTheme="minorEastAsia"/>
                      <w:color w:val="000000" w:themeColor="text1"/>
                      <w:szCs w:val="21"/>
                    </w:rPr>
                  </w:pPr>
                </w:p>
              </w:tc>
              <w:tc>
                <w:tcPr>
                  <w:tcW w:w="1134" w:type="dxa"/>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70</w:t>
                  </w:r>
                </w:p>
              </w:tc>
              <w:tc>
                <w:tcPr>
                  <w:tcW w:w="1043" w:type="dxa"/>
                  <w:vMerge w:val="continue"/>
                  <w:vAlign w:val="center"/>
                </w:tcPr>
                <w:p>
                  <w:pPr>
                    <w:pStyle w:val="21"/>
                    <w:spacing w:line="360" w:lineRule="exact"/>
                    <w:rPr>
                      <w:rFonts w:eastAsiaTheme="minorEastAsia"/>
                      <w:color w:val="000000" w:themeColor="text1"/>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5" w:type="dxa"/>
                  <w:vMerge w:val="continue"/>
                  <w:vAlign w:val="center"/>
                </w:tcPr>
                <w:p>
                  <w:pPr>
                    <w:pStyle w:val="21"/>
                    <w:spacing w:line="360" w:lineRule="exact"/>
                    <w:rPr>
                      <w:rFonts w:eastAsiaTheme="minorEastAsia"/>
                      <w:color w:val="000000" w:themeColor="text1"/>
                      <w:szCs w:val="21"/>
                    </w:rPr>
                  </w:pPr>
                </w:p>
              </w:tc>
              <w:tc>
                <w:tcPr>
                  <w:tcW w:w="1496"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皮带运输机</w:t>
                  </w:r>
                </w:p>
              </w:tc>
              <w:tc>
                <w:tcPr>
                  <w:tcW w:w="1151"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台</w:t>
                  </w:r>
                </w:p>
              </w:tc>
              <w:tc>
                <w:tcPr>
                  <w:tcW w:w="1179"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80</w:t>
                  </w:r>
                </w:p>
              </w:tc>
              <w:tc>
                <w:tcPr>
                  <w:tcW w:w="1144" w:type="dxa"/>
                  <w:vMerge w:val="continue"/>
                  <w:vAlign w:val="center"/>
                </w:tcPr>
                <w:p>
                  <w:pPr>
                    <w:pStyle w:val="21"/>
                    <w:spacing w:line="360" w:lineRule="exact"/>
                    <w:rPr>
                      <w:rFonts w:eastAsiaTheme="minorEastAsia"/>
                      <w:color w:val="000000" w:themeColor="text1"/>
                      <w:szCs w:val="21"/>
                    </w:rPr>
                  </w:pPr>
                </w:p>
              </w:tc>
              <w:tc>
                <w:tcPr>
                  <w:tcW w:w="1134" w:type="dxa"/>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65</w:t>
                  </w:r>
                </w:p>
              </w:tc>
              <w:tc>
                <w:tcPr>
                  <w:tcW w:w="1043" w:type="dxa"/>
                  <w:vMerge w:val="continue"/>
                  <w:vAlign w:val="center"/>
                </w:tcPr>
                <w:p>
                  <w:pPr>
                    <w:pStyle w:val="21"/>
                    <w:spacing w:line="360" w:lineRule="exact"/>
                    <w:rPr>
                      <w:rFonts w:eastAsiaTheme="minorEastAsia"/>
                      <w:color w:val="000000" w:themeColor="text1"/>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5" w:type="dxa"/>
                  <w:vMerge w:val="continue"/>
                  <w:vAlign w:val="center"/>
                </w:tcPr>
                <w:p>
                  <w:pPr>
                    <w:pStyle w:val="21"/>
                    <w:spacing w:line="360" w:lineRule="exact"/>
                    <w:rPr>
                      <w:rFonts w:eastAsiaTheme="minorEastAsia"/>
                      <w:color w:val="000000" w:themeColor="text1"/>
                      <w:szCs w:val="21"/>
                    </w:rPr>
                  </w:pPr>
                </w:p>
              </w:tc>
              <w:tc>
                <w:tcPr>
                  <w:tcW w:w="1496"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振动筛</w:t>
                  </w:r>
                </w:p>
              </w:tc>
              <w:tc>
                <w:tcPr>
                  <w:tcW w:w="1151"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台</w:t>
                  </w:r>
                </w:p>
              </w:tc>
              <w:tc>
                <w:tcPr>
                  <w:tcW w:w="1179"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80</w:t>
                  </w:r>
                </w:p>
              </w:tc>
              <w:tc>
                <w:tcPr>
                  <w:tcW w:w="1144" w:type="dxa"/>
                  <w:vMerge w:val="continue"/>
                  <w:vAlign w:val="center"/>
                </w:tcPr>
                <w:p>
                  <w:pPr>
                    <w:pStyle w:val="21"/>
                    <w:spacing w:line="360" w:lineRule="exact"/>
                    <w:rPr>
                      <w:rFonts w:eastAsiaTheme="minorEastAsia"/>
                      <w:color w:val="000000" w:themeColor="text1"/>
                      <w:szCs w:val="21"/>
                    </w:rPr>
                  </w:pPr>
                </w:p>
              </w:tc>
              <w:tc>
                <w:tcPr>
                  <w:tcW w:w="1134" w:type="dxa"/>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65</w:t>
                  </w:r>
                </w:p>
              </w:tc>
              <w:tc>
                <w:tcPr>
                  <w:tcW w:w="1043" w:type="dxa"/>
                  <w:vMerge w:val="continue"/>
                  <w:vAlign w:val="center"/>
                </w:tcPr>
                <w:p>
                  <w:pPr>
                    <w:pStyle w:val="21"/>
                    <w:spacing w:line="360" w:lineRule="exact"/>
                    <w:rPr>
                      <w:rFonts w:eastAsiaTheme="minorEastAsia"/>
                      <w:color w:val="000000" w:themeColor="text1"/>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5"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分选工序</w:t>
                  </w:r>
                </w:p>
              </w:tc>
              <w:tc>
                <w:tcPr>
                  <w:tcW w:w="1496"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运输机</w:t>
                  </w:r>
                </w:p>
              </w:tc>
              <w:tc>
                <w:tcPr>
                  <w:tcW w:w="1151"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套</w:t>
                  </w:r>
                </w:p>
              </w:tc>
              <w:tc>
                <w:tcPr>
                  <w:tcW w:w="1179"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80</w:t>
                  </w:r>
                </w:p>
              </w:tc>
              <w:tc>
                <w:tcPr>
                  <w:tcW w:w="1144" w:type="dxa"/>
                  <w:vMerge w:val="continue"/>
                  <w:vAlign w:val="center"/>
                </w:tcPr>
                <w:p>
                  <w:pPr>
                    <w:pStyle w:val="21"/>
                    <w:spacing w:line="360" w:lineRule="exact"/>
                    <w:rPr>
                      <w:rFonts w:eastAsiaTheme="minorEastAsia"/>
                      <w:color w:val="000000" w:themeColor="text1"/>
                      <w:szCs w:val="21"/>
                    </w:rPr>
                  </w:pPr>
                </w:p>
              </w:tc>
              <w:tc>
                <w:tcPr>
                  <w:tcW w:w="1134" w:type="dxa"/>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65</w:t>
                  </w:r>
                </w:p>
              </w:tc>
              <w:tc>
                <w:tcPr>
                  <w:tcW w:w="1043" w:type="dxa"/>
                  <w:vMerge w:val="continue"/>
                  <w:vAlign w:val="center"/>
                </w:tcPr>
                <w:p>
                  <w:pPr>
                    <w:pStyle w:val="21"/>
                    <w:spacing w:line="360" w:lineRule="exact"/>
                    <w:rPr>
                      <w:rFonts w:eastAsiaTheme="minorEastAsia"/>
                      <w:color w:val="000000" w:themeColor="text1"/>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5" w:type="dxa"/>
                  <w:vMerge w:val="continue"/>
                  <w:vAlign w:val="center"/>
                </w:tcPr>
                <w:p>
                  <w:pPr>
                    <w:pStyle w:val="21"/>
                    <w:spacing w:line="360" w:lineRule="exact"/>
                    <w:rPr>
                      <w:rFonts w:eastAsiaTheme="minorEastAsia"/>
                      <w:color w:val="000000" w:themeColor="text1"/>
                      <w:szCs w:val="21"/>
                    </w:rPr>
                  </w:pPr>
                </w:p>
              </w:tc>
              <w:tc>
                <w:tcPr>
                  <w:tcW w:w="1496"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磁选机</w:t>
                  </w:r>
                </w:p>
              </w:tc>
              <w:tc>
                <w:tcPr>
                  <w:tcW w:w="1151"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台</w:t>
                  </w:r>
                </w:p>
              </w:tc>
              <w:tc>
                <w:tcPr>
                  <w:tcW w:w="1179"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80</w:t>
                  </w:r>
                </w:p>
              </w:tc>
              <w:tc>
                <w:tcPr>
                  <w:tcW w:w="1144" w:type="dxa"/>
                  <w:vMerge w:val="continue"/>
                  <w:vAlign w:val="center"/>
                </w:tcPr>
                <w:p>
                  <w:pPr>
                    <w:pStyle w:val="21"/>
                    <w:spacing w:line="360" w:lineRule="exact"/>
                    <w:rPr>
                      <w:rFonts w:eastAsiaTheme="minorEastAsia"/>
                      <w:color w:val="000000" w:themeColor="text1"/>
                      <w:szCs w:val="21"/>
                    </w:rPr>
                  </w:pPr>
                </w:p>
              </w:tc>
              <w:tc>
                <w:tcPr>
                  <w:tcW w:w="1134" w:type="dxa"/>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65</w:t>
                  </w:r>
                </w:p>
              </w:tc>
              <w:tc>
                <w:tcPr>
                  <w:tcW w:w="1043" w:type="dxa"/>
                  <w:vMerge w:val="continue"/>
                  <w:vAlign w:val="center"/>
                </w:tcPr>
                <w:p>
                  <w:pPr>
                    <w:pStyle w:val="21"/>
                    <w:spacing w:line="360" w:lineRule="exact"/>
                    <w:rPr>
                      <w:rFonts w:eastAsiaTheme="minorEastAsia"/>
                      <w:color w:val="000000" w:themeColor="text1"/>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5" w:type="dxa"/>
                  <w:vMerge w:val="continue"/>
                  <w:vAlign w:val="center"/>
                </w:tcPr>
                <w:p>
                  <w:pPr>
                    <w:pStyle w:val="21"/>
                    <w:spacing w:line="360" w:lineRule="exact"/>
                    <w:rPr>
                      <w:rFonts w:eastAsiaTheme="minorEastAsia"/>
                      <w:color w:val="000000" w:themeColor="text1"/>
                      <w:szCs w:val="21"/>
                    </w:rPr>
                  </w:pPr>
                </w:p>
              </w:tc>
              <w:tc>
                <w:tcPr>
                  <w:tcW w:w="1496"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振动筛</w:t>
                  </w:r>
                </w:p>
              </w:tc>
              <w:tc>
                <w:tcPr>
                  <w:tcW w:w="1151"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台</w:t>
                  </w:r>
                </w:p>
              </w:tc>
              <w:tc>
                <w:tcPr>
                  <w:tcW w:w="1179"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80</w:t>
                  </w:r>
                </w:p>
              </w:tc>
              <w:tc>
                <w:tcPr>
                  <w:tcW w:w="1144" w:type="dxa"/>
                  <w:vMerge w:val="continue"/>
                  <w:vAlign w:val="center"/>
                </w:tcPr>
                <w:p>
                  <w:pPr>
                    <w:pStyle w:val="21"/>
                    <w:spacing w:line="360" w:lineRule="exact"/>
                    <w:rPr>
                      <w:rFonts w:eastAsiaTheme="minorEastAsia"/>
                      <w:color w:val="000000" w:themeColor="text1"/>
                      <w:szCs w:val="21"/>
                    </w:rPr>
                  </w:pPr>
                </w:p>
              </w:tc>
              <w:tc>
                <w:tcPr>
                  <w:tcW w:w="1134" w:type="dxa"/>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65</w:t>
                  </w:r>
                </w:p>
              </w:tc>
              <w:tc>
                <w:tcPr>
                  <w:tcW w:w="1043" w:type="dxa"/>
                  <w:vMerge w:val="continue"/>
                  <w:vAlign w:val="center"/>
                </w:tcPr>
                <w:p>
                  <w:pPr>
                    <w:pStyle w:val="21"/>
                    <w:spacing w:line="360" w:lineRule="exact"/>
                    <w:rPr>
                      <w:rFonts w:eastAsiaTheme="minorEastAsia"/>
                      <w:color w:val="000000" w:themeColor="text1"/>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5"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储运系统</w:t>
                  </w:r>
                </w:p>
              </w:tc>
              <w:tc>
                <w:tcPr>
                  <w:tcW w:w="1496"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装载机</w:t>
                  </w:r>
                </w:p>
              </w:tc>
              <w:tc>
                <w:tcPr>
                  <w:tcW w:w="1151"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w:t>
                  </w:r>
                  <w:r>
                    <w:rPr>
                      <w:rFonts w:hAnsiTheme="minorEastAsia" w:eastAsiaTheme="minorEastAsia"/>
                      <w:color w:val="000000" w:themeColor="text1"/>
                      <w:szCs w:val="21"/>
                    </w:rPr>
                    <w:t>辆</w:t>
                  </w:r>
                </w:p>
              </w:tc>
              <w:tc>
                <w:tcPr>
                  <w:tcW w:w="1179"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85</w:t>
                  </w:r>
                </w:p>
              </w:tc>
              <w:tc>
                <w:tcPr>
                  <w:tcW w:w="1144" w:type="dxa"/>
                  <w:vMerge w:val="continue"/>
                  <w:vAlign w:val="center"/>
                </w:tcPr>
                <w:p>
                  <w:pPr>
                    <w:pStyle w:val="21"/>
                    <w:spacing w:line="360" w:lineRule="exact"/>
                    <w:rPr>
                      <w:rFonts w:eastAsiaTheme="minorEastAsia"/>
                      <w:color w:val="000000" w:themeColor="text1"/>
                      <w:szCs w:val="21"/>
                    </w:rPr>
                  </w:pPr>
                </w:p>
              </w:tc>
              <w:tc>
                <w:tcPr>
                  <w:tcW w:w="1134" w:type="dxa"/>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70</w:t>
                  </w:r>
                </w:p>
              </w:tc>
              <w:tc>
                <w:tcPr>
                  <w:tcW w:w="1043" w:type="dxa"/>
                  <w:vMerge w:val="continue"/>
                  <w:vAlign w:val="center"/>
                </w:tcPr>
                <w:p>
                  <w:pPr>
                    <w:pStyle w:val="21"/>
                    <w:spacing w:line="360" w:lineRule="exact"/>
                    <w:rPr>
                      <w:rFonts w:eastAsiaTheme="minorEastAsia"/>
                      <w:color w:val="000000" w:themeColor="text1"/>
                      <w:sz w:val="20"/>
                      <w:szCs w:val="21"/>
                    </w:rPr>
                  </w:pP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2</w:t>
            </w:r>
            <w:r>
              <w:rPr>
                <w:rFonts w:ascii="Times New Roman" w:cs="Times New Roman" w:hAnsiTheme="minorEastAsia"/>
                <w:b/>
                <w:color w:val="000000" w:themeColor="text1"/>
                <w:sz w:val="24"/>
                <w:szCs w:val="24"/>
              </w:rPr>
              <w:t>）厂界噪声预测</w:t>
            </w:r>
          </w:p>
          <w:p>
            <w:pPr>
              <w:pStyle w:val="29"/>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1 \* GB3 </w:instrText>
            </w:r>
            <w:r>
              <w:rPr>
                <w:rFonts w:eastAsiaTheme="minorEastAsia"/>
                <w:color w:val="000000" w:themeColor="text1"/>
                <w:szCs w:val="24"/>
              </w:rPr>
              <w:fldChar w:fldCharType="separate"/>
            </w:r>
            <w:r>
              <w:rPr>
                <w:rFonts w:hAnsiTheme="minorEastAsia" w:eastAsiaTheme="minorEastAsia"/>
                <w:color w:val="000000" w:themeColor="text1"/>
                <w:szCs w:val="24"/>
              </w:rPr>
              <w:t>①</w:t>
            </w:r>
            <w:r>
              <w:rPr>
                <w:rFonts w:eastAsiaTheme="minorEastAsia"/>
                <w:color w:val="000000" w:themeColor="text1"/>
                <w:szCs w:val="24"/>
              </w:rPr>
              <w:fldChar w:fldCharType="end"/>
            </w:r>
            <w:r>
              <w:rPr>
                <w:rFonts w:hAnsiTheme="minorEastAsia" w:eastAsiaTheme="minorEastAsia"/>
                <w:color w:val="000000" w:themeColor="text1"/>
                <w:szCs w:val="24"/>
              </w:rPr>
              <w:t>预测模式</w:t>
            </w:r>
          </w:p>
          <w:p>
            <w:pPr>
              <w:pStyle w:val="29"/>
              <w:ind w:firstLine="480"/>
              <w:rPr>
                <w:rFonts w:eastAsiaTheme="minorEastAsia"/>
                <w:color w:val="000000" w:themeColor="text1"/>
                <w:szCs w:val="24"/>
              </w:rPr>
            </w:pPr>
            <w:r>
              <w:rPr>
                <w:rFonts w:hAnsiTheme="minorEastAsia" w:eastAsiaTheme="minorEastAsia"/>
                <w:color w:val="000000" w:themeColor="text1"/>
                <w:szCs w:val="24"/>
              </w:rPr>
              <w:t>本次评价场界噪声预测采用点源衰减模式，预测场界外</w:t>
            </w:r>
            <w:r>
              <w:rPr>
                <w:rFonts w:eastAsiaTheme="minorEastAsia"/>
                <w:color w:val="000000" w:themeColor="text1"/>
                <w:szCs w:val="24"/>
              </w:rPr>
              <w:t>1m</w:t>
            </w:r>
            <w:r>
              <w:rPr>
                <w:rFonts w:hAnsiTheme="minorEastAsia" w:eastAsiaTheme="minorEastAsia"/>
                <w:color w:val="000000" w:themeColor="text1"/>
                <w:szCs w:val="24"/>
              </w:rPr>
              <w:t>处噪声贡献值。预测只计算声源至受声点的几何发散衰减，不考虑声屏障、空气吸收等衰减。预测公式如下：</w:t>
            </w:r>
          </w:p>
          <w:p>
            <w:pPr>
              <w:pStyle w:val="29"/>
              <w:ind w:firstLine="0" w:firstLineChars="0"/>
              <w:jc w:val="center"/>
              <w:rPr>
                <w:rFonts w:eastAsiaTheme="minorEastAsia"/>
                <w:bCs/>
                <w:color w:val="000000" w:themeColor="text1"/>
              </w:rPr>
            </w:pPr>
            <w:r>
              <w:rPr>
                <w:rFonts w:eastAsiaTheme="minorEastAsia"/>
                <w:bCs/>
                <w:color w:val="000000" w:themeColor="text1"/>
              </w:rPr>
              <w:t>Lr=Lr</w:t>
            </w:r>
            <w:r>
              <w:rPr>
                <w:rFonts w:eastAsiaTheme="minorEastAsia"/>
                <w:bCs/>
                <w:color w:val="000000" w:themeColor="text1"/>
                <w:vertAlign w:val="subscript"/>
              </w:rPr>
              <w:t>0</w:t>
            </w:r>
            <w:r>
              <w:rPr>
                <w:rFonts w:eastAsiaTheme="minorEastAsia"/>
                <w:bCs/>
                <w:color w:val="000000" w:themeColor="text1"/>
              </w:rPr>
              <w:t>-20lg</w:t>
            </w:r>
            <w:r>
              <w:rPr>
                <w:rFonts w:hAnsiTheme="minorEastAsia" w:eastAsiaTheme="minorEastAsia"/>
                <w:bCs/>
                <w:color w:val="000000" w:themeColor="text1"/>
              </w:rPr>
              <w:t>（</w:t>
            </w:r>
            <w:r>
              <w:rPr>
                <w:rFonts w:eastAsiaTheme="minorEastAsia"/>
                <w:bCs/>
                <w:color w:val="000000" w:themeColor="text1"/>
              </w:rPr>
              <w:t>r/r</w:t>
            </w:r>
            <w:r>
              <w:rPr>
                <w:rFonts w:eastAsiaTheme="minorEastAsia"/>
                <w:bCs/>
                <w:color w:val="000000" w:themeColor="text1"/>
                <w:vertAlign w:val="subscript"/>
              </w:rPr>
              <w:t>0</w:t>
            </w:r>
            <w:r>
              <w:rPr>
                <w:rFonts w:hAnsiTheme="minorEastAsia" w:eastAsiaTheme="minorEastAsia"/>
                <w:bCs/>
                <w:color w:val="000000" w:themeColor="text1"/>
              </w:rPr>
              <w:t>）</w:t>
            </w:r>
            <w:r>
              <w:rPr>
                <w:rFonts w:eastAsiaTheme="minorEastAsia"/>
                <w:color w:val="000000" w:themeColor="text1"/>
              </w:rPr>
              <w:t>-</w:t>
            </w:r>
            <w:r>
              <w:rPr>
                <w:rFonts w:asciiTheme="minorEastAsia" w:hAnsiTheme="minorEastAsia" w:eastAsiaTheme="minorEastAsia"/>
                <w:color w:val="000000" w:themeColor="text1"/>
              </w:rPr>
              <w:t>△</w:t>
            </w:r>
            <w:r>
              <w:rPr>
                <w:rFonts w:eastAsiaTheme="minorEastAsia"/>
                <w:color w:val="000000" w:themeColor="text1"/>
              </w:rPr>
              <w:t>L</w:t>
            </w:r>
          </w:p>
          <w:p>
            <w:pPr>
              <w:pStyle w:val="29"/>
              <w:ind w:firstLine="480"/>
              <w:rPr>
                <w:rFonts w:eastAsiaTheme="minorEastAsia"/>
                <w:bCs/>
                <w:color w:val="000000" w:themeColor="text1"/>
              </w:rPr>
            </w:pPr>
            <w:r>
              <w:rPr>
                <w:rFonts w:hAnsiTheme="minorEastAsia" w:eastAsiaTheme="minorEastAsia"/>
                <w:bCs/>
                <w:color w:val="000000" w:themeColor="text1"/>
              </w:rPr>
              <w:t>式中：</w:t>
            </w:r>
            <w:r>
              <w:rPr>
                <w:rFonts w:eastAsiaTheme="minorEastAsia"/>
                <w:bCs/>
                <w:color w:val="000000" w:themeColor="text1"/>
              </w:rPr>
              <w:t>Lr---</w:t>
            </w:r>
            <w:r>
              <w:rPr>
                <w:rFonts w:hAnsiTheme="minorEastAsia" w:eastAsiaTheme="minorEastAsia"/>
                <w:bCs/>
                <w:color w:val="000000" w:themeColor="text1"/>
              </w:rPr>
              <w:t>距声源</w:t>
            </w:r>
            <w:r>
              <w:rPr>
                <w:rFonts w:eastAsiaTheme="minorEastAsia"/>
                <w:bCs/>
                <w:color w:val="000000" w:themeColor="text1"/>
              </w:rPr>
              <w:t>r</w:t>
            </w:r>
            <w:r>
              <w:rPr>
                <w:rFonts w:hAnsiTheme="minorEastAsia" w:eastAsiaTheme="minorEastAsia"/>
                <w:bCs/>
                <w:color w:val="000000" w:themeColor="text1"/>
              </w:rPr>
              <w:t>处的</w:t>
            </w:r>
            <w:r>
              <w:rPr>
                <w:rFonts w:eastAsiaTheme="minorEastAsia"/>
                <w:bCs/>
                <w:color w:val="000000" w:themeColor="text1"/>
              </w:rPr>
              <w:t>A</w:t>
            </w:r>
            <w:r>
              <w:rPr>
                <w:rFonts w:hAnsiTheme="minorEastAsia" w:eastAsiaTheme="minorEastAsia"/>
                <w:bCs/>
                <w:color w:val="000000" w:themeColor="text1"/>
              </w:rPr>
              <w:t>声压级，</w:t>
            </w:r>
            <w:r>
              <w:rPr>
                <w:rFonts w:eastAsiaTheme="minorEastAsia"/>
                <w:bCs/>
                <w:color w:val="000000" w:themeColor="text1"/>
              </w:rPr>
              <w:t>dB</w:t>
            </w:r>
            <w:r>
              <w:rPr>
                <w:rFonts w:hAnsiTheme="minorEastAsia" w:eastAsiaTheme="minorEastAsia"/>
                <w:bCs/>
                <w:color w:val="000000" w:themeColor="text1"/>
              </w:rPr>
              <w:t>（</w:t>
            </w:r>
            <w:r>
              <w:rPr>
                <w:rFonts w:eastAsiaTheme="minorEastAsia"/>
                <w:bCs/>
                <w:color w:val="000000" w:themeColor="text1"/>
              </w:rPr>
              <w:t>A</w:t>
            </w:r>
            <w:r>
              <w:rPr>
                <w:rFonts w:hAnsiTheme="minorEastAsia" w:eastAsiaTheme="minorEastAsia"/>
                <w:bCs/>
                <w:color w:val="000000" w:themeColor="text1"/>
              </w:rPr>
              <w:t>）；</w:t>
            </w:r>
          </w:p>
          <w:p>
            <w:pPr>
              <w:pStyle w:val="29"/>
              <w:ind w:firstLine="1200" w:firstLineChars="500"/>
              <w:rPr>
                <w:rFonts w:eastAsiaTheme="minorEastAsia"/>
                <w:bCs/>
                <w:color w:val="000000" w:themeColor="text1"/>
              </w:rPr>
            </w:pPr>
            <w:r>
              <w:rPr>
                <w:rFonts w:eastAsiaTheme="minorEastAsia"/>
                <w:bCs/>
                <w:color w:val="000000" w:themeColor="text1"/>
              </w:rPr>
              <w:t>Lr</w:t>
            </w:r>
            <w:r>
              <w:rPr>
                <w:rFonts w:eastAsiaTheme="minorEastAsia"/>
                <w:bCs/>
                <w:color w:val="000000" w:themeColor="text1"/>
                <w:vertAlign w:val="subscript"/>
              </w:rPr>
              <w:t>0</w:t>
            </w:r>
            <w:r>
              <w:rPr>
                <w:rFonts w:eastAsiaTheme="minorEastAsia"/>
                <w:bCs/>
                <w:color w:val="000000" w:themeColor="text1"/>
              </w:rPr>
              <w:t>---</w:t>
            </w:r>
            <w:r>
              <w:rPr>
                <w:rFonts w:hAnsiTheme="minorEastAsia" w:eastAsiaTheme="minorEastAsia"/>
                <w:bCs/>
                <w:color w:val="000000" w:themeColor="text1"/>
              </w:rPr>
              <w:t>距声源</w:t>
            </w:r>
            <w:r>
              <w:rPr>
                <w:rFonts w:eastAsiaTheme="minorEastAsia"/>
                <w:bCs/>
                <w:color w:val="000000" w:themeColor="text1"/>
              </w:rPr>
              <w:t>r</w:t>
            </w:r>
            <w:r>
              <w:rPr>
                <w:rFonts w:eastAsiaTheme="minorEastAsia"/>
                <w:bCs/>
                <w:color w:val="000000" w:themeColor="text1"/>
                <w:vertAlign w:val="subscript"/>
              </w:rPr>
              <w:t>0</w:t>
            </w:r>
            <w:r>
              <w:rPr>
                <w:rFonts w:hAnsiTheme="minorEastAsia" w:eastAsiaTheme="minorEastAsia"/>
                <w:bCs/>
                <w:color w:val="000000" w:themeColor="text1"/>
              </w:rPr>
              <w:t>处的</w:t>
            </w:r>
            <w:r>
              <w:rPr>
                <w:rFonts w:eastAsiaTheme="minorEastAsia"/>
                <w:bCs/>
                <w:color w:val="000000" w:themeColor="text1"/>
              </w:rPr>
              <w:t>A</w:t>
            </w:r>
            <w:r>
              <w:rPr>
                <w:rFonts w:hAnsiTheme="minorEastAsia" w:eastAsiaTheme="minorEastAsia"/>
                <w:bCs/>
                <w:color w:val="000000" w:themeColor="text1"/>
              </w:rPr>
              <w:t>声压级，</w:t>
            </w:r>
            <w:r>
              <w:rPr>
                <w:rFonts w:eastAsiaTheme="minorEastAsia"/>
                <w:bCs/>
                <w:color w:val="000000" w:themeColor="text1"/>
              </w:rPr>
              <w:t>dB</w:t>
            </w:r>
            <w:r>
              <w:rPr>
                <w:rFonts w:hAnsiTheme="minorEastAsia" w:eastAsiaTheme="minorEastAsia"/>
                <w:bCs/>
                <w:color w:val="000000" w:themeColor="text1"/>
              </w:rPr>
              <w:t>（</w:t>
            </w:r>
            <w:r>
              <w:rPr>
                <w:rFonts w:eastAsiaTheme="minorEastAsia"/>
                <w:bCs/>
                <w:color w:val="000000" w:themeColor="text1"/>
              </w:rPr>
              <w:t>A</w:t>
            </w:r>
            <w:r>
              <w:rPr>
                <w:rFonts w:hAnsiTheme="minorEastAsia" w:eastAsiaTheme="minorEastAsia"/>
                <w:bCs/>
                <w:color w:val="000000" w:themeColor="text1"/>
              </w:rPr>
              <w:t>）；</w:t>
            </w:r>
          </w:p>
          <w:p>
            <w:pPr>
              <w:pStyle w:val="29"/>
              <w:ind w:firstLine="1200" w:firstLineChars="500"/>
              <w:rPr>
                <w:rFonts w:eastAsiaTheme="minorEastAsia"/>
                <w:bCs/>
                <w:color w:val="000000" w:themeColor="text1"/>
              </w:rPr>
            </w:pPr>
            <w:r>
              <w:rPr>
                <w:rFonts w:eastAsiaTheme="minorEastAsia"/>
                <w:bCs/>
                <w:color w:val="000000" w:themeColor="text1"/>
              </w:rPr>
              <w:t>r</w:t>
            </w:r>
            <w:r>
              <w:rPr>
                <w:rFonts w:hAnsiTheme="minorEastAsia" w:eastAsiaTheme="minorEastAsia"/>
                <w:bCs/>
                <w:color w:val="000000" w:themeColor="text1"/>
              </w:rPr>
              <w:t>一预测点与声源的距离，</w:t>
            </w:r>
            <w:r>
              <w:rPr>
                <w:rFonts w:eastAsiaTheme="minorEastAsia"/>
                <w:bCs/>
                <w:color w:val="000000" w:themeColor="text1"/>
              </w:rPr>
              <w:t>m</w:t>
            </w:r>
            <w:r>
              <w:rPr>
                <w:rFonts w:hAnsiTheme="minorEastAsia" w:eastAsiaTheme="minorEastAsia"/>
                <w:bCs/>
                <w:color w:val="000000" w:themeColor="text1"/>
              </w:rPr>
              <w:t>；</w:t>
            </w:r>
          </w:p>
          <w:p>
            <w:pPr>
              <w:pStyle w:val="29"/>
              <w:ind w:firstLine="1200" w:firstLineChars="500"/>
              <w:rPr>
                <w:rFonts w:eastAsiaTheme="minorEastAsia"/>
                <w:bCs/>
                <w:color w:val="000000" w:themeColor="text1"/>
              </w:rPr>
            </w:pPr>
            <w:r>
              <w:rPr>
                <w:rFonts w:eastAsiaTheme="minorEastAsia"/>
                <w:bCs/>
                <w:color w:val="000000" w:themeColor="text1"/>
              </w:rPr>
              <w:t>r</w:t>
            </w:r>
            <w:r>
              <w:rPr>
                <w:rFonts w:eastAsiaTheme="minorEastAsia"/>
                <w:bCs/>
                <w:color w:val="000000" w:themeColor="text1"/>
                <w:vertAlign w:val="subscript"/>
              </w:rPr>
              <w:t>0</w:t>
            </w:r>
            <w:r>
              <w:rPr>
                <w:rFonts w:eastAsiaTheme="minorEastAsia"/>
                <w:bCs/>
                <w:color w:val="000000" w:themeColor="text1"/>
              </w:rPr>
              <w:t>--</w:t>
            </w:r>
            <w:r>
              <w:rPr>
                <w:rFonts w:hAnsiTheme="minorEastAsia" w:eastAsiaTheme="minorEastAsia"/>
                <w:bCs/>
                <w:color w:val="000000" w:themeColor="text1"/>
              </w:rPr>
              <w:t>监测设备噪声时的距离，</w:t>
            </w:r>
            <w:r>
              <w:rPr>
                <w:rFonts w:eastAsiaTheme="minorEastAsia"/>
                <w:bCs/>
                <w:color w:val="000000" w:themeColor="text1"/>
              </w:rPr>
              <w:t>m</w:t>
            </w:r>
            <w:r>
              <w:rPr>
                <w:rFonts w:hAnsiTheme="minorEastAsia" w:eastAsiaTheme="minorEastAsia"/>
                <w:bCs/>
                <w:color w:val="000000" w:themeColor="text1"/>
              </w:rPr>
              <w:t>；</w:t>
            </w:r>
          </w:p>
          <w:p>
            <w:pPr>
              <w:pStyle w:val="29"/>
              <w:ind w:firstLine="1200" w:firstLineChars="500"/>
              <w:rPr>
                <w:rFonts w:eastAsiaTheme="minorEastAsia"/>
                <w:bCs/>
                <w:color w:val="000000" w:themeColor="text1"/>
              </w:rPr>
            </w:pPr>
            <w:r>
              <w:rPr>
                <w:rFonts w:asciiTheme="minorEastAsia" w:hAnsiTheme="minorEastAsia" w:eastAsiaTheme="minorEastAsia"/>
                <w:color w:val="000000" w:themeColor="text1"/>
              </w:rPr>
              <w:t>△</w:t>
            </w:r>
            <w:r>
              <w:rPr>
                <w:rFonts w:eastAsiaTheme="minorEastAsia"/>
                <w:color w:val="000000" w:themeColor="text1"/>
              </w:rPr>
              <w:t>L--</w:t>
            </w:r>
            <w:r>
              <w:rPr>
                <w:rFonts w:hAnsiTheme="minorEastAsia" w:eastAsiaTheme="minorEastAsia"/>
                <w:color w:val="000000" w:themeColor="text1"/>
              </w:rPr>
              <w:t>主要为空气吸收等衰减，本项目取值为</w:t>
            </w:r>
            <w:r>
              <w:rPr>
                <w:rFonts w:eastAsiaTheme="minorEastAsia"/>
                <w:color w:val="000000" w:themeColor="text1"/>
              </w:rPr>
              <w:t>15dB</w:t>
            </w:r>
            <w:r>
              <w:rPr>
                <w:rFonts w:hAnsiTheme="minorEastAsia" w:eastAsiaTheme="minorEastAsia"/>
                <w:color w:val="000000" w:themeColor="text1"/>
              </w:rPr>
              <w:t>（</w:t>
            </w:r>
            <w:r>
              <w:rPr>
                <w:rFonts w:eastAsiaTheme="minorEastAsia"/>
                <w:color w:val="000000" w:themeColor="text1"/>
              </w:rPr>
              <w:t>A</w:t>
            </w:r>
            <w:r>
              <w:rPr>
                <w:rFonts w:hAnsiTheme="minorEastAsia" w:eastAsiaTheme="minorEastAsia"/>
                <w:color w:val="000000" w:themeColor="text1"/>
              </w:rPr>
              <w:t>）；</w:t>
            </w:r>
          </w:p>
          <w:p>
            <w:pPr>
              <w:pStyle w:val="29"/>
              <w:ind w:firstLine="480"/>
              <w:rPr>
                <w:rFonts w:eastAsiaTheme="minorEastAsia"/>
                <w:bCs/>
                <w:color w:val="000000" w:themeColor="text1"/>
              </w:rPr>
            </w:pPr>
            <w:r>
              <w:rPr>
                <w:rFonts w:eastAsiaTheme="minorEastAsia"/>
                <w:bCs/>
                <w:color w:val="000000" w:themeColor="text1"/>
              </w:rPr>
              <w:fldChar w:fldCharType="begin"/>
            </w:r>
            <w:r>
              <w:rPr>
                <w:rFonts w:eastAsiaTheme="minorEastAsia"/>
                <w:bCs/>
                <w:color w:val="000000" w:themeColor="text1"/>
              </w:rPr>
              <w:instrText xml:space="preserve"> = 2 \* GB3 </w:instrText>
            </w:r>
            <w:r>
              <w:rPr>
                <w:rFonts w:eastAsiaTheme="minorEastAsia"/>
                <w:bCs/>
                <w:color w:val="000000" w:themeColor="text1"/>
              </w:rPr>
              <w:fldChar w:fldCharType="separate"/>
            </w:r>
            <w:r>
              <w:rPr>
                <w:rFonts w:hAnsiTheme="minorEastAsia" w:eastAsiaTheme="minorEastAsia"/>
                <w:bCs/>
                <w:color w:val="000000" w:themeColor="text1"/>
              </w:rPr>
              <w:t>②</w:t>
            </w:r>
            <w:r>
              <w:rPr>
                <w:rFonts w:eastAsiaTheme="minorEastAsia"/>
                <w:bCs/>
                <w:color w:val="000000" w:themeColor="text1"/>
              </w:rPr>
              <w:fldChar w:fldCharType="end"/>
            </w:r>
            <w:r>
              <w:rPr>
                <w:rFonts w:hAnsiTheme="minorEastAsia" w:eastAsiaTheme="minorEastAsia"/>
                <w:bCs/>
                <w:color w:val="000000" w:themeColor="text1"/>
              </w:rPr>
              <w:t>预测参数</w:t>
            </w:r>
          </w:p>
          <w:p>
            <w:pPr>
              <w:pStyle w:val="29"/>
              <w:ind w:firstLine="480"/>
              <w:rPr>
                <w:rFonts w:eastAsiaTheme="minorEastAsia"/>
                <w:color w:val="000000" w:themeColor="text1"/>
                <w:szCs w:val="24"/>
              </w:rPr>
            </w:pPr>
            <w:r>
              <w:rPr>
                <w:rFonts w:hAnsiTheme="minorEastAsia" w:eastAsiaTheme="minorEastAsia"/>
                <w:color w:val="000000" w:themeColor="text1"/>
                <w:szCs w:val="24"/>
              </w:rPr>
              <w:t>本项目为固定设备，因此把项目区作为一个整体预测，根据平面布置，设备距离厂界的最近距离分别是：东面</w:t>
            </w:r>
            <w:r>
              <w:rPr>
                <w:rFonts w:eastAsiaTheme="minorEastAsia"/>
                <w:color w:val="000000" w:themeColor="text1"/>
                <w:szCs w:val="24"/>
              </w:rPr>
              <w:t>28m</w:t>
            </w:r>
            <w:r>
              <w:rPr>
                <w:rFonts w:hAnsiTheme="minorEastAsia" w:eastAsiaTheme="minorEastAsia"/>
                <w:color w:val="000000" w:themeColor="text1"/>
                <w:szCs w:val="24"/>
              </w:rPr>
              <w:t>、南面</w:t>
            </w:r>
            <w:r>
              <w:rPr>
                <w:rFonts w:eastAsiaTheme="minorEastAsia"/>
                <w:color w:val="000000" w:themeColor="text1"/>
                <w:szCs w:val="24"/>
              </w:rPr>
              <w:t>26m</w:t>
            </w:r>
            <w:r>
              <w:rPr>
                <w:rFonts w:hAnsiTheme="minorEastAsia" w:eastAsiaTheme="minorEastAsia"/>
                <w:color w:val="000000" w:themeColor="text1"/>
                <w:szCs w:val="24"/>
              </w:rPr>
              <w:t>、西面</w:t>
            </w:r>
            <w:r>
              <w:rPr>
                <w:rFonts w:eastAsiaTheme="minorEastAsia"/>
                <w:color w:val="000000" w:themeColor="text1"/>
                <w:szCs w:val="24"/>
              </w:rPr>
              <w:t>25m</w:t>
            </w:r>
            <w:r>
              <w:rPr>
                <w:rFonts w:hAnsiTheme="minorEastAsia" w:eastAsiaTheme="minorEastAsia"/>
                <w:color w:val="000000" w:themeColor="text1"/>
                <w:szCs w:val="24"/>
              </w:rPr>
              <w:t>、北面</w:t>
            </w:r>
            <w:r>
              <w:rPr>
                <w:rFonts w:eastAsiaTheme="minorEastAsia"/>
                <w:color w:val="000000" w:themeColor="text1"/>
                <w:szCs w:val="24"/>
              </w:rPr>
              <w:t>186m</w:t>
            </w:r>
            <w:r>
              <w:rPr>
                <w:rFonts w:hAnsiTheme="minorEastAsia" w:eastAsiaTheme="minorEastAsia"/>
                <w:color w:val="000000" w:themeColor="text1"/>
                <w:szCs w:val="24"/>
              </w:rPr>
              <w:t>。</w:t>
            </w:r>
          </w:p>
          <w:p>
            <w:pPr>
              <w:pStyle w:val="29"/>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3 \* GB3 </w:instrText>
            </w:r>
            <w:r>
              <w:rPr>
                <w:rFonts w:eastAsiaTheme="minorEastAsia"/>
                <w:color w:val="000000" w:themeColor="text1"/>
                <w:szCs w:val="24"/>
              </w:rPr>
              <w:fldChar w:fldCharType="separate"/>
            </w:r>
            <w:r>
              <w:rPr>
                <w:rFonts w:hAnsiTheme="minorEastAsia" w:eastAsiaTheme="minorEastAsia"/>
                <w:color w:val="000000" w:themeColor="text1"/>
                <w:szCs w:val="24"/>
              </w:rPr>
              <w:t>③</w:t>
            </w:r>
            <w:r>
              <w:rPr>
                <w:rFonts w:eastAsiaTheme="minorEastAsia"/>
                <w:color w:val="000000" w:themeColor="text1"/>
                <w:szCs w:val="24"/>
              </w:rPr>
              <w:fldChar w:fldCharType="end"/>
            </w:r>
            <w:r>
              <w:rPr>
                <w:rFonts w:hAnsiTheme="minorEastAsia" w:eastAsiaTheme="minorEastAsia"/>
                <w:color w:val="000000" w:themeColor="text1"/>
                <w:szCs w:val="24"/>
              </w:rPr>
              <w:t>预测结果</w:t>
            </w:r>
          </w:p>
          <w:p>
            <w:pPr>
              <w:pStyle w:val="29"/>
              <w:ind w:firstLine="480"/>
              <w:rPr>
                <w:rFonts w:eastAsiaTheme="minorEastAsia"/>
                <w:color w:val="000000" w:themeColor="text1"/>
                <w:szCs w:val="24"/>
              </w:rPr>
            </w:pPr>
            <w:r>
              <w:rPr>
                <w:rFonts w:hAnsiTheme="minorEastAsia" w:eastAsiaTheme="minorEastAsia"/>
                <w:color w:val="000000" w:themeColor="text1"/>
                <w:szCs w:val="24"/>
              </w:rPr>
              <w:t>根据预测公式计算出设备噪声对场界的影响，预测结果见下表。</w:t>
            </w:r>
          </w:p>
          <w:p>
            <w:pPr>
              <w:pStyle w:val="23"/>
              <w:spacing w:beforeLines="0"/>
              <w:rPr>
                <w:rFonts w:hAnsi="Times New Roman" w:eastAsiaTheme="minorEastAsia"/>
                <w:color w:val="000000" w:themeColor="text1"/>
                <w:sz w:val="21"/>
                <w:szCs w:val="21"/>
              </w:rPr>
            </w:pPr>
            <w:r>
              <w:rPr>
                <w:rFonts w:hAnsiTheme="minorEastAsia" w:eastAsiaTheme="minorEastAsia"/>
                <w:color w:val="000000" w:themeColor="text1"/>
                <w:sz w:val="21"/>
                <w:szCs w:val="21"/>
              </w:rPr>
              <w:t>表</w:t>
            </w:r>
            <w:r>
              <w:rPr>
                <w:rFonts w:hAnsi="Times New Roman" w:eastAsiaTheme="minorEastAsia"/>
                <w:color w:val="000000" w:themeColor="text1"/>
                <w:sz w:val="21"/>
                <w:szCs w:val="21"/>
              </w:rPr>
              <w:t xml:space="preserve">4.2.3-2 </w:t>
            </w:r>
            <w:r>
              <w:rPr>
                <w:rFonts w:hAnsiTheme="minorEastAsia" w:eastAsiaTheme="minorEastAsia"/>
                <w:color w:val="000000" w:themeColor="text1"/>
                <w:sz w:val="21"/>
                <w:szCs w:val="21"/>
              </w:rPr>
              <w:t>项目厂界声预测值</w:t>
            </w:r>
            <w:r>
              <w:rPr>
                <w:rFonts w:hAnsi="Times New Roman" w:eastAsiaTheme="minorEastAsia"/>
                <w:color w:val="000000" w:themeColor="text1"/>
                <w:sz w:val="21"/>
                <w:szCs w:val="21"/>
              </w:rPr>
              <w:t xml:space="preserve">    </w:t>
            </w:r>
            <w:r>
              <w:rPr>
                <w:rFonts w:hAnsiTheme="minorEastAsia" w:eastAsiaTheme="minorEastAsia"/>
                <w:color w:val="000000" w:themeColor="text1"/>
                <w:sz w:val="21"/>
                <w:szCs w:val="21"/>
              </w:rPr>
              <w:t>单位：</w:t>
            </w:r>
            <w:r>
              <w:rPr>
                <w:rFonts w:hAnsi="Times New Roman" w:eastAsiaTheme="minorEastAsia"/>
                <w:color w:val="000000" w:themeColor="text1"/>
                <w:sz w:val="21"/>
                <w:szCs w:val="21"/>
              </w:rPr>
              <w:t>dB</w:t>
            </w:r>
            <w:r>
              <w:rPr>
                <w:rFonts w:hAnsiTheme="minorEastAsia" w:eastAsiaTheme="minorEastAsia"/>
                <w:color w:val="000000" w:themeColor="text1"/>
                <w:sz w:val="21"/>
                <w:szCs w:val="21"/>
              </w:rPr>
              <w:t>（</w:t>
            </w:r>
            <w:r>
              <w:rPr>
                <w:rFonts w:hAnsi="Times New Roman" w:eastAsiaTheme="minorEastAsia"/>
                <w:color w:val="000000" w:themeColor="text1"/>
                <w:sz w:val="21"/>
                <w:szCs w:val="21"/>
              </w:rPr>
              <w:t>A</w:t>
            </w:r>
            <w:r>
              <w:rPr>
                <w:rFonts w:hAnsiTheme="minorEastAsia" w:eastAsiaTheme="minorEastAsia"/>
                <w:color w:val="000000" w:themeColor="text1"/>
                <w:sz w:val="21"/>
                <w:szCs w:val="21"/>
              </w:rPr>
              <w:t>）</w:t>
            </w:r>
          </w:p>
          <w:tbl>
            <w:tblPr>
              <w:tblStyle w:val="12"/>
              <w:tblW w:w="5000" w:type="pct"/>
              <w:jc w:val="center"/>
              <w:tblLayout w:type="fixed"/>
              <w:tblCellMar>
                <w:top w:w="0" w:type="dxa"/>
                <w:left w:w="108" w:type="dxa"/>
                <w:bottom w:w="0" w:type="dxa"/>
                <w:right w:w="108" w:type="dxa"/>
              </w:tblCellMar>
            </w:tblPr>
            <w:tblGrid>
              <w:gridCol w:w="1110"/>
              <w:gridCol w:w="861"/>
              <w:gridCol w:w="1064"/>
              <w:gridCol w:w="1080"/>
              <w:gridCol w:w="856"/>
              <w:gridCol w:w="857"/>
              <w:gridCol w:w="994"/>
              <w:gridCol w:w="935"/>
              <w:gridCol w:w="843"/>
            </w:tblGrid>
            <w:tr>
              <w:tblPrEx>
                <w:tblCellMar>
                  <w:top w:w="0" w:type="dxa"/>
                  <w:left w:w="108" w:type="dxa"/>
                  <w:bottom w:w="0" w:type="dxa"/>
                  <w:right w:w="108" w:type="dxa"/>
                </w:tblCellMar>
              </w:tblPrEx>
              <w:trPr>
                <w:jc w:val="center"/>
              </w:trPr>
              <w:tc>
                <w:tcPr>
                  <w:tcW w:w="1101"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hAnsiTheme="minorEastAsia" w:eastAsiaTheme="minorEastAsia"/>
                      <w:color w:val="000000" w:themeColor="text1"/>
                    </w:rPr>
                    <w:t>噪声区域</w:t>
                  </w:r>
                </w:p>
              </w:tc>
              <w:tc>
                <w:tcPr>
                  <w:tcW w:w="1907" w:type="dxa"/>
                  <w:gridSpan w:val="2"/>
                  <w:tcBorders>
                    <w:top w:val="single" w:color="000000" w:sz="8" w:space="0"/>
                    <w:left w:val="nil"/>
                    <w:bottom w:val="single" w:color="000000" w:sz="8"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hAnsiTheme="minorEastAsia" w:eastAsiaTheme="minorEastAsia"/>
                      <w:color w:val="000000" w:themeColor="text1"/>
                    </w:rPr>
                    <w:t>机械名称</w:t>
                  </w:r>
                </w:p>
              </w:tc>
              <w:tc>
                <w:tcPr>
                  <w:tcW w:w="1070" w:type="dxa"/>
                  <w:tcBorders>
                    <w:top w:val="single" w:color="000000" w:sz="8" w:space="0"/>
                    <w:left w:val="nil"/>
                    <w:bottom w:val="single" w:color="000000" w:sz="8"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hAnsiTheme="minorEastAsia" w:eastAsiaTheme="minorEastAsia"/>
                      <w:color w:val="000000" w:themeColor="text1"/>
                    </w:rPr>
                    <w:t>采取措施后声级</w:t>
                  </w:r>
                </w:p>
              </w:tc>
              <w:tc>
                <w:tcPr>
                  <w:tcW w:w="848" w:type="dxa"/>
                  <w:tcBorders>
                    <w:top w:val="single" w:color="000000" w:sz="8" w:space="0"/>
                    <w:left w:val="nil"/>
                    <w:bottom w:val="single" w:color="000000" w:sz="8"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hAnsiTheme="minorEastAsia" w:eastAsiaTheme="minorEastAsia"/>
                      <w:color w:val="000000" w:themeColor="text1"/>
                    </w:rPr>
                    <w:t>东面</w:t>
                  </w:r>
                </w:p>
              </w:tc>
              <w:tc>
                <w:tcPr>
                  <w:tcW w:w="849" w:type="dxa"/>
                  <w:tcBorders>
                    <w:top w:val="single" w:color="000000" w:sz="8" w:space="0"/>
                    <w:left w:val="nil"/>
                    <w:bottom w:val="single" w:color="000000" w:sz="8"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hAnsiTheme="minorEastAsia" w:eastAsiaTheme="minorEastAsia"/>
                      <w:color w:val="000000" w:themeColor="text1"/>
                    </w:rPr>
                    <w:t>南面</w:t>
                  </w:r>
                </w:p>
              </w:tc>
              <w:tc>
                <w:tcPr>
                  <w:tcW w:w="985" w:type="dxa"/>
                  <w:tcBorders>
                    <w:top w:val="single" w:color="000000" w:sz="8" w:space="0"/>
                    <w:left w:val="nil"/>
                    <w:bottom w:val="single" w:color="000000" w:sz="8"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hAnsiTheme="minorEastAsia" w:eastAsiaTheme="minorEastAsia"/>
                      <w:color w:val="000000" w:themeColor="text1"/>
                    </w:rPr>
                    <w:t>西面</w:t>
                  </w:r>
                </w:p>
              </w:tc>
              <w:tc>
                <w:tcPr>
                  <w:tcW w:w="927" w:type="dxa"/>
                  <w:tcBorders>
                    <w:top w:val="single" w:color="000000" w:sz="8" w:space="0"/>
                    <w:left w:val="nil"/>
                    <w:bottom w:val="single" w:color="000000" w:sz="8"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hAnsiTheme="minorEastAsia" w:eastAsiaTheme="minorEastAsia"/>
                      <w:color w:val="000000" w:themeColor="text1"/>
                    </w:rPr>
                    <w:t>北面</w:t>
                  </w:r>
                </w:p>
              </w:tc>
              <w:tc>
                <w:tcPr>
                  <w:tcW w:w="835" w:type="dxa"/>
                  <w:tcBorders>
                    <w:top w:val="single" w:color="000000" w:sz="8" w:space="0"/>
                    <w:left w:val="nil"/>
                    <w:bottom w:val="single" w:color="000000" w:sz="8"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hAnsiTheme="minorEastAsia" w:eastAsiaTheme="minorEastAsia"/>
                      <w:color w:val="000000" w:themeColor="text1"/>
                    </w:rPr>
                    <w:t>标准</w:t>
                  </w:r>
                </w:p>
              </w:tc>
            </w:tr>
            <w:tr>
              <w:tblPrEx>
                <w:tblCellMar>
                  <w:top w:w="0" w:type="dxa"/>
                  <w:left w:w="108" w:type="dxa"/>
                  <w:bottom w:w="0" w:type="dxa"/>
                  <w:right w:w="108" w:type="dxa"/>
                </w:tblCellMar>
              </w:tblPrEx>
              <w:trPr>
                <w:jc w:val="center"/>
              </w:trPr>
              <w:tc>
                <w:tcPr>
                  <w:tcW w:w="1101" w:type="dxa"/>
                  <w:vMerge w:val="continue"/>
                  <w:tcBorders>
                    <w:top w:val="single" w:color="000000" w:sz="8" w:space="0"/>
                    <w:left w:val="single" w:color="auto" w:sz="4" w:space="0"/>
                    <w:bottom w:val="single" w:color="000000" w:sz="8" w:space="0"/>
                    <w:right w:val="single" w:color="000000" w:sz="8" w:space="0"/>
                  </w:tcBorders>
                  <w:vAlign w:val="center"/>
                </w:tcPr>
                <w:p>
                  <w:pPr>
                    <w:pStyle w:val="21"/>
                    <w:widowControl w:val="0"/>
                    <w:spacing w:line="360" w:lineRule="exact"/>
                    <w:rPr>
                      <w:rFonts w:eastAsiaTheme="minorEastAsia"/>
                      <w:color w:val="000000" w:themeColor="text1"/>
                    </w:rPr>
                  </w:pPr>
                </w:p>
              </w:tc>
              <w:tc>
                <w:tcPr>
                  <w:tcW w:w="1907" w:type="dxa"/>
                  <w:gridSpan w:val="2"/>
                  <w:tcBorders>
                    <w:top w:val="nil"/>
                    <w:left w:val="nil"/>
                    <w:bottom w:val="single" w:color="000000" w:sz="8"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hAnsiTheme="minorEastAsia" w:eastAsiaTheme="minorEastAsia"/>
                      <w:color w:val="000000" w:themeColor="text1"/>
                    </w:rPr>
                    <w:t>厂界距离</w:t>
                  </w:r>
                </w:p>
              </w:tc>
              <w:tc>
                <w:tcPr>
                  <w:tcW w:w="1070" w:type="dxa"/>
                  <w:tcBorders>
                    <w:top w:val="nil"/>
                    <w:left w:val="nil"/>
                    <w:bottom w:val="single" w:color="000000" w:sz="8"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eastAsiaTheme="minorEastAsia"/>
                      <w:color w:val="000000" w:themeColor="text1"/>
                    </w:rPr>
                    <w:t>1m</w:t>
                  </w:r>
                </w:p>
              </w:tc>
              <w:tc>
                <w:tcPr>
                  <w:tcW w:w="848" w:type="dxa"/>
                  <w:tcBorders>
                    <w:top w:val="nil"/>
                    <w:left w:val="nil"/>
                    <w:bottom w:val="single" w:color="000000" w:sz="8"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eastAsiaTheme="minorEastAsia"/>
                      <w:color w:val="000000" w:themeColor="text1"/>
                    </w:rPr>
                    <w:t>28m</w:t>
                  </w:r>
                </w:p>
              </w:tc>
              <w:tc>
                <w:tcPr>
                  <w:tcW w:w="849" w:type="dxa"/>
                  <w:tcBorders>
                    <w:top w:val="nil"/>
                    <w:left w:val="nil"/>
                    <w:bottom w:val="single" w:color="000000" w:sz="8"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eastAsiaTheme="minorEastAsia"/>
                      <w:color w:val="000000" w:themeColor="text1"/>
                    </w:rPr>
                    <w:t>26m</w:t>
                  </w:r>
                </w:p>
              </w:tc>
              <w:tc>
                <w:tcPr>
                  <w:tcW w:w="985" w:type="dxa"/>
                  <w:tcBorders>
                    <w:top w:val="nil"/>
                    <w:left w:val="nil"/>
                    <w:bottom w:val="single" w:color="000000" w:sz="8"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eastAsiaTheme="minorEastAsia"/>
                      <w:color w:val="000000" w:themeColor="text1"/>
                    </w:rPr>
                    <w:t>25m</w:t>
                  </w:r>
                </w:p>
              </w:tc>
              <w:tc>
                <w:tcPr>
                  <w:tcW w:w="927" w:type="dxa"/>
                  <w:tcBorders>
                    <w:top w:val="nil"/>
                    <w:left w:val="nil"/>
                    <w:bottom w:val="single" w:color="000000" w:sz="8"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eastAsiaTheme="minorEastAsia"/>
                      <w:color w:val="000000" w:themeColor="text1"/>
                    </w:rPr>
                    <w:t>186m</w:t>
                  </w:r>
                </w:p>
              </w:tc>
              <w:tc>
                <w:tcPr>
                  <w:tcW w:w="835" w:type="dxa"/>
                  <w:vMerge w:val="restart"/>
                  <w:tcBorders>
                    <w:top w:val="nil"/>
                    <w:left w:val="nil"/>
                    <w:right w:val="single" w:color="000000" w:sz="8" w:space="0"/>
                  </w:tcBorders>
                  <w:shd w:val="clear" w:color="auto" w:fill="auto"/>
                  <w:vAlign w:val="center"/>
                </w:tcPr>
                <w:p>
                  <w:pPr>
                    <w:pStyle w:val="21"/>
                    <w:widowControl w:val="0"/>
                    <w:spacing w:line="360" w:lineRule="exact"/>
                    <w:ind w:firstLine="105" w:firstLineChars="50"/>
                    <w:jc w:val="both"/>
                    <w:rPr>
                      <w:rFonts w:eastAsiaTheme="minorEastAsia"/>
                      <w:color w:val="000000" w:themeColor="text1"/>
                    </w:rPr>
                  </w:pPr>
                  <w:r>
                    <w:rPr>
                      <w:rFonts w:eastAsiaTheme="minorEastAsia"/>
                      <w:color w:val="000000" w:themeColor="text1"/>
                    </w:rPr>
                    <w:t>3</w:t>
                  </w:r>
                  <w:r>
                    <w:rPr>
                      <w:rFonts w:hAnsiTheme="minorEastAsia" w:eastAsiaTheme="minorEastAsia"/>
                      <w:color w:val="000000" w:themeColor="text1"/>
                    </w:rPr>
                    <w:t>类标准：昼间</w:t>
                  </w:r>
                  <w:r>
                    <w:rPr>
                      <w:rFonts w:eastAsiaTheme="minorEastAsia"/>
                      <w:color w:val="000000" w:themeColor="text1"/>
                    </w:rPr>
                    <w:t>65</w:t>
                  </w:r>
                  <w:r>
                    <w:rPr>
                      <w:rFonts w:hAnsiTheme="minorEastAsia" w:eastAsiaTheme="minorEastAsia"/>
                      <w:color w:val="000000" w:themeColor="text1"/>
                    </w:rPr>
                    <w:t>、夜间</w:t>
                  </w:r>
                  <w:r>
                    <w:rPr>
                      <w:rFonts w:eastAsiaTheme="minorEastAsia"/>
                      <w:color w:val="000000" w:themeColor="text1"/>
                    </w:rPr>
                    <w:t>55</w:t>
                  </w:r>
                </w:p>
              </w:tc>
            </w:tr>
            <w:tr>
              <w:tblPrEx>
                <w:tblCellMar>
                  <w:top w:w="0" w:type="dxa"/>
                  <w:left w:w="108" w:type="dxa"/>
                  <w:bottom w:w="0" w:type="dxa"/>
                  <w:right w:w="108" w:type="dxa"/>
                </w:tblCellMar>
              </w:tblPrEx>
              <w:trPr>
                <w:jc w:val="center"/>
              </w:trPr>
              <w:tc>
                <w:tcPr>
                  <w:tcW w:w="1101" w:type="dxa"/>
                  <w:vMerge w:val="restart"/>
                  <w:tcBorders>
                    <w:top w:val="nil"/>
                    <w:left w:val="single" w:color="auto" w:sz="4"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hAnsiTheme="minorEastAsia" w:eastAsiaTheme="minorEastAsia"/>
                      <w:color w:val="000000" w:themeColor="text1"/>
                      <w:szCs w:val="21"/>
                    </w:rPr>
                    <w:t>原料预处理</w:t>
                  </w:r>
                </w:p>
              </w:tc>
              <w:tc>
                <w:tcPr>
                  <w:tcW w:w="1907" w:type="dxa"/>
                  <w:gridSpan w:val="2"/>
                  <w:tcBorders>
                    <w:top w:val="nil"/>
                    <w:left w:val="nil"/>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切条机</w:t>
                  </w:r>
                </w:p>
              </w:tc>
              <w:tc>
                <w:tcPr>
                  <w:tcW w:w="1070" w:type="dxa"/>
                  <w:tcBorders>
                    <w:top w:val="nil"/>
                    <w:left w:val="nil"/>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70</w:t>
                  </w:r>
                </w:p>
              </w:tc>
              <w:tc>
                <w:tcPr>
                  <w:tcW w:w="848" w:type="dxa"/>
                  <w:tcBorders>
                    <w:top w:val="nil"/>
                    <w:left w:val="nil"/>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41</w:t>
                  </w:r>
                </w:p>
              </w:tc>
              <w:tc>
                <w:tcPr>
                  <w:tcW w:w="849" w:type="dxa"/>
                  <w:tcBorders>
                    <w:top w:val="nil"/>
                    <w:left w:val="nil"/>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41.7</w:t>
                  </w:r>
                </w:p>
              </w:tc>
              <w:tc>
                <w:tcPr>
                  <w:tcW w:w="985" w:type="dxa"/>
                  <w:tcBorders>
                    <w:top w:val="nil"/>
                    <w:left w:val="nil"/>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42</w:t>
                  </w:r>
                </w:p>
              </w:tc>
              <w:tc>
                <w:tcPr>
                  <w:tcW w:w="927" w:type="dxa"/>
                  <w:tcBorders>
                    <w:top w:val="nil"/>
                    <w:left w:val="nil"/>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24.6</w:t>
                  </w:r>
                </w:p>
              </w:tc>
              <w:tc>
                <w:tcPr>
                  <w:tcW w:w="835" w:type="dxa"/>
                  <w:vMerge w:val="continue"/>
                  <w:tcBorders>
                    <w:left w:val="nil"/>
                    <w:right w:val="single" w:color="000000" w:sz="8" w:space="0"/>
                  </w:tcBorders>
                  <w:vAlign w:val="center"/>
                </w:tcPr>
                <w:p>
                  <w:pPr>
                    <w:pStyle w:val="21"/>
                    <w:widowControl w:val="0"/>
                    <w:spacing w:line="360" w:lineRule="exact"/>
                    <w:rPr>
                      <w:rFonts w:eastAsiaTheme="minorEastAsia"/>
                      <w:color w:val="000000" w:themeColor="text1"/>
                    </w:rPr>
                  </w:pPr>
                </w:p>
              </w:tc>
            </w:tr>
            <w:tr>
              <w:tblPrEx>
                <w:tblCellMar>
                  <w:top w:w="0" w:type="dxa"/>
                  <w:left w:w="108" w:type="dxa"/>
                  <w:bottom w:w="0" w:type="dxa"/>
                  <w:right w:w="108" w:type="dxa"/>
                </w:tblCellMar>
              </w:tblPrEx>
              <w:trPr>
                <w:jc w:val="center"/>
              </w:trPr>
              <w:tc>
                <w:tcPr>
                  <w:tcW w:w="1101" w:type="dxa"/>
                  <w:vMerge w:val="continue"/>
                  <w:tcBorders>
                    <w:left w:val="single" w:color="auto" w:sz="4"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p>
              </w:tc>
              <w:tc>
                <w:tcPr>
                  <w:tcW w:w="1907" w:type="dxa"/>
                  <w:gridSpan w:val="2"/>
                  <w:tcBorders>
                    <w:top w:val="nil"/>
                    <w:left w:val="nil"/>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口圈分离机</w:t>
                  </w:r>
                </w:p>
              </w:tc>
              <w:tc>
                <w:tcPr>
                  <w:tcW w:w="1070" w:type="dxa"/>
                  <w:tcBorders>
                    <w:top w:val="nil"/>
                    <w:left w:val="nil"/>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65</w:t>
                  </w:r>
                </w:p>
              </w:tc>
              <w:tc>
                <w:tcPr>
                  <w:tcW w:w="848" w:type="dxa"/>
                  <w:tcBorders>
                    <w:top w:val="nil"/>
                    <w:left w:val="nil"/>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36</w:t>
                  </w:r>
                </w:p>
              </w:tc>
              <w:tc>
                <w:tcPr>
                  <w:tcW w:w="849" w:type="dxa"/>
                  <w:tcBorders>
                    <w:top w:val="nil"/>
                    <w:left w:val="nil"/>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36.7</w:t>
                  </w:r>
                </w:p>
              </w:tc>
              <w:tc>
                <w:tcPr>
                  <w:tcW w:w="985" w:type="dxa"/>
                  <w:tcBorders>
                    <w:top w:val="nil"/>
                    <w:left w:val="nil"/>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37</w:t>
                  </w:r>
                </w:p>
              </w:tc>
              <w:tc>
                <w:tcPr>
                  <w:tcW w:w="927" w:type="dxa"/>
                  <w:tcBorders>
                    <w:top w:val="nil"/>
                    <w:left w:val="nil"/>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19.6</w:t>
                  </w:r>
                </w:p>
              </w:tc>
              <w:tc>
                <w:tcPr>
                  <w:tcW w:w="835" w:type="dxa"/>
                  <w:vMerge w:val="continue"/>
                  <w:tcBorders>
                    <w:left w:val="nil"/>
                    <w:right w:val="single" w:color="000000" w:sz="8" w:space="0"/>
                  </w:tcBorders>
                  <w:vAlign w:val="center"/>
                </w:tcPr>
                <w:p>
                  <w:pPr>
                    <w:pStyle w:val="21"/>
                    <w:widowControl w:val="0"/>
                    <w:spacing w:line="360" w:lineRule="exact"/>
                    <w:rPr>
                      <w:rFonts w:eastAsiaTheme="minorEastAsia"/>
                      <w:color w:val="000000" w:themeColor="text1"/>
                    </w:rPr>
                  </w:pPr>
                </w:p>
              </w:tc>
            </w:tr>
            <w:tr>
              <w:tblPrEx>
                <w:tblCellMar>
                  <w:top w:w="0" w:type="dxa"/>
                  <w:left w:w="108" w:type="dxa"/>
                  <w:bottom w:w="0" w:type="dxa"/>
                  <w:right w:w="108" w:type="dxa"/>
                </w:tblCellMar>
              </w:tblPrEx>
              <w:trPr>
                <w:jc w:val="center"/>
              </w:trPr>
              <w:tc>
                <w:tcPr>
                  <w:tcW w:w="1101" w:type="dxa"/>
                  <w:vMerge w:val="continue"/>
                  <w:tcBorders>
                    <w:left w:val="single" w:color="auto" w:sz="4"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p>
              </w:tc>
              <w:tc>
                <w:tcPr>
                  <w:tcW w:w="1907" w:type="dxa"/>
                  <w:gridSpan w:val="2"/>
                  <w:tcBorders>
                    <w:top w:val="nil"/>
                    <w:left w:val="nil"/>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切块机</w:t>
                  </w:r>
                </w:p>
              </w:tc>
              <w:tc>
                <w:tcPr>
                  <w:tcW w:w="1070" w:type="dxa"/>
                  <w:tcBorders>
                    <w:top w:val="nil"/>
                    <w:left w:val="nil"/>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70</w:t>
                  </w:r>
                </w:p>
              </w:tc>
              <w:tc>
                <w:tcPr>
                  <w:tcW w:w="848" w:type="dxa"/>
                  <w:tcBorders>
                    <w:top w:val="nil"/>
                    <w:left w:val="nil"/>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41</w:t>
                  </w:r>
                </w:p>
              </w:tc>
              <w:tc>
                <w:tcPr>
                  <w:tcW w:w="849" w:type="dxa"/>
                  <w:tcBorders>
                    <w:top w:val="nil"/>
                    <w:left w:val="nil"/>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41.7</w:t>
                  </w:r>
                </w:p>
              </w:tc>
              <w:tc>
                <w:tcPr>
                  <w:tcW w:w="985" w:type="dxa"/>
                  <w:tcBorders>
                    <w:top w:val="nil"/>
                    <w:left w:val="nil"/>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42</w:t>
                  </w:r>
                </w:p>
              </w:tc>
              <w:tc>
                <w:tcPr>
                  <w:tcW w:w="927" w:type="dxa"/>
                  <w:tcBorders>
                    <w:top w:val="nil"/>
                    <w:left w:val="nil"/>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24.6</w:t>
                  </w:r>
                </w:p>
              </w:tc>
              <w:tc>
                <w:tcPr>
                  <w:tcW w:w="835" w:type="dxa"/>
                  <w:vMerge w:val="continue"/>
                  <w:tcBorders>
                    <w:left w:val="nil"/>
                    <w:right w:val="single" w:color="000000" w:sz="8" w:space="0"/>
                  </w:tcBorders>
                  <w:vAlign w:val="center"/>
                </w:tcPr>
                <w:p>
                  <w:pPr>
                    <w:pStyle w:val="21"/>
                    <w:widowControl w:val="0"/>
                    <w:spacing w:line="360" w:lineRule="exact"/>
                    <w:rPr>
                      <w:rFonts w:eastAsiaTheme="minorEastAsia"/>
                      <w:color w:val="000000" w:themeColor="text1"/>
                    </w:rPr>
                  </w:pPr>
                </w:p>
              </w:tc>
            </w:tr>
            <w:tr>
              <w:tblPrEx>
                <w:tblCellMar>
                  <w:top w:w="0" w:type="dxa"/>
                  <w:left w:w="108" w:type="dxa"/>
                  <w:bottom w:w="0" w:type="dxa"/>
                  <w:right w:w="108" w:type="dxa"/>
                </w:tblCellMar>
              </w:tblPrEx>
              <w:trPr>
                <w:jc w:val="center"/>
              </w:trPr>
              <w:tc>
                <w:tcPr>
                  <w:tcW w:w="1101" w:type="dxa"/>
                  <w:vMerge w:val="restart"/>
                  <w:tcBorders>
                    <w:top w:val="single" w:color="auto" w:sz="4" w:space="0"/>
                    <w:left w:val="single" w:color="auto" w:sz="4"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hAnsiTheme="minorEastAsia" w:eastAsiaTheme="minorEastAsia"/>
                      <w:color w:val="000000" w:themeColor="text1"/>
                      <w:szCs w:val="21"/>
                    </w:rPr>
                    <w:t>破碎筛分工序</w:t>
                  </w:r>
                </w:p>
              </w:tc>
              <w:tc>
                <w:tcPr>
                  <w:tcW w:w="1907" w:type="dxa"/>
                  <w:gridSpan w:val="2"/>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破胶机</w:t>
                  </w:r>
                </w:p>
              </w:tc>
              <w:tc>
                <w:tcPr>
                  <w:tcW w:w="1070"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70</w:t>
                  </w:r>
                </w:p>
              </w:tc>
              <w:tc>
                <w:tcPr>
                  <w:tcW w:w="848"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41</w:t>
                  </w:r>
                </w:p>
              </w:tc>
              <w:tc>
                <w:tcPr>
                  <w:tcW w:w="849"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41.7</w:t>
                  </w:r>
                </w:p>
              </w:tc>
              <w:tc>
                <w:tcPr>
                  <w:tcW w:w="985"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42</w:t>
                  </w:r>
                </w:p>
              </w:tc>
              <w:tc>
                <w:tcPr>
                  <w:tcW w:w="927"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24.6</w:t>
                  </w:r>
                </w:p>
              </w:tc>
              <w:tc>
                <w:tcPr>
                  <w:tcW w:w="835" w:type="dxa"/>
                  <w:vMerge w:val="continue"/>
                  <w:tcBorders>
                    <w:left w:val="nil"/>
                    <w:right w:val="single" w:color="000000" w:sz="8" w:space="0"/>
                  </w:tcBorders>
                  <w:vAlign w:val="center"/>
                </w:tcPr>
                <w:p>
                  <w:pPr>
                    <w:pStyle w:val="21"/>
                    <w:widowControl w:val="0"/>
                    <w:spacing w:line="360" w:lineRule="exact"/>
                    <w:rPr>
                      <w:rFonts w:eastAsiaTheme="minorEastAsia"/>
                      <w:color w:val="000000" w:themeColor="text1"/>
                    </w:rPr>
                  </w:pPr>
                </w:p>
              </w:tc>
            </w:tr>
            <w:tr>
              <w:tblPrEx>
                <w:tblCellMar>
                  <w:top w:w="0" w:type="dxa"/>
                  <w:left w:w="108" w:type="dxa"/>
                  <w:bottom w:w="0" w:type="dxa"/>
                  <w:right w:w="108" w:type="dxa"/>
                </w:tblCellMar>
              </w:tblPrEx>
              <w:trPr>
                <w:jc w:val="center"/>
              </w:trPr>
              <w:tc>
                <w:tcPr>
                  <w:tcW w:w="1101" w:type="dxa"/>
                  <w:vMerge w:val="continue"/>
                  <w:tcBorders>
                    <w:top w:val="single" w:color="auto" w:sz="4" w:space="0"/>
                    <w:left w:val="single" w:color="auto" w:sz="4"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p>
              </w:tc>
              <w:tc>
                <w:tcPr>
                  <w:tcW w:w="1907" w:type="dxa"/>
                  <w:gridSpan w:val="2"/>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皮带运输机</w:t>
                  </w:r>
                </w:p>
              </w:tc>
              <w:tc>
                <w:tcPr>
                  <w:tcW w:w="1070"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65</w:t>
                  </w:r>
                </w:p>
              </w:tc>
              <w:tc>
                <w:tcPr>
                  <w:tcW w:w="848"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36</w:t>
                  </w:r>
                </w:p>
              </w:tc>
              <w:tc>
                <w:tcPr>
                  <w:tcW w:w="849"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36.7</w:t>
                  </w:r>
                </w:p>
              </w:tc>
              <w:tc>
                <w:tcPr>
                  <w:tcW w:w="985"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37</w:t>
                  </w:r>
                </w:p>
              </w:tc>
              <w:tc>
                <w:tcPr>
                  <w:tcW w:w="927"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19.6</w:t>
                  </w:r>
                </w:p>
              </w:tc>
              <w:tc>
                <w:tcPr>
                  <w:tcW w:w="835" w:type="dxa"/>
                  <w:vMerge w:val="continue"/>
                  <w:tcBorders>
                    <w:left w:val="nil"/>
                    <w:right w:val="single" w:color="000000" w:sz="8" w:space="0"/>
                  </w:tcBorders>
                  <w:vAlign w:val="center"/>
                </w:tcPr>
                <w:p>
                  <w:pPr>
                    <w:pStyle w:val="21"/>
                    <w:widowControl w:val="0"/>
                    <w:spacing w:line="360" w:lineRule="exact"/>
                    <w:rPr>
                      <w:rFonts w:eastAsiaTheme="minorEastAsia"/>
                      <w:color w:val="000000" w:themeColor="text1"/>
                    </w:rPr>
                  </w:pPr>
                </w:p>
              </w:tc>
            </w:tr>
            <w:tr>
              <w:tblPrEx>
                <w:tblCellMar>
                  <w:top w:w="0" w:type="dxa"/>
                  <w:left w:w="108" w:type="dxa"/>
                  <w:bottom w:w="0" w:type="dxa"/>
                  <w:right w:w="108" w:type="dxa"/>
                </w:tblCellMar>
              </w:tblPrEx>
              <w:trPr>
                <w:jc w:val="center"/>
              </w:trPr>
              <w:tc>
                <w:tcPr>
                  <w:tcW w:w="1101" w:type="dxa"/>
                  <w:vMerge w:val="continue"/>
                  <w:tcBorders>
                    <w:left w:val="single" w:color="auto" w:sz="4" w:space="0"/>
                    <w:bottom w:val="single" w:color="auto" w:sz="4"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p>
              </w:tc>
              <w:tc>
                <w:tcPr>
                  <w:tcW w:w="1907" w:type="dxa"/>
                  <w:gridSpan w:val="2"/>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振动筛</w:t>
                  </w:r>
                </w:p>
              </w:tc>
              <w:tc>
                <w:tcPr>
                  <w:tcW w:w="1070"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65</w:t>
                  </w:r>
                </w:p>
              </w:tc>
              <w:tc>
                <w:tcPr>
                  <w:tcW w:w="848"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36</w:t>
                  </w:r>
                </w:p>
              </w:tc>
              <w:tc>
                <w:tcPr>
                  <w:tcW w:w="849"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36.7</w:t>
                  </w:r>
                </w:p>
              </w:tc>
              <w:tc>
                <w:tcPr>
                  <w:tcW w:w="985"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37</w:t>
                  </w:r>
                </w:p>
              </w:tc>
              <w:tc>
                <w:tcPr>
                  <w:tcW w:w="927"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19.6</w:t>
                  </w:r>
                </w:p>
              </w:tc>
              <w:tc>
                <w:tcPr>
                  <w:tcW w:w="835" w:type="dxa"/>
                  <w:vMerge w:val="continue"/>
                  <w:tcBorders>
                    <w:left w:val="nil"/>
                    <w:right w:val="single" w:color="000000" w:sz="8" w:space="0"/>
                  </w:tcBorders>
                  <w:vAlign w:val="center"/>
                </w:tcPr>
                <w:p>
                  <w:pPr>
                    <w:pStyle w:val="21"/>
                    <w:widowControl w:val="0"/>
                    <w:spacing w:line="360" w:lineRule="exact"/>
                    <w:rPr>
                      <w:rFonts w:eastAsiaTheme="minorEastAsia"/>
                      <w:color w:val="000000" w:themeColor="text1"/>
                    </w:rPr>
                  </w:pPr>
                </w:p>
              </w:tc>
            </w:tr>
            <w:tr>
              <w:tblPrEx>
                <w:tblCellMar>
                  <w:top w:w="0" w:type="dxa"/>
                  <w:left w:w="108" w:type="dxa"/>
                  <w:bottom w:w="0" w:type="dxa"/>
                  <w:right w:w="108" w:type="dxa"/>
                </w:tblCellMar>
              </w:tblPrEx>
              <w:trPr>
                <w:jc w:val="center"/>
              </w:trPr>
              <w:tc>
                <w:tcPr>
                  <w:tcW w:w="1101" w:type="dxa"/>
                  <w:vMerge w:val="restart"/>
                  <w:tcBorders>
                    <w:top w:val="single" w:color="auto" w:sz="4" w:space="0"/>
                    <w:left w:val="single" w:color="auto" w:sz="4"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hAnsiTheme="minorEastAsia" w:eastAsiaTheme="minorEastAsia"/>
                      <w:color w:val="000000" w:themeColor="text1"/>
                      <w:szCs w:val="21"/>
                    </w:rPr>
                    <w:t>分选工序</w:t>
                  </w:r>
                </w:p>
              </w:tc>
              <w:tc>
                <w:tcPr>
                  <w:tcW w:w="1907" w:type="dxa"/>
                  <w:gridSpan w:val="2"/>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运输机</w:t>
                  </w:r>
                </w:p>
              </w:tc>
              <w:tc>
                <w:tcPr>
                  <w:tcW w:w="1070"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65</w:t>
                  </w:r>
                </w:p>
              </w:tc>
              <w:tc>
                <w:tcPr>
                  <w:tcW w:w="848"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36</w:t>
                  </w:r>
                </w:p>
              </w:tc>
              <w:tc>
                <w:tcPr>
                  <w:tcW w:w="849"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36.7</w:t>
                  </w:r>
                </w:p>
              </w:tc>
              <w:tc>
                <w:tcPr>
                  <w:tcW w:w="985"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37</w:t>
                  </w:r>
                </w:p>
              </w:tc>
              <w:tc>
                <w:tcPr>
                  <w:tcW w:w="927"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19.6</w:t>
                  </w:r>
                </w:p>
              </w:tc>
              <w:tc>
                <w:tcPr>
                  <w:tcW w:w="835" w:type="dxa"/>
                  <w:vMerge w:val="continue"/>
                  <w:tcBorders>
                    <w:left w:val="nil"/>
                    <w:right w:val="single" w:color="000000" w:sz="8" w:space="0"/>
                  </w:tcBorders>
                  <w:vAlign w:val="center"/>
                </w:tcPr>
                <w:p>
                  <w:pPr>
                    <w:pStyle w:val="21"/>
                    <w:widowControl w:val="0"/>
                    <w:spacing w:line="360" w:lineRule="exact"/>
                    <w:rPr>
                      <w:rFonts w:eastAsiaTheme="minorEastAsia"/>
                      <w:color w:val="000000" w:themeColor="text1"/>
                    </w:rPr>
                  </w:pPr>
                </w:p>
              </w:tc>
            </w:tr>
            <w:tr>
              <w:tblPrEx>
                <w:tblCellMar>
                  <w:top w:w="0" w:type="dxa"/>
                  <w:left w:w="108" w:type="dxa"/>
                  <w:bottom w:w="0" w:type="dxa"/>
                  <w:right w:w="108" w:type="dxa"/>
                </w:tblCellMar>
              </w:tblPrEx>
              <w:trPr>
                <w:jc w:val="center"/>
              </w:trPr>
              <w:tc>
                <w:tcPr>
                  <w:tcW w:w="1101" w:type="dxa"/>
                  <w:vMerge w:val="continue"/>
                  <w:tcBorders>
                    <w:top w:val="single" w:color="auto" w:sz="4" w:space="0"/>
                    <w:left w:val="single" w:color="auto" w:sz="4"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p>
              </w:tc>
              <w:tc>
                <w:tcPr>
                  <w:tcW w:w="1907" w:type="dxa"/>
                  <w:gridSpan w:val="2"/>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磁选机</w:t>
                  </w:r>
                </w:p>
              </w:tc>
              <w:tc>
                <w:tcPr>
                  <w:tcW w:w="1070"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65</w:t>
                  </w:r>
                </w:p>
              </w:tc>
              <w:tc>
                <w:tcPr>
                  <w:tcW w:w="848"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36</w:t>
                  </w:r>
                </w:p>
              </w:tc>
              <w:tc>
                <w:tcPr>
                  <w:tcW w:w="849"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36.7</w:t>
                  </w:r>
                </w:p>
              </w:tc>
              <w:tc>
                <w:tcPr>
                  <w:tcW w:w="985"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37</w:t>
                  </w:r>
                </w:p>
              </w:tc>
              <w:tc>
                <w:tcPr>
                  <w:tcW w:w="927"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19.6</w:t>
                  </w:r>
                </w:p>
              </w:tc>
              <w:tc>
                <w:tcPr>
                  <w:tcW w:w="835" w:type="dxa"/>
                  <w:vMerge w:val="continue"/>
                  <w:tcBorders>
                    <w:left w:val="nil"/>
                    <w:right w:val="single" w:color="000000" w:sz="8" w:space="0"/>
                  </w:tcBorders>
                  <w:vAlign w:val="center"/>
                </w:tcPr>
                <w:p>
                  <w:pPr>
                    <w:pStyle w:val="21"/>
                    <w:widowControl w:val="0"/>
                    <w:spacing w:line="360" w:lineRule="exact"/>
                    <w:rPr>
                      <w:rFonts w:eastAsiaTheme="minorEastAsia"/>
                      <w:color w:val="000000" w:themeColor="text1"/>
                    </w:rPr>
                  </w:pPr>
                </w:p>
              </w:tc>
            </w:tr>
            <w:tr>
              <w:tblPrEx>
                <w:tblCellMar>
                  <w:top w:w="0" w:type="dxa"/>
                  <w:left w:w="108" w:type="dxa"/>
                  <w:bottom w:w="0" w:type="dxa"/>
                  <w:right w:w="108" w:type="dxa"/>
                </w:tblCellMar>
              </w:tblPrEx>
              <w:trPr>
                <w:jc w:val="center"/>
              </w:trPr>
              <w:tc>
                <w:tcPr>
                  <w:tcW w:w="1101" w:type="dxa"/>
                  <w:vMerge w:val="continue"/>
                  <w:tcBorders>
                    <w:left w:val="single" w:color="auto" w:sz="4" w:space="0"/>
                    <w:bottom w:val="single" w:color="auto" w:sz="4"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p>
              </w:tc>
              <w:tc>
                <w:tcPr>
                  <w:tcW w:w="1907" w:type="dxa"/>
                  <w:gridSpan w:val="2"/>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振动筛</w:t>
                  </w:r>
                </w:p>
              </w:tc>
              <w:tc>
                <w:tcPr>
                  <w:tcW w:w="1070"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65</w:t>
                  </w:r>
                </w:p>
              </w:tc>
              <w:tc>
                <w:tcPr>
                  <w:tcW w:w="848"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36</w:t>
                  </w:r>
                </w:p>
              </w:tc>
              <w:tc>
                <w:tcPr>
                  <w:tcW w:w="849"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36.7</w:t>
                  </w:r>
                </w:p>
              </w:tc>
              <w:tc>
                <w:tcPr>
                  <w:tcW w:w="985"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37</w:t>
                  </w:r>
                </w:p>
              </w:tc>
              <w:tc>
                <w:tcPr>
                  <w:tcW w:w="927"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19.6</w:t>
                  </w:r>
                </w:p>
              </w:tc>
              <w:tc>
                <w:tcPr>
                  <w:tcW w:w="835" w:type="dxa"/>
                  <w:vMerge w:val="continue"/>
                  <w:tcBorders>
                    <w:left w:val="nil"/>
                    <w:right w:val="single" w:color="000000" w:sz="8" w:space="0"/>
                  </w:tcBorders>
                  <w:vAlign w:val="center"/>
                </w:tcPr>
                <w:p>
                  <w:pPr>
                    <w:pStyle w:val="21"/>
                    <w:widowControl w:val="0"/>
                    <w:spacing w:line="360" w:lineRule="exact"/>
                    <w:rPr>
                      <w:rFonts w:eastAsiaTheme="minorEastAsia"/>
                      <w:color w:val="000000" w:themeColor="text1"/>
                    </w:rPr>
                  </w:pPr>
                </w:p>
              </w:tc>
            </w:tr>
            <w:tr>
              <w:tblPrEx>
                <w:tblCellMar>
                  <w:top w:w="0" w:type="dxa"/>
                  <w:left w:w="108" w:type="dxa"/>
                  <w:bottom w:w="0" w:type="dxa"/>
                  <w:right w:w="108" w:type="dxa"/>
                </w:tblCellMar>
              </w:tblPrEx>
              <w:trPr>
                <w:jc w:val="center"/>
              </w:trPr>
              <w:tc>
                <w:tcPr>
                  <w:tcW w:w="1101" w:type="dxa"/>
                  <w:tcBorders>
                    <w:left w:val="single" w:color="auto" w:sz="4" w:space="0"/>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储运系统</w:t>
                  </w:r>
                </w:p>
              </w:tc>
              <w:tc>
                <w:tcPr>
                  <w:tcW w:w="1907" w:type="dxa"/>
                  <w:gridSpan w:val="2"/>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装载机</w:t>
                  </w:r>
                </w:p>
              </w:tc>
              <w:tc>
                <w:tcPr>
                  <w:tcW w:w="1070" w:type="dxa"/>
                  <w:tcBorders>
                    <w:top w:val="single" w:color="auto" w:sz="4" w:space="0"/>
                    <w:left w:val="nil"/>
                    <w:bottom w:val="single" w:color="auto" w:sz="4"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eastAsiaTheme="minorEastAsia"/>
                      <w:color w:val="000000" w:themeColor="text1"/>
                      <w:sz w:val="20"/>
                      <w:szCs w:val="21"/>
                    </w:rPr>
                    <w:t>70</w:t>
                  </w:r>
                </w:p>
              </w:tc>
              <w:tc>
                <w:tcPr>
                  <w:tcW w:w="848"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41</w:t>
                  </w:r>
                </w:p>
              </w:tc>
              <w:tc>
                <w:tcPr>
                  <w:tcW w:w="849"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41.7</w:t>
                  </w:r>
                </w:p>
              </w:tc>
              <w:tc>
                <w:tcPr>
                  <w:tcW w:w="985"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42</w:t>
                  </w:r>
                </w:p>
              </w:tc>
              <w:tc>
                <w:tcPr>
                  <w:tcW w:w="927" w:type="dxa"/>
                  <w:tcBorders>
                    <w:top w:val="single" w:color="auto" w:sz="4" w:space="0"/>
                    <w:left w:val="nil"/>
                    <w:bottom w:val="single" w:color="auto" w:sz="4"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24.6</w:t>
                  </w:r>
                </w:p>
              </w:tc>
              <w:tc>
                <w:tcPr>
                  <w:tcW w:w="835" w:type="dxa"/>
                  <w:vMerge w:val="continue"/>
                  <w:tcBorders>
                    <w:left w:val="nil"/>
                    <w:right w:val="single" w:color="000000" w:sz="8" w:space="0"/>
                  </w:tcBorders>
                  <w:vAlign w:val="center"/>
                </w:tcPr>
                <w:p>
                  <w:pPr>
                    <w:pStyle w:val="21"/>
                    <w:widowControl w:val="0"/>
                    <w:spacing w:line="360" w:lineRule="exact"/>
                    <w:rPr>
                      <w:rFonts w:eastAsiaTheme="minorEastAsia"/>
                      <w:color w:val="000000" w:themeColor="text1"/>
                    </w:rPr>
                  </w:pPr>
                </w:p>
              </w:tc>
            </w:tr>
            <w:tr>
              <w:tblPrEx>
                <w:tblCellMar>
                  <w:top w:w="0" w:type="dxa"/>
                  <w:left w:w="108" w:type="dxa"/>
                  <w:bottom w:w="0" w:type="dxa"/>
                  <w:right w:w="108" w:type="dxa"/>
                </w:tblCellMar>
              </w:tblPrEx>
              <w:trPr>
                <w:jc w:val="center"/>
              </w:trPr>
              <w:tc>
                <w:tcPr>
                  <w:tcW w:w="1101" w:type="dxa"/>
                  <w:vMerge w:val="restart"/>
                  <w:tcBorders>
                    <w:top w:val="nil"/>
                    <w:left w:val="single" w:color="auto" w:sz="4" w:space="0"/>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w:t>
                  </w:r>
                </w:p>
              </w:tc>
              <w:tc>
                <w:tcPr>
                  <w:tcW w:w="853" w:type="dxa"/>
                  <w:vMerge w:val="restart"/>
                  <w:tcBorders>
                    <w:top w:val="nil"/>
                    <w:left w:val="nil"/>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贡献值</w:t>
                  </w:r>
                </w:p>
              </w:tc>
              <w:tc>
                <w:tcPr>
                  <w:tcW w:w="1054" w:type="dxa"/>
                  <w:tcBorders>
                    <w:top w:val="nil"/>
                    <w:left w:val="nil"/>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昼间</w:t>
                  </w:r>
                </w:p>
              </w:tc>
              <w:tc>
                <w:tcPr>
                  <w:tcW w:w="1070" w:type="dxa"/>
                  <w:tcBorders>
                    <w:top w:val="nil"/>
                    <w:left w:val="nil"/>
                    <w:bottom w:val="single" w:color="000000" w:sz="8"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eastAsiaTheme="minorEastAsia"/>
                      <w:color w:val="000000" w:themeColor="text1"/>
                    </w:rPr>
                    <w:t>--</w:t>
                  </w:r>
                </w:p>
              </w:tc>
              <w:tc>
                <w:tcPr>
                  <w:tcW w:w="848" w:type="dxa"/>
                  <w:tcBorders>
                    <w:top w:val="nil"/>
                    <w:left w:val="nil"/>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48.7</w:t>
                  </w:r>
                </w:p>
              </w:tc>
              <w:tc>
                <w:tcPr>
                  <w:tcW w:w="849" w:type="dxa"/>
                  <w:tcBorders>
                    <w:top w:val="nil"/>
                    <w:left w:val="nil"/>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49.4</w:t>
                  </w:r>
                </w:p>
              </w:tc>
              <w:tc>
                <w:tcPr>
                  <w:tcW w:w="985" w:type="dxa"/>
                  <w:tcBorders>
                    <w:top w:val="nil"/>
                    <w:left w:val="nil"/>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49.7</w:t>
                  </w:r>
                </w:p>
              </w:tc>
              <w:tc>
                <w:tcPr>
                  <w:tcW w:w="927" w:type="dxa"/>
                  <w:tcBorders>
                    <w:top w:val="nil"/>
                    <w:left w:val="nil"/>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32.3</w:t>
                  </w:r>
                </w:p>
              </w:tc>
              <w:tc>
                <w:tcPr>
                  <w:tcW w:w="835" w:type="dxa"/>
                  <w:vMerge w:val="continue"/>
                  <w:tcBorders>
                    <w:left w:val="nil"/>
                    <w:right w:val="single" w:color="000000" w:sz="8" w:space="0"/>
                  </w:tcBorders>
                  <w:vAlign w:val="center"/>
                </w:tcPr>
                <w:p>
                  <w:pPr>
                    <w:pStyle w:val="21"/>
                    <w:widowControl w:val="0"/>
                    <w:spacing w:line="360" w:lineRule="exact"/>
                    <w:rPr>
                      <w:rFonts w:eastAsiaTheme="minorEastAsia"/>
                      <w:color w:val="000000" w:themeColor="text1"/>
                    </w:rPr>
                  </w:pPr>
                </w:p>
              </w:tc>
            </w:tr>
            <w:tr>
              <w:tblPrEx>
                <w:tblCellMar>
                  <w:top w:w="0" w:type="dxa"/>
                  <w:left w:w="108" w:type="dxa"/>
                  <w:bottom w:w="0" w:type="dxa"/>
                  <w:right w:w="108" w:type="dxa"/>
                </w:tblCellMar>
              </w:tblPrEx>
              <w:trPr>
                <w:jc w:val="center"/>
              </w:trPr>
              <w:tc>
                <w:tcPr>
                  <w:tcW w:w="1101" w:type="dxa"/>
                  <w:vMerge w:val="continue"/>
                  <w:tcBorders>
                    <w:top w:val="nil"/>
                    <w:left w:val="single" w:color="auto" w:sz="4" w:space="0"/>
                    <w:bottom w:val="single" w:color="000000" w:sz="8" w:space="0"/>
                    <w:right w:val="single" w:color="000000" w:sz="8" w:space="0"/>
                  </w:tcBorders>
                  <w:vAlign w:val="center"/>
                </w:tcPr>
                <w:p>
                  <w:pPr>
                    <w:pStyle w:val="21"/>
                    <w:spacing w:line="360" w:lineRule="exact"/>
                    <w:rPr>
                      <w:rFonts w:eastAsiaTheme="minorEastAsia"/>
                      <w:color w:val="000000" w:themeColor="text1"/>
                      <w:szCs w:val="21"/>
                    </w:rPr>
                  </w:pPr>
                </w:p>
              </w:tc>
              <w:tc>
                <w:tcPr>
                  <w:tcW w:w="853" w:type="dxa"/>
                  <w:vMerge w:val="continue"/>
                  <w:tcBorders>
                    <w:top w:val="nil"/>
                    <w:left w:val="nil"/>
                    <w:bottom w:val="single" w:color="000000" w:sz="8" w:space="0"/>
                    <w:right w:val="single" w:color="000000" w:sz="8" w:space="0"/>
                  </w:tcBorders>
                  <w:vAlign w:val="center"/>
                </w:tcPr>
                <w:p>
                  <w:pPr>
                    <w:pStyle w:val="21"/>
                    <w:spacing w:line="360" w:lineRule="exact"/>
                    <w:rPr>
                      <w:rFonts w:eastAsiaTheme="minorEastAsia"/>
                      <w:color w:val="000000" w:themeColor="text1"/>
                      <w:szCs w:val="21"/>
                    </w:rPr>
                  </w:pPr>
                </w:p>
              </w:tc>
              <w:tc>
                <w:tcPr>
                  <w:tcW w:w="1054" w:type="dxa"/>
                  <w:tcBorders>
                    <w:top w:val="nil"/>
                    <w:left w:val="nil"/>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夜间</w:t>
                  </w:r>
                </w:p>
              </w:tc>
              <w:tc>
                <w:tcPr>
                  <w:tcW w:w="1070" w:type="dxa"/>
                  <w:tcBorders>
                    <w:top w:val="nil"/>
                    <w:left w:val="nil"/>
                    <w:bottom w:val="single" w:color="000000" w:sz="8"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eastAsiaTheme="minorEastAsia"/>
                      <w:color w:val="000000" w:themeColor="text1"/>
                    </w:rPr>
                    <w:t>--</w:t>
                  </w:r>
                </w:p>
              </w:tc>
              <w:tc>
                <w:tcPr>
                  <w:tcW w:w="848" w:type="dxa"/>
                  <w:tcBorders>
                    <w:top w:val="nil"/>
                    <w:left w:val="nil"/>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48.7</w:t>
                  </w:r>
                </w:p>
              </w:tc>
              <w:tc>
                <w:tcPr>
                  <w:tcW w:w="849" w:type="dxa"/>
                  <w:tcBorders>
                    <w:top w:val="nil"/>
                    <w:left w:val="nil"/>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49.4</w:t>
                  </w:r>
                </w:p>
              </w:tc>
              <w:tc>
                <w:tcPr>
                  <w:tcW w:w="985" w:type="dxa"/>
                  <w:tcBorders>
                    <w:top w:val="nil"/>
                    <w:left w:val="nil"/>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49.7</w:t>
                  </w:r>
                </w:p>
              </w:tc>
              <w:tc>
                <w:tcPr>
                  <w:tcW w:w="927" w:type="dxa"/>
                  <w:tcBorders>
                    <w:top w:val="nil"/>
                    <w:left w:val="nil"/>
                    <w:bottom w:val="single" w:color="000000" w:sz="8" w:space="0"/>
                    <w:right w:val="single" w:color="000000" w:sz="8" w:space="0"/>
                  </w:tcBorders>
                  <w:shd w:val="clear" w:color="auto" w:fill="auto"/>
                  <w:vAlign w:val="center"/>
                </w:tcPr>
                <w:p>
                  <w:pPr>
                    <w:pStyle w:val="21"/>
                    <w:spacing w:line="360" w:lineRule="exact"/>
                    <w:rPr>
                      <w:rFonts w:eastAsiaTheme="minorEastAsia"/>
                      <w:color w:val="000000" w:themeColor="text1"/>
                      <w:sz w:val="20"/>
                      <w:szCs w:val="21"/>
                    </w:rPr>
                  </w:pPr>
                  <w:r>
                    <w:rPr>
                      <w:rFonts w:eastAsiaTheme="minorEastAsia"/>
                      <w:color w:val="000000" w:themeColor="text1"/>
                      <w:sz w:val="20"/>
                      <w:szCs w:val="21"/>
                    </w:rPr>
                    <w:t>32.3</w:t>
                  </w:r>
                </w:p>
              </w:tc>
              <w:tc>
                <w:tcPr>
                  <w:tcW w:w="835" w:type="dxa"/>
                  <w:vMerge w:val="continue"/>
                  <w:tcBorders>
                    <w:left w:val="nil"/>
                    <w:right w:val="single" w:color="000000" w:sz="8" w:space="0"/>
                  </w:tcBorders>
                  <w:vAlign w:val="center"/>
                </w:tcPr>
                <w:p>
                  <w:pPr>
                    <w:pStyle w:val="21"/>
                    <w:widowControl w:val="0"/>
                    <w:spacing w:line="360" w:lineRule="exact"/>
                    <w:rPr>
                      <w:rFonts w:eastAsiaTheme="minorEastAsia"/>
                      <w:color w:val="000000" w:themeColor="text1"/>
                    </w:rPr>
                  </w:pPr>
                </w:p>
              </w:tc>
            </w:tr>
            <w:tr>
              <w:tblPrEx>
                <w:tblCellMar>
                  <w:top w:w="0" w:type="dxa"/>
                  <w:left w:w="108" w:type="dxa"/>
                  <w:bottom w:w="0" w:type="dxa"/>
                  <w:right w:w="108" w:type="dxa"/>
                </w:tblCellMar>
              </w:tblPrEx>
              <w:trPr>
                <w:jc w:val="center"/>
              </w:trPr>
              <w:tc>
                <w:tcPr>
                  <w:tcW w:w="1101" w:type="dxa"/>
                  <w:vMerge w:val="restart"/>
                  <w:tcBorders>
                    <w:top w:val="nil"/>
                    <w:left w:val="single" w:color="auto" w:sz="4" w:space="0"/>
                    <w:bottom w:val="single" w:color="000000" w:sz="8"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eastAsiaTheme="minorEastAsia"/>
                      <w:color w:val="000000" w:themeColor="text1"/>
                    </w:rPr>
                    <w:t>--</w:t>
                  </w:r>
                </w:p>
              </w:tc>
              <w:tc>
                <w:tcPr>
                  <w:tcW w:w="853" w:type="dxa"/>
                  <w:vMerge w:val="restart"/>
                  <w:tcBorders>
                    <w:top w:val="nil"/>
                    <w:left w:val="nil"/>
                    <w:bottom w:val="single" w:color="000000" w:sz="8"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hAnsiTheme="minorEastAsia" w:eastAsiaTheme="minorEastAsia"/>
                      <w:color w:val="000000" w:themeColor="text1"/>
                    </w:rPr>
                    <w:t>达标性分析</w:t>
                  </w:r>
                </w:p>
              </w:tc>
              <w:tc>
                <w:tcPr>
                  <w:tcW w:w="1054" w:type="dxa"/>
                  <w:tcBorders>
                    <w:top w:val="nil"/>
                    <w:left w:val="nil"/>
                    <w:bottom w:val="single" w:color="000000" w:sz="8"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hAnsiTheme="minorEastAsia" w:eastAsiaTheme="minorEastAsia"/>
                      <w:color w:val="000000" w:themeColor="text1"/>
                    </w:rPr>
                    <w:t>昼间</w:t>
                  </w:r>
                </w:p>
              </w:tc>
              <w:tc>
                <w:tcPr>
                  <w:tcW w:w="1070" w:type="dxa"/>
                  <w:tcBorders>
                    <w:top w:val="nil"/>
                    <w:left w:val="nil"/>
                    <w:bottom w:val="single" w:color="000000" w:sz="8"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eastAsiaTheme="minorEastAsia"/>
                      <w:color w:val="000000" w:themeColor="text1"/>
                    </w:rPr>
                    <w:t>--</w:t>
                  </w:r>
                </w:p>
              </w:tc>
              <w:tc>
                <w:tcPr>
                  <w:tcW w:w="848" w:type="dxa"/>
                  <w:tcBorders>
                    <w:top w:val="nil"/>
                    <w:left w:val="nil"/>
                    <w:bottom w:val="single" w:color="000000" w:sz="8"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hAnsiTheme="minorEastAsia" w:eastAsiaTheme="minorEastAsia"/>
                      <w:color w:val="000000" w:themeColor="text1"/>
                    </w:rPr>
                    <w:t>达标</w:t>
                  </w:r>
                </w:p>
              </w:tc>
              <w:tc>
                <w:tcPr>
                  <w:tcW w:w="849" w:type="dxa"/>
                  <w:tcBorders>
                    <w:top w:val="nil"/>
                    <w:left w:val="nil"/>
                    <w:bottom w:val="single" w:color="000000" w:sz="8"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hAnsiTheme="minorEastAsia" w:eastAsiaTheme="minorEastAsia"/>
                      <w:color w:val="000000" w:themeColor="text1"/>
                    </w:rPr>
                    <w:t>达标</w:t>
                  </w:r>
                </w:p>
              </w:tc>
              <w:tc>
                <w:tcPr>
                  <w:tcW w:w="985" w:type="dxa"/>
                  <w:tcBorders>
                    <w:top w:val="nil"/>
                    <w:left w:val="nil"/>
                    <w:bottom w:val="single" w:color="000000" w:sz="8"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hAnsiTheme="minorEastAsia" w:eastAsiaTheme="minorEastAsia"/>
                      <w:color w:val="000000" w:themeColor="text1"/>
                    </w:rPr>
                    <w:t>达标</w:t>
                  </w:r>
                </w:p>
              </w:tc>
              <w:tc>
                <w:tcPr>
                  <w:tcW w:w="927" w:type="dxa"/>
                  <w:tcBorders>
                    <w:top w:val="nil"/>
                    <w:left w:val="nil"/>
                    <w:bottom w:val="single" w:color="000000" w:sz="8"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hAnsiTheme="minorEastAsia" w:eastAsiaTheme="minorEastAsia"/>
                      <w:color w:val="000000" w:themeColor="text1"/>
                    </w:rPr>
                    <w:t>达标</w:t>
                  </w:r>
                </w:p>
              </w:tc>
              <w:tc>
                <w:tcPr>
                  <w:tcW w:w="835" w:type="dxa"/>
                  <w:vMerge w:val="continue"/>
                  <w:tcBorders>
                    <w:left w:val="nil"/>
                    <w:right w:val="single" w:color="000000" w:sz="8" w:space="0"/>
                  </w:tcBorders>
                  <w:vAlign w:val="center"/>
                </w:tcPr>
                <w:p>
                  <w:pPr>
                    <w:pStyle w:val="21"/>
                    <w:widowControl w:val="0"/>
                    <w:spacing w:line="360" w:lineRule="exact"/>
                    <w:rPr>
                      <w:rFonts w:eastAsiaTheme="minorEastAsia"/>
                      <w:color w:val="000000" w:themeColor="text1"/>
                    </w:rPr>
                  </w:pPr>
                </w:p>
              </w:tc>
            </w:tr>
            <w:tr>
              <w:tblPrEx>
                <w:tblCellMar>
                  <w:top w:w="0" w:type="dxa"/>
                  <w:left w:w="108" w:type="dxa"/>
                  <w:bottom w:w="0" w:type="dxa"/>
                  <w:right w:w="108" w:type="dxa"/>
                </w:tblCellMar>
              </w:tblPrEx>
              <w:trPr>
                <w:jc w:val="center"/>
              </w:trPr>
              <w:tc>
                <w:tcPr>
                  <w:tcW w:w="1101" w:type="dxa"/>
                  <w:vMerge w:val="continue"/>
                  <w:tcBorders>
                    <w:top w:val="nil"/>
                    <w:left w:val="single" w:color="auto" w:sz="4" w:space="0"/>
                    <w:bottom w:val="single" w:color="000000" w:sz="8" w:space="0"/>
                    <w:right w:val="single" w:color="000000" w:sz="8" w:space="0"/>
                  </w:tcBorders>
                  <w:vAlign w:val="center"/>
                </w:tcPr>
                <w:p>
                  <w:pPr>
                    <w:pStyle w:val="21"/>
                    <w:widowControl w:val="0"/>
                    <w:spacing w:line="360" w:lineRule="exact"/>
                    <w:rPr>
                      <w:rFonts w:eastAsiaTheme="minorEastAsia"/>
                      <w:color w:val="000000" w:themeColor="text1"/>
                    </w:rPr>
                  </w:pPr>
                </w:p>
              </w:tc>
              <w:tc>
                <w:tcPr>
                  <w:tcW w:w="853" w:type="dxa"/>
                  <w:vMerge w:val="continue"/>
                  <w:tcBorders>
                    <w:top w:val="nil"/>
                    <w:left w:val="nil"/>
                    <w:bottom w:val="single" w:color="000000" w:sz="8" w:space="0"/>
                    <w:right w:val="single" w:color="000000" w:sz="8" w:space="0"/>
                  </w:tcBorders>
                  <w:vAlign w:val="center"/>
                </w:tcPr>
                <w:p>
                  <w:pPr>
                    <w:pStyle w:val="21"/>
                    <w:widowControl w:val="0"/>
                    <w:spacing w:line="360" w:lineRule="exact"/>
                    <w:rPr>
                      <w:rFonts w:eastAsiaTheme="minorEastAsia"/>
                      <w:color w:val="000000" w:themeColor="text1"/>
                    </w:rPr>
                  </w:pPr>
                </w:p>
              </w:tc>
              <w:tc>
                <w:tcPr>
                  <w:tcW w:w="1054" w:type="dxa"/>
                  <w:tcBorders>
                    <w:top w:val="nil"/>
                    <w:left w:val="nil"/>
                    <w:bottom w:val="single" w:color="000000" w:sz="8"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hAnsiTheme="minorEastAsia" w:eastAsiaTheme="minorEastAsia"/>
                      <w:color w:val="000000" w:themeColor="text1"/>
                    </w:rPr>
                    <w:t>夜间</w:t>
                  </w:r>
                </w:p>
              </w:tc>
              <w:tc>
                <w:tcPr>
                  <w:tcW w:w="1070" w:type="dxa"/>
                  <w:tcBorders>
                    <w:top w:val="nil"/>
                    <w:left w:val="nil"/>
                    <w:bottom w:val="single" w:color="000000" w:sz="8"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eastAsiaTheme="minorEastAsia"/>
                      <w:color w:val="000000" w:themeColor="text1"/>
                    </w:rPr>
                    <w:t>--</w:t>
                  </w:r>
                </w:p>
              </w:tc>
              <w:tc>
                <w:tcPr>
                  <w:tcW w:w="848" w:type="dxa"/>
                  <w:tcBorders>
                    <w:top w:val="nil"/>
                    <w:left w:val="nil"/>
                    <w:bottom w:val="single" w:color="000000" w:sz="8"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hAnsiTheme="minorEastAsia" w:eastAsiaTheme="minorEastAsia"/>
                      <w:color w:val="000000" w:themeColor="text1"/>
                    </w:rPr>
                    <w:t>达标</w:t>
                  </w:r>
                </w:p>
              </w:tc>
              <w:tc>
                <w:tcPr>
                  <w:tcW w:w="849" w:type="dxa"/>
                  <w:tcBorders>
                    <w:top w:val="nil"/>
                    <w:left w:val="nil"/>
                    <w:bottom w:val="single" w:color="000000" w:sz="8"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hAnsiTheme="minorEastAsia" w:eastAsiaTheme="minorEastAsia"/>
                      <w:color w:val="000000" w:themeColor="text1"/>
                    </w:rPr>
                    <w:t>达标</w:t>
                  </w:r>
                </w:p>
              </w:tc>
              <w:tc>
                <w:tcPr>
                  <w:tcW w:w="985" w:type="dxa"/>
                  <w:tcBorders>
                    <w:top w:val="nil"/>
                    <w:left w:val="nil"/>
                    <w:bottom w:val="single" w:color="000000" w:sz="8"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hAnsiTheme="minorEastAsia" w:eastAsiaTheme="minorEastAsia"/>
                      <w:color w:val="000000" w:themeColor="text1"/>
                    </w:rPr>
                    <w:t>达标</w:t>
                  </w:r>
                </w:p>
              </w:tc>
              <w:tc>
                <w:tcPr>
                  <w:tcW w:w="927" w:type="dxa"/>
                  <w:tcBorders>
                    <w:top w:val="nil"/>
                    <w:left w:val="nil"/>
                    <w:bottom w:val="single" w:color="000000" w:sz="8" w:space="0"/>
                    <w:right w:val="single" w:color="000000" w:sz="8" w:space="0"/>
                  </w:tcBorders>
                  <w:shd w:val="clear" w:color="auto" w:fill="auto"/>
                  <w:vAlign w:val="center"/>
                </w:tcPr>
                <w:p>
                  <w:pPr>
                    <w:pStyle w:val="21"/>
                    <w:widowControl w:val="0"/>
                    <w:spacing w:line="360" w:lineRule="exact"/>
                    <w:rPr>
                      <w:rFonts w:eastAsiaTheme="minorEastAsia"/>
                      <w:color w:val="000000" w:themeColor="text1"/>
                    </w:rPr>
                  </w:pPr>
                  <w:r>
                    <w:rPr>
                      <w:rFonts w:hAnsiTheme="minorEastAsia" w:eastAsiaTheme="minorEastAsia"/>
                      <w:color w:val="000000" w:themeColor="text1"/>
                    </w:rPr>
                    <w:t>达标</w:t>
                  </w:r>
                </w:p>
              </w:tc>
              <w:tc>
                <w:tcPr>
                  <w:tcW w:w="835" w:type="dxa"/>
                  <w:vMerge w:val="continue"/>
                  <w:tcBorders>
                    <w:left w:val="nil"/>
                    <w:bottom w:val="single" w:color="000000" w:sz="8" w:space="0"/>
                    <w:right w:val="single" w:color="000000" w:sz="8" w:space="0"/>
                  </w:tcBorders>
                  <w:vAlign w:val="center"/>
                </w:tcPr>
                <w:p>
                  <w:pPr>
                    <w:pStyle w:val="21"/>
                    <w:widowControl w:val="0"/>
                    <w:spacing w:line="360" w:lineRule="exact"/>
                    <w:rPr>
                      <w:rFonts w:eastAsiaTheme="minorEastAsia"/>
                      <w:color w:val="000000" w:themeColor="text1"/>
                    </w:rPr>
                  </w:pPr>
                </w:p>
              </w:tc>
            </w:tr>
          </w:tbl>
          <w:p>
            <w:pPr>
              <w:pStyle w:val="29"/>
              <w:spacing w:beforeLines="5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4 \* GB3 </w:instrText>
            </w:r>
            <w:r>
              <w:rPr>
                <w:rFonts w:eastAsiaTheme="minorEastAsia"/>
                <w:color w:val="000000" w:themeColor="text1"/>
                <w:szCs w:val="24"/>
              </w:rPr>
              <w:fldChar w:fldCharType="separate"/>
            </w:r>
            <w:r>
              <w:rPr>
                <w:rFonts w:hAnsiTheme="minorEastAsia" w:eastAsiaTheme="minorEastAsia"/>
                <w:color w:val="000000" w:themeColor="text1"/>
                <w:szCs w:val="24"/>
              </w:rPr>
              <w:t>④</w:t>
            </w:r>
            <w:r>
              <w:rPr>
                <w:rFonts w:eastAsiaTheme="minorEastAsia"/>
                <w:color w:val="000000" w:themeColor="text1"/>
                <w:szCs w:val="24"/>
              </w:rPr>
              <w:fldChar w:fldCharType="end"/>
            </w:r>
            <w:r>
              <w:rPr>
                <w:rFonts w:hAnsiTheme="minorEastAsia" w:eastAsiaTheme="minorEastAsia"/>
                <w:color w:val="000000" w:themeColor="text1"/>
                <w:szCs w:val="24"/>
              </w:rPr>
              <w:t>预测结果分析</w:t>
            </w:r>
          </w:p>
          <w:p>
            <w:pPr>
              <w:pStyle w:val="29"/>
              <w:ind w:firstLine="480"/>
              <w:rPr>
                <w:rFonts w:eastAsiaTheme="minorEastAsia"/>
                <w:color w:val="000000" w:themeColor="text1"/>
                <w:szCs w:val="24"/>
              </w:rPr>
            </w:pPr>
            <w:r>
              <w:rPr>
                <w:rFonts w:hAnsiTheme="minorEastAsia" w:eastAsiaTheme="minorEastAsia"/>
                <w:color w:val="000000" w:themeColor="text1"/>
                <w:szCs w:val="24"/>
              </w:rPr>
              <w:t>由上述预测结果可以看出，项目昼间、夜间噪声均可达标《工业企业厂界环境噪声排放标准》（</w:t>
            </w:r>
            <w:r>
              <w:rPr>
                <w:rFonts w:eastAsiaTheme="minorEastAsia"/>
                <w:color w:val="000000" w:themeColor="text1"/>
                <w:szCs w:val="24"/>
              </w:rPr>
              <w:t>GB12348-2008</w:t>
            </w:r>
            <w:r>
              <w:rPr>
                <w:rFonts w:hAnsiTheme="minorEastAsia" w:eastAsiaTheme="minorEastAsia"/>
                <w:color w:val="000000" w:themeColor="text1"/>
                <w:szCs w:val="24"/>
              </w:rPr>
              <w:t>）</w:t>
            </w:r>
            <w:r>
              <w:rPr>
                <w:rFonts w:eastAsiaTheme="minorEastAsia"/>
                <w:color w:val="000000" w:themeColor="text1"/>
                <w:szCs w:val="24"/>
              </w:rPr>
              <w:t>3</w:t>
            </w:r>
            <w:r>
              <w:rPr>
                <w:rFonts w:hAnsiTheme="minorEastAsia" w:eastAsiaTheme="minorEastAsia"/>
                <w:color w:val="000000" w:themeColor="text1"/>
                <w:szCs w:val="24"/>
              </w:rPr>
              <w:t>类标准。</w:t>
            </w:r>
          </w:p>
          <w:p>
            <w:pPr>
              <w:pStyle w:val="29"/>
              <w:ind w:firstLine="480"/>
              <w:rPr>
                <w:rFonts w:eastAsiaTheme="minorEastAsia"/>
                <w:color w:val="000000" w:themeColor="text1"/>
                <w:szCs w:val="24"/>
              </w:rPr>
            </w:pPr>
            <w:r>
              <w:rPr>
                <w:rFonts w:hAnsiTheme="minorEastAsia" w:eastAsiaTheme="minorEastAsia"/>
                <w:color w:val="000000" w:themeColor="text1"/>
                <w:szCs w:val="24"/>
              </w:rPr>
              <w:t>为了进一步降低噪声排放量，项目拟采取下列噪声污染防治措施，具体如下：</w:t>
            </w:r>
          </w:p>
          <w:p>
            <w:pPr>
              <w:pStyle w:val="29"/>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1 \* GB2 </w:instrText>
            </w:r>
            <w:r>
              <w:rPr>
                <w:rFonts w:eastAsiaTheme="minorEastAsia"/>
                <w:color w:val="000000" w:themeColor="text1"/>
                <w:szCs w:val="24"/>
              </w:rPr>
              <w:fldChar w:fldCharType="separate"/>
            </w:r>
            <w:r>
              <w:rPr>
                <w:rFonts w:hAnsiTheme="minorEastAsia" w:eastAsiaTheme="minorEastAsia"/>
                <w:color w:val="000000" w:themeColor="text1"/>
                <w:szCs w:val="24"/>
              </w:rPr>
              <w:t>⑴</w:t>
            </w:r>
            <w:r>
              <w:rPr>
                <w:rFonts w:eastAsiaTheme="minorEastAsia"/>
                <w:color w:val="000000" w:themeColor="text1"/>
                <w:szCs w:val="24"/>
              </w:rPr>
              <w:fldChar w:fldCharType="end"/>
            </w:r>
            <w:r>
              <w:rPr>
                <w:rFonts w:hAnsiTheme="minorEastAsia" w:eastAsiaTheme="minorEastAsia"/>
                <w:color w:val="000000" w:themeColor="text1"/>
                <w:szCs w:val="24"/>
              </w:rPr>
              <w:t>尽可能选用噪声低、振动小、能耗小的机械设备。</w:t>
            </w:r>
          </w:p>
          <w:p>
            <w:pPr>
              <w:pStyle w:val="29"/>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2 \* GB2 </w:instrText>
            </w:r>
            <w:r>
              <w:rPr>
                <w:rFonts w:eastAsiaTheme="minorEastAsia"/>
                <w:color w:val="000000" w:themeColor="text1"/>
                <w:szCs w:val="24"/>
              </w:rPr>
              <w:fldChar w:fldCharType="separate"/>
            </w:r>
            <w:r>
              <w:rPr>
                <w:rFonts w:hAnsiTheme="minorEastAsia" w:eastAsiaTheme="minorEastAsia"/>
                <w:color w:val="000000" w:themeColor="text1"/>
                <w:szCs w:val="24"/>
              </w:rPr>
              <w:t>⑵</w:t>
            </w:r>
            <w:r>
              <w:rPr>
                <w:rFonts w:eastAsiaTheme="minorEastAsia"/>
                <w:color w:val="000000" w:themeColor="text1"/>
                <w:szCs w:val="24"/>
              </w:rPr>
              <w:fldChar w:fldCharType="end"/>
            </w:r>
            <w:r>
              <w:rPr>
                <w:rFonts w:hAnsiTheme="minorEastAsia" w:eastAsiaTheme="minorEastAsia"/>
                <w:color w:val="000000" w:themeColor="text1"/>
                <w:szCs w:val="24"/>
              </w:rPr>
              <w:t>应加强运输车辆管理，教育运输人员运输时低速、匀速行驶，禁止鸣笛。</w:t>
            </w:r>
          </w:p>
          <w:p>
            <w:pPr>
              <w:pStyle w:val="29"/>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3 \* GB2 </w:instrText>
            </w:r>
            <w:r>
              <w:rPr>
                <w:rFonts w:eastAsiaTheme="minorEastAsia"/>
                <w:color w:val="000000" w:themeColor="text1"/>
                <w:szCs w:val="24"/>
              </w:rPr>
              <w:fldChar w:fldCharType="separate"/>
            </w:r>
            <w:r>
              <w:rPr>
                <w:rFonts w:hAnsiTheme="minorEastAsia" w:eastAsiaTheme="minorEastAsia"/>
                <w:color w:val="000000" w:themeColor="text1"/>
                <w:szCs w:val="24"/>
              </w:rPr>
              <w:t>⑶</w:t>
            </w:r>
            <w:r>
              <w:rPr>
                <w:rFonts w:eastAsiaTheme="minorEastAsia"/>
                <w:color w:val="000000" w:themeColor="text1"/>
                <w:szCs w:val="24"/>
              </w:rPr>
              <w:fldChar w:fldCharType="end"/>
            </w:r>
            <w:r>
              <w:rPr>
                <w:rFonts w:hAnsiTheme="minorEastAsia" w:eastAsiaTheme="minorEastAsia"/>
                <w:color w:val="000000" w:themeColor="text1"/>
                <w:szCs w:val="24"/>
              </w:rPr>
              <w:t>加强生产设备的日常维护，并对老化和性能降低的旧设备进行及时更换，以此降低磨擦，减少噪声强度。</w:t>
            </w:r>
          </w:p>
          <w:p>
            <w:pPr>
              <w:pStyle w:val="29"/>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4 \* GB2 </w:instrText>
            </w:r>
            <w:r>
              <w:rPr>
                <w:rFonts w:eastAsiaTheme="minorEastAsia"/>
                <w:color w:val="000000" w:themeColor="text1"/>
                <w:szCs w:val="24"/>
              </w:rPr>
              <w:fldChar w:fldCharType="separate"/>
            </w:r>
            <w:r>
              <w:rPr>
                <w:rFonts w:hAnsiTheme="minorEastAsia" w:eastAsiaTheme="minorEastAsia"/>
                <w:color w:val="000000" w:themeColor="text1"/>
                <w:szCs w:val="24"/>
              </w:rPr>
              <w:t>⑷</w:t>
            </w:r>
            <w:r>
              <w:rPr>
                <w:rFonts w:eastAsiaTheme="minorEastAsia"/>
                <w:color w:val="000000" w:themeColor="text1"/>
                <w:szCs w:val="24"/>
              </w:rPr>
              <w:fldChar w:fldCharType="end"/>
            </w:r>
            <w:r>
              <w:rPr>
                <w:rFonts w:hAnsiTheme="minorEastAsia" w:eastAsiaTheme="minorEastAsia"/>
                <w:color w:val="000000" w:themeColor="text1"/>
                <w:szCs w:val="24"/>
              </w:rPr>
              <w:t>采用绿化阻隔噪声传播。</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3</w:t>
            </w:r>
            <w:r>
              <w:rPr>
                <w:rFonts w:ascii="Times New Roman" w:cs="Times New Roman" w:hAnsiTheme="minorEastAsia"/>
                <w:b/>
                <w:color w:val="000000" w:themeColor="text1"/>
                <w:sz w:val="24"/>
              </w:rPr>
              <w:t>）对环境保护目标影响预测</w:t>
            </w:r>
          </w:p>
          <w:p>
            <w:pPr>
              <w:pStyle w:val="29"/>
              <w:ind w:firstLine="480"/>
              <w:rPr>
                <w:rFonts w:eastAsiaTheme="minorEastAsia"/>
                <w:color w:val="000000" w:themeColor="text1"/>
                <w:szCs w:val="24"/>
              </w:rPr>
            </w:pPr>
            <w:r>
              <w:rPr>
                <w:rFonts w:hAnsiTheme="minorEastAsia" w:eastAsiaTheme="minorEastAsia"/>
                <w:color w:val="000000" w:themeColor="text1"/>
                <w:szCs w:val="24"/>
              </w:rPr>
              <w:t>根据项目环境保护目标分布，项目区声环境评价范围内无声环境保护目标，因此项目噪声对环境影响较小。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4</w:t>
            </w:r>
            <w:r>
              <w:rPr>
                <w:rFonts w:ascii="Times New Roman" w:cs="Times New Roman" w:hAnsiTheme="minorEastAsia"/>
                <w:b/>
                <w:color w:val="000000" w:themeColor="text1"/>
                <w:sz w:val="24"/>
              </w:rPr>
              <w:t>）自行监测要求</w:t>
            </w:r>
          </w:p>
          <w:p>
            <w:pPr>
              <w:pStyle w:val="29"/>
              <w:ind w:firstLine="480"/>
              <w:rPr>
                <w:rFonts w:eastAsiaTheme="minorEastAsia"/>
                <w:color w:val="000000" w:themeColor="text1"/>
                <w:szCs w:val="24"/>
              </w:rPr>
            </w:pPr>
            <w:r>
              <w:rPr>
                <w:rFonts w:hAnsiTheme="minorEastAsia" w:eastAsiaTheme="minorEastAsia"/>
                <w:color w:val="000000" w:themeColor="text1"/>
                <w:szCs w:val="24"/>
              </w:rPr>
              <w:t>昆明豪龙科技有限公司建设的废旧轮胎生产橡胶粉利用项目和昆明嘉龙环保科技有限公司建设的废旧轮胎橡胶粉生产再生橡胶利用项目位于同一厂区，根据《排污许可证申请与核发技术规范</w:t>
            </w:r>
            <w:r>
              <w:rPr>
                <w:rFonts w:eastAsiaTheme="minorEastAsia"/>
                <w:color w:val="000000" w:themeColor="text1"/>
                <w:szCs w:val="24"/>
              </w:rPr>
              <w:t xml:space="preserve"> </w:t>
            </w:r>
            <w:r>
              <w:rPr>
                <w:rFonts w:hAnsiTheme="minorEastAsia" w:eastAsiaTheme="minorEastAsia"/>
                <w:color w:val="000000" w:themeColor="text1"/>
                <w:szCs w:val="24"/>
              </w:rPr>
              <w:t>废弃资源加工工业》（</w:t>
            </w:r>
            <w:r>
              <w:rPr>
                <w:rFonts w:eastAsiaTheme="minorEastAsia"/>
                <w:color w:val="000000" w:themeColor="text1"/>
                <w:szCs w:val="24"/>
              </w:rPr>
              <w:t>HJ1034-2019</w:t>
            </w:r>
            <w:r>
              <w:rPr>
                <w:rFonts w:hAnsiTheme="minorEastAsia" w:eastAsiaTheme="minorEastAsia"/>
                <w:color w:val="000000" w:themeColor="text1"/>
                <w:szCs w:val="24"/>
              </w:rPr>
              <w:t>）和《排污单位自行监测技术指南</w:t>
            </w:r>
            <w:r>
              <w:rPr>
                <w:rFonts w:eastAsiaTheme="minorEastAsia"/>
                <w:color w:val="000000" w:themeColor="text1"/>
                <w:szCs w:val="24"/>
              </w:rPr>
              <w:t xml:space="preserve"> </w:t>
            </w:r>
            <w:r>
              <w:rPr>
                <w:rFonts w:hAnsiTheme="minorEastAsia" w:eastAsiaTheme="minorEastAsia"/>
                <w:color w:val="000000" w:themeColor="text1"/>
                <w:szCs w:val="24"/>
              </w:rPr>
              <w:t>总则》（</w:t>
            </w:r>
            <w:r>
              <w:rPr>
                <w:rFonts w:eastAsiaTheme="minorEastAsia"/>
                <w:color w:val="000000" w:themeColor="text1"/>
                <w:szCs w:val="24"/>
              </w:rPr>
              <w:t>HJ819-2017</w:t>
            </w:r>
            <w:r>
              <w:rPr>
                <w:rFonts w:hAnsiTheme="minorEastAsia" w:eastAsiaTheme="minorEastAsia"/>
                <w:color w:val="000000" w:themeColor="text1"/>
                <w:szCs w:val="24"/>
              </w:rPr>
              <w:t>）的要求，各生产线不不单独设置自行监测方案，仅在厂界四周设置监测点位即可，具体如下表所示。</w:t>
            </w:r>
          </w:p>
          <w:p>
            <w:pPr>
              <w:pStyle w:val="23"/>
              <w:spacing w:beforeLines="0"/>
              <w:rPr>
                <w:rFonts w:hAnsi="Times New Roman" w:eastAsiaTheme="minorEastAsia"/>
                <w:color w:val="000000" w:themeColor="text1"/>
                <w:sz w:val="21"/>
                <w:szCs w:val="21"/>
              </w:rPr>
            </w:pPr>
            <w:r>
              <w:rPr>
                <w:rFonts w:hAnsiTheme="minorEastAsia" w:eastAsiaTheme="minorEastAsia"/>
                <w:color w:val="000000" w:themeColor="text1"/>
                <w:sz w:val="21"/>
                <w:szCs w:val="21"/>
              </w:rPr>
              <w:t>表</w:t>
            </w:r>
            <w:r>
              <w:rPr>
                <w:rFonts w:hAnsi="Times New Roman" w:eastAsiaTheme="minorEastAsia"/>
                <w:color w:val="000000" w:themeColor="text1"/>
                <w:sz w:val="21"/>
                <w:szCs w:val="21"/>
              </w:rPr>
              <w:t xml:space="preserve">4.2.3-3  </w:t>
            </w:r>
            <w:r>
              <w:rPr>
                <w:rFonts w:hAnsiTheme="minorEastAsia" w:eastAsiaTheme="minorEastAsia"/>
                <w:color w:val="000000" w:themeColor="text1"/>
                <w:sz w:val="21"/>
                <w:szCs w:val="21"/>
              </w:rPr>
              <w:t>大厂厂界噪声自行监测计划一览表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936"/>
              <w:gridCol w:w="2834"/>
              <w:gridCol w:w="1498"/>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pStyle w:val="21"/>
                    <w:widowControl w:val="0"/>
                    <w:spacing w:line="360" w:lineRule="exact"/>
                    <w:rPr>
                      <w:rFonts w:eastAsiaTheme="minorEastAsia"/>
                      <w:color w:val="000000" w:themeColor="text1"/>
                    </w:rPr>
                  </w:pPr>
                  <w:r>
                    <w:rPr>
                      <w:rFonts w:hAnsiTheme="minorEastAsia" w:eastAsiaTheme="minorEastAsia"/>
                      <w:color w:val="000000" w:themeColor="text1"/>
                    </w:rPr>
                    <w:t>对象</w:t>
                  </w:r>
                </w:p>
              </w:tc>
              <w:tc>
                <w:tcPr>
                  <w:tcW w:w="1936" w:type="dxa"/>
                  <w:vAlign w:val="center"/>
                </w:tcPr>
                <w:p>
                  <w:pPr>
                    <w:pStyle w:val="21"/>
                    <w:widowControl w:val="0"/>
                    <w:spacing w:line="360" w:lineRule="exact"/>
                    <w:rPr>
                      <w:rFonts w:eastAsiaTheme="minorEastAsia"/>
                      <w:color w:val="000000" w:themeColor="text1"/>
                    </w:rPr>
                  </w:pPr>
                  <w:r>
                    <w:rPr>
                      <w:rFonts w:hAnsiTheme="minorEastAsia" w:eastAsiaTheme="minorEastAsia"/>
                      <w:color w:val="000000" w:themeColor="text1"/>
                    </w:rPr>
                    <w:t>监测点位</w:t>
                  </w:r>
                </w:p>
              </w:tc>
              <w:tc>
                <w:tcPr>
                  <w:tcW w:w="2834" w:type="dxa"/>
                  <w:vAlign w:val="center"/>
                </w:tcPr>
                <w:p>
                  <w:pPr>
                    <w:pStyle w:val="21"/>
                    <w:widowControl w:val="0"/>
                    <w:spacing w:line="360" w:lineRule="exact"/>
                    <w:rPr>
                      <w:rFonts w:eastAsiaTheme="minorEastAsia"/>
                      <w:color w:val="000000" w:themeColor="text1"/>
                    </w:rPr>
                  </w:pPr>
                  <w:r>
                    <w:rPr>
                      <w:rFonts w:hAnsiTheme="minorEastAsia" w:eastAsiaTheme="minorEastAsia"/>
                      <w:color w:val="000000" w:themeColor="text1"/>
                    </w:rPr>
                    <w:t>监测因子</w:t>
                  </w:r>
                </w:p>
              </w:tc>
              <w:tc>
                <w:tcPr>
                  <w:tcW w:w="1498" w:type="dxa"/>
                  <w:vAlign w:val="center"/>
                </w:tcPr>
                <w:p>
                  <w:pPr>
                    <w:pStyle w:val="21"/>
                    <w:widowControl w:val="0"/>
                    <w:spacing w:line="360" w:lineRule="exact"/>
                    <w:rPr>
                      <w:rFonts w:eastAsiaTheme="minorEastAsia"/>
                      <w:color w:val="000000" w:themeColor="text1"/>
                    </w:rPr>
                  </w:pPr>
                  <w:r>
                    <w:rPr>
                      <w:rFonts w:hAnsiTheme="minorEastAsia" w:eastAsiaTheme="minorEastAsia"/>
                      <w:color w:val="000000" w:themeColor="text1"/>
                    </w:rPr>
                    <w:t>最低监测频率</w:t>
                  </w:r>
                </w:p>
              </w:tc>
              <w:tc>
                <w:tcPr>
                  <w:tcW w:w="1409" w:type="dxa"/>
                  <w:vAlign w:val="center"/>
                </w:tcPr>
                <w:p>
                  <w:pPr>
                    <w:pStyle w:val="21"/>
                    <w:widowControl w:val="0"/>
                    <w:spacing w:line="360" w:lineRule="exact"/>
                    <w:rPr>
                      <w:rFonts w:eastAsiaTheme="minorEastAsia"/>
                      <w:color w:val="000000" w:themeColor="text1"/>
                    </w:rPr>
                  </w:pPr>
                  <w:r>
                    <w:rPr>
                      <w:rFonts w:hAnsiTheme="minorEastAsia" w:eastAsiaTheme="minor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928" w:type="dxa"/>
                  <w:vAlign w:val="center"/>
                </w:tcPr>
                <w:p>
                  <w:pPr>
                    <w:pStyle w:val="21"/>
                    <w:widowControl w:val="0"/>
                    <w:spacing w:line="360" w:lineRule="exact"/>
                    <w:rPr>
                      <w:rFonts w:eastAsiaTheme="minorEastAsia"/>
                      <w:color w:val="000000" w:themeColor="text1"/>
                    </w:rPr>
                  </w:pPr>
                  <w:r>
                    <w:rPr>
                      <w:rFonts w:hAnsiTheme="minorEastAsia" w:eastAsiaTheme="minorEastAsia"/>
                      <w:color w:val="000000" w:themeColor="text1"/>
                    </w:rPr>
                    <w:t>噪声</w:t>
                  </w:r>
                </w:p>
              </w:tc>
              <w:tc>
                <w:tcPr>
                  <w:tcW w:w="1936" w:type="dxa"/>
                  <w:vAlign w:val="center"/>
                </w:tcPr>
                <w:p>
                  <w:pPr>
                    <w:pStyle w:val="21"/>
                    <w:widowControl w:val="0"/>
                    <w:spacing w:line="360" w:lineRule="exact"/>
                    <w:ind w:firstLine="210" w:firstLineChars="100"/>
                    <w:jc w:val="left"/>
                    <w:rPr>
                      <w:rFonts w:eastAsiaTheme="minorEastAsia"/>
                      <w:color w:val="000000" w:themeColor="text1"/>
                    </w:rPr>
                  </w:pPr>
                  <w:r>
                    <w:rPr>
                      <w:rFonts w:hAnsiTheme="minorEastAsia" w:eastAsiaTheme="minorEastAsia"/>
                      <w:color w:val="000000" w:themeColor="text1"/>
                    </w:rPr>
                    <w:t>厂界四周</w:t>
                  </w:r>
                </w:p>
              </w:tc>
              <w:tc>
                <w:tcPr>
                  <w:tcW w:w="2834" w:type="dxa"/>
                  <w:vAlign w:val="center"/>
                </w:tcPr>
                <w:p>
                  <w:pPr>
                    <w:pStyle w:val="21"/>
                    <w:widowControl w:val="0"/>
                    <w:spacing w:line="360" w:lineRule="exact"/>
                    <w:ind w:firstLine="210" w:firstLineChars="100"/>
                    <w:jc w:val="left"/>
                    <w:rPr>
                      <w:rFonts w:eastAsiaTheme="minorEastAsia"/>
                      <w:color w:val="000000" w:themeColor="text1"/>
                    </w:rPr>
                  </w:pPr>
                  <w:r>
                    <w:rPr>
                      <w:rFonts w:hAnsiTheme="minorEastAsia" w:eastAsiaTheme="minorEastAsia"/>
                      <w:color w:val="000000" w:themeColor="text1"/>
                    </w:rPr>
                    <w:t>等效连续</w:t>
                  </w:r>
                  <w:r>
                    <w:rPr>
                      <w:rFonts w:eastAsiaTheme="minorEastAsia"/>
                      <w:color w:val="000000" w:themeColor="text1"/>
                    </w:rPr>
                    <w:t>A</w:t>
                  </w:r>
                  <w:r>
                    <w:rPr>
                      <w:rFonts w:hAnsiTheme="minorEastAsia" w:eastAsiaTheme="minorEastAsia"/>
                      <w:color w:val="000000" w:themeColor="text1"/>
                    </w:rPr>
                    <w:t>声级</w:t>
                  </w:r>
                </w:p>
              </w:tc>
              <w:tc>
                <w:tcPr>
                  <w:tcW w:w="1498" w:type="dxa"/>
                  <w:vAlign w:val="center"/>
                </w:tcPr>
                <w:p>
                  <w:pPr>
                    <w:pStyle w:val="21"/>
                    <w:widowControl w:val="0"/>
                    <w:spacing w:line="360" w:lineRule="exact"/>
                    <w:rPr>
                      <w:rFonts w:eastAsiaTheme="minorEastAsia"/>
                      <w:color w:val="000000" w:themeColor="text1"/>
                    </w:rPr>
                  </w:pPr>
                  <w:r>
                    <w:rPr>
                      <w:rFonts w:hAnsiTheme="minorEastAsia" w:eastAsiaTheme="minorEastAsia"/>
                      <w:color w:val="000000" w:themeColor="text1"/>
                    </w:rPr>
                    <w:t>次</w:t>
                  </w:r>
                  <w:r>
                    <w:rPr>
                      <w:rFonts w:eastAsiaTheme="minorEastAsia"/>
                      <w:color w:val="000000" w:themeColor="text1"/>
                    </w:rPr>
                    <w:t>/</w:t>
                  </w:r>
                  <w:r>
                    <w:rPr>
                      <w:rFonts w:hAnsiTheme="minorEastAsia" w:eastAsiaTheme="minorEastAsia"/>
                      <w:color w:val="000000" w:themeColor="text1"/>
                    </w:rPr>
                    <w:t>季</w:t>
                  </w:r>
                </w:p>
              </w:tc>
              <w:tc>
                <w:tcPr>
                  <w:tcW w:w="1409" w:type="dxa"/>
                  <w:vAlign w:val="center"/>
                </w:tcPr>
                <w:p>
                  <w:pPr>
                    <w:pStyle w:val="21"/>
                    <w:widowControl w:val="0"/>
                    <w:spacing w:line="360" w:lineRule="exact"/>
                    <w:ind w:firstLine="210" w:firstLineChars="100"/>
                    <w:jc w:val="both"/>
                    <w:rPr>
                      <w:rFonts w:eastAsiaTheme="minorEastAsia"/>
                      <w:color w:val="000000" w:themeColor="text1"/>
                    </w:rPr>
                  </w:pP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4.2.4 </w:t>
            </w:r>
            <w:r>
              <w:rPr>
                <w:rFonts w:ascii="Times New Roman" w:cs="Times New Roman" w:hAnsiTheme="minorEastAsia"/>
                <w:b/>
                <w:color w:val="000000" w:themeColor="text1"/>
                <w:sz w:val="24"/>
                <w:szCs w:val="24"/>
              </w:rPr>
              <w:t>运营期固体废物环境影响和保护措施</w:t>
            </w:r>
          </w:p>
          <w:p>
            <w:pPr>
              <w:pStyle w:val="29"/>
              <w:ind w:firstLine="480"/>
              <w:rPr>
                <w:rFonts w:eastAsiaTheme="minorEastAsia"/>
                <w:color w:val="000000" w:themeColor="text1"/>
                <w:szCs w:val="24"/>
              </w:rPr>
            </w:pPr>
            <w:r>
              <w:rPr>
                <w:rFonts w:hAnsiTheme="minorEastAsia" w:eastAsiaTheme="minorEastAsia"/>
                <w:color w:val="000000" w:themeColor="text1"/>
                <w:szCs w:val="24"/>
              </w:rPr>
              <w:t>根据工程分析可知，本项目生产过程中产生的钢丝作为产品外卖，本项目固体废物污染源强包括布袋除尘固废、设备维修产生的废机油及废弃沾油抹布以及办公生活区产生的餐厨废物、生活垃圾等。固体废物环境影响和保护措施分析具体如下：</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1</w:t>
            </w:r>
            <w:r>
              <w:rPr>
                <w:rFonts w:ascii="Times New Roman" w:cs="Times New Roman" w:hAnsiTheme="minorEastAsia"/>
                <w:b/>
                <w:color w:val="000000" w:themeColor="text1"/>
                <w:sz w:val="24"/>
              </w:rPr>
              <w:t>）一般工业固体废物环境影响和保护措施</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项目产生的一般工业固体废物</w:t>
            </w:r>
            <w:r>
              <w:rPr>
                <w:rFonts w:ascii="Times New Roman" w:cs="Times New Roman" w:hAnsiTheme="minorEastAsia"/>
                <w:color w:val="000000" w:themeColor="text1"/>
                <w:sz w:val="24"/>
                <w:szCs w:val="24"/>
              </w:rPr>
              <w:t>环境影响和保护措施</w:t>
            </w:r>
            <w:r>
              <w:rPr>
                <w:rFonts w:ascii="Times New Roman" w:cs="Times New Roman" w:hAnsiTheme="minorEastAsia"/>
                <w:color w:val="000000" w:themeColor="text1"/>
                <w:sz w:val="24"/>
              </w:rPr>
              <w:t>分析如下表所示。</w:t>
            </w:r>
          </w:p>
          <w:p>
            <w:pPr>
              <w:pStyle w:val="23"/>
              <w:spacing w:beforeLines="0"/>
              <w:rPr>
                <w:rFonts w:hAnsi="Times New Roman" w:eastAsiaTheme="minorEastAsia"/>
                <w:color w:val="000000" w:themeColor="text1"/>
                <w:sz w:val="21"/>
                <w:szCs w:val="21"/>
              </w:rPr>
            </w:pPr>
            <w:r>
              <w:rPr>
                <w:rFonts w:hAnsiTheme="minorEastAsia" w:eastAsiaTheme="minorEastAsia"/>
                <w:color w:val="000000" w:themeColor="text1"/>
                <w:sz w:val="21"/>
                <w:szCs w:val="21"/>
              </w:rPr>
              <w:t>表</w:t>
            </w:r>
            <w:r>
              <w:rPr>
                <w:rFonts w:hAnsi="Times New Roman" w:eastAsiaTheme="minorEastAsia"/>
                <w:color w:val="000000" w:themeColor="text1"/>
                <w:sz w:val="21"/>
                <w:szCs w:val="21"/>
              </w:rPr>
              <w:t>4.2.4-1</w:t>
            </w:r>
            <w:r>
              <w:rPr>
                <w:rFonts w:hAnsiTheme="minorEastAsia" w:eastAsiaTheme="minorEastAsia"/>
                <w:color w:val="000000" w:themeColor="text1"/>
                <w:sz w:val="21"/>
                <w:szCs w:val="21"/>
              </w:rPr>
              <w:t>一般工业固体废物环境影响和保护措施分析一览表</w:t>
            </w: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40"/>
              <w:gridCol w:w="1002"/>
              <w:gridCol w:w="858"/>
              <w:gridCol w:w="1003"/>
              <w:gridCol w:w="858"/>
              <w:gridCol w:w="1145"/>
              <w:gridCol w:w="1574"/>
              <w:gridCol w:w="859"/>
              <w:gridCol w:w="7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序号</w:t>
                  </w:r>
                </w:p>
              </w:tc>
              <w:tc>
                <w:tcPr>
                  <w:tcW w:w="99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产生环节</w:t>
                  </w:r>
                </w:p>
              </w:tc>
              <w:tc>
                <w:tcPr>
                  <w:tcW w:w="850"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名称</w:t>
                  </w:r>
                </w:p>
              </w:tc>
              <w:tc>
                <w:tcPr>
                  <w:tcW w:w="993"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属性</w:t>
                  </w:r>
                </w:p>
              </w:tc>
              <w:tc>
                <w:tcPr>
                  <w:tcW w:w="850"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产生量</w:t>
                  </w:r>
                </w:p>
              </w:tc>
              <w:tc>
                <w:tcPr>
                  <w:tcW w:w="1134"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贮存方式</w:t>
                  </w:r>
                </w:p>
              </w:tc>
              <w:tc>
                <w:tcPr>
                  <w:tcW w:w="1559"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利用处置方式和去向</w:t>
                  </w:r>
                </w:p>
              </w:tc>
              <w:tc>
                <w:tcPr>
                  <w:tcW w:w="851"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利用或处置量</w:t>
                  </w:r>
                </w:p>
              </w:tc>
              <w:tc>
                <w:tcPr>
                  <w:tcW w:w="759"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环境管理要求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w:t>
                  </w:r>
                </w:p>
              </w:tc>
              <w:tc>
                <w:tcPr>
                  <w:tcW w:w="99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脉冲除尘器</w:t>
                  </w:r>
                </w:p>
              </w:tc>
              <w:tc>
                <w:tcPr>
                  <w:tcW w:w="850"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布袋除尘固废</w:t>
                  </w:r>
                </w:p>
              </w:tc>
              <w:tc>
                <w:tcPr>
                  <w:tcW w:w="993"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一般工业固废</w:t>
                  </w:r>
                </w:p>
              </w:tc>
              <w:tc>
                <w:tcPr>
                  <w:tcW w:w="85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9.87t/a</w:t>
                  </w:r>
                </w:p>
              </w:tc>
              <w:tc>
                <w:tcPr>
                  <w:tcW w:w="1134" w:type="dxa"/>
                  <w:vAlign w:val="center"/>
                </w:tcPr>
                <w:p>
                  <w:pPr>
                    <w:pStyle w:val="21"/>
                    <w:spacing w:line="360" w:lineRule="exact"/>
                    <w:ind w:firstLine="210" w:firstLineChars="100"/>
                    <w:jc w:val="left"/>
                    <w:rPr>
                      <w:rFonts w:eastAsiaTheme="minorEastAsia"/>
                      <w:color w:val="000000" w:themeColor="text1"/>
                      <w:szCs w:val="21"/>
                    </w:rPr>
                  </w:pPr>
                  <w:r>
                    <w:rPr>
                      <w:rFonts w:hAnsiTheme="minorEastAsia" w:eastAsiaTheme="minorEastAsia"/>
                      <w:color w:val="000000" w:themeColor="text1"/>
                      <w:szCs w:val="21"/>
                    </w:rPr>
                    <w:t>不贮存</w:t>
                  </w:r>
                </w:p>
              </w:tc>
              <w:tc>
                <w:tcPr>
                  <w:tcW w:w="1559"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其主要成分为胶粉，因此将脉冲除尘器收集的粉尘返回破碎工序进行生产再利用</w:t>
                  </w:r>
                </w:p>
              </w:tc>
              <w:tc>
                <w:tcPr>
                  <w:tcW w:w="851" w:type="dxa"/>
                  <w:vAlign w:val="center"/>
                </w:tcPr>
                <w:p>
                  <w:pPr>
                    <w:pStyle w:val="21"/>
                    <w:spacing w:line="360" w:lineRule="exact"/>
                    <w:rPr>
                      <w:rFonts w:eastAsiaTheme="minorEastAsia"/>
                      <w:color w:val="000000" w:themeColor="text1"/>
                      <w:szCs w:val="21"/>
                    </w:rPr>
                  </w:pPr>
                  <w:r>
                    <w:rPr>
                      <w:rFonts w:eastAsiaTheme="minorEastAsia"/>
                      <w:color w:val="000000" w:themeColor="text1"/>
                      <w:kern w:val="0"/>
                    </w:rPr>
                    <w:t>9.87t/a</w:t>
                  </w:r>
                </w:p>
              </w:tc>
              <w:tc>
                <w:tcPr>
                  <w:tcW w:w="759"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处置率为</w:t>
                  </w:r>
                  <w:r>
                    <w:rPr>
                      <w:rFonts w:eastAsiaTheme="minorEastAsia"/>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2</w:t>
                  </w:r>
                </w:p>
              </w:tc>
              <w:tc>
                <w:tcPr>
                  <w:tcW w:w="99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设备维护</w:t>
                  </w:r>
                </w:p>
              </w:tc>
              <w:tc>
                <w:tcPr>
                  <w:tcW w:w="850"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废弃沾油抹布</w:t>
                  </w:r>
                </w:p>
              </w:tc>
              <w:tc>
                <w:tcPr>
                  <w:tcW w:w="993"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被豁免的危险废物</w:t>
                  </w:r>
                </w:p>
              </w:tc>
              <w:tc>
                <w:tcPr>
                  <w:tcW w:w="85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10kg/a</w:t>
                  </w:r>
                </w:p>
              </w:tc>
              <w:tc>
                <w:tcPr>
                  <w:tcW w:w="1134"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和生活垃圾一起使用垃圾桶集中收集</w:t>
                  </w:r>
                </w:p>
              </w:tc>
              <w:tc>
                <w:tcPr>
                  <w:tcW w:w="1559"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使用垃圾桶集中收集，委托环卫部门定期清运处置</w:t>
                  </w:r>
                </w:p>
              </w:tc>
              <w:tc>
                <w:tcPr>
                  <w:tcW w:w="851"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10kg/a</w:t>
                  </w:r>
                </w:p>
              </w:tc>
              <w:tc>
                <w:tcPr>
                  <w:tcW w:w="759" w:type="dxa"/>
                  <w:vMerge w:val="continue"/>
                  <w:vAlign w:val="center"/>
                </w:tcPr>
                <w:p>
                  <w:pPr>
                    <w:pStyle w:val="21"/>
                    <w:spacing w:line="360" w:lineRule="exact"/>
                    <w:rPr>
                      <w:rFonts w:eastAsiaTheme="minorEastAsia"/>
                      <w:color w:val="000000" w:themeColor="text1"/>
                      <w:szCs w:val="21"/>
                    </w:rPr>
                  </w:pPr>
                </w:p>
              </w:tc>
            </w:tr>
          </w:tbl>
          <w:p>
            <w:pPr>
              <w:pStyle w:val="29"/>
              <w:spacing w:beforeLines="50"/>
              <w:ind w:firstLine="480"/>
              <w:rPr>
                <w:rFonts w:eastAsiaTheme="minorEastAsia"/>
                <w:color w:val="000000" w:themeColor="text1"/>
                <w:szCs w:val="24"/>
              </w:rPr>
            </w:pPr>
            <w:r>
              <w:rPr>
                <w:rFonts w:hAnsiTheme="minorEastAsia" w:eastAsiaTheme="minorEastAsia"/>
                <w:color w:val="000000" w:themeColor="text1"/>
                <w:szCs w:val="24"/>
              </w:rPr>
              <w:t>综上，项目产生的一般工业固体废物可得到合理处置，处置率为</w:t>
            </w:r>
            <w:r>
              <w:rPr>
                <w:rFonts w:eastAsiaTheme="minorEastAsia"/>
                <w:color w:val="000000" w:themeColor="text1"/>
                <w:szCs w:val="24"/>
              </w:rPr>
              <w:t>100%</w:t>
            </w:r>
            <w:r>
              <w:rPr>
                <w:rFonts w:hAnsiTheme="minorEastAsia" w:eastAsiaTheme="minorEastAsia"/>
                <w:color w:val="000000" w:themeColor="text1"/>
                <w:szCs w:val="24"/>
              </w:rPr>
              <w:t>，环境影响较小。</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2</w:t>
            </w:r>
            <w:r>
              <w:rPr>
                <w:rFonts w:ascii="Times New Roman" w:cs="Times New Roman" w:hAnsiTheme="minorEastAsia"/>
                <w:b/>
                <w:color w:val="000000" w:themeColor="text1"/>
                <w:sz w:val="24"/>
              </w:rPr>
              <w:t>）危险废物环境影响和保护措施</w:t>
            </w:r>
          </w:p>
          <w:p>
            <w:pPr>
              <w:pStyle w:val="29"/>
              <w:ind w:firstLine="480"/>
              <w:rPr>
                <w:rFonts w:eastAsiaTheme="minorEastAsia"/>
                <w:color w:val="000000" w:themeColor="text1"/>
                <w:szCs w:val="24"/>
              </w:rPr>
            </w:pPr>
            <w:r>
              <w:rPr>
                <w:rFonts w:hAnsiTheme="minorEastAsia" w:eastAsiaTheme="minorEastAsia"/>
                <w:color w:val="000000" w:themeColor="text1"/>
                <w:szCs w:val="24"/>
              </w:rPr>
              <w:t>根据工程分析可知，项目运营期将不定期对生产设备进行维护，如涂抹润滑油、机油等，维护过程中将产生少量废机油。本项目废机油产生量约为</w:t>
            </w:r>
            <w:r>
              <w:rPr>
                <w:rFonts w:eastAsiaTheme="minorEastAsia"/>
                <w:color w:val="000000" w:themeColor="text1"/>
                <w:szCs w:val="24"/>
              </w:rPr>
              <w:t>80kg/a</w:t>
            </w:r>
            <w:r>
              <w:rPr>
                <w:rFonts w:hAnsiTheme="minorEastAsia" w:eastAsiaTheme="minorEastAsia"/>
                <w:color w:val="000000" w:themeColor="text1"/>
                <w:szCs w:val="24"/>
              </w:rPr>
              <w:t>。废机油为液态物质，其主要危险成分为废矿物油，根据《国家危险废物名录》（</w:t>
            </w:r>
            <w:r>
              <w:rPr>
                <w:rFonts w:eastAsiaTheme="minorEastAsia"/>
                <w:color w:val="000000" w:themeColor="text1"/>
                <w:szCs w:val="24"/>
              </w:rPr>
              <w:t>2021</w:t>
            </w:r>
            <w:r>
              <w:rPr>
                <w:rFonts w:hAnsiTheme="minorEastAsia" w:eastAsiaTheme="minorEastAsia"/>
                <w:color w:val="000000" w:themeColor="text1"/>
                <w:szCs w:val="24"/>
              </w:rPr>
              <w:t>版），废机油属于危险废物。</w:t>
            </w:r>
          </w:p>
          <w:p>
            <w:pPr>
              <w:pStyle w:val="29"/>
              <w:ind w:firstLine="482"/>
              <w:rPr>
                <w:rFonts w:eastAsiaTheme="minorEastAsia"/>
                <w:b/>
                <w:color w:val="000000" w:themeColor="text1"/>
                <w:szCs w:val="24"/>
              </w:rPr>
            </w:pPr>
            <w:r>
              <w:rPr>
                <w:rFonts w:hAnsiTheme="minorEastAsia" w:eastAsiaTheme="minorEastAsia"/>
                <w:b/>
                <w:color w:val="000000" w:themeColor="text1"/>
                <w:szCs w:val="24"/>
              </w:rPr>
              <w:t>①废机油危险特性及处置方式</w:t>
            </w:r>
          </w:p>
          <w:p>
            <w:pPr>
              <w:pStyle w:val="29"/>
              <w:ind w:firstLine="480"/>
              <w:rPr>
                <w:rFonts w:eastAsiaTheme="minorEastAsia"/>
                <w:color w:val="000000" w:themeColor="text1"/>
              </w:rPr>
            </w:pPr>
            <w:r>
              <w:rPr>
                <w:rFonts w:hAnsiTheme="minorEastAsia" w:eastAsiaTheme="minorEastAsia"/>
                <w:color w:val="000000" w:themeColor="text1"/>
              </w:rPr>
              <w:t>废机油其危险特性如下表所示。</w:t>
            </w:r>
          </w:p>
          <w:p>
            <w:pPr>
              <w:pStyle w:val="23"/>
              <w:spacing w:beforeLines="0"/>
              <w:rPr>
                <w:rFonts w:hAnsi="Times New Roman" w:eastAsiaTheme="minorEastAsia"/>
                <w:color w:val="000000" w:themeColor="text1"/>
                <w:sz w:val="21"/>
                <w:szCs w:val="21"/>
              </w:rPr>
            </w:pPr>
            <w:r>
              <w:rPr>
                <w:rFonts w:hAnsiTheme="minorEastAsia" w:eastAsiaTheme="minorEastAsia"/>
                <w:color w:val="000000" w:themeColor="text1"/>
                <w:sz w:val="21"/>
                <w:szCs w:val="21"/>
              </w:rPr>
              <w:t>表</w:t>
            </w:r>
            <w:r>
              <w:rPr>
                <w:rFonts w:hAnsi="Times New Roman" w:eastAsiaTheme="minorEastAsia"/>
                <w:color w:val="000000" w:themeColor="text1"/>
                <w:sz w:val="21"/>
                <w:szCs w:val="21"/>
              </w:rPr>
              <w:t xml:space="preserve">4.2.4-1  </w:t>
            </w:r>
            <w:r>
              <w:rPr>
                <w:rFonts w:hAnsiTheme="minorEastAsia" w:eastAsiaTheme="minorEastAsia"/>
                <w:color w:val="000000" w:themeColor="text1"/>
                <w:sz w:val="21"/>
                <w:szCs w:val="21"/>
              </w:rPr>
              <w:t>项目危险废物危险特性一览表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292"/>
              <w:gridCol w:w="854"/>
              <w:gridCol w:w="1208"/>
              <w:gridCol w:w="2890"/>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项目危废</w:t>
                  </w:r>
                </w:p>
              </w:tc>
              <w:tc>
                <w:tcPr>
                  <w:tcW w:w="751"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废物类别</w:t>
                  </w:r>
                </w:p>
              </w:tc>
              <w:tc>
                <w:tcPr>
                  <w:tcW w:w="496"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行业来源</w:t>
                  </w:r>
                </w:p>
              </w:tc>
              <w:tc>
                <w:tcPr>
                  <w:tcW w:w="702"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废物代码</w:t>
                  </w:r>
                </w:p>
              </w:tc>
              <w:tc>
                <w:tcPr>
                  <w:tcW w:w="1679"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危险废物</w:t>
                  </w:r>
                </w:p>
              </w:tc>
              <w:tc>
                <w:tcPr>
                  <w:tcW w:w="596"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废机油</w:t>
                  </w:r>
                </w:p>
              </w:tc>
              <w:tc>
                <w:tcPr>
                  <w:tcW w:w="751" w:type="pct"/>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HW08</w:t>
                  </w:r>
                  <w:r>
                    <w:rPr>
                      <w:rFonts w:hAnsiTheme="minorEastAsia" w:eastAsiaTheme="minorEastAsia"/>
                      <w:color w:val="000000" w:themeColor="text1"/>
                      <w:szCs w:val="21"/>
                    </w:rPr>
                    <w:t>废矿物油与含矿物油废物</w:t>
                  </w:r>
                </w:p>
              </w:tc>
              <w:tc>
                <w:tcPr>
                  <w:tcW w:w="496"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非特定行业</w:t>
                  </w:r>
                </w:p>
              </w:tc>
              <w:tc>
                <w:tcPr>
                  <w:tcW w:w="702" w:type="pct"/>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900-214-08</w:t>
                  </w:r>
                </w:p>
              </w:tc>
              <w:tc>
                <w:tcPr>
                  <w:tcW w:w="1679" w:type="pct"/>
                  <w:vAlign w:val="center"/>
                </w:tcPr>
                <w:p>
                  <w:pPr>
                    <w:pStyle w:val="21"/>
                    <w:spacing w:line="360" w:lineRule="exact"/>
                    <w:ind w:firstLine="210" w:firstLineChars="100"/>
                    <w:jc w:val="left"/>
                    <w:rPr>
                      <w:rFonts w:eastAsiaTheme="minorEastAsia"/>
                      <w:color w:val="000000" w:themeColor="text1"/>
                      <w:szCs w:val="21"/>
                    </w:rPr>
                  </w:pPr>
                  <w:r>
                    <w:rPr>
                      <w:rFonts w:hAnsiTheme="minorEastAsia" w:eastAsiaTheme="minorEastAsia"/>
                      <w:color w:val="000000" w:themeColor="text1"/>
                      <w:szCs w:val="21"/>
                    </w:rPr>
                    <w:t>车辆、轮船及其它机械维修过程中产生的废发动机油、制动器油、自动变速器油、齿轮油等废润滑油</w:t>
                  </w:r>
                </w:p>
              </w:tc>
              <w:tc>
                <w:tcPr>
                  <w:tcW w:w="596" w:type="pct"/>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T</w:t>
                  </w:r>
                  <w:r>
                    <w:rPr>
                      <w:rFonts w:hAnsiTheme="minorEastAsia" w:eastAsiaTheme="minorEastAsia"/>
                      <w:color w:val="000000" w:themeColor="text1"/>
                      <w:szCs w:val="21"/>
                    </w:rPr>
                    <w:t>，</w:t>
                  </w:r>
                  <w:r>
                    <w:rPr>
                      <w:rFonts w:eastAsiaTheme="minorEastAsia"/>
                      <w:color w:val="000000" w:themeColor="text1"/>
                      <w:szCs w:val="21"/>
                    </w:rPr>
                    <w:t>I</w:t>
                  </w:r>
                </w:p>
              </w:tc>
            </w:tr>
          </w:tbl>
          <w:p>
            <w:pPr>
              <w:pStyle w:val="29"/>
              <w:spacing w:beforeLines="50"/>
              <w:ind w:firstLine="480"/>
              <w:rPr>
                <w:rFonts w:hAnsiTheme="minorEastAsia" w:eastAsiaTheme="minorEastAsia"/>
                <w:color w:val="000000" w:themeColor="text1"/>
                <w:kern w:val="0"/>
              </w:rPr>
            </w:pPr>
            <w:r>
              <w:rPr>
                <w:rFonts w:hAnsiTheme="minorEastAsia" w:eastAsiaTheme="minorEastAsia"/>
                <w:color w:val="000000" w:themeColor="text1"/>
                <w:szCs w:val="24"/>
              </w:rPr>
              <w:t>针对项目产生的废机油，项目拟设置一个5m²的规范的危险废物贮存间对其进行分类暂存后，废机油部分用于生产设备润滑使用，无法使用部分委托有资质的单位处置。</w:t>
            </w:r>
          </w:p>
          <w:p>
            <w:pPr>
              <w:pStyle w:val="29"/>
              <w:ind w:firstLine="482"/>
              <w:rPr>
                <w:rFonts w:eastAsiaTheme="minorEastAsia"/>
                <w:b/>
                <w:color w:val="000000" w:themeColor="text1"/>
                <w:szCs w:val="24"/>
              </w:rPr>
            </w:pPr>
            <w:r>
              <w:rPr>
                <w:rFonts w:hAnsiTheme="minorEastAsia" w:eastAsiaTheme="minorEastAsia"/>
                <w:b/>
                <w:color w:val="000000" w:themeColor="text1"/>
                <w:szCs w:val="24"/>
              </w:rPr>
              <w:t>②危险废物管理要求</w:t>
            </w:r>
          </w:p>
          <w:p>
            <w:pPr>
              <w:pStyle w:val="29"/>
              <w:ind w:firstLine="480"/>
              <w:rPr>
                <w:rFonts w:eastAsiaTheme="minorEastAsia"/>
                <w:color w:val="000000" w:themeColor="text1"/>
              </w:rPr>
            </w:pPr>
            <w:r>
              <w:rPr>
                <w:rFonts w:hAnsiTheme="minorEastAsia" w:eastAsiaTheme="minorEastAsia"/>
                <w:color w:val="000000" w:themeColor="text1"/>
              </w:rPr>
              <w:t>根据《危险废物贮存污染控制标准》（</w:t>
            </w:r>
            <w:r>
              <w:rPr>
                <w:rFonts w:eastAsiaTheme="minorEastAsia"/>
                <w:color w:val="000000" w:themeColor="text1"/>
              </w:rPr>
              <w:t>GB18597-2001</w:t>
            </w:r>
            <w:r>
              <w:rPr>
                <w:rFonts w:hAnsiTheme="minorEastAsia" w:eastAsiaTheme="minorEastAsia"/>
                <w:color w:val="000000" w:themeColor="text1"/>
              </w:rPr>
              <w:t>），建设单位对废机油的收集、贮存</w:t>
            </w:r>
            <w:r>
              <w:rPr>
                <w:rFonts w:hint="eastAsia" w:hAnsiTheme="minorEastAsia" w:eastAsiaTheme="minorEastAsia"/>
                <w:color w:val="000000" w:themeColor="text1"/>
              </w:rPr>
              <w:t>、利用</w:t>
            </w:r>
            <w:r>
              <w:rPr>
                <w:rFonts w:hAnsiTheme="minorEastAsia" w:eastAsiaTheme="minorEastAsia"/>
                <w:color w:val="000000" w:themeColor="text1"/>
              </w:rPr>
              <w:t>和委托有资质的单位处理过程中，本环评要求做到下表提出的要求。</w:t>
            </w:r>
          </w:p>
          <w:p>
            <w:pPr>
              <w:pStyle w:val="23"/>
              <w:spacing w:beforeLines="0"/>
              <w:rPr>
                <w:rFonts w:hAnsi="Times New Roman" w:eastAsiaTheme="minorEastAsia"/>
                <w:color w:val="000000" w:themeColor="text1"/>
                <w:sz w:val="21"/>
                <w:szCs w:val="21"/>
              </w:rPr>
            </w:pPr>
            <w:r>
              <w:rPr>
                <w:rFonts w:hAnsiTheme="minorEastAsia" w:eastAsiaTheme="minorEastAsia"/>
                <w:color w:val="000000" w:themeColor="text1"/>
                <w:sz w:val="21"/>
                <w:szCs w:val="21"/>
              </w:rPr>
              <w:t>表</w:t>
            </w:r>
            <w:r>
              <w:rPr>
                <w:rFonts w:hAnsi="Times New Roman" w:eastAsiaTheme="minorEastAsia"/>
                <w:color w:val="000000" w:themeColor="text1"/>
                <w:sz w:val="21"/>
                <w:szCs w:val="21"/>
              </w:rPr>
              <w:t xml:space="preserve">4.2.4-2 </w:t>
            </w:r>
            <w:r>
              <w:rPr>
                <w:rFonts w:hAnsiTheme="minorEastAsia" w:eastAsiaTheme="minorEastAsia"/>
                <w:color w:val="000000" w:themeColor="text1"/>
                <w:sz w:val="21"/>
                <w:szCs w:val="21"/>
              </w:rPr>
              <w:t>项目危险废物管理要求一览表</w:t>
            </w:r>
          </w:p>
          <w:tbl>
            <w:tblPr>
              <w:tblStyle w:val="1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7"/>
              <w:gridCol w:w="816"/>
              <w:gridCol w:w="72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21"/>
                    <w:spacing w:before="78"/>
                    <w:ind w:left="11"/>
                    <w:rPr>
                      <w:rFonts w:eastAsiaTheme="minorEastAsia"/>
                      <w:color w:val="000000" w:themeColor="text1"/>
                    </w:rPr>
                  </w:pPr>
                  <w:r>
                    <w:rPr>
                      <w:rFonts w:hAnsiTheme="minorEastAsia" w:eastAsiaTheme="minorEastAsia"/>
                      <w:color w:val="000000" w:themeColor="text1"/>
                    </w:rPr>
                    <w:t>序号</w:t>
                  </w:r>
                </w:p>
              </w:tc>
              <w:tc>
                <w:tcPr>
                  <w:tcW w:w="850" w:type="dxa"/>
                  <w:vAlign w:val="center"/>
                </w:tcPr>
                <w:p>
                  <w:pPr>
                    <w:pStyle w:val="21"/>
                    <w:spacing w:before="78"/>
                    <w:ind w:left="11"/>
                    <w:rPr>
                      <w:rFonts w:eastAsiaTheme="minorEastAsia"/>
                      <w:color w:val="000000" w:themeColor="text1"/>
                    </w:rPr>
                  </w:pPr>
                  <w:r>
                    <w:rPr>
                      <w:rFonts w:hAnsiTheme="minorEastAsia" w:eastAsiaTheme="minorEastAsia"/>
                      <w:color w:val="000000" w:themeColor="text1"/>
                    </w:rPr>
                    <w:t>环节</w:t>
                  </w:r>
                </w:p>
              </w:tc>
              <w:tc>
                <w:tcPr>
                  <w:tcW w:w="7688" w:type="dxa"/>
                  <w:vAlign w:val="center"/>
                </w:tcPr>
                <w:p>
                  <w:pPr>
                    <w:pStyle w:val="21"/>
                    <w:spacing w:before="78"/>
                    <w:ind w:left="11"/>
                    <w:rPr>
                      <w:rFonts w:eastAsiaTheme="minorEastAsia"/>
                      <w:color w:val="000000" w:themeColor="text1"/>
                    </w:rPr>
                  </w:pPr>
                  <w:r>
                    <w:rPr>
                      <w:rFonts w:hAnsiTheme="minorEastAsia" w:eastAsiaTheme="minorEastAsia"/>
                      <w:color w:val="000000" w:themeColor="text1"/>
                    </w:rPr>
                    <w:t>管理要求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21"/>
                    <w:spacing w:before="78"/>
                    <w:ind w:left="11"/>
                    <w:rPr>
                      <w:rFonts w:eastAsiaTheme="minorEastAsia"/>
                      <w:color w:val="000000" w:themeColor="text1"/>
                    </w:rPr>
                  </w:pPr>
                  <w:r>
                    <w:rPr>
                      <w:rFonts w:eastAsiaTheme="minorEastAsia"/>
                      <w:color w:val="000000" w:themeColor="text1"/>
                    </w:rPr>
                    <w:t>1</w:t>
                  </w:r>
                </w:p>
              </w:tc>
              <w:tc>
                <w:tcPr>
                  <w:tcW w:w="850" w:type="dxa"/>
                  <w:vAlign w:val="center"/>
                </w:tcPr>
                <w:p>
                  <w:pPr>
                    <w:pStyle w:val="21"/>
                    <w:spacing w:before="78"/>
                    <w:ind w:left="11"/>
                    <w:rPr>
                      <w:rFonts w:eastAsiaTheme="minorEastAsia"/>
                      <w:color w:val="000000" w:themeColor="text1"/>
                    </w:rPr>
                  </w:pPr>
                  <w:r>
                    <w:rPr>
                      <w:rFonts w:hAnsiTheme="minorEastAsia" w:eastAsiaTheme="minorEastAsia"/>
                      <w:color w:val="000000" w:themeColor="text1"/>
                    </w:rPr>
                    <w:t>收集过程</w:t>
                  </w:r>
                </w:p>
              </w:tc>
              <w:tc>
                <w:tcPr>
                  <w:tcW w:w="7688" w:type="dxa"/>
                  <w:vAlign w:val="center"/>
                </w:tcPr>
                <w:p>
                  <w:pPr>
                    <w:pStyle w:val="21"/>
                    <w:spacing w:before="78"/>
                    <w:ind w:left="11" w:firstLine="210" w:firstLineChars="100"/>
                    <w:jc w:val="left"/>
                    <w:rPr>
                      <w:rFonts w:eastAsiaTheme="minorEastAsia"/>
                      <w:color w:val="000000" w:themeColor="text1"/>
                    </w:rPr>
                  </w:pPr>
                  <w:r>
                    <w:rPr>
                      <w:rFonts w:hAnsiTheme="minorEastAsia" w:eastAsiaTheme="minorEastAsia"/>
                      <w:color w:val="000000" w:themeColor="text1"/>
                    </w:rPr>
                    <w:t>项目所产生的危险废物必须单独收集，严禁和一般固体废物混装。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21"/>
                    <w:spacing w:before="78"/>
                    <w:ind w:left="11"/>
                    <w:rPr>
                      <w:rFonts w:eastAsiaTheme="minorEastAsia"/>
                      <w:color w:val="000000" w:themeColor="text1"/>
                    </w:rPr>
                  </w:pPr>
                  <w:r>
                    <w:rPr>
                      <w:rFonts w:eastAsiaTheme="minorEastAsia"/>
                      <w:color w:val="000000" w:themeColor="text1"/>
                    </w:rPr>
                    <w:t>2</w:t>
                  </w:r>
                </w:p>
              </w:tc>
              <w:tc>
                <w:tcPr>
                  <w:tcW w:w="850" w:type="dxa"/>
                  <w:vAlign w:val="center"/>
                </w:tcPr>
                <w:p>
                  <w:pPr>
                    <w:pStyle w:val="21"/>
                    <w:spacing w:before="78"/>
                    <w:ind w:left="11"/>
                    <w:rPr>
                      <w:rFonts w:eastAsiaTheme="minorEastAsia"/>
                      <w:color w:val="000000" w:themeColor="text1"/>
                    </w:rPr>
                  </w:pPr>
                  <w:r>
                    <w:rPr>
                      <w:rFonts w:hAnsiTheme="minorEastAsia" w:eastAsiaTheme="minorEastAsia"/>
                      <w:color w:val="000000" w:themeColor="text1"/>
                    </w:rPr>
                    <w:t>贮存过程</w:t>
                  </w:r>
                </w:p>
              </w:tc>
              <w:tc>
                <w:tcPr>
                  <w:tcW w:w="7688" w:type="dxa"/>
                  <w:vAlign w:val="center"/>
                </w:tcPr>
                <w:p>
                  <w:pPr>
                    <w:pStyle w:val="21"/>
                    <w:spacing w:before="78"/>
                    <w:ind w:left="11" w:firstLine="210" w:firstLineChars="100"/>
                    <w:jc w:val="left"/>
                    <w:rPr>
                      <w:rFonts w:eastAsiaTheme="minorEastAsia"/>
                      <w:color w:val="000000" w:themeColor="text1"/>
                    </w:rPr>
                  </w:pPr>
                  <w:r>
                    <w:rPr>
                      <w:rFonts w:hAnsiTheme="minorEastAsia" w:eastAsiaTheme="minorEastAsia"/>
                      <w:color w:val="000000" w:themeColor="text1"/>
                    </w:rPr>
                    <w:t>①要做好暂存库的防渗、防泄漏工作。</w:t>
                  </w:r>
                </w:p>
                <w:p>
                  <w:pPr>
                    <w:pStyle w:val="21"/>
                    <w:spacing w:before="78"/>
                    <w:ind w:left="11" w:firstLine="210" w:firstLineChars="100"/>
                    <w:jc w:val="left"/>
                    <w:rPr>
                      <w:rFonts w:eastAsiaTheme="minorEastAsia"/>
                      <w:color w:val="000000" w:themeColor="text1"/>
                    </w:rPr>
                  </w:pPr>
                  <w:r>
                    <w:rPr>
                      <w:rFonts w:hAnsiTheme="minorEastAsia" w:eastAsiaTheme="minorEastAsia"/>
                      <w:color w:val="000000" w:themeColor="text1"/>
                    </w:rPr>
                    <w:t>②危险废物堆场必须封顶，并做好防雨工作，场内须做好防渗措施。</w:t>
                  </w:r>
                </w:p>
                <w:p>
                  <w:pPr>
                    <w:pStyle w:val="21"/>
                    <w:spacing w:before="78"/>
                    <w:ind w:left="11" w:firstLine="210" w:firstLineChars="100"/>
                    <w:jc w:val="left"/>
                    <w:rPr>
                      <w:rFonts w:eastAsiaTheme="minorEastAsia"/>
                      <w:color w:val="000000" w:themeColor="text1"/>
                    </w:rPr>
                  </w:pPr>
                  <w:r>
                    <w:rPr>
                      <w:rFonts w:hAnsiTheme="minorEastAsia" w:eastAsiaTheme="minorEastAsia"/>
                      <w:color w:val="000000" w:themeColor="text1"/>
                    </w:rPr>
                    <w:t>③危险废物需用符合标准的容器盛装，容器上需粘贴符合《危险废物贮存污染控制标准》（</w:t>
                  </w:r>
                  <w:r>
                    <w:rPr>
                      <w:rFonts w:eastAsiaTheme="minorEastAsia"/>
                      <w:color w:val="000000" w:themeColor="text1"/>
                    </w:rPr>
                    <w:t>GB18597-2001</w:t>
                  </w:r>
                  <w:r>
                    <w:rPr>
                      <w:rFonts w:hAnsiTheme="minorEastAsia" w:eastAsiaTheme="minorEastAsia"/>
                      <w:color w:val="000000" w:themeColor="text1"/>
                    </w:rPr>
                    <w:t>）附录</w:t>
                  </w:r>
                  <w:r>
                    <w:rPr>
                      <w:rFonts w:eastAsiaTheme="minorEastAsia"/>
                      <w:color w:val="000000" w:themeColor="text1"/>
                    </w:rPr>
                    <w:t>A</w:t>
                  </w:r>
                  <w:r>
                    <w:rPr>
                      <w:rFonts w:hAnsiTheme="minorEastAsia" w:eastAsiaTheme="minorEastAsia"/>
                      <w:color w:val="000000" w:themeColor="text1"/>
                    </w:rPr>
                    <w:t>所示的标签。</w:t>
                  </w:r>
                </w:p>
                <w:p>
                  <w:pPr>
                    <w:pStyle w:val="21"/>
                    <w:spacing w:before="78"/>
                    <w:ind w:left="11" w:firstLine="210" w:firstLineChars="100"/>
                    <w:jc w:val="left"/>
                    <w:rPr>
                      <w:rFonts w:eastAsiaTheme="minorEastAsia"/>
                      <w:color w:val="000000" w:themeColor="text1"/>
                    </w:rPr>
                  </w:pPr>
                  <w:r>
                    <w:rPr>
                      <w:rFonts w:hAnsiTheme="minorEastAsia" w:eastAsiaTheme="minorEastAsia"/>
                      <w:color w:val="000000" w:themeColor="text1"/>
                    </w:rPr>
                    <w:t>④暂存库必须按</w:t>
                  </w:r>
                  <w:r>
                    <w:rPr>
                      <w:rFonts w:eastAsiaTheme="minorEastAsia"/>
                      <w:color w:val="000000" w:themeColor="text1"/>
                    </w:rPr>
                    <w:t>GB15562.2</w:t>
                  </w:r>
                  <w:r>
                    <w:rPr>
                      <w:rFonts w:hAnsiTheme="minorEastAsia" w:eastAsiaTheme="minorEastAsia"/>
                      <w:color w:val="000000" w:themeColor="text1"/>
                    </w:rPr>
                    <w:t>《环境保护图形标志</w:t>
                  </w:r>
                  <w:r>
                    <w:rPr>
                      <w:rFonts w:eastAsiaTheme="minorEastAsia"/>
                      <w:color w:val="000000" w:themeColor="text1"/>
                    </w:rPr>
                    <w:t>—</w:t>
                  </w:r>
                  <w:r>
                    <w:rPr>
                      <w:rFonts w:hAnsiTheme="minorEastAsia" w:eastAsiaTheme="minorEastAsia"/>
                      <w:color w:val="000000" w:themeColor="text1"/>
                    </w:rPr>
                    <w:t>固体废物贮存（处置）场》的规定设置警示标志。</w:t>
                  </w:r>
                </w:p>
                <w:p>
                  <w:pPr>
                    <w:pStyle w:val="21"/>
                    <w:spacing w:before="78"/>
                    <w:ind w:left="11" w:firstLine="210" w:firstLineChars="100"/>
                    <w:jc w:val="left"/>
                    <w:rPr>
                      <w:rFonts w:eastAsiaTheme="minorEastAsia"/>
                      <w:color w:val="000000" w:themeColor="text1"/>
                    </w:rPr>
                  </w:pPr>
                  <w:r>
                    <w:rPr>
                      <w:rFonts w:hAnsiTheme="minorEastAsia" w:eastAsiaTheme="minorEastAsia"/>
                      <w:color w:val="000000" w:themeColor="text1"/>
                    </w:rPr>
                    <w:t>⑤装载危险废物的容器要满足相应的强度要求，必须完好无损。</w:t>
                  </w:r>
                </w:p>
                <w:p>
                  <w:pPr>
                    <w:pStyle w:val="21"/>
                    <w:spacing w:before="78"/>
                    <w:ind w:left="11" w:firstLine="210" w:firstLineChars="100"/>
                    <w:jc w:val="left"/>
                    <w:rPr>
                      <w:rFonts w:eastAsiaTheme="minorEastAsia"/>
                      <w:color w:val="000000" w:themeColor="text1"/>
                    </w:rPr>
                  </w:pPr>
                  <w:r>
                    <w:rPr>
                      <w:rFonts w:hAnsiTheme="minorEastAsia" w:eastAsiaTheme="minorEastAsia"/>
                      <w:color w:val="000000" w:themeColor="text1"/>
                    </w:rPr>
                    <w:t>⑥盛装危险废物的容器材质和衬里要与危险废物性质相容（不相互反应）。</w:t>
                  </w:r>
                </w:p>
                <w:p>
                  <w:pPr>
                    <w:pStyle w:val="21"/>
                    <w:spacing w:before="78"/>
                    <w:ind w:left="11" w:firstLine="210" w:firstLineChars="100"/>
                    <w:jc w:val="left"/>
                    <w:rPr>
                      <w:rFonts w:eastAsiaTheme="minorEastAsia"/>
                      <w:color w:val="000000" w:themeColor="text1"/>
                    </w:rPr>
                  </w:pPr>
                  <w:r>
                    <w:rPr>
                      <w:rFonts w:hAnsiTheme="minorEastAsia" w:eastAsiaTheme="minorEastAsia"/>
                      <w:color w:val="000000" w:themeColor="text1"/>
                    </w:rPr>
                    <w:t>⑦盛装危险废物容器都应有防漏裙脚或储漏盘，防漏裙脚或储漏盘的材料要与危险废物相容。</w:t>
                  </w:r>
                </w:p>
                <w:p>
                  <w:pPr>
                    <w:pStyle w:val="21"/>
                    <w:spacing w:before="78"/>
                    <w:ind w:left="11" w:firstLine="210" w:firstLineChars="100"/>
                    <w:jc w:val="left"/>
                    <w:rPr>
                      <w:rFonts w:eastAsiaTheme="minorEastAsia"/>
                      <w:color w:val="000000" w:themeColor="text1"/>
                    </w:rPr>
                  </w:pPr>
                  <w:r>
                    <w:rPr>
                      <w:rFonts w:hAnsiTheme="minorEastAsia" w:eastAsiaTheme="minorEastAsia"/>
                      <w:color w:val="000000" w:themeColor="text1"/>
                    </w:rPr>
                    <w:t>⑧作好危险废物贮存情况的记录，记录上须注明危险废物的名称、来源、数量、特性和包装容器的类别、入库日期、存放库位、废物出库日期及接收单位名称。记录和货单在危险废物处置后继续保留三年。</w:t>
                  </w:r>
                </w:p>
                <w:p>
                  <w:pPr>
                    <w:pStyle w:val="21"/>
                    <w:spacing w:before="78"/>
                    <w:ind w:left="11" w:firstLine="210" w:firstLineChars="100"/>
                    <w:jc w:val="left"/>
                    <w:rPr>
                      <w:rFonts w:eastAsiaTheme="minorEastAsia"/>
                      <w:color w:val="000000" w:themeColor="text1"/>
                    </w:rPr>
                  </w:pPr>
                  <w:r>
                    <w:rPr>
                      <w:rFonts w:hAnsiTheme="minorEastAsia" w:eastAsiaTheme="minorEastAsia"/>
                      <w:color w:val="000000" w:themeColor="text1"/>
                    </w:rPr>
                    <w:t>⑨必须定期对所贮存的危险废物包装容器进行检查，发现破损，应及时采取措施清理更换。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21"/>
                    <w:spacing w:before="78"/>
                    <w:ind w:left="11"/>
                    <w:rPr>
                      <w:rFonts w:eastAsiaTheme="minorEastAsia"/>
                      <w:color w:val="000000" w:themeColor="text1"/>
                    </w:rPr>
                  </w:pPr>
                  <w:r>
                    <w:rPr>
                      <w:rFonts w:eastAsiaTheme="minorEastAsia"/>
                      <w:color w:val="000000" w:themeColor="text1"/>
                    </w:rPr>
                    <w:t>3</w:t>
                  </w:r>
                </w:p>
              </w:tc>
              <w:tc>
                <w:tcPr>
                  <w:tcW w:w="850" w:type="dxa"/>
                  <w:vAlign w:val="center"/>
                </w:tcPr>
                <w:p>
                  <w:pPr>
                    <w:pStyle w:val="21"/>
                    <w:spacing w:before="78"/>
                    <w:ind w:left="11"/>
                    <w:rPr>
                      <w:rFonts w:eastAsiaTheme="minorEastAsia"/>
                      <w:color w:val="000000" w:themeColor="text1"/>
                    </w:rPr>
                  </w:pPr>
                  <w:r>
                    <w:rPr>
                      <w:rFonts w:hAnsiTheme="minorEastAsia" w:eastAsiaTheme="minorEastAsia"/>
                      <w:color w:val="000000" w:themeColor="text1"/>
                    </w:rPr>
                    <w:t>委托转移</w:t>
                  </w:r>
                </w:p>
              </w:tc>
              <w:tc>
                <w:tcPr>
                  <w:tcW w:w="7688" w:type="dxa"/>
                  <w:vAlign w:val="center"/>
                </w:tcPr>
                <w:p>
                  <w:pPr>
                    <w:pStyle w:val="21"/>
                    <w:spacing w:before="78"/>
                    <w:ind w:left="11" w:firstLine="210" w:firstLineChars="100"/>
                    <w:jc w:val="left"/>
                    <w:rPr>
                      <w:rFonts w:eastAsiaTheme="minorEastAsia"/>
                      <w:color w:val="000000" w:themeColor="text1"/>
                    </w:rPr>
                  </w:pPr>
                  <w:r>
                    <w:rPr>
                      <w:rFonts w:hint="eastAsia" w:hAnsiTheme="minorEastAsia" w:eastAsiaTheme="minorEastAsia"/>
                      <w:color w:val="000000" w:themeColor="text1"/>
                    </w:rPr>
                    <w:t>利用和</w:t>
                  </w:r>
                  <w:r>
                    <w:rPr>
                      <w:rFonts w:hAnsiTheme="minorEastAsia" w:eastAsiaTheme="minorEastAsia"/>
                      <w:color w:val="000000" w:themeColor="text1"/>
                    </w:rPr>
                    <w:t>委托有资质的单位处理过程中必须严格按照《危险废物转移联单管理办法》相关要求，严格执行危险废物转移联单制度，设置台账。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21"/>
                    <w:spacing w:before="78"/>
                    <w:ind w:left="11"/>
                    <w:rPr>
                      <w:rFonts w:eastAsiaTheme="minorEastAsia"/>
                      <w:color w:val="000000" w:themeColor="text1"/>
                    </w:rPr>
                  </w:pPr>
                  <w:r>
                    <w:rPr>
                      <w:rFonts w:eastAsiaTheme="minorEastAsia"/>
                      <w:color w:val="000000" w:themeColor="text1"/>
                    </w:rPr>
                    <w:t>4</w:t>
                  </w:r>
                </w:p>
              </w:tc>
              <w:tc>
                <w:tcPr>
                  <w:tcW w:w="850" w:type="dxa"/>
                  <w:vAlign w:val="center"/>
                </w:tcPr>
                <w:p>
                  <w:pPr>
                    <w:pStyle w:val="21"/>
                    <w:spacing w:before="78"/>
                    <w:ind w:left="11"/>
                    <w:rPr>
                      <w:rFonts w:eastAsiaTheme="minorEastAsia"/>
                      <w:color w:val="000000" w:themeColor="text1"/>
                    </w:rPr>
                  </w:pPr>
                  <w:r>
                    <w:rPr>
                      <w:rFonts w:hAnsiTheme="minorEastAsia" w:eastAsiaTheme="minorEastAsia"/>
                      <w:color w:val="000000" w:themeColor="text1"/>
                    </w:rPr>
                    <w:t>危险废物贮存间的建设及管理</w:t>
                  </w:r>
                </w:p>
              </w:tc>
              <w:tc>
                <w:tcPr>
                  <w:tcW w:w="7688" w:type="dxa"/>
                  <w:vAlign w:val="center"/>
                </w:tcPr>
                <w:p>
                  <w:pPr>
                    <w:pStyle w:val="21"/>
                    <w:spacing w:before="78"/>
                    <w:ind w:left="11" w:firstLine="210" w:firstLineChars="100"/>
                    <w:jc w:val="left"/>
                    <w:rPr>
                      <w:rFonts w:eastAsiaTheme="minorEastAsia"/>
                      <w:color w:val="000000" w:themeColor="text1"/>
                    </w:rPr>
                  </w:pPr>
                  <w:r>
                    <w:rPr>
                      <w:rFonts w:hAnsiTheme="minorEastAsia" w:eastAsiaTheme="minorEastAsia"/>
                      <w:color w:val="000000" w:themeColor="text1"/>
                    </w:rPr>
                    <w:t>①危险废物贮存间必须要密闭建设，门口内侧设立围堰，地面应做好硬化及</w:t>
                  </w:r>
                  <w:r>
                    <w:rPr>
                      <w:rFonts w:eastAsiaTheme="minorEastAsia"/>
                      <w:color w:val="000000" w:themeColor="text1"/>
                    </w:rPr>
                    <w:t>“</w:t>
                  </w:r>
                  <w:r>
                    <w:rPr>
                      <w:rFonts w:hAnsiTheme="minorEastAsia" w:eastAsiaTheme="minorEastAsia"/>
                      <w:color w:val="000000" w:themeColor="text1"/>
                    </w:rPr>
                    <w:t>三防</w:t>
                  </w:r>
                  <w:r>
                    <w:rPr>
                      <w:rFonts w:eastAsiaTheme="minorEastAsia"/>
                      <w:color w:val="000000" w:themeColor="text1"/>
                    </w:rPr>
                    <w:t>”</w:t>
                  </w:r>
                  <w:r>
                    <w:rPr>
                      <w:rFonts w:hAnsiTheme="minorEastAsia" w:eastAsiaTheme="minorEastAsia"/>
                      <w:color w:val="000000" w:themeColor="text1"/>
                    </w:rPr>
                    <w:t>措施；</w:t>
                  </w:r>
                </w:p>
                <w:p>
                  <w:pPr>
                    <w:pStyle w:val="21"/>
                    <w:spacing w:before="78"/>
                    <w:ind w:left="11" w:firstLine="210" w:firstLineChars="100"/>
                    <w:jc w:val="left"/>
                    <w:rPr>
                      <w:rFonts w:eastAsiaTheme="minorEastAsia"/>
                      <w:color w:val="000000" w:themeColor="text1"/>
                    </w:rPr>
                  </w:pPr>
                  <w:r>
                    <w:rPr>
                      <w:rFonts w:hAnsiTheme="minorEastAsia" w:eastAsiaTheme="minorEastAsia"/>
                      <w:color w:val="000000" w:themeColor="text1"/>
                    </w:rPr>
                    <w:t>②危险废物贮存间门口需张贴标准规范的危险废物标识和危险信息版，屋内张贴企业《危险废物管理制度》；</w:t>
                  </w:r>
                </w:p>
                <w:p>
                  <w:pPr>
                    <w:pStyle w:val="21"/>
                    <w:spacing w:before="78"/>
                    <w:ind w:left="11" w:firstLine="210" w:firstLineChars="100"/>
                    <w:jc w:val="left"/>
                    <w:rPr>
                      <w:rFonts w:eastAsiaTheme="minorEastAsia"/>
                      <w:color w:val="000000" w:themeColor="text1"/>
                    </w:rPr>
                  </w:pPr>
                  <w:r>
                    <w:rPr>
                      <w:rFonts w:hAnsiTheme="minorEastAsia" w:eastAsiaTheme="minorEastAsia"/>
                      <w:color w:val="000000" w:themeColor="text1"/>
                    </w:rPr>
                    <w:t>③危险废物贮存间需按照</w:t>
                  </w:r>
                  <w:r>
                    <w:rPr>
                      <w:rFonts w:eastAsiaTheme="minorEastAsia"/>
                      <w:color w:val="000000" w:themeColor="text1"/>
                    </w:rPr>
                    <w:t>“</w:t>
                  </w:r>
                  <w:r>
                    <w:rPr>
                      <w:rFonts w:hAnsiTheme="minorEastAsia" w:eastAsiaTheme="minorEastAsia"/>
                      <w:color w:val="000000" w:themeColor="text1"/>
                    </w:rPr>
                    <w:t>双人双锁</w:t>
                  </w:r>
                  <w:r>
                    <w:rPr>
                      <w:rFonts w:eastAsiaTheme="minorEastAsia"/>
                      <w:color w:val="000000" w:themeColor="text1"/>
                    </w:rPr>
                    <w:t>”</w:t>
                  </w:r>
                  <w:r>
                    <w:rPr>
                      <w:rFonts w:hAnsiTheme="minorEastAsia" w:eastAsiaTheme="minorEastAsia"/>
                      <w:color w:val="000000" w:themeColor="text1"/>
                    </w:rPr>
                    <w:t>制度管理；</w:t>
                  </w:r>
                </w:p>
                <w:p>
                  <w:pPr>
                    <w:pStyle w:val="21"/>
                    <w:spacing w:before="78"/>
                    <w:ind w:left="11" w:firstLine="210" w:firstLineChars="100"/>
                    <w:jc w:val="left"/>
                    <w:rPr>
                      <w:rFonts w:eastAsiaTheme="minorEastAsia"/>
                      <w:color w:val="000000" w:themeColor="text1"/>
                    </w:rPr>
                  </w:pPr>
                  <w:r>
                    <w:rPr>
                      <w:rFonts w:hAnsiTheme="minorEastAsia" w:eastAsiaTheme="minorEastAsia"/>
                      <w:color w:val="000000" w:themeColor="text1"/>
                    </w:rPr>
                    <w:t>④不同种类危险废物应有明显的过道划分，墙上张贴危废名称，液体危废需将盛装容器放至防渗漏托盘内并在容器粘贴危险废物标签，固态危险废物包装需完好无破损并系挂危险废物标签，并按要求填写；</w:t>
                  </w:r>
                </w:p>
                <w:p>
                  <w:pPr>
                    <w:pStyle w:val="21"/>
                    <w:spacing w:before="78"/>
                    <w:ind w:left="11" w:firstLine="210" w:firstLineChars="100"/>
                    <w:jc w:val="left"/>
                    <w:rPr>
                      <w:rFonts w:eastAsiaTheme="minorEastAsia"/>
                      <w:color w:val="000000" w:themeColor="text1"/>
                    </w:rPr>
                  </w:pPr>
                  <w:r>
                    <w:rPr>
                      <w:rFonts w:hAnsiTheme="minorEastAsia" w:eastAsiaTheme="minorEastAsia"/>
                      <w:color w:val="000000" w:themeColor="text1"/>
                    </w:rPr>
                    <w:t>⑤建立台账并悬挂于危险废物贮存间内；</w:t>
                  </w:r>
                </w:p>
                <w:p>
                  <w:pPr>
                    <w:pStyle w:val="21"/>
                    <w:spacing w:before="78"/>
                    <w:ind w:left="11" w:firstLine="210" w:firstLineChars="100"/>
                    <w:jc w:val="left"/>
                    <w:rPr>
                      <w:rFonts w:eastAsiaTheme="minorEastAsia"/>
                      <w:color w:val="000000" w:themeColor="text1"/>
                    </w:rPr>
                  </w:pPr>
                  <w:r>
                    <w:rPr>
                      <w:rFonts w:hAnsiTheme="minorEastAsia" w:eastAsiaTheme="minorEastAsia"/>
                      <w:color w:val="000000" w:themeColor="text1"/>
                    </w:rPr>
                    <w:t>⑥危险废物贮存间内禁止存放除危险废物及应急工具及其他物品；</w:t>
                  </w:r>
                </w:p>
              </w:tc>
            </w:tr>
          </w:tbl>
          <w:p>
            <w:pPr>
              <w:pStyle w:val="29"/>
              <w:spacing w:beforeLines="50"/>
              <w:ind w:firstLine="480"/>
              <w:rPr>
                <w:rFonts w:eastAsiaTheme="minorEastAsia"/>
                <w:color w:val="000000" w:themeColor="text1"/>
              </w:rPr>
            </w:pPr>
            <w:r>
              <w:rPr>
                <w:rFonts w:hAnsiTheme="minorEastAsia" w:eastAsiaTheme="minorEastAsia"/>
                <w:color w:val="000000" w:themeColor="text1"/>
              </w:rPr>
              <w:t>项目产生的废机油，按照环评提出的措施进行处理；处置率为</w:t>
            </w:r>
            <w:r>
              <w:rPr>
                <w:rFonts w:eastAsiaTheme="minorEastAsia"/>
                <w:color w:val="000000" w:themeColor="text1"/>
              </w:rPr>
              <w:t>100%</w:t>
            </w:r>
            <w:r>
              <w:rPr>
                <w:rFonts w:hAnsiTheme="minorEastAsia" w:eastAsiaTheme="minorEastAsia"/>
                <w:color w:val="000000" w:themeColor="text1"/>
              </w:rPr>
              <w:t>，对环境影响较小。</w:t>
            </w:r>
          </w:p>
          <w:p>
            <w:pPr>
              <w:pStyle w:val="29"/>
              <w:ind w:firstLine="361" w:firstLineChars="150"/>
              <w:rPr>
                <w:rFonts w:eastAsiaTheme="minorEastAsia"/>
                <w:b/>
                <w:color w:val="000000" w:themeColor="text1"/>
                <w:szCs w:val="24"/>
              </w:rPr>
            </w:pPr>
            <w:r>
              <w:rPr>
                <w:rFonts w:hAnsiTheme="minorEastAsia" w:eastAsiaTheme="minorEastAsia"/>
                <w:b/>
                <w:color w:val="000000" w:themeColor="text1"/>
                <w:szCs w:val="24"/>
              </w:rPr>
              <w:t>（</w:t>
            </w:r>
            <w:r>
              <w:rPr>
                <w:rFonts w:eastAsiaTheme="minorEastAsia"/>
                <w:b/>
                <w:color w:val="000000" w:themeColor="text1"/>
                <w:szCs w:val="24"/>
              </w:rPr>
              <w:t>3</w:t>
            </w:r>
            <w:r>
              <w:rPr>
                <w:rFonts w:hAnsiTheme="minorEastAsia" w:eastAsiaTheme="minorEastAsia"/>
                <w:b/>
                <w:color w:val="000000" w:themeColor="text1"/>
                <w:szCs w:val="24"/>
              </w:rPr>
              <w:t>）生活固废环境影响和保护措施</w:t>
            </w:r>
          </w:p>
          <w:p>
            <w:pPr>
              <w:pStyle w:val="29"/>
              <w:ind w:firstLine="482"/>
              <w:rPr>
                <w:rFonts w:eastAsiaTheme="minorEastAsia"/>
                <w:b/>
                <w:color w:val="000000" w:themeColor="text1"/>
                <w:szCs w:val="24"/>
              </w:rPr>
            </w:pPr>
            <w:r>
              <w:rPr>
                <w:rFonts w:hAnsiTheme="minorEastAsia" w:eastAsiaTheme="minorEastAsia"/>
                <w:b/>
                <w:color w:val="000000" w:themeColor="text1"/>
                <w:szCs w:val="24"/>
              </w:rPr>
              <w:t>①餐厨废物</w:t>
            </w:r>
          </w:p>
          <w:p>
            <w:pPr>
              <w:pStyle w:val="29"/>
              <w:ind w:firstLine="480"/>
              <w:rPr>
                <w:rFonts w:eastAsiaTheme="minorEastAsia"/>
                <w:color w:val="000000" w:themeColor="text1"/>
                <w:szCs w:val="24"/>
              </w:rPr>
            </w:pPr>
            <w:r>
              <w:rPr>
                <w:rFonts w:hAnsiTheme="minorEastAsia" w:eastAsiaTheme="minorEastAsia"/>
                <w:color w:val="000000" w:themeColor="text1"/>
              </w:rPr>
              <w:t>根据工程分析可知，</w:t>
            </w:r>
            <w:r>
              <w:rPr>
                <w:rFonts w:hAnsiTheme="minorEastAsia" w:eastAsiaTheme="minorEastAsia"/>
                <w:color w:val="000000" w:themeColor="text1"/>
                <w:szCs w:val="24"/>
              </w:rPr>
              <w:t>昆明豪龙科技有限公司和昆明嘉龙环保科技有限公司两公司员工共用一套生活设施，餐厨废物产生量约为</w:t>
            </w:r>
            <w:r>
              <w:rPr>
                <w:rFonts w:eastAsiaTheme="minorEastAsia"/>
                <w:color w:val="000000" w:themeColor="text1"/>
                <w:szCs w:val="24"/>
              </w:rPr>
              <w:t>5kg/d</w:t>
            </w:r>
            <w:r>
              <w:rPr>
                <w:rFonts w:hAnsiTheme="minorEastAsia" w:eastAsiaTheme="minorEastAsia"/>
                <w:color w:val="000000" w:themeColor="text1"/>
                <w:szCs w:val="24"/>
              </w:rPr>
              <w:t>（合计</w:t>
            </w:r>
            <w:r>
              <w:rPr>
                <w:rFonts w:eastAsiaTheme="minorEastAsia"/>
                <w:color w:val="000000" w:themeColor="text1"/>
                <w:szCs w:val="24"/>
              </w:rPr>
              <w:t>1.5t/a</w:t>
            </w:r>
            <w:r>
              <w:rPr>
                <w:rFonts w:hAnsiTheme="minorEastAsia" w:eastAsiaTheme="minorEastAsia"/>
                <w:color w:val="000000" w:themeColor="text1"/>
                <w:szCs w:val="24"/>
              </w:rPr>
              <w:t>），由昆明豪龙科技有限公司统一收集后委托有资质的单位进行处置，处置率为</w:t>
            </w:r>
            <w:r>
              <w:rPr>
                <w:rFonts w:eastAsiaTheme="minorEastAsia"/>
                <w:color w:val="000000" w:themeColor="text1"/>
                <w:szCs w:val="24"/>
              </w:rPr>
              <w:t>100%</w:t>
            </w:r>
            <w:r>
              <w:rPr>
                <w:rFonts w:hAnsiTheme="minorEastAsia" w:eastAsiaTheme="minorEastAsia"/>
                <w:color w:val="000000" w:themeColor="text1"/>
              </w:rPr>
              <w:t>，对环境影响较小。</w:t>
            </w:r>
          </w:p>
          <w:p>
            <w:pPr>
              <w:pStyle w:val="29"/>
              <w:ind w:firstLine="482"/>
              <w:rPr>
                <w:rFonts w:eastAsiaTheme="minorEastAsia"/>
                <w:b/>
                <w:color w:val="000000" w:themeColor="text1"/>
                <w:szCs w:val="24"/>
              </w:rPr>
            </w:pPr>
            <w:r>
              <w:rPr>
                <w:rFonts w:hAnsiTheme="minorEastAsia" w:eastAsiaTheme="minorEastAsia"/>
                <w:b/>
                <w:color w:val="000000" w:themeColor="text1"/>
                <w:szCs w:val="24"/>
              </w:rPr>
              <w:t>②生活垃圾</w:t>
            </w:r>
          </w:p>
          <w:p>
            <w:pPr>
              <w:pStyle w:val="29"/>
              <w:ind w:firstLine="480"/>
              <w:rPr>
                <w:rFonts w:eastAsiaTheme="minorEastAsia"/>
                <w:color w:val="000000" w:themeColor="text1"/>
                <w:szCs w:val="24"/>
              </w:rPr>
            </w:pPr>
            <w:r>
              <w:rPr>
                <w:rFonts w:hAnsiTheme="minorEastAsia" w:eastAsiaTheme="minorEastAsia"/>
                <w:color w:val="000000" w:themeColor="text1"/>
                <w:szCs w:val="24"/>
              </w:rPr>
              <w:t>根据工程分析可知，昆明豪龙科技有限公司和昆明嘉龙环保科技有限公司两公司生活垃圾的产生量约</w:t>
            </w:r>
            <w:r>
              <w:rPr>
                <w:rFonts w:eastAsiaTheme="minorEastAsia"/>
                <w:color w:val="000000" w:themeColor="text1"/>
                <w:szCs w:val="24"/>
              </w:rPr>
              <w:t>50kg/d</w:t>
            </w:r>
            <w:r>
              <w:rPr>
                <w:rFonts w:hAnsiTheme="minorEastAsia" w:eastAsiaTheme="minorEastAsia"/>
                <w:color w:val="000000" w:themeColor="text1"/>
                <w:szCs w:val="24"/>
              </w:rPr>
              <w:t>，</w:t>
            </w:r>
            <w:r>
              <w:rPr>
                <w:rFonts w:eastAsiaTheme="minorEastAsia"/>
                <w:color w:val="000000" w:themeColor="text1"/>
                <w:szCs w:val="24"/>
              </w:rPr>
              <w:t>15t/a</w:t>
            </w:r>
            <w:r>
              <w:rPr>
                <w:rFonts w:hAnsiTheme="minorEastAsia" w:eastAsiaTheme="minorEastAsia"/>
                <w:color w:val="000000" w:themeColor="text1"/>
                <w:szCs w:val="24"/>
              </w:rPr>
              <w:t>，统一收集后，委托环卫部门处置，处置率为</w:t>
            </w:r>
            <w:r>
              <w:rPr>
                <w:rFonts w:eastAsiaTheme="minorEastAsia"/>
                <w:color w:val="000000" w:themeColor="text1"/>
                <w:szCs w:val="24"/>
              </w:rPr>
              <w:t>100%</w:t>
            </w:r>
            <w:r>
              <w:rPr>
                <w:rFonts w:hAnsiTheme="minorEastAsia" w:eastAsiaTheme="minorEastAsia"/>
                <w:color w:val="000000" w:themeColor="text1"/>
                <w:szCs w:val="24"/>
              </w:rPr>
              <w:t>，对环境影响较小。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4.2.5 </w:t>
            </w:r>
            <w:r>
              <w:rPr>
                <w:rFonts w:ascii="Times New Roman" w:cs="Times New Roman" w:hAnsiTheme="minorEastAsia"/>
                <w:b/>
                <w:color w:val="000000" w:themeColor="text1"/>
                <w:sz w:val="24"/>
                <w:szCs w:val="24"/>
              </w:rPr>
              <w:t>地下水、土壤环境影响和保护措施</w:t>
            </w:r>
          </w:p>
          <w:p>
            <w:pPr>
              <w:pStyle w:val="29"/>
              <w:ind w:firstLine="361" w:firstLineChars="150"/>
              <w:rPr>
                <w:rFonts w:eastAsiaTheme="minorEastAsia"/>
                <w:b/>
                <w:color w:val="000000" w:themeColor="text1"/>
                <w:szCs w:val="24"/>
              </w:rPr>
            </w:pPr>
            <w:r>
              <w:rPr>
                <w:rFonts w:hAnsiTheme="minorEastAsia" w:eastAsiaTheme="minorEastAsia"/>
                <w:b/>
                <w:color w:val="000000" w:themeColor="text1"/>
                <w:szCs w:val="24"/>
              </w:rPr>
              <w:t>（</w:t>
            </w:r>
            <w:r>
              <w:rPr>
                <w:rFonts w:eastAsiaTheme="minorEastAsia"/>
                <w:b/>
                <w:color w:val="000000" w:themeColor="text1"/>
                <w:szCs w:val="24"/>
              </w:rPr>
              <w:t>1</w:t>
            </w:r>
            <w:r>
              <w:rPr>
                <w:rFonts w:hAnsiTheme="minorEastAsia" w:eastAsiaTheme="minorEastAsia"/>
                <w:b/>
                <w:color w:val="000000" w:themeColor="text1"/>
                <w:szCs w:val="24"/>
              </w:rPr>
              <w:t>）污染源及污染途径</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szCs w:val="24"/>
              </w:rPr>
              <w:t>项目生活污水和初期雨水分别收集处理，不直接排放到区域地表水体和地下水环境。而项目生产工艺无废水产生，根据评价区水文地质条件、地下水补给、径流和排泄特点，结合本项目生产中产生的污染物，分析本项目对下水</w:t>
            </w:r>
            <w:r>
              <w:rPr>
                <w:rFonts w:ascii="Times New Roman" w:cs="Times New Roman" w:hAnsiTheme="minorEastAsia"/>
                <w:color w:val="000000" w:themeColor="text1"/>
                <w:sz w:val="24"/>
              </w:rPr>
              <w:t>、</w:t>
            </w:r>
            <w:r>
              <w:rPr>
                <w:rFonts w:ascii="Times New Roman" w:cs="Times New Roman" w:hAnsiTheme="minorEastAsia"/>
                <w:color w:val="000000" w:themeColor="text1"/>
                <w:sz w:val="24"/>
                <w:szCs w:val="24"/>
              </w:rPr>
              <w:t>土壤造成的污染途径主要有：</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szCs w:val="24"/>
              </w:rPr>
              <w:t>①废机油泄漏导致地下水和土壤污染</w:t>
            </w:r>
            <w:r>
              <w:rPr>
                <w:rFonts w:ascii="Times New Roman" w:cs="Times New Roman" w:hAnsiTheme="minorEastAsia"/>
                <w:color w:val="000000" w:themeColor="text1"/>
                <w:sz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②工程向大气排放的污染物可能由于重力沉降、雨水淋洗等作用而降落到地表，有可能被水携带渗入地下水中。</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③</w:t>
            </w:r>
            <w:r>
              <w:rPr>
                <w:rFonts w:ascii="Times New Roman" w:cs="Times New Roman" w:hAnsiTheme="minorEastAsia"/>
                <w:color w:val="000000" w:themeColor="text1"/>
                <w:sz w:val="24"/>
                <w:szCs w:val="24"/>
              </w:rPr>
              <w:t>厂区内生活污水渗漏污染浅层水。厂区内生活污水输送管道、泵等设施如发生腐蚀、渗漏，导致污染物将缓慢下渗污染当地浅层地下水。</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szCs w:val="24"/>
              </w:rPr>
              <w:t>污染途径对地下水造成的污染程度取决于入渗量，水的污染程度、污染范围取决于地下水的流速和扩散程度，另外岩层自净能力是决定污染程度的重要因素。</w:t>
            </w:r>
          </w:p>
          <w:p>
            <w:pPr>
              <w:pStyle w:val="29"/>
              <w:ind w:firstLine="361" w:firstLineChars="150"/>
              <w:rPr>
                <w:rFonts w:eastAsiaTheme="minorEastAsia"/>
                <w:b/>
                <w:color w:val="000000" w:themeColor="text1"/>
                <w:szCs w:val="24"/>
              </w:rPr>
            </w:pPr>
            <w:r>
              <w:rPr>
                <w:rFonts w:hAnsiTheme="minorEastAsia" w:eastAsiaTheme="minorEastAsia"/>
                <w:b/>
                <w:color w:val="000000" w:themeColor="text1"/>
                <w:szCs w:val="24"/>
              </w:rPr>
              <w:t>（</w:t>
            </w:r>
            <w:r>
              <w:rPr>
                <w:rFonts w:eastAsiaTheme="minorEastAsia"/>
                <w:b/>
                <w:color w:val="000000" w:themeColor="text1"/>
                <w:szCs w:val="24"/>
              </w:rPr>
              <w:t>2</w:t>
            </w:r>
            <w:r>
              <w:rPr>
                <w:rFonts w:hAnsiTheme="minorEastAsia" w:eastAsiaTheme="minorEastAsia"/>
                <w:b/>
                <w:color w:val="000000" w:themeColor="text1"/>
                <w:szCs w:val="24"/>
              </w:rPr>
              <w:t>）防控措施</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本项目地下水</w:t>
            </w:r>
            <w:r>
              <w:rPr>
                <w:rFonts w:ascii="Times New Roman" w:cs="Times New Roman" w:hAnsiTheme="minorEastAsia"/>
                <w:color w:val="000000" w:themeColor="text1"/>
                <w:sz w:val="24"/>
              </w:rPr>
              <w:t>、土壤</w:t>
            </w:r>
            <w:r>
              <w:rPr>
                <w:rFonts w:ascii="Times New Roman" w:cs="Times New Roman" w:hAnsiTheme="minorEastAsia"/>
                <w:color w:val="000000" w:themeColor="text1"/>
                <w:sz w:val="24"/>
                <w:szCs w:val="24"/>
              </w:rPr>
              <w:t>污染防治措施按照</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源头控制、分区防治、应急响应</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相结合的原则，从污染物的产生、入渗、扩散、应急响应进行控制。</w:t>
            </w:r>
          </w:p>
          <w:p>
            <w:pPr>
              <w:spacing w:line="360" w:lineRule="auto"/>
              <w:ind w:firstLine="482" w:firstLineChars="20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①源头控制措施</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严格按照国家相关规范要求，使用先进工艺、管道、设备等尽可能从源头上减少污染物的产生；防止和降低可能污染物的跑、冒、滴、漏，将废水泄漏的环境风险事故降低到最低程度；优化排水系统设计，管线铺设尽量采用</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可视化</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原则，即管道尽可能地上铺设，做到污染物</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早发现、早处理</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，以减少由于埋地管道泄露而可能造成的地下水污染。</w:t>
            </w:r>
          </w:p>
          <w:p>
            <w:pPr>
              <w:spacing w:line="360" w:lineRule="auto"/>
              <w:ind w:firstLine="482" w:firstLineChars="20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②分区控制措施</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根据《环境影响评价技术导则</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地下水环境》（</w:t>
            </w:r>
            <w:r>
              <w:rPr>
                <w:rFonts w:ascii="Times New Roman" w:hAnsi="Times New Roman" w:cs="Times New Roman"/>
                <w:color w:val="000000" w:themeColor="text1"/>
                <w:sz w:val="24"/>
                <w:szCs w:val="24"/>
              </w:rPr>
              <w:t>HJ610-2016</w:t>
            </w:r>
            <w:r>
              <w:rPr>
                <w:rFonts w:ascii="Times New Roman" w:cs="Times New Roman" w:hAnsiTheme="minorEastAsia"/>
                <w:color w:val="000000" w:themeColor="text1"/>
                <w:sz w:val="24"/>
                <w:szCs w:val="24"/>
              </w:rPr>
              <w:t>），项目分区防控措施根据建设项目场地天然气包气带防污性能、污染控制难易程度和污染物特性提出防渗技术要求。污染控制难易程度分级如下表所示</w:t>
            </w:r>
            <w:r>
              <w:rPr>
                <w:rFonts w:ascii="Times New Roman" w:cs="Times New Roman" w:hAnsiTheme="minorEastAsia"/>
                <w:color w:val="000000" w:themeColor="text1"/>
                <w:sz w:val="24"/>
              </w:rPr>
              <w:t>。</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4.2.5-1  </w:t>
            </w:r>
            <w:r>
              <w:rPr>
                <w:rFonts w:ascii="Times New Roman" w:cs="Times New Roman" w:hAnsiTheme="minorEastAsia"/>
                <w:b/>
                <w:color w:val="000000" w:themeColor="text1"/>
              </w:rPr>
              <w:t>污染控制难易程度分级参照表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6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污染物控制难易程度</w:t>
                  </w:r>
                </w:p>
              </w:tc>
              <w:tc>
                <w:tcPr>
                  <w:tcW w:w="6875"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主要特征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难</w:t>
                  </w:r>
                </w:p>
              </w:tc>
              <w:tc>
                <w:tcPr>
                  <w:tcW w:w="6875"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对地下水环境有污染的物料或污染物泄漏后，不能及时发现和处理。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易</w:t>
                  </w:r>
                </w:p>
              </w:tc>
              <w:tc>
                <w:tcPr>
                  <w:tcW w:w="6875"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对地下水环境有污染的物料或污染物泄漏后，可及时发现和处理。</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天然气包气带防污性能分级如下表所示。</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4.2.5-2  </w:t>
            </w:r>
            <w:r>
              <w:rPr>
                <w:rFonts w:ascii="Times New Roman" w:cs="Times New Roman" w:hAnsiTheme="minorEastAsia"/>
                <w:b/>
                <w:color w:val="000000" w:themeColor="text1"/>
              </w:rPr>
              <w:t>天然气包气带防污性能分级</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分级</w:t>
                  </w:r>
                </w:p>
              </w:tc>
              <w:tc>
                <w:tcPr>
                  <w:tcW w:w="7867"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包气带岩土的渗透性能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强</w:t>
                  </w:r>
                </w:p>
              </w:tc>
              <w:tc>
                <w:tcPr>
                  <w:tcW w:w="7867"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岩（土）单层厚度</w:t>
                  </w:r>
                  <w:r>
                    <w:rPr>
                      <w:rFonts w:eastAsiaTheme="minorEastAsia"/>
                      <w:color w:val="000000" w:themeColor="text1"/>
                      <w:szCs w:val="21"/>
                    </w:rPr>
                    <w:t>Mb≥1.0m</w:t>
                  </w:r>
                  <w:r>
                    <w:rPr>
                      <w:rFonts w:hAnsiTheme="minorEastAsia" w:eastAsiaTheme="minorEastAsia"/>
                      <w:color w:val="000000" w:themeColor="text1"/>
                      <w:szCs w:val="21"/>
                    </w:rPr>
                    <w:t>，渗透系数</w:t>
                  </w:r>
                  <w:r>
                    <w:rPr>
                      <w:rFonts w:eastAsiaTheme="minorEastAsia"/>
                      <w:color w:val="000000" w:themeColor="text1"/>
                      <w:szCs w:val="21"/>
                    </w:rPr>
                    <w:t>K≤10</w:t>
                  </w:r>
                  <w:r>
                    <w:rPr>
                      <w:rFonts w:eastAsiaTheme="minorEastAsia"/>
                      <w:color w:val="000000" w:themeColor="text1"/>
                      <w:szCs w:val="21"/>
                      <w:vertAlign w:val="superscript"/>
                    </w:rPr>
                    <w:t>-6</w:t>
                  </w:r>
                  <w:r>
                    <w:rPr>
                      <w:rFonts w:eastAsiaTheme="minorEastAsia"/>
                      <w:color w:val="000000" w:themeColor="text1"/>
                      <w:szCs w:val="21"/>
                    </w:rPr>
                    <w:t>cm/s</w:t>
                  </w:r>
                  <w:r>
                    <w:rPr>
                      <w:rFonts w:hAnsiTheme="minorEastAsia" w:eastAsiaTheme="minorEastAsia"/>
                      <w:color w:val="000000" w:themeColor="text1"/>
                      <w:szCs w:val="21"/>
                    </w:rPr>
                    <w:t>，且分布连续、稳定；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中</w:t>
                  </w:r>
                </w:p>
              </w:tc>
              <w:tc>
                <w:tcPr>
                  <w:tcW w:w="7867"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岩（土）单层厚度</w:t>
                  </w:r>
                  <w:r>
                    <w:rPr>
                      <w:rFonts w:eastAsiaTheme="minorEastAsia"/>
                      <w:color w:val="000000" w:themeColor="text1"/>
                      <w:szCs w:val="21"/>
                    </w:rPr>
                    <w:t>0.5m≤Mb</w:t>
                  </w:r>
                  <w:r>
                    <w:rPr>
                      <w:rFonts w:hAnsiTheme="minorEastAsia" w:eastAsiaTheme="minorEastAsia"/>
                      <w:color w:val="000000" w:themeColor="text1"/>
                      <w:szCs w:val="21"/>
                    </w:rPr>
                    <w:t>＜</w:t>
                  </w:r>
                  <w:r>
                    <w:rPr>
                      <w:rFonts w:eastAsiaTheme="minorEastAsia"/>
                      <w:color w:val="000000" w:themeColor="text1"/>
                      <w:szCs w:val="21"/>
                    </w:rPr>
                    <w:t>1.0m</w:t>
                  </w:r>
                  <w:r>
                    <w:rPr>
                      <w:rFonts w:hAnsiTheme="minorEastAsia" w:eastAsiaTheme="minorEastAsia"/>
                      <w:color w:val="000000" w:themeColor="text1"/>
                      <w:szCs w:val="21"/>
                    </w:rPr>
                    <w:t>，渗透系数</w:t>
                  </w:r>
                  <w:r>
                    <w:rPr>
                      <w:rFonts w:eastAsiaTheme="minorEastAsia"/>
                      <w:color w:val="000000" w:themeColor="text1"/>
                      <w:szCs w:val="21"/>
                    </w:rPr>
                    <w:t>K≤10</w:t>
                  </w:r>
                  <w:r>
                    <w:rPr>
                      <w:rFonts w:eastAsiaTheme="minorEastAsia"/>
                      <w:color w:val="000000" w:themeColor="text1"/>
                      <w:szCs w:val="21"/>
                      <w:vertAlign w:val="superscript"/>
                    </w:rPr>
                    <w:t>-6</w:t>
                  </w:r>
                  <w:r>
                    <w:rPr>
                      <w:rFonts w:eastAsiaTheme="minorEastAsia"/>
                      <w:color w:val="000000" w:themeColor="text1"/>
                      <w:szCs w:val="21"/>
                    </w:rPr>
                    <w:t>cm/s</w:t>
                  </w:r>
                  <w:r>
                    <w:rPr>
                      <w:rFonts w:hAnsiTheme="minorEastAsia" w:eastAsiaTheme="minorEastAsia"/>
                      <w:color w:val="000000" w:themeColor="text1"/>
                      <w:szCs w:val="21"/>
                    </w:rPr>
                    <w:t>，且分布连续、稳定；</w:t>
                  </w:r>
                </w:p>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岩（土）单层厚度</w:t>
                  </w:r>
                  <w:r>
                    <w:rPr>
                      <w:rFonts w:eastAsiaTheme="minorEastAsia"/>
                      <w:color w:val="000000" w:themeColor="text1"/>
                      <w:szCs w:val="21"/>
                    </w:rPr>
                    <w:t>Mb≥1.0m</w:t>
                  </w:r>
                  <w:r>
                    <w:rPr>
                      <w:rFonts w:hAnsiTheme="minorEastAsia" w:eastAsiaTheme="minorEastAsia"/>
                      <w:color w:val="000000" w:themeColor="text1"/>
                      <w:szCs w:val="21"/>
                    </w:rPr>
                    <w:t>，渗透系数</w:t>
                  </w:r>
                  <w:r>
                    <w:rPr>
                      <w:rFonts w:eastAsiaTheme="minorEastAsia"/>
                      <w:color w:val="000000" w:themeColor="text1"/>
                      <w:szCs w:val="21"/>
                    </w:rPr>
                    <w:t>10</w:t>
                  </w:r>
                  <w:r>
                    <w:rPr>
                      <w:rFonts w:eastAsiaTheme="minorEastAsia"/>
                      <w:color w:val="000000" w:themeColor="text1"/>
                      <w:szCs w:val="21"/>
                      <w:vertAlign w:val="superscript"/>
                    </w:rPr>
                    <w:t>-6</w:t>
                  </w:r>
                  <w:r>
                    <w:rPr>
                      <w:rFonts w:eastAsiaTheme="minorEastAsia"/>
                      <w:color w:val="000000" w:themeColor="text1"/>
                      <w:szCs w:val="21"/>
                    </w:rPr>
                    <w:t>cm/s</w:t>
                  </w:r>
                  <w:r>
                    <w:rPr>
                      <w:rFonts w:hAnsiTheme="minorEastAsia" w:eastAsiaTheme="minorEastAsia"/>
                      <w:color w:val="000000" w:themeColor="text1"/>
                      <w:szCs w:val="21"/>
                    </w:rPr>
                    <w:t>＜</w:t>
                  </w:r>
                  <w:r>
                    <w:rPr>
                      <w:rFonts w:eastAsiaTheme="minorEastAsia"/>
                      <w:color w:val="000000" w:themeColor="text1"/>
                      <w:szCs w:val="21"/>
                    </w:rPr>
                    <w:t>K≤10</w:t>
                  </w:r>
                  <w:r>
                    <w:rPr>
                      <w:rFonts w:eastAsiaTheme="minorEastAsia"/>
                      <w:color w:val="000000" w:themeColor="text1"/>
                      <w:szCs w:val="21"/>
                      <w:vertAlign w:val="superscript"/>
                    </w:rPr>
                    <w:t>-4</w:t>
                  </w:r>
                  <w:r>
                    <w:rPr>
                      <w:rFonts w:eastAsiaTheme="minorEastAsia"/>
                      <w:color w:val="000000" w:themeColor="text1"/>
                      <w:szCs w:val="21"/>
                    </w:rPr>
                    <w:t>cm/s</w:t>
                  </w:r>
                  <w:r>
                    <w:rPr>
                      <w:rFonts w:hAnsiTheme="minorEastAsia" w:eastAsiaTheme="minorEastAsia"/>
                      <w:color w:val="000000" w:themeColor="text1"/>
                      <w:szCs w:val="21"/>
                    </w:rPr>
                    <w:t>，且分布连续、稳定。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弱</w:t>
                  </w:r>
                </w:p>
              </w:tc>
              <w:tc>
                <w:tcPr>
                  <w:tcW w:w="7867"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岩（土）层不满足上述</w:t>
                  </w:r>
                  <w:r>
                    <w:rPr>
                      <w:rFonts w:eastAsiaTheme="minorEastAsia"/>
                      <w:color w:val="000000" w:themeColor="text1"/>
                      <w:szCs w:val="21"/>
                    </w:rPr>
                    <w:t>“</w:t>
                  </w:r>
                  <w:r>
                    <w:rPr>
                      <w:rFonts w:hAnsiTheme="minorEastAsia" w:eastAsiaTheme="minorEastAsia"/>
                      <w:color w:val="000000" w:themeColor="text1"/>
                      <w:szCs w:val="21"/>
                    </w:rPr>
                    <w:t>强</w:t>
                  </w:r>
                  <w:r>
                    <w:rPr>
                      <w:rFonts w:eastAsiaTheme="minorEastAsia"/>
                      <w:color w:val="000000" w:themeColor="text1"/>
                      <w:szCs w:val="21"/>
                    </w:rPr>
                    <w:t>”</w:t>
                  </w:r>
                  <w:r>
                    <w:rPr>
                      <w:rFonts w:hAnsiTheme="minorEastAsia" w:eastAsiaTheme="minorEastAsia"/>
                      <w:color w:val="000000" w:themeColor="text1"/>
                      <w:szCs w:val="21"/>
                    </w:rPr>
                    <w:t>和</w:t>
                  </w:r>
                  <w:r>
                    <w:rPr>
                      <w:rFonts w:eastAsiaTheme="minorEastAsia"/>
                      <w:color w:val="000000" w:themeColor="text1"/>
                      <w:szCs w:val="21"/>
                    </w:rPr>
                    <w:t>“</w:t>
                  </w:r>
                  <w:r>
                    <w:rPr>
                      <w:rFonts w:hAnsiTheme="minorEastAsia" w:eastAsiaTheme="minorEastAsia"/>
                      <w:color w:val="000000" w:themeColor="text1"/>
                      <w:szCs w:val="21"/>
                    </w:rPr>
                    <w:t>中</w:t>
                  </w:r>
                  <w:r>
                    <w:rPr>
                      <w:rFonts w:eastAsiaTheme="minorEastAsia"/>
                      <w:color w:val="000000" w:themeColor="text1"/>
                      <w:szCs w:val="21"/>
                    </w:rPr>
                    <w:t>”</w:t>
                  </w:r>
                  <w:r>
                    <w:rPr>
                      <w:rFonts w:hAnsiTheme="minorEastAsia" w:eastAsiaTheme="minorEastAsia"/>
                      <w:color w:val="000000" w:themeColor="text1"/>
                      <w:szCs w:val="21"/>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备注</w:t>
                  </w:r>
                </w:p>
              </w:tc>
              <w:tc>
                <w:tcPr>
                  <w:tcW w:w="7867"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项目区地下水类型主要为岩溶水，含水层岩性主要为古生界石炭系大塘阶组（</w:t>
                  </w:r>
                  <w:r>
                    <w:rPr>
                      <w:rFonts w:eastAsiaTheme="minorEastAsia"/>
                      <w:color w:val="000000" w:themeColor="text1"/>
                      <w:szCs w:val="21"/>
                    </w:rPr>
                    <w:t>C1d</w:t>
                  </w:r>
                  <w:r>
                    <w:rPr>
                      <w:rFonts w:hAnsiTheme="minorEastAsia" w:eastAsiaTheme="minorEastAsia"/>
                      <w:color w:val="000000" w:themeColor="text1"/>
                      <w:szCs w:val="21"/>
                    </w:rPr>
                    <w:t>）浅海相泥质灰岩或白云岩，综上确定包气带防污性能为</w:t>
                  </w:r>
                  <w:r>
                    <w:rPr>
                      <w:rFonts w:eastAsiaTheme="minorEastAsia"/>
                      <w:color w:val="000000" w:themeColor="text1"/>
                      <w:szCs w:val="21"/>
                    </w:rPr>
                    <w:t>“</w:t>
                  </w:r>
                  <w:r>
                    <w:rPr>
                      <w:rFonts w:hAnsiTheme="minorEastAsia" w:eastAsiaTheme="minorEastAsia"/>
                      <w:color w:val="000000" w:themeColor="text1"/>
                      <w:szCs w:val="21"/>
                    </w:rPr>
                    <w:t>弱</w:t>
                  </w:r>
                  <w:r>
                    <w:rPr>
                      <w:rFonts w:eastAsiaTheme="minorEastAsia"/>
                      <w:color w:val="000000" w:themeColor="text1"/>
                      <w:szCs w:val="21"/>
                    </w:rPr>
                    <w:t>”</w:t>
                  </w:r>
                  <w:r>
                    <w:rPr>
                      <w:rFonts w:hAnsiTheme="minorEastAsia" w:eastAsiaTheme="minorEastAsia"/>
                      <w:color w:val="000000" w:themeColor="text1"/>
                      <w:szCs w:val="21"/>
                    </w:rPr>
                    <w:t>。</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szCs w:val="24"/>
              </w:rPr>
              <w:t>地下水污染防渗分区按下表要求执行。</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4.2.5-3  </w:t>
            </w:r>
            <w:r>
              <w:rPr>
                <w:rFonts w:ascii="Times New Roman" w:cs="Times New Roman" w:hAnsiTheme="minorEastAsia"/>
                <w:b/>
                <w:color w:val="000000" w:themeColor="text1"/>
              </w:rPr>
              <w:t>地下水污染防渗分区</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418"/>
              <w:gridCol w:w="1418"/>
              <w:gridCol w:w="1700"/>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防渗分区</w:t>
                  </w:r>
                </w:p>
              </w:tc>
              <w:tc>
                <w:tcPr>
                  <w:tcW w:w="824"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天然包气带防污性能</w:t>
                  </w:r>
                </w:p>
              </w:tc>
              <w:tc>
                <w:tcPr>
                  <w:tcW w:w="824"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污染控制难易程度</w:t>
                  </w:r>
                </w:p>
              </w:tc>
              <w:tc>
                <w:tcPr>
                  <w:tcW w:w="988"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污染物类型</w:t>
                  </w:r>
                </w:p>
              </w:tc>
              <w:tc>
                <w:tcPr>
                  <w:tcW w:w="1771"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重点防渗区</w:t>
                  </w:r>
                </w:p>
              </w:tc>
              <w:tc>
                <w:tcPr>
                  <w:tcW w:w="824"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弱</w:t>
                  </w:r>
                </w:p>
              </w:tc>
              <w:tc>
                <w:tcPr>
                  <w:tcW w:w="824"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难</w:t>
                  </w:r>
                </w:p>
              </w:tc>
              <w:tc>
                <w:tcPr>
                  <w:tcW w:w="988" w:type="pct"/>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重金属、持久性有机污染物</w:t>
                  </w:r>
                </w:p>
              </w:tc>
              <w:tc>
                <w:tcPr>
                  <w:tcW w:w="1771" w:type="pct"/>
                  <w:vMerge w:val="restart"/>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等效黏土防渗层</w:t>
                  </w:r>
                  <w:r>
                    <w:rPr>
                      <w:rFonts w:eastAsiaTheme="minorEastAsia"/>
                      <w:color w:val="000000" w:themeColor="text1"/>
                      <w:szCs w:val="21"/>
                    </w:rPr>
                    <w:t>Mb≥6.0m</w:t>
                  </w:r>
                  <w:r>
                    <w:rPr>
                      <w:rFonts w:hAnsiTheme="minorEastAsia" w:eastAsiaTheme="minorEastAsia"/>
                      <w:color w:val="000000" w:themeColor="text1"/>
                      <w:szCs w:val="21"/>
                    </w:rPr>
                    <w:t>，</w:t>
                  </w:r>
                  <w:r>
                    <w:rPr>
                      <w:rFonts w:eastAsiaTheme="minorEastAsia"/>
                      <w:color w:val="000000" w:themeColor="text1"/>
                      <w:szCs w:val="21"/>
                    </w:rPr>
                    <w:t>K≤1×10</w:t>
                  </w:r>
                  <w:r>
                    <w:rPr>
                      <w:rFonts w:eastAsiaTheme="minorEastAsia"/>
                      <w:color w:val="000000" w:themeColor="text1"/>
                      <w:szCs w:val="21"/>
                      <w:vertAlign w:val="superscript"/>
                    </w:rPr>
                    <w:t>-7</w:t>
                  </w:r>
                  <w:r>
                    <w:rPr>
                      <w:rFonts w:eastAsiaTheme="minorEastAsia"/>
                      <w:color w:val="000000" w:themeColor="text1"/>
                      <w:szCs w:val="21"/>
                    </w:rPr>
                    <w:t>cm/s</w:t>
                  </w:r>
                  <w:r>
                    <w:rPr>
                      <w:rFonts w:hAnsiTheme="minorEastAsia" w:eastAsiaTheme="minorEastAsia"/>
                      <w:color w:val="000000" w:themeColor="text1"/>
                      <w:szCs w:val="21"/>
                    </w:rPr>
                    <w:t>；或参照</w:t>
                  </w:r>
                  <w:r>
                    <w:rPr>
                      <w:rFonts w:eastAsiaTheme="minorEastAsia"/>
                      <w:color w:val="000000" w:themeColor="text1"/>
                      <w:szCs w:val="21"/>
                    </w:rPr>
                    <w:t>GB18598</w:t>
                  </w:r>
                  <w:r>
                    <w:rPr>
                      <w:rFonts w:hAnsiTheme="minorEastAsia" w:eastAsiaTheme="minorEastAsia"/>
                      <w:color w:val="000000" w:themeColor="text1"/>
                      <w:szCs w:val="2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21"/>
                    <w:spacing w:line="360" w:lineRule="exact"/>
                    <w:rPr>
                      <w:rFonts w:eastAsiaTheme="minorEastAsia"/>
                      <w:color w:val="000000" w:themeColor="text1"/>
                      <w:szCs w:val="21"/>
                    </w:rPr>
                  </w:pPr>
                </w:p>
              </w:tc>
              <w:tc>
                <w:tcPr>
                  <w:tcW w:w="824"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中</w:t>
                  </w:r>
                  <w:r>
                    <w:rPr>
                      <w:rFonts w:eastAsiaTheme="minorEastAsia"/>
                      <w:color w:val="000000" w:themeColor="text1"/>
                      <w:szCs w:val="21"/>
                    </w:rPr>
                    <w:t>-</w:t>
                  </w:r>
                  <w:r>
                    <w:rPr>
                      <w:rFonts w:hAnsiTheme="minorEastAsia" w:eastAsiaTheme="minorEastAsia"/>
                      <w:color w:val="000000" w:themeColor="text1"/>
                      <w:szCs w:val="21"/>
                    </w:rPr>
                    <w:t>强</w:t>
                  </w:r>
                </w:p>
              </w:tc>
              <w:tc>
                <w:tcPr>
                  <w:tcW w:w="824"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难</w:t>
                  </w:r>
                </w:p>
              </w:tc>
              <w:tc>
                <w:tcPr>
                  <w:tcW w:w="988" w:type="pct"/>
                  <w:vMerge w:val="continue"/>
                  <w:vAlign w:val="center"/>
                </w:tcPr>
                <w:p>
                  <w:pPr>
                    <w:pStyle w:val="21"/>
                    <w:spacing w:line="360" w:lineRule="exact"/>
                    <w:rPr>
                      <w:rFonts w:eastAsiaTheme="minorEastAsia"/>
                      <w:color w:val="000000" w:themeColor="text1"/>
                      <w:szCs w:val="21"/>
                    </w:rPr>
                  </w:pPr>
                </w:p>
              </w:tc>
              <w:tc>
                <w:tcPr>
                  <w:tcW w:w="1771" w:type="pct"/>
                  <w:vMerge w:val="continue"/>
                  <w:vAlign w:val="center"/>
                </w:tcPr>
                <w:p>
                  <w:pPr>
                    <w:pStyle w:val="21"/>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21"/>
                    <w:spacing w:line="360" w:lineRule="exact"/>
                    <w:rPr>
                      <w:rFonts w:eastAsiaTheme="minorEastAsia"/>
                      <w:color w:val="000000" w:themeColor="text1"/>
                      <w:szCs w:val="21"/>
                    </w:rPr>
                  </w:pPr>
                </w:p>
              </w:tc>
              <w:tc>
                <w:tcPr>
                  <w:tcW w:w="824"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弱</w:t>
                  </w:r>
                </w:p>
              </w:tc>
              <w:tc>
                <w:tcPr>
                  <w:tcW w:w="824"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易</w:t>
                  </w:r>
                </w:p>
              </w:tc>
              <w:tc>
                <w:tcPr>
                  <w:tcW w:w="988" w:type="pct"/>
                  <w:vMerge w:val="continue"/>
                  <w:vAlign w:val="center"/>
                </w:tcPr>
                <w:p>
                  <w:pPr>
                    <w:pStyle w:val="21"/>
                    <w:spacing w:line="360" w:lineRule="exact"/>
                    <w:rPr>
                      <w:rFonts w:eastAsiaTheme="minorEastAsia"/>
                      <w:color w:val="000000" w:themeColor="text1"/>
                      <w:szCs w:val="21"/>
                    </w:rPr>
                  </w:pPr>
                </w:p>
              </w:tc>
              <w:tc>
                <w:tcPr>
                  <w:tcW w:w="1771" w:type="pct"/>
                  <w:vMerge w:val="continue"/>
                  <w:vAlign w:val="center"/>
                </w:tcPr>
                <w:p>
                  <w:pPr>
                    <w:pStyle w:val="21"/>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一般防渗区</w:t>
                  </w:r>
                </w:p>
              </w:tc>
              <w:tc>
                <w:tcPr>
                  <w:tcW w:w="824"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弱</w:t>
                  </w:r>
                </w:p>
              </w:tc>
              <w:tc>
                <w:tcPr>
                  <w:tcW w:w="824"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易</w:t>
                  </w:r>
                  <w:r>
                    <w:rPr>
                      <w:rFonts w:eastAsiaTheme="minorEastAsia"/>
                      <w:color w:val="000000" w:themeColor="text1"/>
                      <w:szCs w:val="21"/>
                    </w:rPr>
                    <w:t>-</w:t>
                  </w:r>
                  <w:r>
                    <w:rPr>
                      <w:rFonts w:hAnsiTheme="minorEastAsia" w:eastAsiaTheme="minorEastAsia"/>
                      <w:color w:val="000000" w:themeColor="text1"/>
                      <w:szCs w:val="21"/>
                    </w:rPr>
                    <w:t>难</w:t>
                  </w:r>
                </w:p>
              </w:tc>
              <w:tc>
                <w:tcPr>
                  <w:tcW w:w="988" w:type="pct"/>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其他类型</w:t>
                  </w:r>
                </w:p>
              </w:tc>
              <w:tc>
                <w:tcPr>
                  <w:tcW w:w="1771" w:type="pct"/>
                  <w:vMerge w:val="restart"/>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等效黏土防渗层</w:t>
                  </w:r>
                  <w:r>
                    <w:rPr>
                      <w:rFonts w:eastAsiaTheme="minorEastAsia"/>
                      <w:color w:val="000000" w:themeColor="text1"/>
                      <w:szCs w:val="21"/>
                    </w:rPr>
                    <w:t>Mb≥1.5m</w:t>
                  </w:r>
                  <w:r>
                    <w:rPr>
                      <w:rFonts w:hAnsiTheme="minorEastAsia" w:eastAsiaTheme="minorEastAsia"/>
                      <w:color w:val="000000" w:themeColor="text1"/>
                      <w:szCs w:val="21"/>
                    </w:rPr>
                    <w:t>，</w:t>
                  </w:r>
                  <w:r>
                    <w:rPr>
                      <w:rFonts w:eastAsiaTheme="minorEastAsia"/>
                      <w:color w:val="000000" w:themeColor="text1"/>
                      <w:szCs w:val="21"/>
                    </w:rPr>
                    <w:t>K≤1×10</w:t>
                  </w:r>
                  <w:r>
                    <w:rPr>
                      <w:rFonts w:eastAsiaTheme="minorEastAsia"/>
                      <w:color w:val="000000" w:themeColor="text1"/>
                      <w:szCs w:val="21"/>
                      <w:vertAlign w:val="superscript"/>
                    </w:rPr>
                    <w:t>-7</w:t>
                  </w:r>
                  <w:r>
                    <w:rPr>
                      <w:rFonts w:eastAsiaTheme="minorEastAsia"/>
                      <w:color w:val="000000" w:themeColor="text1"/>
                      <w:szCs w:val="21"/>
                    </w:rPr>
                    <w:t>cm/s</w:t>
                  </w:r>
                  <w:r>
                    <w:rPr>
                      <w:rFonts w:hAnsiTheme="minorEastAsia" w:eastAsiaTheme="minorEastAsia"/>
                      <w:color w:val="000000" w:themeColor="text1"/>
                      <w:szCs w:val="21"/>
                    </w:rPr>
                    <w:t>；或参照</w:t>
                  </w:r>
                  <w:r>
                    <w:rPr>
                      <w:rFonts w:eastAsiaTheme="minorEastAsia"/>
                      <w:color w:val="000000" w:themeColor="text1"/>
                      <w:szCs w:val="21"/>
                    </w:rPr>
                    <w:t>GB16889</w:t>
                  </w:r>
                  <w:r>
                    <w:rPr>
                      <w:rFonts w:hAnsiTheme="minorEastAsia" w:eastAsiaTheme="minorEastAsia"/>
                      <w:color w:val="000000" w:themeColor="text1"/>
                      <w:szCs w:val="2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21"/>
                    <w:spacing w:line="360" w:lineRule="exact"/>
                    <w:rPr>
                      <w:rFonts w:eastAsiaTheme="minorEastAsia"/>
                      <w:color w:val="000000" w:themeColor="text1"/>
                      <w:szCs w:val="21"/>
                    </w:rPr>
                  </w:pPr>
                </w:p>
              </w:tc>
              <w:tc>
                <w:tcPr>
                  <w:tcW w:w="824"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中</w:t>
                  </w:r>
                  <w:r>
                    <w:rPr>
                      <w:rFonts w:eastAsiaTheme="minorEastAsia"/>
                      <w:color w:val="000000" w:themeColor="text1"/>
                      <w:szCs w:val="21"/>
                    </w:rPr>
                    <w:t>-</w:t>
                  </w:r>
                  <w:r>
                    <w:rPr>
                      <w:rFonts w:hAnsiTheme="minorEastAsia" w:eastAsiaTheme="minorEastAsia"/>
                      <w:color w:val="000000" w:themeColor="text1"/>
                      <w:szCs w:val="21"/>
                    </w:rPr>
                    <w:t>强</w:t>
                  </w:r>
                </w:p>
              </w:tc>
              <w:tc>
                <w:tcPr>
                  <w:tcW w:w="824"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难</w:t>
                  </w:r>
                </w:p>
              </w:tc>
              <w:tc>
                <w:tcPr>
                  <w:tcW w:w="988" w:type="pct"/>
                  <w:vMerge w:val="continue"/>
                  <w:vAlign w:val="center"/>
                </w:tcPr>
                <w:p>
                  <w:pPr>
                    <w:pStyle w:val="21"/>
                    <w:spacing w:line="360" w:lineRule="exact"/>
                    <w:rPr>
                      <w:rFonts w:eastAsiaTheme="minorEastAsia"/>
                      <w:color w:val="000000" w:themeColor="text1"/>
                      <w:szCs w:val="21"/>
                    </w:rPr>
                  </w:pPr>
                </w:p>
              </w:tc>
              <w:tc>
                <w:tcPr>
                  <w:tcW w:w="1771" w:type="pct"/>
                  <w:vMerge w:val="continue"/>
                  <w:vAlign w:val="center"/>
                </w:tcPr>
                <w:p>
                  <w:pPr>
                    <w:pStyle w:val="21"/>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21"/>
                    <w:spacing w:line="360" w:lineRule="exact"/>
                    <w:rPr>
                      <w:rFonts w:eastAsiaTheme="minorEastAsia"/>
                      <w:color w:val="000000" w:themeColor="text1"/>
                      <w:szCs w:val="21"/>
                    </w:rPr>
                  </w:pPr>
                </w:p>
              </w:tc>
              <w:tc>
                <w:tcPr>
                  <w:tcW w:w="824"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中</w:t>
                  </w:r>
                </w:p>
              </w:tc>
              <w:tc>
                <w:tcPr>
                  <w:tcW w:w="824"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易</w:t>
                  </w:r>
                </w:p>
              </w:tc>
              <w:tc>
                <w:tcPr>
                  <w:tcW w:w="988" w:type="pct"/>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重金属、持久性有机污染物</w:t>
                  </w:r>
                </w:p>
              </w:tc>
              <w:tc>
                <w:tcPr>
                  <w:tcW w:w="1771" w:type="pct"/>
                  <w:vMerge w:val="continue"/>
                  <w:vAlign w:val="center"/>
                </w:tcPr>
                <w:p>
                  <w:pPr>
                    <w:pStyle w:val="21"/>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21"/>
                    <w:spacing w:line="360" w:lineRule="exact"/>
                    <w:rPr>
                      <w:rFonts w:eastAsiaTheme="minorEastAsia"/>
                      <w:color w:val="000000" w:themeColor="text1"/>
                      <w:szCs w:val="21"/>
                    </w:rPr>
                  </w:pPr>
                </w:p>
              </w:tc>
              <w:tc>
                <w:tcPr>
                  <w:tcW w:w="824"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强</w:t>
                  </w:r>
                </w:p>
              </w:tc>
              <w:tc>
                <w:tcPr>
                  <w:tcW w:w="824"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易</w:t>
                  </w:r>
                </w:p>
              </w:tc>
              <w:tc>
                <w:tcPr>
                  <w:tcW w:w="988" w:type="pct"/>
                  <w:vMerge w:val="continue"/>
                  <w:vAlign w:val="center"/>
                </w:tcPr>
                <w:p>
                  <w:pPr>
                    <w:pStyle w:val="21"/>
                    <w:spacing w:line="360" w:lineRule="exact"/>
                    <w:rPr>
                      <w:rFonts w:eastAsiaTheme="minorEastAsia"/>
                      <w:color w:val="000000" w:themeColor="text1"/>
                      <w:szCs w:val="21"/>
                    </w:rPr>
                  </w:pPr>
                </w:p>
              </w:tc>
              <w:tc>
                <w:tcPr>
                  <w:tcW w:w="1771" w:type="pct"/>
                  <w:vMerge w:val="continue"/>
                  <w:vAlign w:val="center"/>
                </w:tcPr>
                <w:p>
                  <w:pPr>
                    <w:pStyle w:val="21"/>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简单防渗区</w:t>
                  </w:r>
                </w:p>
              </w:tc>
              <w:tc>
                <w:tcPr>
                  <w:tcW w:w="824"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中</w:t>
                  </w:r>
                  <w:r>
                    <w:rPr>
                      <w:rFonts w:eastAsiaTheme="minorEastAsia"/>
                      <w:color w:val="000000" w:themeColor="text1"/>
                      <w:szCs w:val="21"/>
                    </w:rPr>
                    <w:t>-</w:t>
                  </w:r>
                  <w:r>
                    <w:rPr>
                      <w:rFonts w:hAnsiTheme="minorEastAsia" w:eastAsiaTheme="minorEastAsia"/>
                      <w:color w:val="000000" w:themeColor="text1"/>
                      <w:szCs w:val="21"/>
                    </w:rPr>
                    <w:t>强</w:t>
                  </w:r>
                </w:p>
              </w:tc>
              <w:tc>
                <w:tcPr>
                  <w:tcW w:w="824"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易</w:t>
                  </w:r>
                </w:p>
              </w:tc>
              <w:tc>
                <w:tcPr>
                  <w:tcW w:w="988" w:type="pc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其他类型</w:t>
                  </w:r>
                </w:p>
              </w:tc>
              <w:tc>
                <w:tcPr>
                  <w:tcW w:w="1771" w:type="pct"/>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一般地面硬化</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根据以上分区原则</w:t>
            </w:r>
            <w:r>
              <w:rPr>
                <w:rFonts w:ascii="Times New Roman" w:cs="Times New Roman" w:hAnsiTheme="minorEastAsia"/>
                <w:color w:val="000000" w:themeColor="text1"/>
                <w:sz w:val="24"/>
              </w:rPr>
              <w:t>以及</w:t>
            </w:r>
            <w:r>
              <w:rPr>
                <w:rFonts w:ascii="Times New Roman" w:cs="Times New Roman" w:hAnsiTheme="minorEastAsia"/>
                <w:color w:val="000000" w:themeColor="text1"/>
                <w:sz w:val="24"/>
                <w:szCs w:val="24"/>
              </w:rPr>
              <w:t>《石油化工工程防渗技术规范》（</w:t>
            </w:r>
            <w:r>
              <w:rPr>
                <w:rFonts w:ascii="Times New Roman" w:hAnsi="Times New Roman" w:cs="Times New Roman"/>
                <w:color w:val="000000" w:themeColor="text1"/>
                <w:sz w:val="24"/>
                <w:szCs w:val="24"/>
              </w:rPr>
              <w:t>GB/T50934-2013</w:t>
            </w:r>
            <w:r>
              <w:rPr>
                <w:rFonts w:ascii="Times New Roman" w:cs="Times New Roman" w:hAnsiTheme="minorEastAsia"/>
                <w:color w:val="000000" w:themeColor="text1"/>
                <w:sz w:val="24"/>
                <w:szCs w:val="24"/>
              </w:rPr>
              <w:t>）的防渗标准，针对不同的防渗区域采用的防渗措施如下：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ascii="Times New Roman" w:cs="Times New Roman" w:hAnsiTheme="minorEastAsia"/>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cs="Times New Roman" w:hAnsiTheme="minorEastAsia"/>
                <w:b/>
                <w:color w:val="000000" w:themeColor="text1"/>
                <w:sz w:val="24"/>
                <w:szCs w:val="24"/>
              </w:rPr>
              <w:t>重点防渗区防渗要求</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危险废物贮存间可采用环氧树脂、聚乙烯丙纶复合材料、防水料浆等单一或多种防渗材料对地面及裙脚区域进行防渗处理，使其渗透系数</w:t>
            </w:r>
            <w:r>
              <w:rPr>
                <w:rFonts w:ascii="Times New Roman" w:hAnsi="Times New Roman" w:cs="Times New Roman"/>
                <w:color w:val="000000" w:themeColor="text1"/>
                <w:sz w:val="24"/>
                <w:szCs w:val="24"/>
              </w:rPr>
              <w:t>≤1.0×10</w:t>
            </w:r>
            <w:r>
              <w:rPr>
                <w:rFonts w:ascii="Times New Roman" w:hAnsi="Times New Roman" w:cs="Times New Roman"/>
                <w:color w:val="000000" w:themeColor="text1"/>
                <w:sz w:val="24"/>
                <w:szCs w:val="24"/>
                <w:vertAlign w:val="superscript"/>
              </w:rPr>
              <w:t>-10</w:t>
            </w:r>
            <w:r>
              <w:rPr>
                <w:rFonts w:ascii="Times New Roman" w:hAnsi="Times New Roman" w:cs="Times New Roman"/>
                <w:color w:val="000000" w:themeColor="text1"/>
                <w:sz w:val="24"/>
                <w:szCs w:val="24"/>
              </w:rPr>
              <w:t>cm/s</w:t>
            </w:r>
            <w:r>
              <w:rPr>
                <w:rFonts w:ascii="Times New Roman" w:cs="Times New Roman" w:hAnsiTheme="minorEastAsia"/>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ascii="Times New Roman" w:cs="Times New Roman" w:hAnsiTheme="minorEastAsia"/>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cs="Times New Roman" w:hAnsiTheme="minorEastAsia"/>
                <w:b/>
                <w:color w:val="000000" w:themeColor="text1"/>
                <w:sz w:val="24"/>
                <w:szCs w:val="24"/>
              </w:rPr>
              <w:t>一般防渗区防渗要求</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szCs w:val="24"/>
              </w:rPr>
              <w:t>根据项目特点，拟将项目区隔油池、化粪池、</w:t>
            </w:r>
            <w:r>
              <w:rPr>
                <w:rFonts w:ascii="Times New Roman" w:cs="Times New Roman" w:hAnsiTheme="minorEastAsia"/>
                <w:color w:val="000000" w:themeColor="text1"/>
                <w:sz w:val="24"/>
              </w:rPr>
              <w:t>初期雨水收集池</w:t>
            </w:r>
            <w:r>
              <w:rPr>
                <w:rFonts w:ascii="Times New Roman" w:cs="Times New Roman" w:hAnsiTheme="minorEastAsia"/>
                <w:color w:val="000000" w:themeColor="text1"/>
                <w:sz w:val="24"/>
                <w:szCs w:val="24"/>
              </w:rPr>
              <w:t>等区域设置为一般防渗区域；一般防渗区措施在地面采取粘土铺底，并在上层铺</w:t>
            </w:r>
            <w:r>
              <w:rPr>
                <w:rFonts w:ascii="Times New Roman" w:hAnsi="Times New Roman" w:cs="Times New Roman"/>
                <w:color w:val="000000" w:themeColor="text1"/>
                <w:sz w:val="24"/>
                <w:szCs w:val="24"/>
              </w:rPr>
              <w:t>30cm</w:t>
            </w:r>
            <w:r>
              <w:rPr>
                <w:rFonts w:ascii="Times New Roman" w:cs="Times New Roman" w:hAnsiTheme="minorEastAsia"/>
                <w:color w:val="000000" w:themeColor="text1"/>
                <w:sz w:val="24"/>
                <w:szCs w:val="24"/>
              </w:rPr>
              <w:t>的混凝土进行硬化。确保防渗性能，使其渗透系数</w:t>
            </w:r>
            <w:r>
              <w:rPr>
                <w:rFonts w:ascii="Times New Roman" w:hAnsi="Times New Roman" w:cs="Times New Roman"/>
                <w:color w:val="000000" w:themeColor="text1"/>
                <w:sz w:val="24"/>
                <w:szCs w:val="24"/>
              </w:rPr>
              <w:t>≤1.0×10</w:t>
            </w:r>
            <w:r>
              <w:rPr>
                <w:rFonts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rPr>
              <w:t>cm/s</w:t>
            </w:r>
            <w:r>
              <w:rPr>
                <w:rFonts w:ascii="Times New Roman" w:cs="Times New Roman" w:hAnsiTheme="minorEastAsia"/>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GB2 </w:instrText>
            </w:r>
            <w:r>
              <w:rPr>
                <w:rFonts w:ascii="Times New Roman" w:hAnsi="Times New Roman" w:cs="Times New Roman"/>
                <w:b/>
                <w:color w:val="000000" w:themeColor="text1"/>
                <w:sz w:val="24"/>
                <w:szCs w:val="24"/>
              </w:rPr>
              <w:fldChar w:fldCharType="separate"/>
            </w:r>
            <w:r>
              <w:rPr>
                <w:rFonts w:ascii="Times New Roman" w:cs="Times New Roman" w:hAnsiTheme="minorEastAsia"/>
                <w:b/>
                <w:color w:val="000000" w:themeColor="text1"/>
                <w:sz w:val="24"/>
                <w:szCs w:val="24"/>
              </w:rPr>
              <w:t>⑶</w:t>
            </w:r>
            <w:r>
              <w:rPr>
                <w:rFonts w:ascii="Times New Roman" w:hAnsi="Times New Roman" w:cs="Times New Roman"/>
                <w:b/>
                <w:color w:val="000000" w:themeColor="text1"/>
                <w:sz w:val="24"/>
                <w:szCs w:val="24"/>
              </w:rPr>
              <w:fldChar w:fldCharType="end"/>
            </w:r>
            <w:r>
              <w:rPr>
                <w:rFonts w:ascii="Times New Roman" w:cs="Times New Roman" w:hAnsiTheme="minorEastAsia"/>
                <w:b/>
                <w:color w:val="000000" w:themeColor="text1"/>
                <w:sz w:val="24"/>
                <w:szCs w:val="24"/>
              </w:rPr>
              <w:t>简单防渗区防渗要求</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主要包括</w:t>
            </w:r>
            <w:bookmarkStart w:id="19" w:name="_Hlk534743487"/>
            <w:r>
              <w:rPr>
                <w:rFonts w:ascii="Times New Roman" w:cs="Times New Roman" w:hAnsiTheme="minorEastAsia"/>
                <w:color w:val="000000" w:themeColor="text1"/>
                <w:sz w:val="24"/>
                <w:szCs w:val="24"/>
              </w:rPr>
              <w:t>办公楼区、</w:t>
            </w:r>
            <w:bookmarkEnd w:id="19"/>
            <w:r>
              <w:rPr>
                <w:rFonts w:ascii="Times New Roman" w:cs="Times New Roman" w:hAnsiTheme="minorEastAsia"/>
                <w:color w:val="000000" w:themeColor="text1"/>
                <w:sz w:val="24"/>
                <w:szCs w:val="24"/>
              </w:rPr>
              <w:t>厂区道路、等不会对地下水造成污染的区域。对于基本上不产生污染物的简单防渗区，不采取专门针对地下水污染的防治措施。</w:t>
            </w:r>
          </w:p>
          <w:p>
            <w:pPr>
              <w:pStyle w:val="29"/>
              <w:ind w:firstLine="361" w:firstLineChars="150"/>
              <w:rPr>
                <w:rFonts w:eastAsiaTheme="minorEastAsia"/>
                <w:b/>
                <w:color w:val="000000" w:themeColor="text1"/>
                <w:szCs w:val="24"/>
              </w:rPr>
            </w:pPr>
            <w:r>
              <w:rPr>
                <w:rFonts w:hAnsiTheme="minorEastAsia" w:eastAsiaTheme="minorEastAsia"/>
                <w:b/>
                <w:color w:val="000000" w:themeColor="text1"/>
                <w:szCs w:val="24"/>
              </w:rPr>
              <w:t>（</w:t>
            </w:r>
            <w:r>
              <w:rPr>
                <w:rFonts w:eastAsiaTheme="minorEastAsia"/>
                <w:b/>
                <w:color w:val="000000" w:themeColor="text1"/>
                <w:szCs w:val="24"/>
              </w:rPr>
              <w:t>3</w:t>
            </w:r>
            <w:r>
              <w:rPr>
                <w:rFonts w:hAnsiTheme="minorEastAsia" w:eastAsiaTheme="minorEastAsia"/>
                <w:b/>
                <w:color w:val="000000" w:themeColor="text1"/>
                <w:szCs w:val="24"/>
              </w:rPr>
              <w:t>）跟踪监测计划</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由于本项目建设可能导致地下水和土壤污染的可能性较小，因此不设置跟踪监测计划。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4.2.6 </w:t>
            </w:r>
            <w:r>
              <w:rPr>
                <w:rFonts w:ascii="Times New Roman" w:cs="Times New Roman" w:hAnsiTheme="minorEastAsia"/>
                <w:b/>
                <w:color w:val="000000" w:themeColor="text1"/>
                <w:sz w:val="24"/>
                <w:szCs w:val="24"/>
              </w:rPr>
              <w:t>生态环境影响和保护措施</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本项目位于四方地工业园区，属于工业园区，且不新增用地，生态环境影响较小。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4.2.7 </w:t>
            </w:r>
            <w:r>
              <w:rPr>
                <w:rFonts w:ascii="Times New Roman" w:cs="Times New Roman" w:hAnsiTheme="minorEastAsia"/>
                <w:b/>
                <w:color w:val="000000" w:themeColor="text1"/>
                <w:sz w:val="24"/>
                <w:szCs w:val="24"/>
              </w:rPr>
              <w:t>环境风险影响和防治措施</w:t>
            </w:r>
          </w:p>
          <w:p>
            <w:pPr>
              <w:pStyle w:val="29"/>
              <w:ind w:firstLine="361" w:firstLineChars="150"/>
              <w:rPr>
                <w:rFonts w:eastAsiaTheme="minorEastAsia"/>
                <w:b/>
                <w:color w:val="000000" w:themeColor="text1"/>
                <w:szCs w:val="24"/>
              </w:rPr>
            </w:pPr>
            <w:r>
              <w:rPr>
                <w:rFonts w:hAnsiTheme="minorEastAsia" w:eastAsiaTheme="minorEastAsia"/>
                <w:b/>
                <w:color w:val="000000" w:themeColor="text1"/>
                <w:szCs w:val="24"/>
              </w:rPr>
              <w:t>（</w:t>
            </w:r>
            <w:r>
              <w:rPr>
                <w:rFonts w:eastAsiaTheme="minorEastAsia"/>
                <w:b/>
                <w:color w:val="000000" w:themeColor="text1"/>
                <w:szCs w:val="24"/>
              </w:rPr>
              <w:t>1</w:t>
            </w:r>
            <w:r>
              <w:rPr>
                <w:rFonts w:hAnsiTheme="minorEastAsia" w:eastAsiaTheme="minorEastAsia"/>
                <w:b/>
                <w:color w:val="000000" w:themeColor="text1"/>
                <w:szCs w:val="24"/>
              </w:rPr>
              <w:t>）风险物质的分布情况</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按照《建设项目环境风险评价技术导则》（</w:t>
            </w:r>
            <w:r>
              <w:rPr>
                <w:rFonts w:ascii="Times New Roman" w:hAnsi="Times New Roman" w:cs="Times New Roman"/>
                <w:color w:val="000000" w:themeColor="text1"/>
                <w:sz w:val="24"/>
                <w:szCs w:val="24"/>
              </w:rPr>
              <w:t>HJ 169-2018</w:t>
            </w:r>
            <w:r>
              <w:rPr>
                <w:rFonts w:ascii="Times New Roman" w:cs="Times New Roman" w:hAnsiTheme="minorEastAsia"/>
                <w:color w:val="000000" w:themeColor="text1"/>
                <w:sz w:val="24"/>
                <w:szCs w:val="24"/>
              </w:rPr>
              <w:t>）的要求，环境风险主要对对涉及到的有毒有害和易燃易爆危险物质生产、使用、储存（包括使用管线输运）可能发生的突发性事故（不包括人为破坏及自然灾害引发的事故）的环境风险评价。根据项目特点，本项目涉及的危险物质如下表所示。</w:t>
            </w:r>
          </w:p>
          <w:p>
            <w:pPr>
              <w:pStyle w:val="23"/>
              <w:spacing w:beforeLines="0"/>
              <w:rPr>
                <w:rFonts w:hAnsi="Times New Roman" w:eastAsiaTheme="minorEastAsia"/>
                <w:color w:val="000000" w:themeColor="text1"/>
                <w:sz w:val="21"/>
                <w:szCs w:val="21"/>
              </w:rPr>
            </w:pPr>
            <w:r>
              <w:rPr>
                <w:rFonts w:hAnsiTheme="minorEastAsia" w:eastAsiaTheme="minorEastAsia"/>
                <w:color w:val="000000" w:themeColor="text1"/>
                <w:sz w:val="21"/>
                <w:szCs w:val="21"/>
              </w:rPr>
              <w:t>表</w:t>
            </w:r>
            <w:r>
              <w:rPr>
                <w:rFonts w:hAnsi="Times New Roman" w:eastAsiaTheme="minorEastAsia"/>
                <w:color w:val="000000" w:themeColor="text1"/>
                <w:sz w:val="21"/>
                <w:szCs w:val="21"/>
              </w:rPr>
              <w:t xml:space="preserve">4.2.7-1 </w:t>
            </w:r>
            <w:r>
              <w:rPr>
                <w:rFonts w:hAnsiTheme="minorEastAsia" w:eastAsiaTheme="minorEastAsia"/>
                <w:color w:val="000000" w:themeColor="text1"/>
                <w:sz w:val="21"/>
                <w:szCs w:val="21"/>
              </w:rPr>
              <w:t>项目涉及的危险物质基本情况一览表</w:t>
            </w:r>
          </w:p>
          <w:tbl>
            <w:tblPr>
              <w:tblStyle w:val="1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12"/>
              <w:gridCol w:w="1484"/>
              <w:gridCol w:w="1484"/>
              <w:gridCol w:w="1221"/>
              <w:gridCol w:w="31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产生环节</w:t>
                  </w:r>
                </w:p>
              </w:tc>
              <w:tc>
                <w:tcPr>
                  <w:tcW w:w="157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危险物质</w:t>
                  </w:r>
                </w:p>
              </w:tc>
              <w:tc>
                <w:tcPr>
                  <w:tcW w:w="157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年使用</w:t>
                  </w:r>
                  <w:r>
                    <w:rPr>
                      <w:rFonts w:eastAsiaTheme="minorEastAsia"/>
                      <w:color w:val="000000" w:themeColor="text1"/>
                      <w:szCs w:val="21"/>
                    </w:rPr>
                    <w:t>/</w:t>
                  </w:r>
                  <w:r>
                    <w:rPr>
                      <w:rFonts w:hAnsiTheme="minorEastAsia" w:eastAsiaTheme="minorEastAsia"/>
                      <w:color w:val="000000" w:themeColor="text1"/>
                      <w:szCs w:val="21"/>
                    </w:rPr>
                    <w:t>产生量</w:t>
                  </w:r>
                </w:p>
              </w:tc>
              <w:tc>
                <w:tcPr>
                  <w:tcW w:w="1291"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最大储存量</w:t>
                  </w:r>
                </w:p>
              </w:tc>
              <w:tc>
                <w:tcPr>
                  <w:tcW w:w="3307"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8"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固体废物</w:t>
                  </w:r>
                </w:p>
              </w:tc>
              <w:tc>
                <w:tcPr>
                  <w:tcW w:w="1572"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废机油</w:t>
                  </w:r>
                </w:p>
              </w:tc>
              <w:tc>
                <w:tcPr>
                  <w:tcW w:w="1572"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80kg/a</w:t>
                  </w:r>
                </w:p>
              </w:tc>
              <w:tc>
                <w:tcPr>
                  <w:tcW w:w="1291"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r>
                    <w:rPr>
                      <w:rFonts w:hint="eastAsia" w:eastAsiaTheme="minorEastAsia"/>
                      <w:color w:val="000000" w:themeColor="text1"/>
                      <w:szCs w:val="21"/>
                    </w:rPr>
                    <w:t>08</w:t>
                  </w:r>
                  <w:r>
                    <w:rPr>
                      <w:rFonts w:eastAsiaTheme="minorEastAsia"/>
                      <w:color w:val="000000" w:themeColor="text1"/>
                      <w:szCs w:val="21"/>
                    </w:rPr>
                    <w:t>t</w:t>
                  </w:r>
                </w:p>
              </w:tc>
              <w:tc>
                <w:tcPr>
                  <w:tcW w:w="3307" w:type="dxa"/>
                  <w:vAlign w:val="center"/>
                </w:tcPr>
                <w:p>
                  <w:pPr>
                    <w:pStyle w:val="21"/>
                    <w:spacing w:line="360" w:lineRule="exact"/>
                    <w:ind w:firstLine="210" w:firstLineChars="100"/>
                    <w:jc w:val="left"/>
                    <w:rPr>
                      <w:rFonts w:eastAsiaTheme="minorEastAsia"/>
                      <w:color w:val="000000" w:themeColor="text1"/>
                      <w:szCs w:val="21"/>
                    </w:rPr>
                  </w:pPr>
                  <w:r>
                    <w:rPr>
                      <w:rFonts w:hAnsiTheme="minorEastAsia" w:eastAsiaTheme="minorEastAsia"/>
                      <w:color w:val="000000" w:themeColor="text1"/>
                      <w:szCs w:val="21"/>
                    </w:rPr>
                    <w:t>危险废物贮存间暂存</w:t>
                  </w:r>
                </w:p>
              </w:tc>
            </w:tr>
          </w:tbl>
          <w:p>
            <w:pPr>
              <w:pStyle w:val="29"/>
              <w:spacing w:beforeLines="50"/>
              <w:ind w:firstLine="480"/>
              <w:rPr>
                <w:rFonts w:eastAsiaTheme="minorEastAsia"/>
                <w:color w:val="000000" w:themeColor="text1"/>
              </w:rPr>
            </w:pPr>
            <w:r>
              <w:rPr>
                <w:rFonts w:hAnsiTheme="minorEastAsia" w:eastAsiaTheme="minorEastAsia"/>
                <w:color w:val="000000" w:themeColor="text1"/>
              </w:rPr>
              <w:t>项目涉及危险物质的理化性质如下表所示。</w:t>
            </w:r>
          </w:p>
          <w:p>
            <w:pPr>
              <w:pStyle w:val="23"/>
              <w:spacing w:beforeLines="0"/>
              <w:rPr>
                <w:rFonts w:hAnsi="Times New Roman" w:eastAsiaTheme="minorEastAsia"/>
                <w:color w:val="000000" w:themeColor="text1"/>
                <w:sz w:val="21"/>
                <w:szCs w:val="21"/>
              </w:rPr>
            </w:pPr>
            <w:r>
              <w:rPr>
                <w:rFonts w:hAnsiTheme="minorEastAsia" w:eastAsiaTheme="minorEastAsia"/>
                <w:color w:val="000000" w:themeColor="text1"/>
                <w:sz w:val="21"/>
                <w:szCs w:val="21"/>
              </w:rPr>
              <w:t>表</w:t>
            </w:r>
            <w:r>
              <w:rPr>
                <w:rFonts w:hAnsi="Times New Roman" w:eastAsiaTheme="minorEastAsia"/>
                <w:color w:val="000000" w:themeColor="text1"/>
                <w:sz w:val="21"/>
                <w:szCs w:val="21"/>
              </w:rPr>
              <w:t xml:space="preserve">4.2.7-2 </w:t>
            </w:r>
            <w:r>
              <w:rPr>
                <w:rFonts w:hAnsiTheme="minorEastAsia" w:eastAsiaTheme="minorEastAsia"/>
                <w:color w:val="000000" w:themeColor="text1"/>
                <w:sz w:val="21"/>
                <w:szCs w:val="21"/>
              </w:rPr>
              <w:t>危险物质主要成分基本性质一览表</w:t>
            </w:r>
          </w:p>
          <w:tbl>
            <w:tblPr>
              <w:tblStyle w:val="1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63"/>
              <w:gridCol w:w="1743"/>
              <w:gridCol w:w="57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18"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废机油</w:t>
                  </w:r>
                </w:p>
              </w:tc>
              <w:tc>
                <w:tcPr>
                  <w:tcW w:w="1843" w:type="dxa"/>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废物类别</w:t>
                  </w:r>
                </w:p>
              </w:tc>
              <w:tc>
                <w:tcPr>
                  <w:tcW w:w="6169" w:type="dxa"/>
                  <w:vAlign w:val="center"/>
                </w:tcPr>
                <w:p>
                  <w:pPr>
                    <w:pStyle w:val="21"/>
                    <w:spacing w:line="360" w:lineRule="exact"/>
                    <w:ind w:left="11" w:firstLine="210" w:firstLineChars="100"/>
                    <w:jc w:val="left"/>
                    <w:rPr>
                      <w:rFonts w:eastAsiaTheme="minorEastAsia"/>
                      <w:color w:val="000000" w:themeColor="text1"/>
                    </w:rPr>
                  </w:pPr>
                  <w:r>
                    <w:rPr>
                      <w:rFonts w:eastAsiaTheme="minorEastAsia"/>
                      <w:color w:val="000000" w:themeColor="text1"/>
                    </w:rPr>
                    <w:t>HW08</w:t>
                  </w:r>
                  <w:r>
                    <w:rPr>
                      <w:rFonts w:hAnsiTheme="minorEastAsia" w:eastAsiaTheme="minorEastAsia"/>
                      <w:color w:val="000000" w:themeColor="text1"/>
                    </w:rPr>
                    <w:t>废矿物油与含矿物油废物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18" w:type="dxa"/>
                  <w:vMerge w:val="continue"/>
                  <w:vAlign w:val="center"/>
                </w:tcPr>
                <w:p>
                  <w:pPr>
                    <w:pStyle w:val="21"/>
                    <w:spacing w:line="360" w:lineRule="exact"/>
                    <w:rPr>
                      <w:rFonts w:eastAsiaTheme="minorEastAsia"/>
                      <w:color w:val="000000" w:themeColor="text1"/>
                      <w:szCs w:val="21"/>
                    </w:rPr>
                  </w:pPr>
                </w:p>
              </w:tc>
              <w:tc>
                <w:tcPr>
                  <w:tcW w:w="1843"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废物代码</w:t>
                  </w:r>
                </w:p>
              </w:tc>
              <w:tc>
                <w:tcPr>
                  <w:tcW w:w="6169" w:type="dxa"/>
                  <w:vAlign w:val="center"/>
                </w:tcPr>
                <w:p>
                  <w:pPr>
                    <w:pStyle w:val="21"/>
                    <w:spacing w:line="360" w:lineRule="exact"/>
                    <w:ind w:left="11" w:firstLine="210" w:firstLineChars="100"/>
                    <w:jc w:val="left"/>
                    <w:rPr>
                      <w:rFonts w:eastAsiaTheme="minorEastAsia"/>
                      <w:color w:val="000000" w:themeColor="text1"/>
                    </w:rPr>
                  </w:pPr>
                  <w:r>
                    <w:rPr>
                      <w:rFonts w:eastAsiaTheme="minorEastAsia"/>
                      <w:color w:val="000000" w:themeColor="text1"/>
                    </w:rPr>
                    <w:t>900-214-08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18" w:type="dxa"/>
                  <w:vMerge w:val="continue"/>
                  <w:vAlign w:val="center"/>
                </w:tcPr>
                <w:p>
                  <w:pPr>
                    <w:pStyle w:val="21"/>
                    <w:spacing w:line="360" w:lineRule="exact"/>
                    <w:rPr>
                      <w:rFonts w:eastAsiaTheme="minorEastAsia"/>
                      <w:color w:val="000000" w:themeColor="text1"/>
                      <w:szCs w:val="21"/>
                    </w:rPr>
                  </w:pPr>
                </w:p>
              </w:tc>
              <w:tc>
                <w:tcPr>
                  <w:tcW w:w="1843"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危险特征</w:t>
                  </w:r>
                </w:p>
              </w:tc>
              <w:tc>
                <w:tcPr>
                  <w:tcW w:w="6169" w:type="dxa"/>
                  <w:vAlign w:val="center"/>
                </w:tcPr>
                <w:p>
                  <w:pPr>
                    <w:pStyle w:val="21"/>
                    <w:spacing w:line="360" w:lineRule="exact"/>
                    <w:ind w:left="11" w:firstLine="210" w:firstLineChars="100"/>
                    <w:jc w:val="left"/>
                    <w:rPr>
                      <w:rFonts w:eastAsiaTheme="minorEastAsia"/>
                      <w:color w:val="000000" w:themeColor="text1"/>
                    </w:rPr>
                  </w:pPr>
                  <w:r>
                    <w:rPr>
                      <w:rFonts w:eastAsiaTheme="minorEastAsia"/>
                      <w:color w:val="000000" w:themeColor="text1"/>
                    </w:rPr>
                    <w:t>T</w:t>
                  </w:r>
                  <w:r>
                    <w:rPr>
                      <w:rFonts w:hAnsiTheme="minorEastAsia" w:eastAsiaTheme="minorEastAsia"/>
                      <w:color w:val="000000" w:themeColor="text1"/>
                    </w:rPr>
                    <w:t>，</w:t>
                  </w:r>
                  <w:r>
                    <w:rPr>
                      <w:rFonts w:eastAsiaTheme="minorEastAsia"/>
                      <w:color w:val="000000" w:themeColor="text1"/>
                    </w:rPr>
                    <w:t>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18" w:type="dxa"/>
                  <w:vMerge w:val="continue"/>
                  <w:vAlign w:val="center"/>
                </w:tcPr>
                <w:p>
                  <w:pPr>
                    <w:pStyle w:val="21"/>
                    <w:spacing w:line="360" w:lineRule="exact"/>
                    <w:rPr>
                      <w:rFonts w:eastAsiaTheme="minorEastAsia"/>
                      <w:color w:val="000000" w:themeColor="text1"/>
                      <w:szCs w:val="21"/>
                    </w:rPr>
                  </w:pPr>
                </w:p>
              </w:tc>
              <w:tc>
                <w:tcPr>
                  <w:tcW w:w="1843"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危险特性</w:t>
                  </w:r>
                </w:p>
              </w:tc>
              <w:tc>
                <w:tcPr>
                  <w:tcW w:w="6169" w:type="dxa"/>
                  <w:vAlign w:val="center"/>
                </w:tcPr>
                <w:p>
                  <w:pPr>
                    <w:pStyle w:val="21"/>
                    <w:spacing w:line="360" w:lineRule="exact"/>
                    <w:ind w:left="11" w:firstLine="210" w:firstLineChars="100"/>
                    <w:jc w:val="left"/>
                    <w:rPr>
                      <w:rFonts w:eastAsiaTheme="minorEastAsia"/>
                      <w:color w:val="000000" w:themeColor="text1"/>
                    </w:rPr>
                  </w:pPr>
                  <w:r>
                    <w:rPr>
                      <w:rFonts w:hAnsiTheme="minorEastAsia" w:eastAsiaTheme="minorEastAsia"/>
                      <w:color w:val="000000" w:themeColor="text1"/>
                    </w:rPr>
                    <w:t>和矿物油性质类似，</w:t>
                  </w:r>
                  <w:r>
                    <w:rPr>
                      <w:rFonts w:hAnsiTheme="minorEastAsia" w:eastAsiaTheme="minorEastAsia"/>
                      <w:color w:val="000000" w:themeColor="text1"/>
                      <w:szCs w:val="21"/>
                    </w:rPr>
                    <w:t>废矿油含有多种有毒性物质。如果废矿油内的有毒物质通过人体和动物的表皮渗透到血液中，并在体内积累，会导致各种细胞丧失正常功能，是公认的致癌和致突变化合物。其毒性可经呼吸道、消化道、皮肤进入人体。主要引起消化道和中枢神经系统损害。大剂量食入矿物油而引发的急性中毒变现为恶心、呕吐、头晕、视物模糊、易激动、步态不稳、细微震颤等。一般日常食用多位呕吐、腹泻症状。慢性中毒则可导致神经衰弱综合症及植物神经功能紊乱，轻者出现头晕、头疼、记忆力下降、失眠多梦、心悸、乏力等，有眼睑、舌、手指震颤，有些患者甚至会有癔病样发作；重者可出现表情淡漠、反应迟钝、傻笑、智力下降等类似精神分裂的症状。</w:t>
                  </w:r>
                </w:p>
              </w:tc>
            </w:tr>
          </w:tbl>
          <w:p>
            <w:pPr>
              <w:pStyle w:val="29"/>
              <w:spacing w:beforeLines="50"/>
              <w:ind w:firstLine="361" w:firstLineChars="150"/>
              <w:rPr>
                <w:rFonts w:eastAsiaTheme="minorEastAsia"/>
                <w:b/>
                <w:color w:val="000000" w:themeColor="text1"/>
                <w:szCs w:val="24"/>
              </w:rPr>
            </w:pPr>
            <w:r>
              <w:rPr>
                <w:rFonts w:hAnsiTheme="minorEastAsia" w:eastAsiaTheme="minorEastAsia"/>
                <w:b/>
                <w:color w:val="000000" w:themeColor="text1"/>
                <w:szCs w:val="24"/>
              </w:rPr>
              <w:t>（</w:t>
            </w:r>
            <w:r>
              <w:rPr>
                <w:rFonts w:eastAsiaTheme="minorEastAsia"/>
                <w:b/>
                <w:color w:val="000000" w:themeColor="text1"/>
                <w:szCs w:val="24"/>
              </w:rPr>
              <w:t>2</w:t>
            </w:r>
            <w:r>
              <w:rPr>
                <w:rFonts w:hAnsiTheme="minorEastAsia" w:eastAsiaTheme="minorEastAsia"/>
                <w:b/>
                <w:color w:val="000000" w:themeColor="text1"/>
                <w:szCs w:val="24"/>
              </w:rPr>
              <w:t>）可能影响途径</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本项目废机油在存储及运输过程中火灾、爆炸、泄露的环境风险。注意发生事故的原因有以下几点：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1 \* GB3</w:instrText>
            </w:r>
            <w:r>
              <w:rPr>
                <w:rFonts w:ascii="Times New Roman" w:hAnsi="Times New Roman" w:cs="Times New Roman"/>
                <w:color w:val="000000" w:themeColor="text1"/>
                <w:sz w:val="24"/>
                <w:szCs w:val="24"/>
              </w:rPr>
              <w:fldChar w:fldCharType="separate"/>
            </w:r>
            <w:r>
              <w:rPr>
                <w:rFonts w:cs="Times New Roman" w:asciiTheme="minorEastAsia" w:hAnsiTheme="minorEastAsia"/>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cs="Times New Roman" w:hAnsiTheme="minorEastAsia"/>
                <w:color w:val="000000" w:themeColor="text1"/>
                <w:sz w:val="24"/>
                <w:szCs w:val="24"/>
              </w:rPr>
              <w:t>项目产生的废机油没有按照规范要求进行分类收集和暂存，从而发生泄漏的风险。</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②</w:t>
            </w:r>
            <w:r>
              <w:rPr>
                <w:rFonts w:ascii="Times New Roman" w:cs="Times New Roman" w:hAnsiTheme="minorEastAsia"/>
                <w:color w:val="000000" w:themeColor="text1"/>
                <w:sz w:val="24"/>
                <w:szCs w:val="24"/>
              </w:rPr>
              <w:t>操作人员违规操作，如在设备内检维修作业时，未采取可靠隔离、切断电源、通风置换等措施，则可能发生火灾爆炸等风险。</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③</w:t>
            </w:r>
            <w:r>
              <w:rPr>
                <w:rFonts w:ascii="Times New Roman" w:cs="Times New Roman" w:hAnsiTheme="minorEastAsia"/>
                <w:color w:val="000000" w:themeColor="text1"/>
                <w:sz w:val="24"/>
                <w:szCs w:val="24"/>
              </w:rPr>
              <w:t>人员在生产车间吸烟、使用明火等，可能发生火灾、爆炸的风险。</w:t>
            </w:r>
          </w:p>
          <w:p>
            <w:pPr>
              <w:pStyle w:val="29"/>
              <w:ind w:firstLine="361" w:firstLineChars="150"/>
              <w:rPr>
                <w:rFonts w:eastAsiaTheme="minorEastAsia"/>
                <w:b/>
                <w:color w:val="000000" w:themeColor="text1"/>
                <w:szCs w:val="24"/>
              </w:rPr>
            </w:pPr>
            <w:r>
              <w:rPr>
                <w:rFonts w:hAnsiTheme="minorEastAsia" w:eastAsiaTheme="minorEastAsia"/>
                <w:b/>
                <w:color w:val="000000" w:themeColor="text1"/>
                <w:szCs w:val="24"/>
              </w:rPr>
              <w:t>（</w:t>
            </w:r>
            <w:r>
              <w:rPr>
                <w:rFonts w:eastAsiaTheme="minorEastAsia"/>
                <w:b/>
                <w:color w:val="000000" w:themeColor="text1"/>
                <w:szCs w:val="24"/>
              </w:rPr>
              <w:t>3</w:t>
            </w:r>
            <w:r>
              <w:rPr>
                <w:rFonts w:hAnsiTheme="minorEastAsia" w:eastAsiaTheme="minorEastAsia"/>
                <w:b/>
                <w:color w:val="000000" w:themeColor="text1"/>
                <w:szCs w:val="24"/>
              </w:rPr>
              <w:t>）环境风险防范措施</w:t>
            </w:r>
          </w:p>
          <w:p>
            <w:pPr>
              <w:pStyle w:val="29"/>
              <w:ind w:firstLine="480"/>
              <w:rPr>
                <w:rFonts w:eastAsiaTheme="minorEastAsia"/>
                <w:bCs/>
                <w:color w:val="000000" w:themeColor="text1"/>
              </w:rPr>
            </w:pPr>
            <w:r>
              <w:rPr>
                <w:rFonts w:asciiTheme="minorEastAsia" w:hAnsiTheme="minorEastAsia" w:eastAsiaTheme="minorEastAsia"/>
                <w:bCs/>
                <w:color w:val="000000" w:themeColor="text1"/>
              </w:rPr>
              <w:t>①</w:t>
            </w:r>
            <w:r>
              <w:rPr>
                <w:rFonts w:hAnsiTheme="minorEastAsia" w:eastAsiaTheme="minorEastAsia"/>
                <w:bCs/>
                <w:color w:val="000000" w:themeColor="text1"/>
              </w:rPr>
              <w:t>废机油应储存于规范的危险废物贮存间；</w:t>
            </w:r>
          </w:p>
          <w:p>
            <w:pPr>
              <w:pStyle w:val="29"/>
              <w:ind w:firstLine="480"/>
              <w:rPr>
                <w:rFonts w:eastAsiaTheme="minorEastAsia"/>
                <w:bCs/>
                <w:color w:val="000000" w:themeColor="text1"/>
              </w:rPr>
            </w:pPr>
            <w:r>
              <w:rPr>
                <w:rFonts w:asciiTheme="minorEastAsia" w:hAnsiTheme="minorEastAsia" w:eastAsiaTheme="minorEastAsia"/>
                <w:bCs/>
                <w:color w:val="000000" w:themeColor="text1"/>
              </w:rPr>
              <w:t>②</w:t>
            </w:r>
            <w:r>
              <w:rPr>
                <w:rFonts w:hAnsiTheme="minorEastAsia" w:eastAsiaTheme="minorEastAsia"/>
                <w:bCs/>
                <w:color w:val="000000" w:themeColor="text1"/>
              </w:rPr>
              <w:t>项目区配备相应品种的消防器材；</w:t>
            </w:r>
          </w:p>
          <w:p>
            <w:pPr>
              <w:pStyle w:val="29"/>
              <w:ind w:firstLine="480"/>
              <w:rPr>
                <w:rFonts w:eastAsiaTheme="minorEastAsia"/>
                <w:bCs/>
                <w:color w:val="000000" w:themeColor="text1"/>
              </w:rPr>
            </w:pPr>
            <w:r>
              <w:rPr>
                <w:rFonts w:asciiTheme="minorEastAsia" w:hAnsiTheme="minorEastAsia" w:eastAsiaTheme="minorEastAsia"/>
                <w:bCs/>
                <w:color w:val="000000" w:themeColor="text1"/>
              </w:rPr>
              <w:t>③</w:t>
            </w:r>
            <w:r>
              <w:rPr>
                <w:rFonts w:hAnsiTheme="minorEastAsia" w:eastAsiaTheme="minorEastAsia"/>
                <w:bCs/>
                <w:color w:val="000000" w:themeColor="text1"/>
              </w:rPr>
              <w:t>严格按照安全、消防部门以及安全预评价的要求存储区出入口处设置消防设备。</w:t>
            </w:r>
          </w:p>
          <w:p>
            <w:pPr>
              <w:pStyle w:val="29"/>
              <w:ind w:firstLine="480"/>
              <w:rPr>
                <w:rFonts w:eastAsiaTheme="minorEastAsia"/>
                <w:bCs/>
                <w:color w:val="000000" w:themeColor="text1"/>
              </w:rPr>
            </w:pPr>
            <w:r>
              <w:rPr>
                <w:rFonts w:asciiTheme="minorEastAsia" w:hAnsiTheme="minorEastAsia" w:eastAsiaTheme="minorEastAsia"/>
                <w:bCs/>
                <w:color w:val="000000" w:themeColor="text1"/>
              </w:rPr>
              <w:t>④</w:t>
            </w:r>
            <w:r>
              <w:rPr>
                <w:rFonts w:hAnsiTheme="minorEastAsia" w:eastAsiaTheme="minorEastAsia"/>
                <w:bCs/>
                <w:color w:val="000000" w:themeColor="text1"/>
              </w:rPr>
              <w:t>强化禁火区域安全管理，严禁烟火，将生产、储存装置区域列为禁火区，区内加强火源管理，严禁吸烟。</w:t>
            </w:r>
          </w:p>
          <w:p>
            <w:pPr>
              <w:pStyle w:val="29"/>
              <w:ind w:firstLine="480"/>
              <w:rPr>
                <w:rFonts w:eastAsiaTheme="minorEastAsia"/>
                <w:bCs/>
                <w:color w:val="000000" w:themeColor="text1"/>
              </w:rPr>
            </w:pPr>
            <w:r>
              <w:rPr>
                <w:rFonts w:eastAsiaTheme="minorEastAsia"/>
                <w:bCs/>
                <w:color w:val="000000" w:themeColor="text1"/>
              </w:rPr>
              <w:fldChar w:fldCharType="begin"/>
            </w:r>
            <w:r>
              <w:rPr>
                <w:rFonts w:eastAsiaTheme="minorEastAsia"/>
                <w:bCs/>
                <w:color w:val="000000" w:themeColor="text1"/>
              </w:rPr>
              <w:instrText xml:space="preserve"> = 5 \* GB3 </w:instrText>
            </w:r>
            <w:r>
              <w:rPr>
                <w:rFonts w:eastAsiaTheme="minorEastAsia"/>
                <w:bCs/>
                <w:color w:val="000000" w:themeColor="text1"/>
              </w:rPr>
              <w:fldChar w:fldCharType="separate"/>
            </w:r>
            <w:r>
              <w:rPr>
                <w:rFonts w:asciiTheme="minorEastAsia" w:hAnsiTheme="minorEastAsia" w:eastAsiaTheme="minorEastAsia"/>
                <w:bCs/>
                <w:color w:val="000000" w:themeColor="text1"/>
              </w:rPr>
              <w:t>⑤</w:t>
            </w:r>
            <w:r>
              <w:rPr>
                <w:rFonts w:eastAsiaTheme="minorEastAsia"/>
                <w:bCs/>
                <w:color w:val="000000" w:themeColor="text1"/>
              </w:rPr>
              <w:fldChar w:fldCharType="end"/>
            </w:r>
            <w:r>
              <w:rPr>
                <w:rFonts w:hAnsiTheme="minorEastAsia" w:eastAsiaTheme="minorEastAsia"/>
                <w:bCs/>
                <w:color w:val="000000" w:themeColor="text1"/>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pStyle w:val="29"/>
              <w:ind w:firstLine="361" w:firstLineChars="150"/>
              <w:rPr>
                <w:rFonts w:eastAsiaTheme="minorEastAsia"/>
                <w:b/>
                <w:color w:val="000000" w:themeColor="text1"/>
                <w:szCs w:val="24"/>
              </w:rPr>
            </w:pPr>
            <w:r>
              <w:rPr>
                <w:rFonts w:hAnsiTheme="minorEastAsia" w:eastAsiaTheme="minorEastAsia"/>
                <w:b/>
                <w:color w:val="000000" w:themeColor="text1"/>
                <w:szCs w:val="24"/>
              </w:rPr>
              <w:t>（</w:t>
            </w:r>
            <w:r>
              <w:rPr>
                <w:rFonts w:eastAsiaTheme="minorEastAsia"/>
                <w:b/>
                <w:color w:val="000000" w:themeColor="text1"/>
                <w:szCs w:val="24"/>
              </w:rPr>
              <w:t>4</w:t>
            </w:r>
            <w:r>
              <w:rPr>
                <w:rFonts w:hAnsiTheme="minorEastAsia" w:eastAsiaTheme="minorEastAsia"/>
                <w:b/>
                <w:color w:val="000000" w:themeColor="text1"/>
                <w:szCs w:val="24"/>
              </w:rPr>
              <w:t>）环境风险结论</w:t>
            </w:r>
          </w:p>
          <w:p>
            <w:pPr>
              <w:pStyle w:val="29"/>
              <w:ind w:firstLine="480"/>
              <w:rPr>
                <w:rFonts w:eastAsiaTheme="minorEastAsia"/>
                <w:bCs/>
                <w:color w:val="000000" w:themeColor="text1"/>
              </w:rPr>
            </w:pPr>
            <w:r>
              <w:rPr>
                <w:rFonts w:hAnsiTheme="minorEastAsia" w:eastAsiaTheme="minorEastAsia"/>
                <w:bCs/>
                <w:color w:val="000000" w:themeColor="text1"/>
              </w:rPr>
              <w:t>本项目涉及到的危险物质主要有废机油，有可能发生泄漏火灾的风险事故，在采取严格的防护措施后，事故发生概率较小，环境风险可接受。</w:t>
            </w:r>
          </w:p>
          <w:p>
            <w:pPr>
              <w:pStyle w:val="29"/>
              <w:ind w:firstLine="480"/>
              <w:rPr>
                <w:rFonts w:eastAsiaTheme="minorEastAsia"/>
                <w:bCs/>
                <w:color w:val="000000" w:themeColor="text1"/>
              </w:rPr>
            </w:pPr>
          </w:p>
          <w:p>
            <w:pPr>
              <w:pStyle w:val="29"/>
              <w:ind w:firstLine="480"/>
              <w:rPr>
                <w:rFonts w:eastAsiaTheme="minorEastAsia"/>
                <w:bCs/>
                <w:color w:val="000000" w:themeColor="text1"/>
              </w:rPr>
            </w:pPr>
          </w:p>
          <w:p>
            <w:pPr>
              <w:pStyle w:val="29"/>
              <w:ind w:firstLine="480"/>
              <w:rPr>
                <w:rFonts w:eastAsiaTheme="minorEastAsia"/>
                <w:bCs/>
                <w:color w:val="000000" w:themeColor="text1"/>
              </w:rPr>
            </w:pPr>
          </w:p>
          <w:p>
            <w:pPr>
              <w:pStyle w:val="29"/>
              <w:ind w:firstLine="480"/>
              <w:rPr>
                <w:rFonts w:eastAsiaTheme="minorEastAsia"/>
                <w:bCs/>
                <w:color w:val="000000" w:themeColor="text1"/>
              </w:rPr>
            </w:pPr>
          </w:p>
          <w:p>
            <w:pPr>
              <w:pStyle w:val="29"/>
              <w:ind w:firstLine="480"/>
              <w:rPr>
                <w:rFonts w:eastAsiaTheme="minorEastAsia"/>
                <w:bCs/>
                <w:color w:val="000000" w:themeColor="text1"/>
              </w:rPr>
            </w:pPr>
          </w:p>
          <w:p>
            <w:pPr>
              <w:pStyle w:val="29"/>
              <w:ind w:firstLine="480"/>
              <w:rPr>
                <w:rFonts w:eastAsiaTheme="minorEastAsia"/>
                <w:bCs/>
                <w:color w:val="000000" w:themeColor="text1"/>
              </w:rPr>
            </w:pPr>
          </w:p>
          <w:p>
            <w:pPr>
              <w:pStyle w:val="29"/>
              <w:ind w:firstLine="480"/>
              <w:rPr>
                <w:rFonts w:eastAsiaTheme="minorEastAsia"/>
                <w:bCs/>
                <w:color w:val="000000" w:themeColor="text1"/>
              </w:rPr>
            </w:pPr>
          </w:p>
          <w:p>
            <w:pPr>
              <w:pStyle w:val="29"/>
              <w:ind w:firstLine="480"/>
              <w:rPr>
                <w:rFonts w:eastAsiaTheme="minorEastAsia"/>
                <w:bCs/>
                <w:color w:val="000000" w:themeColor="text1"/>
              </w:rPr>
            </w:pPr>
          </w:p>
          <w:p>
            <w:pPr>
              <w:pStyle w:val="29"/>
              <w:ind w:firstLine="480"/>
              <w:rPr>
                <w:rFonts w:eastAsiaTheme="minorEastAsia"/>
                <w:bCs/>
                <w:color w:val="000000" w:themeColor="text1"/>
              </w:rPr>
            </w:pPr>
          </w:p>
          <w:p>
            <w:pPr>
              <w:pStyle w:val="29"/>
              <w:ind w:firstLine="480"/>
              <w:rPr>
                <w:rFonts w:eastAsiaTheme="minorEastAsia"/>
                <w:bCs/>
                <w:color w:val="000000" w:themeColor="text1"/>
              </w:rPr>
            </w:pPr>
          </w:p>
          <w:p>
            <w:pPr>
              <w:pStyle w:val="29"/>
              <w:ind w:firstLine="480"/>
              <w:rPr>
                <w:rFonts w:eastAsiaTheme="minorEastAsia"/>
                <w:bCs/>
                <w:color w:val="000000" w:themeColor="text1"/>
              </w:rPr>
            </w:pPr>
          </w:p>
          <w:p>
            <w:pPr>
              <w:pStyle w:val="29"/>
              <w:ind w:firstLine="480"/>
              <w:rPr>
                <w:rFonts w:eastAsiaTheme="minorEastAsia"/>
                <w:bCs/>
                <w:color w:val="000000" w:themeColor="text1"/>
              </w:rPr>
            </w:pPr>
          </w:p>
          <w:p>
            <w:pPr>
              <w:pStyle w:val="29"/>
              <w:ind w:firstLine="480"/>
              <w:rPr>
                <w:rFonts w:eastAsiaTheme="minorEastAsia"/>
                <w:bCs/>
                <w:color w:val="000000" w:themeColor="text1"/>
              </w:rPr>
            </w:pPr>
          </w:p>
          <w:p>
            <w:pPr>
              <w:pStyle w:val="29"/>
              <w:ind w:firstLine="480"/>
              <w:rPr>
                <w:rFonts w:eastAsiaTheme="minorEastAsia"/>
                <w:bCs/>
                <w:color w:val="000000" w:themeColor="text1"/>
              </w:rPr>
            </w:pPr>
          </w:p>
          <w:p>
            <w:pPr>
              <w:pStyle w:val="29"/>
              <w:ind w:firstLine="480"/>
              <w:rPr>
                <w:rFonts w:eastAsiaTheme="minorEastAsia"/>
                <w:bCs/>
                <w:color w:val="000000" w:themeColor="text1"/>
              </w:rPr>
            </w:pPr>
          </w:p>
          <w:p>
            <w:pPr>
              <w:pStyle w:val="29"/>
              <w:ind w:firstLine="480"/>
              <w:rPr>
                <w:rFonts w:eastAsiaTheme="minorEastAsia"/>
                <w:bCs/>
                <w:color w:val="000000" w:themeColor="text1"/>
              </w:rPr>
            </w:pPr>
          </w:p>
          <w:p>
            <w:pPr>
              <w:pStyle w:val="29"/>
              <w:ind w:firstLine="480"/>
              <w:rPr>
                <w:rFonts w:eastAsiaTheme="minorEastAsia"/>
                <w:bCs/>
                <w:color w:val="000000" w:themeColor="text1"/>
              </w:rPr>
            </w:pPr>
          </w:p>
          <w:p>
            <w:pPr>
              <w:pStyle w:val="29"/>
              <w:ind w:firstLine="480"/>
              <w:rPr>
                <w:rFonts w:eastAsiaTheme="minorEastAsia"/>
                <w:bCs/>
                <w:color w:val="000000" w:themeColor="text1"/>
              </w:rPr>
            </w:pPr>
          </w:p>
          <w:p>
            <w:pPr>
              <w:pStyle w:val="29"/>
              <w:ind w:firstLine="480"/>
              <w:rPr>
                <w:rFonts w:eastAsiaTheme="minorEastAsia"/>
                <w:bCs/>
                <w:color w:val="000000" w:themeColor="text1"/>
              </w:rPr>
            </w:pPr>
          </w:p>
          <w:p>
            <w:pPr>
              <w:pStyle w:val="29"/>
              <w:ind w:firstLine="480"/>
              <w:rPr>
                <w:rFonts w:eastAsiaTheme="minorEastAsia"/>
                <w:bCs/>
                <w:color w:val="000000" w:themeColor="text1"/>
              </w:rPr>
            </w:pPr>
          </w:p>
          <w:p>
            <w:pPr>
              <w:pStyle w:val="29"/>
              <w:ind w:firstLine="480"/>
              <w:rPr>
                <w:rFonts w:eastAsiaTheme="minorEastAsia"/>
                <w:bCs/>
                <w:color w:val="000000" w:themeColor="text1"/>
              </w:rPr>
            </w:pPr>
          </w:p>
          <w:p>
            <w:pPr>
              <w:pStyle w:val="29"/>
              <w:ind w:firstLine="480"/>
              <w:rPr>
                <w:rFonts w:eastAsiaTheme="minorEastAsia"/>
                <w:bCs/>
                <w:color w:val="000000" w:themeColor="text1"/>
              </w:rPr>
            </w:pPr>
          </w:p>
          <w:p>
            <w:pPr>
              <w:pStyle w:val="29"/>
              <w:ind w:firstLine="480"/>
              <w:rPr>
                <w:rFonts w:eastAsiaTheme="minorEastAsia"/>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cs="Times New Roman" w:hAnsiTheme="minorEastAsia"/>
          <w:b/>
          <w:color w:val="000000" w:themeColor="text1"/>
          <w:sz w:val="28"/>
          <w:szCs w:val="20"/>
        </w:rPr>
        <w:t>五、环境保护措施监督检查清单</w:t>
      </w:r>
    </w:p>
    <w:tbl>
      <w:tblPr>
        <w:tblStyle w:val="13"/>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49"/>
        <w:gridCol w:w="850"/>
        <w:gridCol w:w="851"/>
        <w:gridCol w:w="858"/>
        <w:gridCol w:w="1134"/>
        <w:gridCol w:w="3396"/>
        <w:gridCol w:w="13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cs="Times New Roman" w:hAnsiTheme="minorEastAsia"/>
                <w:color w:val="000000" w:themeColor="text1"/>
              </w:rPr>
              <w:t>内容</w:t>
            </w:r>
          </w:p>
          <w:p>
            <w:pPr>
              <w:spacing w:line="360" w:lineRule="exact"/>
              <w:jc w:val="left"/>
              <w:rPr>
                <w:rFonts w:ascii="Times New Roman" w:hAnsi="Times New Roman" w:cs="Times New Roman"/>
                <w:color w:val="000000" w:themeColor="text1"/>
              </w:rPr>
            </w:pPr>
            <w:r>
              <w:rPr>
                <w:rFonts w:ascii="Times New Roman" w:cs="Times New Roman" w:hAnsiTheme="minorEastAsia"/>
                <w:color w:val="000000" w:themeColor="text1"/>
              </w:rPr>
              <w:t>要素</w:t>
            </w:r>
          </w:p>
        </w:tc>
        <w:tc>
          <w:tcPr>
            <w:tcW w:w="2559" w:type="dxa"/>
            <w:gridSpan w:val="3"/>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排放口（编号、名称）</w:t>
            </w:r>
            <w:r>
              <w:rPr>
                <w:rFonts w:ascii="Times New Roman" w:hAnsi="Times New Roman" w:cs="Times New Roman"/>
                <w:color w:val="000000" w:themeColor="text1"/>
              </w:rPr>
              <w:t>/</w:t>
            </w:r>
            <w:r>
              <w:rPr>
                <w:rFonts w:ascii="Times New Roman" w:cs="Times New Roman" w:hAnsiTheme="minorEastAsia"/>
                <w:color w:val="000000" w:themeColor="text1"/>
              </w:rPr>
              <w:t>污染源</w:t>
            </w:r>
          </w:p>
        </w:tc>
        <w:tc>
          <w:tcPr>
            <w:tcW w:w="1134"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污染物项目</w:t>
            </w:r>
          </w:p>
        </w:tc>
        <w:tc>
          <w:tcPr>
            <w:tcW w:w="3396"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环境保护措施</w:t>
            </w:r>
          </w:p>
        </w:tc>
        <w:tc>
          <w:tcPr>
            <w:tcW w:w="1318"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69" w:hRule="atLeast"/>
          <w:jc w:val="center"/>
        </w:trPr>
        <w:tc>
          <w:tcPr>
            <w:tcW w:w="949" w:type="dxa"/>
            <w:vMerge w:val="restart"/>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大气环境</w:t>
            </w:r>
          </w:p>
        </w:tc>
        <w:tc>
          <w:tcPr>
            <w:tcW w:w="850" w:type="dxa"/>
            <w:vMerge w:val="restart"/>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sz w:val="20"/>
              </w:rPr>
              <w:t>破碎车间</w:t>
            </w:r>
          </w:p>
        </w:tc>
        <w:tc>
          <w:tcPr>
            <w:tcW w:w="851" w:type="dxa"/>
            <w:vMerge w:val="restart"/>
            <w:vAlign w:val="center"/>
          </w:tcPr>
          <w:p>
            <w:pPr>
              <w:pStyle w:val="21"/>
              <w:spacing w:line="360" w:lineRule="exact"/>
              <w:rPr>
                <w:rFonts w:eastAsiaTheme="minorEastAsia"/>
                <w:bCs w:val="0"/>
                <w:snapToGrid/>
                <w:color w:val="000000" w:themeColor="text1"/>
                <w:kern w:val="0"/>
                <w:szCs w:val="21"/>
                <w:lang w:val="en-US"/>
              </w:rPr>
            </w:pPr>
            <w:r>
              <w:rPr>
                <w:rFonts w:hAnsiTheme="minorEastAsia" w:eastAsiaTheme="minorEastAsia"/>
                <w:color w:val="000000" w:themeColor="text1"/>
                <w:sz w:val="20"/>
                <w:szCs w:val="21"/>
              </w:rPr>
              <w:t>破碎筛分和磁选筛分</w:t>
            </w:r>
          </w:p>
        </w:tc>
        <w:tc>
          <w:tcPr>
            <w:tcW w:w="858" w:type="dxa"/>
            <w:vAlign w:val="center"/>
          </w:tcPr>
          <w:p>
            <w:pPr>
              <w:pStyle w:val="21"/>
              <w:spacing w:line="360" w:lineRule="exact"/>
              <w:rPr>
                <w:rFonts w:eastAsiaTheme="minorEastAsia"/>
                <w:bCs w:val="0"/>
                <w:snapToGrid/>
                <w:color w:val="000000" w:themeColor="text1"/>
                <w:kern w:val="0"/>
                <w:szCs w:val="21"/>
                <w:lang w:val="en-US"/>
              </w:rPr>
            </w:pPr>
            <w:r>
              <w:rPr>
                <w:rFonts w:hAnsiTheme="minorEastAsia" w:eastAsiaTheme="minorEastAsia"/>
                <w:bCs w:val="0"/>
                <w:snapToGrid/>
                <w:color w:val="000000" w:themeColor="text1"/>
                <w:kern w:val="0"/>
                <w:szCs w:val="21"/>
                <w:lang w:val="en-US"/>
              </w:rPr>
              <w:t>有组织</w:t>
            </w:r>
          </w:p>
        </w:tc>
        <w:tc>
          <w:tcPr>
            <w:tcW w:w="1134" w:type="dxa"/>
            <w:vMerge w:val="restart"/>
            <w:vAlign w:val="center"/>
          </w:tcPr>
          <w:p>
            <w:pPr>
              <w:pStyle w:val="21"/>
              <w:rPr>
                <w:rFonts w:eastAsiaTheme="minorEastAsia"/>
                <w:color w:val="000000" w:themeColor="text1"/>
                <w:szCs w:val="21"/>
              </w:rPr>
            </w:pPr>
            <w:r>
              <w:rPr>
                <w:rFonts w:hAnsiTheme="minorEastAsia" w:eastAsiaTheme="minorEastAsia"/>
                <w:color w:val="000000" w:themeColor="text1"/>
                <w:szCs w:val="21"/>
              </w:rPr>
              <w:t>颗粒物</w:t>
            </w:r>
          </w:p>
        </w:tc>
        <w:tc>
          <w:tcPr>
            <w:tcW w:w="3396" w:type="dxa"/>
            <w:vMerge w:val="restart"/>
            <w:vAlign w:val="center"/>
          </w:tcPr>
          <w:p>
            <w:pPr>
              <w:pStyle w:val="21"/>
              <w:spacing w:line="360" w:lineRule="exact"/>
              <w:ind w:firstLine="200" w:firstLineChars="100"/>
              <w:jc w:val="both"/>
              <w:rPr>
                <w:rFonts w:eastAsiaTheme="minorEastAsia"/>
                <w:color w:val="000000" w:themeColor="text1"/>
                <w:sz w:val="20"/>
                <w:szCs w:val="21"/>
              </w:rPr>
            </w:pPr>
            <w:r>
              <w:rPr>
                <w:rFonts w:hAnsiTheme="minorEastAsia" w:eastAsiaTheme="minorEastAsia"/>
                <w:color w:val="000000" w:themeColor="text1"/>
                <w:sz w:val="20"/>
                <w:szCs w:val="21"/>
              </w:rPr>
              <w:t>项目拟对每套破碎筛分（含磁选筛分）设备进行封闭，并在封闭后的空间内设置集气罩对粉尘进行收集，被收集部分进入脉冲除尘器进行处理后通过</w:t>
            </w:r>
            <w:r>
              <w:rPr>
                <w:rFonts w:eastAsiaTheme="minorEastAsia"/>
                <w:color w:val="000000" w:themeColor="text1"/>
                <w:sz w:val="20"/>
                <w:szCs w:val="21"/>
              </w:rPr>
              <w:t>15m</w:t>
            </w:r>
            <w:r>
              <w:rPr>
                <w:rFonts w:hAnsiTheme="minorEastAsia" w:eastAsiaTheme="minorEastAsia"/>
                <w:color w:val="000000" w:themeColor="text1"/>
                <w:sz w:val="20"/>
                <w:szCs w:val="21"/>
              </w:rPr>
              <w:t>排气筒排放，未收集部分无组织排放。集气效率约为</w:t>
            </w:r>
            <w:r>
              <w:rPr>
                <w:rFonts w:eastAsiaTheme="minorEastAsia"/>
                <w:color w:val="000000" w:themeColor="text1"/>
                <w:sz w:val="20"/>
                <w:szCs w:val="21"/>
              </w:rPr>
              <w:t>95%</w:t>
            </w:r>
            <w:r>
              <w:rPr>
                <w:rFonts w:hAnsiTheme="minorEastAsia" w:eastAsiaTheme="minorEastAsia"/>
                <w:color w:val="000000" w:themeColor="text1"/>
                <w:sz w:val="20"/>
                <w:szCs w:val="21"/>
              </w:rPr>
              <w:t>；脉冲除尘器除尘效率不低于</w:t>
            </w:r>
            <w:r>
              <w:rPr>
                <w:rFonts w:eastAsiaTheme="minorEastAsia"/>
                <w:color w:val="000000" w:themeColor="text1"/>
                <w:sz w:val="20"/>
                <w:szCs w:val="21"/>
              </w:rPr>
              <w:t>99%</w:t>
            </w:r>
            <w:r>
              <w:rPr>
                <w:rFonts w:hAnsiTheme="minorEastAsia" w:eastAsiaTheme="minorEastAsia"/>
                <w:color w:val="000000" w:themeColor="text1"/>
                <w:sz w:val="20"/>
                <w:szCs w:val="21"/>
              </w:rPr>
              <w:t>。集气罩未收集部分无组织排放。</w:t>
            </w:r>
          </w:p>
        </w:tc>
        <w:tc>
          <w:tcPr>
            <w:tcW w:w="1318" w:type="dxa"/>
            <w:vMerge w:val="restart"/>
            <w:vAlign w:val="center"/>
          </w:tcPr>
          <w:p>
            <w:pPr>
              <w:pStyle w:val="21"/>
              <w:spacing w:line="360" w:lineRule="exact"/>
              <w:ind w:firstLine="210" w:firstLineChars="100"/>
              <w:jc w:val="both"/>
              <w:rPr>
                <w:rFonts w:eastAsiaTheme="minorEastAsia"/>
                <w:color w:val="000000" w:themeColor="text1"/>
              </w:rPr>
            </w:pPr>
            <w:r>
              <w:rPr>
                <w:rFonts w:hAnsiTheme="minorEastAsia" w:eastAsiaTheme="minorEastAsia"/>
                <w:color w:val="000000" w:themeColor="text1"/>
              </w:rPr>
              <w:t>达到《大气污染物综合排放标准》（</w:t>
            </w:r>
            <w:r>
              <w:rPr>
                <w:rFonts w:eastAsiaTheme="minorEastAsia"/>
                <w:color w:val="000000" w:themeColor="text1"/>
              </w:rPr>
              <w:t>GB16297-1996</w:t>
            </w:r>
            <w:r>
              <w:rPr>
                <w:rFonts w:hAnsiTheme="minorEastAsia" w:eastAsiaTheme="minorEastAsia"/>
                <w:color w:val="000000" w:themeColor="text1"/>
              </w:rPr>
              <w:t>）有组织和无组织排放要求。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pStyle w:val="21"/>
              <w:spacing w:line="360" w:lineRule="exact"/>
              <w:rPr>
                <w:rFonts w:eastAsiaTheme="minorEastAsia"/>
                <w:bCs w:val="0"/>
                <w:snapToGrid/>
                <w:color w:val="000000" w:themeColor="text1"/>
                <w:kern w:val="0"/>
                <w:szCs w:val="21"/>
                <w:lang w:val="en-US"/>
              </w:rPr>
            </w:pPr>
          </w:p>
        </w:tc>
        <w:tc>
          <w:tcPr>
            <w:tcW w:w="858" w:type="dxa"/>
            <w:vAlign w:val="center"/>
          </w:tcPr>
          <w:p>
            <w:pPr>
              <w:pStyle w:val="21"/>
              <w:spacing w:line="360" w:lineRule="exact"/>
              <w:rPr>
                <w:rFonts w:eastAsiaTheme="minorEastAsia"/>
                <w:bCs w:val="0"/>
                <w:snapToGrid/>
                <w:color w:val="000000" w:themeColor="text1"/>
                <w:kern w:val="0"/>
                <w:szCs w:val="21"/>
                <w:lang w:val="en-US"/>
              </w:rPr>
            </w:pPr>
            <w:r>
              <w:rPr>
                <w:rFonts w:hAnsiTheme="minorEastAsia" w:eastAsiaTheme="minorEastAsia"/>
                <w:bCs w:val="0"/>
                <w:snapToGrid/>
                <w:color w:val="000000" w:themeColor="text1"/>
                <w:kern w:val="0"/>
                <w:szCs w:val="21"/>
                <w:lang w:val="en-US"/>
              </w:rPr>
              <w:t>无组织</w:t>
            </w:r>
          </w:p>
        </w:tc>
        <w:tc>
          <w:tcPr>
            <w:tcW w:w="1134" w:type="dxa"/>
            <w:vMerge w:val="continue"/>
            <w:vAlign w:val="center"/>
          </w:tcPr>
          <w:p>
            <w:pPr>
              <w:pStyle w:val="21"/>
              <w:rPr>
                <w:rFonts w:eastAsiaTheme="minorEastAsia"/>
                <w:color w:val="000000" w:themeColor="text1"/>
                <w:szCs w:val="21"/>
              </w:rPr>
            </w:pPr>
          </w:p>
        </w:tc>
        <w:tc>
          <w:tcPr>
            <w:tcW w:w="3396" w:type="dxa"/>
            <w:vMerge w:val="continue"/>
            <w:vAlign w:val="center"/>
          </w:tcPr>
          <w:p>
            <w:pPr>
              <w:pStyle w:val="21"/>
              <w:spacing w:line="360" w:lineRule="exact"/>
              <w:ind w:firstLine="200" w:firstLineChars="100"/>
              <w:jc w:val="both"/>
              <w:rPr>
                <w:rFonts w:eastAsiaTheme="minorEastAsia"/>
                <w:color w:val="000000" w:themeColor="text1"/>
                <w:sz w:val="20"/>
                <w:szCs w:val="21"/>
              </w:rPr>
            </w:pPr>
          </w:p>
        </w:tc>
        <w:tc>
          <w:tcPr>
            <w:tcW w:w="1318" w:type="dxa"/>
            <w:vMerge w:val="continue"/>
            <w:tcBorders>
              <w:bottom w:val="single" w:color="auto" w:sz="4" w:space="0"/>
            </w:tcBorders>
            <w:vAlign w:val="center"/>
          </w:tcPr>
          <w:p>
            <w:pPr>
              <w:pStyle w:val="21"/>
              <w:spacing w:line="360" w:lineRule="exact"/>
              <w:ind w:firstLine="210" w:firstLineChars="100"/>
              <w:jc w:val="both"/>
              <w:rPr>
                <w:rFonts w:eastAsiaTheme="minorEastAsia"/>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Merge w:val="continue"/>
            <w:vAlign w:val="center"/>
          </w:tcPr>
          <w:p>
            <w:pPr>
              <w:spacing w:line="360" w:lineRule="exact"/>
              <w:jc w:val="center"/>
              <w:rPr>
                <w:rFonts w:ascii="Times New Roman" w:hAnsi="Times New Roman" w:cs="Times New Roman"/>
                <w:color w:val="000000" w:themeColor="text1"/>
              </w:rPr>
            </w:pPr>
          </w:p>
        </w:tc>
        <w:tc>
          <w:tcPr>
            <w:tcW w:w="850" w:type="dxa"/>
            <w:vAlign w:val="center"/>
          </w:tcPr>
          <w:p>
            <w:pPr>
              <w:pStyle w:val="21"/>
              <w:rPr>
                <w:rFonts w:eastAsiaTheme="minorEastAsia"/>
                <w:color w:val="000000" w:themeColor="text1"/>
                <w:sz w:val="20"/>
                <w:szCs w:val="21"/>
              </w:rPr>
            </w:pPr>
            <w:r>
              <w:rPr>
                <w:rFonts w:hAnsiTheme="minorEastAsia" w:eastAsiaTheme="minorEastAsia"/>
                <w:color w:val="000000" w:themeColor="text1"/>
                <w:sz w:val="20"/>
                <w:szCs w:val="21"/>
              </w:rPr>
              <w:t>生活区</w:t>
            </w:r>
          </w:p>
        </w:tc>
        <w:tc>
          <w:tcPr>
            <w:tcW w:w="851" w:type="dxa"/>
            <w:tcBorders>
              <w:right w:val="single" w:color="auto" w:sz="4" w:space="0"/>
            </w:tcBorders>
            <w:vAlign w:val="center"/>
          </w:tcPr>
          <w:p>
            <w:pPr>
              <w:pStyle w:val="21"/>
              <w:rPr>
                <w:rFonts w:eastAsiaTheme="minorEastAsia"/>
                <w:color w:val="000000" w:themeColor="text1"/>
                <w:sz w:val="20"/>
                <w:szCs w:val="21"/>
              </w:rPr>
            </w:pPr>
            <w:r>
              <w:rPr>
                <w:rFonts w:hAnsiTheme="minorEastAsia" w:eastAsiaTheme="minorEastAsia"/>
                <w:color w:val="000000" w:themeColor="text1"/>
                <w:sz w:val="20"/>
                <w:szCs w:val="21"/>
              </w:rPr>
              <w:t>食堂</w:t>
            </w:r>
          </w:p>
        </w:tc>
        <w:tc>
          <w:tcPr>
            <w:tcW w:w="858" w:type="dxa"/>
            <w:tcBorders>
              <w:left w:val="single" w:color="auto" w:sz="4" w:space="0"/>
            </w:tcBorders>
            <w:vAlign w:val="center"/>
          </w:tcPr>
          <w:p>
            <w:pPr>
              <w:pStyle w:val="21"/>
              <w:rPr>
                <w:rFonts w:eastAsiaTheme="minorEastAsia"/>
                <w:color w:val="000000" w:themeColor="text1"/>
                <w:sz w:val="20"/>
                <w:szCs w:val="21"/>
              </w:rPr>
            </w:pPr>
            <w:r>
              <w:rPr>
                <w:rFonts w:hAnsiTheme="minorEastAsia" w:eastAsiaTheme="minorEastAsia"/>
                <w:color w:val="000000" w:themeColor="text1"/>
                <w:sz w:val="20"/>
                <w:szCs w:val="21"/>
              </w:rPr>
              <w:t>油烟烟道</w:t>
            </w:r>
          </w:p>
        </w:tc>
        <w:tc>
          <w:tcPr>
            <w:tcW w:w="1134" w:type="dxa"/>
            <w:vAlign w:val="center"/>
          </w:tcPr>
          <w:p>
            <w:pPr>
              <w:pStyle w:val="21"/>
              <w:rPr>
                <w:rFonts w:eastAsiaTheme="minorEastAsia"/>
                <w:color w:val="000000" w:themeColor="text1"/>
                <w:szCs w:val="21"/>
              </w:rPr>
            </w:pPr>
            <w:r>
              <w:rPr>
                <w:rFonts w:hAnsiTheme="minorEastAsia" w:eastAsiaTheme="minorEastAsia"/>
                <w:color w:val="000000" w:themeColor="text1"/>
                <w:sz w:val="20"/>
                <w:szCs w:val="21"/>
              </w:rPr>
              <w:t>厨房油烟</w:t>
            </w:r>
          </w:p>
        </w:tc>
        <w:tc>
          <w:tcPr>
            <w:tcW w:w="3396" w:type="dxa"/>
            <w:vAlign w:val="center"/>
          </w:tcPr>
          <w:p>
            <w:pPr>
              <w:pStyle w:val="21"/>
              <w:spacing w:line="360" w:lineRule="exact"/>
              <w:ind w:firstLine="200" w:firstLineChars="100"/>
              <w:jc w:val="both"/>
              <w:rPr>
                <w:rFonts w:eastAsiaTheme="minorEastAsia"/>
                <w:color w:val="000000" w:themeColor="text1"/>
                <w:sz w:val="20"/>
                <w:szCs w:val="21"/>
              </w:rPr>
            </w:pPr>
            <w:r>
              <w:rPr>
                <w:rFonts w:hAnsiTheme="minorEastAsia" w:eastAsiaTheme="minorEastAsia"/>
                <w:color w:val="000000" w:themeColor="text1"/>
                <w:sz w:val="20"/>
                <w:szCs w:val="21"/>
              </w:rPr>
              <w:t>生活区厨房拟安装去除率不低于</w:t>
            </w:r>
            <w:r>
              <w:rPr>
                <w:rFonts w:eastAsiaTheme="minorEastAsia"/>
                <w:color w:val="000000" w:themeColor="text1"/>
                <w:sz w:val="20"/>
                <w:szCs w:val="21"/>
              </w:rPr>
              <w:t>60%</w:t>
            </w:r>
            <w:r>
              <w:rPr>
                <w:rFonts w:hAnsiTheme="minorEastAsia" w:eastAsiaTheme="minorEastAsia"/>
                <w:color w:val="000000" w:themeColor="text1"/>
                <w:sz w:val="20"/>
                <w:szCs w:val="21"/>
              </w:rPr>
              <w:t>的油烟净化器对其进行处理后通过高出生活区楼顶的烟道外排。</w:t>
            </w:r>
          </w:p>
        </w:tc>
        <w:tc>
          <w:tcPr>
            <w:tcW w:w="1318" w:type="dxa"/>
            <w:tcBorders>
              <w:top w:val="single" w:color="auto" w:sz="4" w:space="0"/>
            </w:tcBorders>
            <w:vAlign w:val="center"/>
          </w:tcPr>
          <w:p>
            <w:pPr>
              <w:pStyle w:val="21"/>
              <w:spacing w:line="360" w:lineRule="exact"/>
              <w:ind w:firstLine="210" w:firstLineChars="100"/>
              <w:jc w:val="both"/>
              <w:rPr>
                <w:rFonts w:eastAsiaTheme="minorEastAsia"/>
                <w:color w:val="000000" w:themeColor="text1"/>
              </w:rPr>
            </w:pPr>
            <w:r>
              <w:rPr>
                <w:rFonts w:hAnsiTheme="minorEastAsia" w:eastAsiaTheme="minorEastAsia"/>
                <w:color w:val="000000" w:themeColor="text1"/>
              </w:rPr>
              <w:t>达到《饮食业油烟排放标准》（</w:t>
            </w:r>
            <w:r>
              <w:rPr>
                <w:rFonts w:eastAsiaTheme="minorEastAsia"/>
                <w:color w:val="000000" w:themeColor="text1"/>
              </w:rPr>
              <w:t>GB18483-2001</w:t>
            </w:r>
            <w:r>
              <w:rPr>
                <w:rFonts w:hAnsiTheme="minorEastAsia" w:eastAsiaTheme="minorEastAsia"/>
                <w:color w:val="000000" w:themeColor="text1"/>
              </w:rPr>
              <w:t>）（试行）要求。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Merge w:val="restart"/>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地表水环境</w:t>
            </w:r>
          </w:p>
        </w:tc>
        <w:tc>
          <w:tcPr>
            <w:tcW w:w="1701" w:type="dxa"/>
            <w:gridSpan w:val="2"/>
            <w:tcBorders>
              <w:right w:val="single" w:color="auto" w:sz="4" w:space="0"/>
            </w:tcBorders>
            <w:vAlign w:val="center"/>
          </w:tcPr>
          <w:p>
            <w:pPr>
              <w:pStyle w:val="21"/>
              <w:rPr>
                <w:rFonts w:eastAsiaTheme="minorEastAsia"/>
                <w:color w:val="000000" w:themeColor="text1"/>
                <w:sz w:val="20"/>
                <w:szCs w:val="21"/>
              </w:rPr>
            </w:pPr>
            <w:r>
              <w:rPr>
                <w:rFonts w:hAnsiTheme="minorEastAsia" w:eastAsiaTheme="minorEastAsia"/>
                <w:bCs w:val="0"/>
                <w:snapToGrid/>
                <w:color w:val="000000" w:themeColor="text1"/>
                <w:kern w:val="0"/>
                <w:szCs w:val="21"/>
                <w:lang w:val="en-US"/>
              </w:rPr>
              <w:t>员工生活</w:t>
            </w:r>
          </w:p>
        </w:tc>
        <w:tc>
          <w:tcPr>
            <w:tcW w:w="858" w:type="dxa"/>
            <w:tcBorders>
              <w:left w:val="single" w:color="auto" w:sz="4" w:space="0"/>
            </w:tcBorders>
            <w:vAlign w:val="center"/>
          </w:tcPr>
          <w:p>
            <w:pPr>
              <w:pStyle w:val="21"/>
              <w:rPr>
                <w:rFonts w:eastAsiaTheme="minorEastAsia"/>
                <w:color w:val="000000" w:themeColor="text1"/>
                <w:sz w:val="20"/>
                <w:szCs w:val="21"/>
              </w:rPr>
            </w:pPr>
            <w:r>
              <w:rPr>
                <w:rFonts w:hAnsiTheme="minorEastAsia" w:eastAsiaTheme="minorEastAsia"/>
                <w:bCs w:val="0"/>
                <w:snapToGrid/>
                <w:color w:val="000000" w:themeColor="text1"/>
                <w:kern w:val="0"/>
                <w:szCs w:val="21"/>
                <w:lang w:val="en-US"/>
              </w:rPr>
              <w:t>化粪池</w:t>
            </w:r>
          </w:p>
        </w:tc>
        <w:tc>
          <w:tcPr>
            <w:tcW w:w="1134" w:type="dxa"/>
            <w:vAlign w:val="center"/>
          </w:tcPr>
          <w:p>
            <w:pPr>
              <w:pStyle w:val="21"/>
              <w:rPr>
                <w:rFonts w:eastAsiaTheme="minorEastAsia"/>
                <w:color w:val="000000" w:themeColor="text1"/>
                <w:sz w:val="20"/>
                <w:szCs w:val="21"/>
              </w:rPr>
            </w:pPr>
            <w:r>
              <w:rPr>
                <w:rFonts w:hAnsiTheme="minorEastAsia" w:eastAsiaTheme="minorEastAsia"/>
                <w:bCs w:val="0"/>
                <w:snapToGrid/>
                <w:color w:val="000000" w:themeColor="text1"/>
                <w:kern w:val="0"/>
                <w:szCs w:val="21"/>
                <w:lang w:val="en-US"/>
              </w:rPr>
              <w:t>生活污水</w:t>
            </w:r>
          </w:p>
        </w:tc>
        <w:tc>
          <w:tcPr>
            <w:tcW w:w="3396" w:type="dxa"/>
            <w:vAlign w:val="center"/>
          </w:tcPr>
          <w:p>
            <w:pPr>
              <w:pStyle w:val="21"/>
              <w:spacing w:line="360" w:lineRule="exact"/>
              <w:ind w:firstLine="210" w:firstLineChars="100"/>
              <w:jc w:val="both"/>
              <w:rPr>
                <w:rFonts w:eastAsiaTheme="minorEastAsia"/>
                <w:color w:val="000000" w:themeColor="text1"/>
                <w:sz w:val="20"/>
                <w:szCs w:val="21"/>
              </w:rPr>
            </w:pPr>
            <w:r>
              <w:rPr>
                <w:rFonts w:hAnsiTheme="minorEastAsia" w:eastAsiaTheme="minorEastAsia"/>
                <w:color w:val="000000" w:themeColor="text1"/>
                <w:szCs w:val="21"/>
              </w:rPr>
              <w:t>针对项目厨房生活污水，拟配套设置一个</w:t>
            </w:r>
            <w:r>
              <w:rPr>
                <w:rFonts w:eastAsiaTheme="minorEastAsia"/>
                <w:color w:val="000000" w:themeColor="text1"/>
                <w:szCs w:val="21"/>
              </w:rPr>
              <w:t>1m³</w:t>
            </w:r>
            <w:r>
              <w:rPr>
                <w:rFonts w:hAnsiTheme="minorEastAsia" w:eastAsiaTheme="minorEastAsia"/>
                <w:color w:val="000000" w:themeColor="text1"/>
                <w:szCs w:val="21"/>
              </w:rPr>
              <w:t>的隔油池对其进行预处理，同时项目生活区旁已设置了一个有效容积为</w:t>
            </w:r>
            <w:r>
              <w:rPr>
                <w:rFonts w:eastAsiaTheme="minorEastAsia"/>
                <w:color w:val="000000" w:themeColor="text1"/>
                <w:szCs w:val="21"/>
              </w:rPr>
              <w:t>20m³</w:t>
            </w:r>
            <w:r>
              <w:rPr>
                <w:rFonts w:hAnsiTheme="minorEastAsia" w:eastAsiaTheme="minorEastAsia"/>
                <w:color w:val="000000" w:themeColor="text1"/>
                <w:szCs w:val="21"/>
              </w:rPr>
              <w:t>的化粪池对项目区生活污水进行处理。项目生活污水经隔油池、化粪池处理后可达到《污水排入城镇下水道水质标准》（</w:t>
            </w:r>
            <w:r>
              <w:rPr>
                <w:rFonts w:eastAsiaTheme="minorEastAsia"/>
                <w:color w:val="000000" w:themeColor="text1"/>
                <w:szCs w:val="21"/>
              </w:rPr>
              <w:t>GB/T31962-2015</w:t>
            </w:r>
            <w:r>
              <w:rPr>
                <w:rFonts w:hAnsiTheme="minorEastAsia" w:eastAsiaTheme="minorEastAsia"/>
                <w:color w:val="000000" w:themeColor="text1"/>
                <w:szCs w:val="21"/>
              </w:rPr>
              <w:t>）</w:t>
            </w:r>
            <w:r>
              <w:rPr>
                <w:rFonts w:eastAsiaTheme="minorEastAsia"/>
                <w:color w:val="000000" w:themeColor="text1"/>
                <w:szCs w:val="21"/>
              </w:rPr>
              <w:t>B</w:t>
            </w:r>
            <w:r>
              <w:rPr>
                <w:rFonts w:hAnsiTheme="minorEastAsia" w:eastAsiaTheme="minorEastAsia"/>
                <w:color w:val="000000" w:themeColor="text1"/>
                <w:szCs w:val="21"/>
              </w:rPr>
              <w:t>等级标准后，通过园区污水管网进入四方地与碧谷园区污水处理厂处理。</w:t>
            </w:r>
          </w:p>
        </w:tc>
        <w:tc>
          <w:tcPr>
            <w:tcW w:w="1318" w:type="dxa"/>
            <w:tcBorders>
              <w:top w:val="single" w:color="auto" w:sz="4" w:space="0"/>
            </w:tcBorders>
            <w:vAlign w:val="center"/>
          </w:tcPr>
          <w:p>
            <w:pPr>
              <w:pStyle w:val="21"/>
              <w:spacing w:line="360" w:lineRule="exact"/>
              <w:ind w:firstLine="210" w:firstLineChars="100"/>
              <w:jc w:val="both"/>
              <w:rPr>
                <w:rFonts w:eastAsiaTheme="minorEastAsia"/>
                <w:color w:val="000000" w:themeColor="text1"/>
              </w:rPr>
            </w:pPr>
            <w:r>
              <w:rPr>
                <w:rFonts w:hAnsiTheme="minorEastAsia" w:eastAsiaTheme="minorEastAsia"/>
                <w:color w:val="000000" w:themeColor="text1"/>
              </w:rPr>
              <w:t>达到《污水排入城镇下水道水质标准》（</w:t>
            </w:r>
            <w:r>
              <w:rPr>
                <w:rFonts w:eastAsiaTheme="minorEastAsia"/>
                <w:color w:val="000000" w:themeColor="text1"/>
              </w:rPr>
              <w:t>GB/T31962-2015</w:t>
            </w:r>
            <w:r>
              <w:rPr>
                <w:rFonts w:hAnsiTheme="minorEastAsia" w:eastAsiaTheme="minorEastAsia"/>
                <w:color w:val="000000" w:themeColor="text1"/>
              </w:rPr>
              <w:t>）</w:t>
            </w:r>
            <w:r>
              <w:rPr>
                <w:rFonts w:eastAsiaTheme="minorEastAsia"/>
                <w:color w:val="000000" w:themeColor="text1"/>
              </w:rPr>
              <w:t>B</w:t>
            </w:r>
            <w:r>
              <w:rPr>
                <w:rFonts w:hAnsiTheme="minorEastAsia" w:eastAsiaTheme="minorEastAsia"/>
                <w:color w:val="000000" w:themeColor="text1"/>
              </w:rPr>
              <w:t>等级标准。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Merge w:val="continue"/>
            <w:vAlign w:val="center"/>
          </w:tcPr>
          <w:p>
            <w:pPr>
              <w:spacing w:line="360" w:lineRule="exact"/>
              <w:jc w:val="center"/>
              <w:rPr>
                <w:rFonts w:ascii="Times New Roman" w:hAnsi="Times New Roman" w:cs="Times New Roman"/>
                <w:color w:val="000000" w:themeColor="text1"/>
              </w:rPr>
            </w:pPr>
          </w:p>
        </w:tc>
        <w:tc>
          <w:tcPr>
            <w:tcW w:w="1701" w:type="dxa"/>
            <w:gridSpan w:val="2"/>
            <w:vMerge w:val="restart"/>
            <w:vAlign w:val="center"/>
          </w:tcPr>
          <w:p>
            <w:pPr>
              <w:pStyle w:val="21"/>
              <w:spacing w:line="360" w:lineRule="exact"/>
              <w:rPr>
                <w:rFonts w:eastAsiaTheme="minorEastAsia"/>
                <w:bCs w:val="0"/>
                <w:snapToGrid/>
                <w:color w:val="000000" w:themeColor="text1"/>
                <w:kern w:val="0"/>
                <w:szCs w:val="21"/>
                <w:lang w:val="en-US"/>
              </w:rPr>
            </w:pPr>
            <w:r>
              <w:rPr>
                <w:rFonts w:hAnsiTheme="minorEastAsia" w:eastAsiaTheme="minorEastAsia"/>
                <w:bCs w:val="0"/>
                <w:snapToGrid/>
                <w:color w:val="000000" w:themeColor="text1"/>
                <w:kern w:val="0"/>
                <w:szCs w:val="21"/>
                <w:lang w:val="en-US"/>
              </w:rPr>
              <w:t>厂区</w:t>
            </w:r>
          </w:p>
        </w:tc>
        <w:tc>
          <w:tcPr>
            <w:tcW w:w="858" w:type="dxa"/>
            <w:vAlign w:val="center"/>
          </w:tcPr>
          <w:p>
            <w:pPr>
              <w:pStyle w:val="21"/>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w:t>
            </w:r>
          </w:p>
        </w:tc>
        <w:tc>
          <w:tcPr>
            <w:tcW w:w="1134" w:type="dxa"/>
            <w:vAlign w:val="center"/>
          </w:tcPr>
          <w:p>
            <w:pPr>
              <w:pStyle w:val="21"/>
              <w:spacing w:line="360" w:lineRule="exact"/>
              <w:rPr>
                <w:rFonts w:eastAsiaTheme="minorEastAsia"/>
                <w:bCs w:val="0"/>
                <w:snapToGrid/>
                <w:color w:val="000000" w:themeColor="text1"/>
                <w:kern w:val="0"/>
                <w:szCs w:val="21"/>
                <w:lang w:val="en-US"/>
              </w:rPr>
            </w:pPr>
            <w:r>
              <w:rPr>
                <w:rFonts w:hAnsiTheme="minorEastAsia" w:eastAsiaTheme="minorEastAsia"/>
                <w:bCs w:val="0"/>
                <w:snapToGrid/>
                <w:color w:val="000000" w:themeColor="text1"/>
                <w:kern w:val="0"/>
                <w:szCs w:val="21"/>
                <w:lang w:val="en-US"/>
              </w:rPr>
              <w:t>初期雨水</w:t>
            </w:r>
          </w:p>
        </w:tc>
        <w:tc>
          <w:tcPr>
            <w:tcW w:w="3396"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项目拟在生产区域雨水收集沟尾部设置一个有效容积不低于</w:t>
            </w:r>
            <w:r>
              <w:rPr>
                <w:rFonts w:eastAsiaTheme="minorEastAsia"/>
                <w:color w:val="000000" w:themeColor="text1"/>
                <w:szCs w:val="21"/>
              </w:rPr>
              <w:t>50m³</w:t>
            </w:r>
            <w:r>
              <w:rPr>
                <w:rFonts w:hAnsiTheme="minorEastAsia" w:eastAsiaTheme="minorEastAsia"/>
                <w:color w:val="000000" w:themeColor="text1"/>
                <w:szCs w:val="21"/>
              </w:rPr>
              <w:t>的初期雨水收集池，初期雨水收集后用于项目区绿化，不外排。</w:t>
            </w:r>
          </w:p>
        </w:tc>
        <w:tc>
          <w:tcPr>
            <w:tcW w:w="1318"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不外排。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Merge w:val="continue"/>
            <w:vAlign w:val="center"/>
          </w:tcPr>
          <w:p>
            <w:pPr>
              <w:spacing w:line="360" w:lineRule="exact"/>
              <w:jc w:val="center"/>
              <w:rPr>
                <w:rFonts w:ascii="Times New Roman" w:hAnsi="Times New Roman" w:cs="Times New Roman"/>
                <w:color w:val="000000" w:themeColor="text1"/>
              </w:rPr>
            </w:pPr>
          </w:p>
        </w:tc>
        <w:tc>
          <w:tcPr>
            <w:tcW w:w="1701" w:type="dxa"/>
            <w:gridSpan w:val="2"/>
            <w:vMerge w:val="continue"/>
            <w:vAlign w:val="center"/>
          </w:tcPr>
          <w:p>
            <w:pPr>
              <w:pStyle w:val="21"/>
              <w:spacing w:line="360" w:lineRule="exact"/>
              <w:rPr>
                <w:rFonts w:eastAsiaTheme="minorEastAsia"/>
                <w:bCs w:val="0"/>
                <w:snapToGrid/>
                <w:color w:val="000000" w:themeColor="text1"/>
                <w:kern w:val="0"/>
                <w:szCs w:val="21"/>
                <w:lang w:val="en-US"/>
              </w:rPr>
            </w:pPr>
          </w:p>
        </w:tc>
        <w:tc>
          <w:tcPr>
            <w:tcW w:w="858" w:type="dxa"/>
            <w:vAlign w:val="center"/>
          </w:tcPr>
          <w:p>
            <w:pPr>
              <w:pStyle w:val="21"/>
              <w:spacing w:line="360" w:lineRule="exact"/>
              <w:rPr>
                <w:rFonts w:eastAsiaTheme="minorEastAsia"/>
                <w:bCs w:val="0"/>
                <w:snapToGrid/>
                <w:color w:val="000000" w:themeColor="text1"/>
                <w:kern w:val="0"/>
                <w:szCs w:val="21"/>
                <w:lang w:val="en-US"/>
              </w:rPr>
            </w:pPr>
            <w:r>
              <w:rPr>
                <w:rFonts w:hAnsiTheme="minorEastAsia" w:eastAsiaTheme="minorEastAsia"/>
                <w:bCs w:val="0"/>
                <w:snapToGrid/>
                <w:color w:val="000000" w:themeColor="text1"/>
                <w:kern w:val="0"/>
                <w:szCs w:val="21"/>
                <w:lang w:val="en-US"/>
              </w:rPr>
              <w:t>雨水口</w:t>
            </w:r>
          </w:p>
        </w:tc>
        <w:tc>
          <w:tcPr>
            <w:tcW w:w="1134" w:type="dxa"/>
            <w:vAlign w:val="center"/>
          </w:tcPr>
          <w:p>
            <w:pPr>
              <w:pStyle w:val="21"/>
              <w:spacing w:line="360" w:lineRule="exact"/>
              <w:rPr>
                <w:rFonts w:eastAsiaTheme="minorEastAsia"/>
                <w:bCs w:val="0"/>
                <w:snapToGrid/>
                <w:color w:val="000000" w:themeColor="text1"/>
                <w:kern w:val="0"/>
                <w:szCs w:val="21"/>
                <w:lang w:val="en-US"/>
              </w:rPr>
            </w:pPr>
            <w:r>
              <w:rPr>
                <w:rFonts w:hAnsiTheme="minorEastAsia" w:eastAsiaTheme="minorEastAsia"/>
                <w:bCs w:val="0"/>
                <w:snapToGrid/>
                <w:color w:val="000000" w:themeColor="text1"/>
                <w:kern w:val="0"/>
                <w:szCs w:val="21"/>
                <w:lang w:val="en-US"/>
              </w:rPr>
              <w:t>雨水</w:t>
            </w:r>
          </w:p>
        </w:tc>
        <w:tc>
          <w:tcPr>
            <w:tcW w:w="3396"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后期雨水外排。</w:t>
            </w:r>
          </w:p>
        </w:tc>
        <w:tc>
          <w:tcPr>
            <w:tcW w:w="131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Merge w:val="restart"/>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声环境</w:t>
            </w:r>
          </w:p>
        </w:tc>
        <w:tc>
          <w:tcPr>
            <w:tcW w:w="850" w:type="dxa"/>
            <w:vMerge w:val="restart"/>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原料预处理</w:t>
            </w:r>
          </w:p>
        </w:tc>
        <w:tc>
          <w:tcPr>
            <w:tcW w:w="1709" w:type="dxa"/>
            <w:gridSpan w:val="2"/>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切条机</w:t>
            </w:r>
          </w:p>
        </w:tc>
        <w:tc>
          <w:tcPr>
            <w:tcW w:w="1134"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LeqdB</w:t>
            </w:r>
            <w:r>
              <w:rPr>
                <w:rFonts w:ascii="Times New Roman" w:cs="Times New Roman" w:hAnsiTheme="minorEastAsia"/>
                <w:color w:val="000000" w:themeColor="text1"/>
              </w:rPr>
              <w:t>（</w:t>
            </w:r>
            <w:r>
              <w:rPr>
                <w:rFonts w:ascii="Times New Roman" w:hAnsi="Times New Roman" w:cs="Times New Roman"/>
                <w:color w:val="000000" w:themeColor="text1"/>
              </w:rPr>
              <w:t>A</w:t>
            </w:r>
            <w:r>
              <w:rPr>
                <w:rFonts w:ascii="Times New Roman" w:cs="Times New Roman" w:hAnsiTheme="minorEastAsia"/>
                <w:color w:val="000000" w:themeColor="text1"/>
              </w:rPr>
              <w:t>）</w:t>
            </w:r>
          </w:p>
        </w:tc>
        <w:tc>
          <w:tcPr>
            <w:tcW w:w="3396" w:type="dxa"/>
            <w:vMerge w:val="restart"/>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设备安装减震垫、消声器。</w:t>
            </w:r>
          </w:p>
        </w:tc>
        <w:tc>
          <w:tcPr>
            <w:tcW w:w="1318" w:type="dxa"/>
            <w:vMerge w:val="restart"/>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达到《工业企业厂界环境噪声排放标准》（</w:t>
            </w:r>
            <w:r>
              <w:rPr>
                <w:rFonts w:eastAsiaTheme="minorEastAsia"/>
                <w:color w:val="000000" w:themeColor="text1"/>
                <w:szCs w:val="21"/>
              </w:rPr>
              <w:t>GB12348-2008</w:t>
            </w:r>
            <w:r>
              <w:rPr>
                <w:rFonts w:hAnsiTheme="minorEastAsia" w:eastAsiaTheme="minorEastAsia"/>
                <w:color w:val="000000" w:themeColor="text1"/>
                <w:szCs w:val="21"/>
              </w:rPr>
              <w:t>）</w:t>
            </w:r>
            <w:r>
              <w:rPr>
                <w:rFonts w:eastAsiaTheme="minorEastAsia"/>
                <w:color w:val="000000" w:themeColor="text1"/>
                <w:szCs w:val="21"/>
              </w:rPr>
              <w:t>3</w:t>
            </w:r>
            <w:r>
              <w:rPr>
                <w:rFonts w:hAnsiTheme="minorEastAsia" w:eastAsiaTheme="minorEastAsia"/>
                <w:color w:val="000000" w:themeColor="text1"/>
                <w:szCs w:val="21"/>
              </w:rPr>
              <w:t>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spacing w:line="360" w:lineRule="exact"/>
              <w:jc w:val="center"/>
              <w:rPr>
                <w:rFonts w:ascii="Times New Roman" w:hAnsi="Times New Roman" w:cs="Times New Roman"/>
                <w:color w:val="000000" w:themeColor="text1"/>
              </w:rPr>
            </w:pPr>
          </w:p>
        </w:tc>
        <w:tc>
          <w:tcPr>
            <w:tcW w:w="1709" w:type="dxa"/>
            <w:gridSpan w:val="2"/>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口圈分离机</w:t>
            </w:r>
          </w:p>
        </w:tc>
        <w:tc>
          <w:tcPr>
            <w:tcW w:w="1134" w:type="dxa"/>
            <w:vMerge w:val="continue"/>
            <w:vAlign w:val="center"/>
          </w:tcPr>
          <w:p>
            <w:pPr>
              <w:spacing w:line="360" w:lineRule="exact"/>
              <w:jc w:val="center"/>
              <w:rPr>
                <w:rFonts w:ascii="Times New Roman" w:hAnsi="Times New Roman" w:cs="Times New Roman"/>
                <w:color w:val="000000" w:themeColor="text1"/>
              </w:rPr>
            </w:pPr>
          </w:p>
        </w:tc>
        <w:tc>
          <w:tcPr>
            <w:tcW w:w="3396" w:type="dxa"/>
            <w:vMerge w:val="continue"/>
            <w:vAlign w:val="center"/>
          </w:tcPr>
          <w:p>
            <w:pPr>
              <w:spacing w:line="360" w:lineRule="exact"/>
              <w:jc w:val="center"/>
              <w:rPr>
                <w:rFonts w:ascii="Times New Roman" w:hAnsi="Times New Roman" w:cs="Times New Roman"/>
                <w:color w:val="000000" w:themeColor="text1"/>
              </w:rPr>
            </w:pPr>
          </w:p>
        </w:tc>
        <w:tc>
          <w:tcPr>
            <w:tcW w:w="1318"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tcBorders>
              <w:bottom w:val="single" w:color="auto" w:sz="4" w:space="0"/>
            </w:tcBorders>
            <w:vAlign w:val="center"/>
          </w:tcPr>
          <w:p>
            <w:pPr>
              <w:spacing w:line="360" w:lineRule="exact"/>
              <w:jc w:val="center"/>
              <w:rPr>
                <w:rFonts w:ascii="Times New Roman" w:hAnsi="Times New Roman" w:cs="Times New Roman"/>
                <w:color w:val="000000" w:themeColor="text1"/>
              </w:rPr>
            </w:pPr>
          </w:p>
        </w:tc>
        <w:tc>
          <w:tcPr>
            <w:tcW w:w="1709" w:type="dxa"/>
            <w:gridSpan w:val="2"/>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切块机</w:t>
            </w:r>
          </w:p>
        </w:tc>
        <w:tc>
          <w:tcPr>
            <w:tcW w:w="1134" w:type="dxa"/>
            <w:vMerge w:val="continue"/>
            <w:vAlign w:val="center"/>
          </w:tcPr>
          <w:p>
            <w:pPr>
              <w:spacing w:line="360" w:lineRule="exact"/>
              <w:jc w:val="center"/>
              <w:rPr>
                <w:rFonts w:ascii="Times New Roman" w:hAnsi="Times New Roman" w:cs="Times New Roman"/>
                <w:color w:val="000000" w:themeColor="text1"/>
              </w:rPr>
            </w:pPr>
          </w:p>
        </w:tc>
        <w:tc>
          <w:tcPr>
            <w:tcW w:w="3396" w:type="dxa"/>
            <w:vMerge w:val="continue"/>
            <w:vAlign w:val="center"/>
          </w:tcPr>
          <w:p>
            <w:pPr>
              <w:spacing w:line="360" w:lineRule="exact"/>
              <w:jc w:val="center"/>
              <w:rPr>
                <w:rFonts w:ascii="Times New Roman" w:hAnsi="Times New Roman" w:cs="Times New Roman"/>
                <w:color w:val="000000" w:themeColor="text1"/>
              </w:rPr>
            </w:pPr>
          </w:p>
        </w:tc>
        <w:tc>
          <w:tcPr>
            <w:tcW w:w="1318"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restart"/>
            <w:tcBorders>
              <w:top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破碎筛分工序</w:t>
            </w:r>
          </w:p>
        </w:tc>
        <w:tc>
          <w:tcPr>
            <w:tcW w:w="1709" w:type="dxa"/>
            <w:gridSpan w:val="2"/>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破胶机</w:t>
            </w:r>
          </w:p>
        </w:tc>
        <w:tc>
          <w:tcPr>
            <w:tcW w:w="1134" w:type="dxa"/>
            <w:vMerge w:val="continue"/>
            <w:vAlign w:val="center"/>
          </w:tcPr>
          <w:p>
            <w:pPr>
              <w:spacing w:line="360" w:lineRule="exact"/>
              <w:jc w:val="center"/>
              <w:rPr>
                <w:rFonts w:ascii="Times New Roman" w:hAnsi="Times New Roman" w:cs="Times New Roman"/>
                <w:color w:val="000000" w:themeColor="text1"/>
              </w:rPr>
            </w:pPr>
          </w:p>
        </w:tc>
        <w:tc>
          <w:tcPr>
            <w:tcW w:w="3396" w:type="dxa"/>
            <w:vMerge w:val="continue"/>
            <w:vAlign w:val="center"/>
          </w:tcPr>
          <w:p>
            <w:pPr>
              <w:spacing w:line="360" w:lineRule="exact"/>
              <w:jc w:val="center"/>
              <w:rPr>
                <w:rFonts w:ascii="Times New Roman" w:hAnsi="Times New Roman" w:cs="Times New Roman"/>
                <w:color w:val="000000" w:themeColor="text1"/>
              </w:rPr>
            </w:pPr>
          </w:p>
        </w:tc>
        <w:tc>
          <w:tcPr>
            <w:tcW w:w="1318"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tcBorders>
              <w:top w:val="single" w:color="auto" w:sz="4" w:space="0"/>
            </w:tcBorders>
            <w:vAlign w:val="center"/>
          </w:tcPr>
          <w:p>
            <w:pPr>
              <w:spacing w:line="360" w:lineRule="exact"/>
              <w:jc w:val="center"/>
              <w:rPr>
                <w:rFonts w:ascii="Times New Roman" w:hAnsi="Times New Roman" w:cs="Times New Roman"/>
                <w:color w:val="000000" w:themeColor="text1"/>
              </w:rPr>
            </w:pPr>
          </w:p>
        </w:tc>
        <w:tc>
          <w:tcPr>
            <w:tcW w:w="1709" w:type="dxa"/>
            <w:gridSpan w:val="2"/>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皮带运输机</w:t>
            </w:r>
          </w:p>
        </w:tc>
        <w:tc>
          <w:tcPr>
            <w:tcW w:w="1134" w:type="dxa"/>
            <w:vMerge w:val="continue"/>
            <w:vAlign w:val="center"/>
          </w:tcPr>
          <w:p>
            <w:pPr>
              <w:spacing w:line="360" w:lineRule="exact"/>
              <w:jc w:val="center"/>
              <w:rPr>
                <w:rFonts w:ascii="Times New Roman" w:hAnsi="Times New Roman" w:cs="Times New Roman"/>
                <w:color w:val="000000" w:themeColor="text1"/>
              </w:rPr>
            </w:pPr>
          </w:p>
        </w:tc>
        <w:tc>
          <w:tcPr>
            <w:tcW w:w="3396" w:type="dxa"/>
            <w:vMerge w:val="continue"/>
            <w:vAlign w:val="center"/>
          </w:tcPr>
          <w:p>
            <w:pPr>
              <w:spacing w:line="360" w:lineRule="exact"/>
              <w:jc w:val="center"/>
              <w:rPr>
                <w:rFonts w:ascii="Times New Roman" w:hAnsi="Times New Roman" w:cs="Times New Roman"/>
                <w:color w:val="000000" w:themeColor="text1"/>
              </w:rPr>
            </w:pPr>
          </w:p>
        </w:tc>
        <w:tc>
          <w:tcPr>
            <w:tcW w:w="1318"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spacing w:line="360" w:lineRule="exact"/>
              <w:jc w:val="center"/>
              <w:rPr>
                <w:rFonts w:ascii="Times New Roman" w:hAnsi="Times New Roman" w:cs="Times New Roman"/>
                <w:color w:val="000000" w:themeColor="text1"/>
              </w:rPr>
            </w:pPr>
          </w:p>
        </w:tc>
        <w:tc>
          <w:tcPr>
            <w:tcW w:w="1709" w:type="dxa"/>
            <w:gridSpan w:val="2"/>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振动筛</w:t>
            </w:r>
          </w:p>
        </w:tc>
        <w:tc>
          <w:tcPr>
            <w:tcW w:w="1134" w:type="dxa"/>
            <w:vMerge w:val="continue"/>
            <w:vAlign w:val="center"/>
          </w:tcPr>
          <w:p>
            <w:pPr>
              <w:spacing w:line="360" w:lineRule="exact"/>
              <w:jc w:val="center"/>
              <w:rPr>
                <w:rFonts w:ascii="Times New Roman" w:hAnsi="Times New Roman" w:cs="Times New Roman"/>
                <w:color w:val="000000" w:themeColor="text1"/>
              </w:rPr>
            </w:pPr>
          </w:p>
        </w:tc>
        <w:tc>
          <w:tcPr>
            <w:tcW w:w="3396" w:type="dxa"/>
            <w:vMerge w:val="continue"/>
            <w:vAlign w:val="center"/>
          </w:tcPr>
          <w:p>
            <w:pPr>
              <w:spacing w:line="360" w:lineRule="exact"/>
              <w:jc w:val="center"/>
              <w:rPr>
                <w:rFonts w:ascii="Times New Roman" w:hAnsi="Times New Roman" w:cs="Times New Roman"/>
                <w:color w:val="000000" w:themeColor="text1"/>
              </w:rPr>
            </w:pPr>
          </w:p>
        </w:tc>
        <w:tc>
          <w:tcPr>
            <w:tcW w:w="1318"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restart"/>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分选工序</w:t>
            </w:r>
          </w:p>
        </w:tc>
        <w:tc>
          <w:tcPr>
            <w:tcW w:w="1709" w:type="dxa"/>
            <w:gridSpan w:val="2"/>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运输机</w:t>
            </w:r>
          </w:p>
        </w:tc>
        <w:tc>
          <w:tcPr>
            <w:tcW w:w="1134" w:type="dxa"/>
            <w:vMerge w:val="continue"/>
            <w:vAlign w:val="center"/>
          </w:tcPr>
          <w:p>
            <w:pPr>
              <w:spacing w:line="360" w:lineRule="exact"/>
              <w:jc w:val="center"/>
              <w:rPr>
                <w:rFonts w:ascii="Times New Roman" w:hAnsi="Times New Roman" w:cs="Times New Roman"/>
                <w:color w:val="000000" w:themeColor="text1"/>
              </w:rPr>
            </w:pPr>
          </w:p>
        </w:tc>
        <w:tc>
          <w:tcPr>
            <w:tcW w:w="3396" w:type="dxa"/>
            <w:vMerge w:val="continue"/>
            <w:vAlign w:val="center"/>
          </w:tcPr>
          <w:p>
            <w:pPr>
              <w:spacing w:line="360" w:lineRule="exact"/>
              <w:jc w:val="center"/>
              <w:rPr>
                <w:rFonts w:ascii="Times New Roman" w:hAnsi="Times New Roman" w:cs="Times New Roman"/>
                <w:color w:val="000000" w:themeColor="text1"/>
              </w:rPr>
            </w:pPr>
          </w:p>
        </w:tc>
        <w:tc>
          <w:tcPr>
            <w:tcW w:w="1318"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spacing w:line="360" w:lineRule="exact"/>
              <w:jc w:val="center"/>
              <w:rPr>
                <w:rFonts w:ascii="Times New Roman" w:hAnsi="Times New Roman" w:cs="Times New Roman"/>
                <w:color w:val="000000" w:themeColor="text1"/>
              </w:rPr>
            </w:pPr>
          </w:p>
        </w:tc>
        <w:tc>
          <w:tcPr>
            <w:tcW w:w="1709" w:type="dxa"/>
            <w:gridSpan w:val="2"/>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磁选机</w:t>
            </w:r>
          </w:p>
        </w:tc>
        <w:tc>
          <w:tcPr>
            <w:tcW w:w="1134" w:type="dxa"/>
            <w:vMerge w:val="continue"/>
            <w:vAlign w:val="center"/>
          </w:tcPr>
          <w:p>
            <w:pPr>
              <w:spacing w:line="360" w:lineRule="exact"/>
              <w:jc w:val="center"/>
              <w:rPr>
                <w:rFonts w:ascii="Times New Roman" w:hAnsi="Times New Roman" w:cs="Times New Roman"/>
                <w:color w:val="000000" w:themeColor="text1"/>
              </w:rPr>
            </w:pPr>
          </w:p>
        </w:tc>
        <w:tc>
          <w:tcPr>
            <w:tcW w:w="3396" w:type="dxa"/>
            <w:vMerge w:val="continue"/>
            <w:vAlign w:val="center"/>
          </w:tcPr>
          <w:p>
            <w:pPr>
              <w:spacing w:line="360" w:lineRule="exact"/>
              <w:jc w:val="center"/>
              <w:rPr>
                <w:rFonts w:ascii="Times New Roman" w:hAnsi="Times New Roman" w:cs="Times New Roman"/>
                <w:color w:val="000000" w:themeColor="text1"/>
              </w:rPr>
            </w:pPr>
          </w:p>
        </w:tc>
        <w:tc>
          <w:tcPr>
            <w:tcW w:w="1318"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spacing w:line="360" w:lineRule="exact"/>
              <w:jc w:val="center"/>
              <w:rPr>
                <w:rFonts w:ascii="Times New Roman" w:hAnsi="Times New Roman" w:cs="Times New Roman"/>
                <w:color w:val="000000" w:themeColor="text1"/>
              </w:rPr>
            </w:pPr>
          </w:p>
        </w:tc>
        <w:tc>
          <w:tcPr>
            <w:tcW w:w="1709" w:type="dxa"/>
            <w:gridSpan w:val="2"/>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振动筛</w:t>
            </w:r>
          </w:p>
        </w:tc>
        <w:tc>
          <w:tcPr>
            <w:tcW w:w="1134" w:type="dxa"/>
            <w:vMerge w:val="continue"/>
            <w:vAlign w:val="center"/>
          </w:tcPr>
          <w:p>
            <w:pPr>
              <w:spacing w:line="360" w:lineRule="exact"/>
              <w:jc w:val="center"/>
              <w:rPr>
                <w:rFonts w:ascii="Times New Roman" w:hAnsi="Times New Roman" w:cs="Times New Roman"/>
                <w:color w:val="000000" w:themeColor="text1"/>
              </w:rPr>
            </w:pPr>
          </w:p>
        </w:tc>
        <w:tc>
          <w:tcPr>
            <w:tcW w:w="3396" w:type="dxa"/>
            <w:vMerge w:val="continue"/>
            <w:vAlign w:val="center"/>
          </w:tcPr>
          <w:p>
            <w:pPr>
              <w:spacing w:line="360" w:lineRule="exact"/>
              <w:jc w:val="center"/>
              <w:rPr>
                <w:rFonts w:ascii="Times New Roman" w:hAnsi="Times New Roman" w:cs="Times New Roman"/>
                <w:color w:val="000000" w:themeColor="text1"/>
              </w:rPr>
            </w:pPr>
          </w:p>
        </w:tc>
        <w:tc>
          <w:tcPr>
            <w:tcW w:w="1318"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Merge w:val="continue"/>
            <w:vAlign w:val="center"/>
          </w:tcPr>
          <w:p>
            <w:pPr>
              <w:spacing w:line="360" w:lineRule="exact"/>
              <w:jc w:val="center"/>
              <w:rPr>
                <w:rFonts w:ascii="Times New Roman" w:hAnsi="Times New Roman" w:cs="Times New Roman"/>
                <w:color w:val="000000" w:themeColor="text1"/>
              </w:rPr>
            </w:pPr>
          </w:p>
        </w:tc>
        <w:tc>
          <w:tcPr>
            <w:tcW w:w="850"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储运系统</w:t>
            </w:r>
          </w:p>
        </w:tc>
        <w:tc>
          <w:tcPr>
            <w:tcW w:w="1709" w:type="dxa"/>
            <w:gridSpan w:val="2"/>
            <w:vAlign w:val="center"/>
          </w:tcPr>
          <w:p>
            <w:pPr>
              <w:spacing w:line="360" w:lineRule="exact"/>
              <w:jc w:val="center"/>
              <w:rPr>
                <w:rFonts w:ascii="Times New Roman" w:hAnsi="Times New Roman" w:cs="Times New Roman"/>
                <w:color w:val="000000" w:themeColor="text1"/>
                <w:kern w:val="0"/>
              </w:rPr>
            </w:pPr>
            <w:r>
              <w:rPr>
                <w:rFonts w:ascii="Times New Roman" w:cs="Times New Roman" w:hAnsiTheme="minorEastAsia"/>
                <w:color w:val="000000" w:themeColor="text1"/>
              </w:rPr>
              <w:t>装载机</w:t>
            </w:r>
          </w:p>
        </w:tc>
        <w:tc>
          <w:tcPr>
            <w:tcW w:w="1134" w:type="dxa"/>
            <w:vMerge w:val="continue"/>
            <w:vAlign w:val="center"/>
          </w:tcPr>
          <w:p>
            <w:pPr>
              <w:spacing w:line="360" w:lineRule="exact"/>
              <w:jc w:val="center"/>
              <w:rPr>
                <w:rFonts w:ascii="Times New Roman" w:hAnsi="Times New Roman" w:cs="Times New Roman"/>
                <w:color w:val="000000" w:themeColor="text1"/>
              </w:rPr>
            </w:pPr>
          </w:p>
        </w:tc>
        <w:tc>
          <w:tcPr>
            <w:tcW w:w="3396" w:type="dxa"/>
            <w:vMerge w:val="continue"/>
            <w:vAlign w:val="center"/>
          </w:tcPr>
          <w:p>
            <w:pPr>
              <w:spacing w:line="360" w:lineRule="exact"/>
              <w:jc w:val="center"/>
              <w:rPr>
                <w:rFonts w:ascii="Times New Roman" w:hAnsi="Times New Roman" w:cs="Times New Roman"/>
                <w:color w:val="000000" w:themeColor="text1"/>
              </w:rPr>
            </w:pPr>
          </w:p>
        </w:tc>
        <w:tc>
          <w:tcPr>
            <w:tcW w:w="1318"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Merge w:val="restart"/>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固体废物</w:t>
            </w:r>
          </w:p>
        </w:tc>
        <w:tc>
          <w:tcPr>
            <w:tcW w:w="2559" w:type="dxa"/>
            <w:gridSpan w:val="3"/>
            <w:vAlign w:val="center"/>
          </w:tcPr>
          <w:p>
            <w:pPr>
              <w:spacing w:line="360" w:lineRule="exact"/>
              <w:jc w:val="center"/>
              <w:rPr>
                <w:rFonts w:ascii="Times New Roman" w:hAnsi="Times New Roman" w:cs="Times New Roman"/>
                <w:color w:val="000000" w:themeColor="text1"/>
                <w:kern w:val="0"/>
                <w:sz w:val="20"/>
              </w:rPr>
            </w:pPr>
            <w:r>
              <w:rPr>
                <w:rFonts w:ascii="Times New Roman" w:cs="Times New Roman" w:hAnsiTheme="minorEastAsia"/>
                <w:color w:val="000000" w:themeColor="text1"/>
              </w:rPr>
              <w:t>脉冲除尘器</w:t>
            </w:r>
          </w:p>
        </w:tc>
        <w:tc>
          <w:tcPr>
            <w:tcW w:w="1134" w:type="dxa"/>
            <w:vAlign w:val="center"/>
          </w:tcPr>
          <w:p>
            <w:pPr>
              <w:pStyle w:val="21"/>
              <w:spacing w:line="360" w:lineRule="exact"/>
              <w:rPr>
                <w:rFonts w:eastAsiaTheme="minorEastAsia"/>
                <w:bCs w:val="0"/>
                <w:snapToGrid/>
                <w:color w:val="000000" w:themeColor="text1"/>
                <w:kern w:val="0"/>
                <w:szCs w:val="21"/>
                <w:lang w:val="en-US"/>
              </w:rPr>
            </w:pPr>
            <w:r>
              <w:rPr>
                <w:rFonts w:hAnsiTheme="minorEastAsia" w:eastAsiaTheme="minorEastAsia"/>
                <w:color w:val="000000" w:themeColor="text1"/>
                <w:szCs w:val="21"/>
              </w:rPr>
              <w:t>布袋除尘固废</w:t>
            </w:r>
          </w:p>
        </w:tc>
        <w:tc>
          <w:tcPr>
            <w:tcW w:w="3396"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其主要成分为胶粉，因此将脉冲除尘器收集的粉尘返回破碎工序进行生产再利用。</w:t>
            </w:r>
          </w:p>
        </w:tc>
        <w:tc>
          <w:tcPr>
            <w:tcW w:w="1318" w:type="dxa"/>
            <w:vMerge w:val="restart"/>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满足《一般工业固体废物贮存、处置场污染控制标准》（</w:t>
            </w:r>
            <w:r>
              <w:rPr>
                <w:rFonts w:eastAsiaTheme="minorEastAsia"/>
                <w:color w:val="000000" w:themeColor="text1"/>
                <w:szCs w:val="21"/>
              </w:rPr>
              <w:t>GB18599-2001</w:t>
            </w:r>
            <w:r>
              <w:rPr>
                <w:rFonts w:hAnsiTheme="minorEastAsia" w:eastAsiaTheme="minorEastAsia"/>
                <w:color w:val="000000" w:themeColor="text1"/>
                <w:szCs w:val="21"/>
              </w:rPr>
              <w:t>）及其修改单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Merge w:val="continue"/>
            <w:vAlign w:val="center"/>
          </w:tcPr>
          <w:p>
            <w:pPr>
              <w:spacing w:line="360" w:lineRule="exact"/>
              <w:jc w:val="center"/>
              <w:rPr>
                <w:rFonts w:ascii="Times New Roman" w:hAnsi="Times New Roman" w:cs="Times New Roman"/>
                <w:color w:val="000000" w:themeColor="text1"/>
              </w:rPr>
            </w:pPr>
          </w:p>
        </w:tc>
        <w:tc>
          <w:tcPr>
            <w:tcW w:w="2559" w:type="dxa"/>
            <w:gridSpan w:val="3"/>
            <w:vMerge w:val="restart"/>
            <w:vAlign w:val="center"/>
          </w:tcPr>
          <w:p>
            <w:pPr>
              <w:spacing w:line="360" w:lineRule="exact"/>
              <w:jc w:val="center"/>
              <w:rPr>
                <w:rFonts w:ascii="Times New Roman" w:hAnsi="Times New Roman" w:cs="Times New Roman"/>
                <w:color w:val="000000" w:themeColor="text1"/>
                <w:kern w:val="0"/>
                <w:sz w:val="20"/>
              </w:rPr>
            </w:pPr>
            <w:r>
              <w:rPr>
                <w:rFonts w:ascii="Times New Roman" w:cs="Times New Roman" w:hAnsiTheme="minorEastAsia"/>
                <w:color w:val="000000" w:themeColor="text1"/>
              </w:rPr>
              <w:t>设备维护</w:t>
            </w:r>
          </w:p>
        </w:tc>
        <w:tc>
          <w:tcPr>
            <w:tcW w:w="1134" w:type="dxa"/>
            <w:vAlign w:val="center"/>
          </w:tcPr>
          <w:p>
            <w:pPr>
              <w:pStyle w:val="21"/>
              <w:spacing w:line="360" w:lineRule="exact"/>
              <w:rPr>
                <w:rFonts w:eastAsiaTheme="minorEastAsia"/>
                <w:bCs w:val="0"/>
                <w:snapToGrid/>
                <w:color w:val="000000" w:themeColor="text1"/>
                <w:kern w:val="0"/>
                <w:szCs w:val="21"/>
                <w:lang w:val="en-US"/>
              </w:rPr>
            </w:pPr>
            <w:r>
              <w:rPr>
                <w:rFonts w:hAnsiTheme="minorEastAsia" w:eastAsiaTheme="minorEastAsia"/>
                <w:bCs w:val="0"/>
                <w:snapToGrid/>
                <w:color w:val="000000" w:themeColor="text1"/>
                <w:kern w:val="0"/>
                <w:szCs w:val="21"/>
                <w:lang w:val="en-US"/>
              </w:rPr>
              <w:t>废弃沾油抹布</w:t>
            </w:r>
          </w:p>
        </w:tc>
        <w:tc>
          <w:tcPr>
            <w:tcW w:w="3396"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使用垃圾桶集中收集，委托环卫部门定期清运处置。</w:t>
            </w:r>
          </w:p>
        </w:tc>
        <w:tc>
          <w:tcPr>
            <w:tcW w:w="1318" w:type="dxa"/>
            <w:vMerge w:val="continue"/>
            <w:vAlign w:val="center"/>
          </w:tcPr>
          <w:p>
            <w:pPr>
              <w:pStyle w:val="21"/>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Merge w:val="continue"/>
            <w:vAlign w:val="center"/>
          </w:tcPr>
          <w:p>
            <w:pPr>
              <w:spacing w:line="360" w:lineRule="exact"/>
              <w:jc w:val="center"/>
              <w:rPr>
                <w:rFonts w:ascii="Times New Roman" w:hAnsi="Times New Roman" w:cs="Times New Roman"/>
                <w:color w:val="000000" w:themeColor="text1"/>
              </w:rPr>
            </w:pPr>
          </w:p>
        </w:tc>
        <w:tc>
          <w:tcPr>
            <w:tcW w:w="2559" w:type="dxa"/>
            <w:gridSpan w:val="3"/>
            <w:vMerge w:val="continue"/>
            <w:vAlign w:val="center"/>
          </w:tcPr>
          <w:p>
            <w:pPr>
              <w:spacing w:line="360" w:lineRule="exact"/>
              <w:jc w:val="center"/>
              <w:rPr>
                <w:rFonts w:ascii="Times New Roman" w:hAnsi="Times New Roman" w:cs="Times New Roman"/>
                <w:color w:val="000000" w:themeColor="text1"/>
              </w:rPr>
            </w:pPr>
          </w:p>
        </w:tc>
        <w:tc>
          <w:tcPr>
            <w:tcW w:w="1134" w:type="dxa"/>
            <w:vAlign w:val="center"/>
          </w:tcPr>
          <w:p>
            <w:pPr>
              <w:pStyle w:val="21"/>
              <w:spacing w:line="360" w:lineRule="exact"/>
              <w:rPr>
                <w:rFonts w:eastAsiaTheme="minorEastAsia"/>
                <w:bCs w:val="0"/>
                <w:snapToGrid/>
                <w:color w:val="000000" w:themeColor="text1"/>
                <w:kern w:val="0"/>
                <w:szCs w:val="21"/>
                <w:lang w:val="en-US"/>
              </w:rPr>
            </w:pPr>
            <w:r>
              <w:rPr>
                <w:rFonts w:hAnsiTheme="minorEastAsia" w:eastAsiaTheme="minorEastAsia"/>
                <w:bCs w:val="0"/>
                <w:snapToGrid/>
                <w:color w:val="000000" w:themeColor="text1"/>
                <w:kern w:val="0"/>
                <w:szCs w:val="21"/>
                <w:lang w:val="en-US"/>
              </w:rPr>
              <w:t>废机油</w:t>
            </w:r>
          </w:p>
        </w:tc>
        <w:tc>
          <w:tcPr>
            <w:tcW w:w="3396"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项目拟设置一个</w:t>
            </w:r>
            <w:r>
              <w:rPr>
                <w:rFonts w:eastAsiaTheme="minorEastAsia"/>
                <w:color w:val="000000" w:themeColor="text1"/>
                <w:szCs w:val="21"/>
              </w:rPr>
              <w:t>5m²</w:t>
            </w:r>
            <w:r>
              <w:rPr>
                <w:rFonts w:hAnsiTheme="minorEastAsia" w:eastAsiaTheme="minorEastAsia"/>
                <w:color w:val="000000" w:themeColor="text1"/>
                <w:szCs w:val="21"/>
              </w:rPr>
              <w:t>的规范的危险废物贮存间对其进行暂存后，废机油部分用于生产设备润滑使用，无法使用部分委托有资质的单位处置。</w:t>
            </w:r>
          </w:p>
        </w:tc>
        <w:tc>
          <w:tcPr>
            <w:tcW w:w="1318"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满足《危险废物贮存污染控制标准》（</w:t>
            </w:r>
            <w:r>
              <w:rPr>
                <w:rFonts w:eastAsiaTheme="minorEastAsia"/>
                <w:color w:val="000000" w:themeColor="text1"/>
                <w:szCs w:val="21"/>
              </w:rPr>
              <w:t>GB18597-2001</w:t>
            </w:r>
            <w:r>
              <w:rPr>
                <w:rFonts w:hAnsiTheme="minorEastAsia" w:eastAsiaTheme="minorEastAsia"/>
                <w:color w:val="000000" w:themeColor="text1"/>
                <w:szCs w:val="21"/>
              </w:rPr>
              <w:t>）及修改单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Merge w:val="continue"/>
            <w:vAlign w:val="center"/>
          </w:tcPr>
          <w:p>
            <w:pPr>
              <w:spacing w:line="360" w:lineRule="exact"/>
              <w:jc w:val="center"/>
              <w:rPr>
                <w:rFonts w:ascii="Times New Roman" w:hAnsi="Times New Roman" w:cs="Times New Roman"/>
                <w:color w:val="000000" w:themeColor="text1"/>
              </w:rPr>
            </w:pPr>
          </w:p>
        </w:tc>
        <w:tc>
          <w:tcPr>
            <w:tcW w:w="2559" w:type="dxa"/>
            <w:gridSpan w:val="3"/>
            <w:vMerge w:val="restart"/>
            <w:vAlign w:val="center"/>
          </w:tcPr>
          <w:p>
            <w:pPr>
              <w:pStyle w:val="21"/>
              <w:spacing w:line="360" w:lineRule="exact"/>
              <w:rPr>
                <w:rFonts w:eastAsiaTheme="minorEastAsia"/>
                <w:bCs w:val="0"/>
                <w:snapToGrid/>
                <w:color w:val="000000" w:themeColor="text1"/>
                <w:kern w:val="0"/>
                <w:szCs w:val="21"/>
                <w:lang w:val="en-US"/>
              </w:rPr>
            </w:pPr>
            <w:r>
              <w:rPr>
                <w:rFonts w:hAnsiTheme="minorEastAsia" w:eastAsiaTheme="minorEastAsia"/>
                <w:bCs w:val="0"/>
                <w:snapToGrid/>
                <w:color w:val="000000" w:themeColor="text1"/>
                <w:kern w:val="0"/>
                <w:szCs w:val="21"/>
                <w:lang w:val="en-US"/>
              </w:rPr>
              <w:t>员工生活</w:t>
            </w:r>
          </w:p>
        </w:tc>
        <w:tc>
          <w:tcPr>
            <w:tcW w:w="1134" w:type="dxa"/>
            <w:vAlign w:val="center"/>
          </w:tcPr>
          <w:p>
            <w:pPr>
              <w:pStyle w:val="21"/>
              <w:spacing w:line="360" w:lineRule="exact"/>
              <w:rPr>
                <w:rFonts w:eastAsiaTheme="minorEastAsia"/>
                <w:bCs w:val="0"/>
                <w:snapToGrid/>
                <w:color w:val="000000" w:themeColor="text1"/>
                <w:kern w:val="0"/>
                <w:szCs w:val="21"/>
                <w:lang w:val="en-US"/>
              </w:rPr>
            </w:pPr>
            <w:r>
              <w:rPr>
                <w:rFonts w:hAnsiTheme="minorEastAsia" w:eastAsiaTheme="minorEastAsia"/>
                <w:bCs w:val="0"/>
                <w:snapToGrid/>
                <w:color w:val="000000" w:themeColor="text1"/>
                <w:kern w:val="0"/>
                <w:szCs w:val="21"/>
                <w:lang w:val="en-US"/>
              </w:rPr>
              <w:t>餐厨废物</w:t>
            </w:r>
          </w:p>
        </w:tc>
        <w:tc>
          <w:tcPr>
            <w:tcW w:w="3396"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昆明豪龙科技有限公司统一收集后委托有资质的单位进行处置。</w:t>
            </w:r>
          </w:p>
        </w:tc>
        <w:tc>
          <w:tcPr>
            <w:tcW w:w="1318"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处置率为</w:t>
            </w:r>
            <w:r>
              <w:rPr>
                <w:rFonts w:eastAsiaTheme="minorEastAsia"/>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Merge w:val="continue"/>
            <w:vAlign w:val="center"/>
          </w:tcPr>
          <w:p>
            <w:pPr>
              <w:spacing w:line="360" w:lineRule="exact"/>
              <w:jc w:val="center"/>
              <w:rPr>
                <w:rFonts w:ascii="Times New Roman" w:hAnsi="Times New Roman" w:cs="Times New Roman"/>
                <w:color w:val="000000" w:themeColor="text1"/>
              </w:rPr>
            </w:pPr>
          </w:p>
        </w:tc>
        <w:tc>
          <w:tcPr>
            <w:tcW w:w="2559" w:type="dxa"/>
            <w:gridSpan w:val="3"/>
            <w:vMerge w:val="continue"/>
            <w:vAlign w:val="center"/>
          </w:tcPr>
          <w:p>
            <w:pPr>
              <w:pStyle w:val="21"/>
              <w:spacing w:line="360" w:lineRule="exact"/>
              <w:rPr>
                <w:rFonts w:eastAsiaTheme="minorEastAsia"/>
                <w:bCs w:val="0"/>
                <w:snapToGrid/>
                <w:color w:val="000000" w:themeColor="text1"/>
                <w:kern w:val="0"/>
                <w:szCs w:val="21"/>
                <w:lang w:val="en-US"/>
              </w:rPr>
            </w:pPr>
          </w:p>
        </w:tc>
        <w:tc>
          <w:tcPr>
            <w:tcW w:w="1134" w:type="dxa"/>
            <w:vAlign w:val="center"/>
          </w:tcPr>
          <w:p>
            <w:pPr>
              <w:pStyle w:val="21"/>
              <w:spacing w:line="360" w:lineRule="exact"/>
              <w:rPr>
                <w:rFonts w:eastAsiaTheme="minorEastAsia"/>
                <w:bCs w:val="0"/>
                <w:snapToGrid/>
                <w:color w:val="000000" w:themeColor="text1"/>
                <w:kern w:val="0"/>
                <w:szCs w:val="21"/>
                <w:lang w:val="en-US"/>
              </w:rPr>
            </w:pPr>
            <w:r>
              <w:rPr>
                <w:rFonts w:hAnsiTheme="minorEastAsia" w:eastAsiaTheme="minorEastAsia"/>
                <w:bCs w:val="0"/>
                <w:snapToGrid/>
                <w:color w:val="000000" w:themeColor="text1"/>
                <w:kern w:val="0"/>
                <w:szCs w:val="21"/>
                <w:lang w:val="en-US"/>
              </w:rPr>
              <w:t>生活垃圾</w:t>
            </w:r>
          </w:p>
        </w:tc>
        <w:tc>
          <w:tcPr>
            <w:tcW w:w="3396"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委托环卫部门定期清运处置。</w:t>
            </w:r>
          </w:p>
        </w:tc>
        <w:tc>
          <w:tcPr>
            <w:tcW w:w="1318" w:type="dxa"/>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处置率为</w:t>
            </w:r>
            <w:r>
              <w:rPr>
                <w:rFonts w:eastAsiaTheme="minorEastAsia"/>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土壤及地下水污染防治措施</w:t>
            </w:r>
          </w:p>
        </w:tc>
        <w:tc>
          <w:tcPr>
            <w:tcW w:w="8407" w:type="dxa"/>
            <w:gridSpan w:val="6"/>
            <w:vAlign w:val="center"/>
          </w:tcPr>
          <w:p>
            <w:pPr>
              <w:pStyle w:val="2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fldChar w:fldCharType="begin"/>
            </w:r>
            <w:r>
              <w:rPr>
                <w:rFonts w:eastAsiaTheme="minorEastAsia"/>
                <w:color w:val="000000" w:themeColor="text1"/>
                <w:szCs w:val="21"/>
              </w:rPr>
              <w:instrText xml:space="preserve"> = 1 \* GB2 </w:instrText>
            </w:r>
            <w:r>
              <w:rPr>
                <w:rFonts w:eastAsiaTheme="minorEastAsia"/>
                <w:color w:val="000000" w:themeColor="text1"/>
                <w:szCs w:val="21"/>
              </w:rPr>
              <w:fldChar w:fldCharType="separate"/>
            </w:r>
            <w:r>
              <w:rPr>
                <w:rFonts w:hAnsiTheme="minorEastAsia" w:eastAsiaTheme="minorEastAsia"/>
                <w:color w:val="000000" w:themeColor="text1"/>
                <w:szCs w:val="21"/>
              </w:rPr>
              <w:t>⑴</w:t>
            </w:r>
            <w:r>
              <w:rPr>
                <w:rFonts w:eastAsiaTheme="minorEastAsia"/>
                <w:color w:val="000000" w:themeColor="text1"/>
                <w:szCs w:val="21"/>
              </w:rPr>
              <w:fldChar w:fldCharType="end"/>
            </w:r>
            <w:r>
              <w:rPr>
                <w:rFonts w:hAnsiTheme="minorEastAsia" w:eastAsiaTheme="minorEastAsia"/>
                <w:color w:val="000000" w:themeColor="text1"/>
                <w:szCs w:val="21"/>
              </w:rPr>
              <w:t>重点防渗区防渗要求</w:t>
            </w:r>
          </w:p>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危险废物贮存间可采用环氧树脂、聚乙烯丙纶复合材料、防水料浆等单一或多种防渗材料对地面及裙脚区域进行防渗处理，使其渗透系数</w:t>
            </w:r>
            <w:r>
              <w:rPr>
                <w:rFonts w:eastAsiaTheme="minorEastAsia"/>
                <w:color w:val="000000" w:themeColor="text1"/>
                <w:szCs w:val="21"/>
              </w:rPr>
              <w:t>≤1.0×10</w:t>
            </w:r>
            <w:r>
              <w:rPr>
                <w:rFonts w:eastAsiaTheme="minorEastAsia"/>
                <w:color w:val="000000" w:themeColor="text1"/>
                <w:szCs w:val="21"/>
                <w:vertAlign w:val="superscript"/>
              </w:rPr>
              <w:t>-10</w:t>
            </w:r>
            <w:r>
              <w:rPr>
                <w:rFonts w:eastAsiaTheme="minorEastAsia"/>
                <w:color w:val="000000" w:themeColor="text1"/>
                <w:szCs w:val="21"/>
              </w:rPr>
              <w:t>cm/s</w:t>
            </w:r>
            <w:r>
              <w:rPr>
                <w:rFonts w:hAnsiTheme="minorEastAsia" w:eastAsiaTheme="minorEastAsia"/>
                <w:color w:val="000000" w:themeColor="text1"/>
                <w:szCs w:val="21"/>
              </w:rPr>
              <w:t>；</w:t>
            </w:r>
          </w:p>
          <w:p>
            <w:pPr>
              <w:pStyle w:val="2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fldChar w:fldCharType="begin"/>
            </w:r>
            <w:r>
              <w:rPr>
                <w:rFonts w:eastAsiaTheme="minorEastAsia"/>
                <w:color w:val="000000" w:themeColor="text1"/>
                <w:szCs w:val="21"/>
              </w:rPr>
              <w:instrText xml:space="preserve"> = 2 \* GB2 </w:instrText>
            </w:r>
            <w:r>
              <w:rPr>
                <w:rFonts w:eastAsiaTheme="minorEastAsia"/>
                <w:color w:val="000000" w:themeColor="text1"/>
                <w:szCs w:val="21"/>
              </w:rPr>
              <w:fldChar w:fldCharType="separate"/>
            </w:r>
            <w:r>
              <w:rPr>
                <w:rFonts w:hAnsiTheme="minorEastAsia" w:eastAsiaTheme="minorEastAsia"/>
                <w:color w:val="000000" w:themeColor="text1"/>
                <w:szCs w:val="21"/>
              </w:rPr>
              <w:t>⑵</w:t>
            </w:r>
            <w:r>
              <w:rPr>
                <w:rFonts w:eastAsiaTheme="minorEastAsia"/>
                <w:color w:val="000000" w:themeColor="text1"/>
                <w:szCs w:val="21"/>
              </w:rPr>
              <w:fldChar w:fldCharType="end"/>
            </w:r>
            <w:r>
              <w:rPr>
                <w:rFonts w:hAnsiTheme="minorEastAsia" w:eastAsiaTheme="minorEastAsia"/>
                <w:color w:val="000000" w:themeColor="text1"/>
                <w:szCs w:val="21"/>
              </w:rPr>
              <w:t>一般防渗区防渗要求</w:t>
            </w:r>
          </w:p>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根据项目特点，拟将项目区隔油池、化粪池、初期雨水收集池等区域设置为一般防渗区域；一般防渗区措施在地面采取粘土铺底，并在上层铺</w:t>
            </w:r>
            <w:r>
              <w:rPr>
                <w:rFonts w:eastAsiaTheme="minorEastAsia"/>
                <w:color w:val="000000" w:themeColor="text1"/>
                <w:szCs w:val="21"/>
              </w:rPr>
              <w:t>30cm</w:t>
            </w:r>
            <w:r>
              <w:rPr>
                <w:rFonts w:hAnsiTheme="minorEastAsia" w:eastAsiaTheme="minorEastAsia"/>
                <w:color w:val="000000" w:themeColor="text1"/>
                <w:szCs w:val="21"/>
              </w:rPr>
              <w:t>的混凝土进行硬化。确保防渗性能，使其渗透系数</w:t>
            </w:r>
            <w:r>
              <w:rPr>
                <w:rFonts w:eastAsiaTheme="minorEastAsia"/>
                <w:color w:val="000000" w:themeColor="text1"/>
                <w:szCs w:val="21"/>
              </w:rPr>
              <w:t>≤1.0×10</w:t>
            </w:r>
            <w:r>
              <w:rPr>
                <w:rFonts w:eastAsiaTheme="minorEastAsia"/>
                <w:color w:val="000000" w:themeColor="text1"/>
                <w:szCs w:val="21"/>
                <w:vertAlign w:val="superscript"/>
              </w:rPr>
              <w:t>-7</w:t>
            </w:r>
            <w:r>
              <w:rPr>
                <w:rFonts w:eastAsiaTheme="minorEastAsia"/>
                <w:color w:val="000000" w:themeColor="text1"/>
                <w:szCs w:val="21"/>
              </w:rPr>
              <w:t>cm/s</w:t>
            </w:r>
            <w:r>
              <w:rPr>
                <w:rFonts w:hAnsiTheme="minorEastAsia" w:eastAsiaTheme="minorEastAsia"/>
                <w:color w:val="000000" w:themeColor="text1"/>
                <w:szCs w:val="21"/>
              </w:rPr>
              <w:t>。</w:t>
            </w:r>
          </w:p>
          <w:p>
            <w:pPr>
              <w:pStyle w:val="2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fldChar w:fldCharType="begin"/>
            </w:r>
            <w:r>
              <w:rPr>
                <w:rFonts w:eastAsiaTheme="minorEastAsia"/>
                <w:color w:val="000000" w:themeColor="text1"/>
                <w:szCs w:val="21"/>
              </w:rPr>
              <w:instrText xml:space="preserve"> = 3 \* GB2 </w:instrText>
            </w:r>
            <w:r>
              <w:rPr>
                <w:rFonts w:eastAsiaTheme="minorEastAsia"/>
                <w:color w:val="000000" w:themeColor="text1"/>
                <w:szCs w:val="21"/>
              </w:rPr>
              <w:fldChar w:fldCharType="separate"/>
            </w:r>
            <w:r>
              <w:rPr>
                <w:rFonts w:hAnsiTheme="minorEastAsia" w:eastAsiaTheme="minorEastAsia"/>
                <w:color w:val="000000" w:themeColor="text1"/>
                <w:szCs w:val="21"/>
              </w:rPr>
              <w:t>⑶</w:t>
            </w:r>
            <w:r>
              <w:rPr>
                <w:rFonts w:eastAsiaTheme="minorEastAsia"/>
                <w:color w:val="000000" w:themeColor="text1"/>
                <w:szCs w:val="21"/>
              </w:rPr>
              <w:fldChar w:fldCharType="end"/>
            </w:r>
            <w:r>
              <w:rPr>
                <w:rFonts w:hAnsiTheme="minorEastAsia" w:eastAsiaTheme="minorEastAsia"/>
                <w:color w:val="000000" w:themeColor="text1"/>
                <w:szCs w:val="21"/>
              </w:rPr>
              <w:t>简单防渗区防渗要求</w:t>
            </w:r>
          </w:p>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主要包括办公楼区、厂区道路、等不会对地下水造成污染的区域。对于基本上不产生污染物的简单防渗区，不采取专门针对地下水污染的防治措施。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生态保护措施</w:t>
            </w:r>
          </w:p>
        </w:tc>
        <w:tc>
          <w:tcPr>
            <w:tcW w:w="8407" w:type="dxa"/>
            <w:gridSpan w:val="6"/>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环境风险防范措施</w:t>
            </w:r>
          </w:p>
        </w:tc>
        <w:tc>
          <w:tcPr>
            <w:tcW w:w="8407" w:type="dxa"/>
            <w:gridSpan w:val="6"/>
            <w:vAlign w:val="center"/>
          </w:tcPr>
          <w:p>
            <w:pPr>
              <w:pStyle w:val="21"/>
              <w:spacing w:line="360" w:lineRule="exact"/>
              <w:ind w:firstLine="210" w:firstLineChars="100"/>
              <w:jc w:val="both"/>
              <w:rPr>
                <w:rFonts w:eastAsiaTheme="minorEastAsia"/>
                <w:color w:val="000000" w:themeColor="text1"/>
                <w:szCs w:val="21"/>
              </w:rPr>
            </w:pPr>
            <w:r>
              <w:rPr>
                <w:rFonts w:asciiTheme="minorEastAsia" w:hAnsiTheme="minorEastAsia" w:eastAsiaTheme="minorEastAsia"/>
                <w:color w:val="000000" w:themeColor="text1"/>
                <w:szCs w:val="21"/>
              </w:rPr>
              <w:t>①</w:t>
            </w:r>
            <w:r>
              <w:rPr>
                <w:rFonts w:hAnsiTheme="minorEastAsia" w:eastAsiaTheme="minorEastAsia"/>
                <w:color w:val="000000" w:themeColor="text1"/>
                <w:szCs w:val="21"/>
              </w:rPr>
              <w:t>废机油应储存于规范的危险废物贮存间；</w:t>
            </w:r>
          </w:p>
          <w:p>
            <w:pPr>
              <w:pStyle w:val="21"/>
              <w:spacing w:line="360" w:lineRule="exact"/>
              <w:ind w:firstLine="210" w:firstLineChars="100"/>
              <w:jc w:val="both"/>
              <w:rPr>
                <w:rFonts w:eastAsiaTheme="minorEastAsia"/>
                <w:color w:val="000000" w:themeColor="text1"/>
                <w:szCs w:val="21"/>
              </w:rPr>
            </w:pPr>
            <w:r>
              <w:rPr>
                <w:rFonts w:asciiTheme="minorEastAsia" w:hAnsiTheme="minorEastAsia" w:eastAsiaTheme="minorEastAsia"/>
                <w:color w:val="000000" w:themeColor="text1"/>
                <w:szCs w:val="21"/>
              </w:rPr>
              <w:t>②</w:t>
            </w:r>
            <w:r>
              <w:rPr>
                <w:rFonts w:hAnsiTheme="minorEastAsia" w:eastAsiaTheme="minorEastAsia"/>
                <w:color w:val="000000" w:themeColor="text1"/>
                <w:szCs w:val="21"/>
              </w:rPr>
              <w:t>项目区配备相应品种的消防器材；</w:t>
            </w:r>
          </w:p>
          <w:p>
            <w:pPr>
              <w:pStyle w:val="21"/>
              <w:spacing w:line="360" w:lineRule="exact"/>
              <w:ind w:firstLine="210" w:firstLineChars="100"/>
              <w:jc w:val="both"/>
              <w:rPr>
                <w:rFonts w:eastAsiaTheme="minorEastAsia"/>
                <w:color w:val="000000" w:themeColor="text1"/>
                <w:szCs w:val="21"/>
              </w:rPr>
            </w:pPr>
            <w:r>
              <w:rPr>
                <w:rFonts w:asciiTheme="minorEastAsia" w:hAnsiTheme="minorEastAsia" w:eastAsiaTheme="minorEastAsia"/>
                <w:color w:val="000000" w:themeColor="text1"/>
                <w:szCs w:val="21"/>
              </w:rPr>
              <w:t>③</w:t>
            </w:r>
            <w:r>
              <w:rPr>
                <w:rFonts w:hAnsiTheme="minorEastAsia" w:eastAsiaTheme="minorEastAsia"/>
                <w:color w:val="000000" w:themeColor="text1"/>
                <w:szCs w:val="21"/>
              </w:rPr>
              <w:t>严格按照安全、消防部门以及安全预评价的要求存储区出入口处设置消防设备。</w:t>
            </w:r>
          </w:p>
          <w:p>
            <w:pPr>
              <w:pStyle w:val="21"/>
              <w:spacing w:line="360" w:lineRule="exact"/>
              <w:ind w:firstLine="210" w:firstLineChars="100"/>
              <w:jc w:val="both"/>
              <w:rPr>
                <w:rFonts w:eastAsiaTheme="minorEastAsia"/>
                <w:color w:val="000000" w:themeColor="text1"/>
                <w:szCs w:val="21"/>
              </w:rPr>
            </w:pPr>
            <w:r>
              <w:rPr>
                <w:rFonts w:asciiTheme="minorEastAsia" w:hAnsiTheme="minorEastAsia" w:eastAsiaTheme="minorEastAsia"/>
                <w:color w:val="000000" w:themeColor="text1"/>
                <w:szCs w:val="21"/>
              </w:rPr>
              <w:t>④</w:t>
            </w:r>
            <w:r>
              <w:rPr>
                <w:rFonts w:hAnsiTheme="minorEastAsia" w:eastAsiaTheme="minorEastAsia"/>
                <w:color w:val="000000" w:themeColor="text1"/>
                <w:szCs w:val="21"/>
              </w:rPr>
              <w:t>强化禁火区域安全管理，严禁烟火，将生产、储存装置区域列为禁火区，区内加强火源管理，严禁吸烟。</w:t>
            </w:r>
          </w:p>
          <w:p>
            <w:pPr>
              <w:pStyle w:val="2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fldChar w:fldCharType="begin"/>
            </w:r>
            <w:r>
              <w:rPr>
                <w:rFonts w:eastAsiaTheme="minorEastAsia"/>
                <w:color w:val="000000" w:themeColor="text1"/>
                <w:szCs w:val="21"/>
              </w:rPr>
              <w:instrText xml:space="preserve"> = 5 \* GB3 </w:instrText>
            </w:r>
            <w:r>
              <w:rPr>
                <w:rFonts w:eastAsiaTheme="minorEastAsia"/>
                <w:color w:val="000000" w:themeColor="text1"/>
                <w:szCs w:val="21"/>
              </w:rPr>
              <w:fldChar w:fldCharType="separate"/>
            </w:r>
            <w:r>
              <w:rPr>
                <w:rFonts w:asciiTheme="minorEastAsia" w:hAnsiTheme="minorEastAsia" w:eastAsiaTheme="minorEastAsia"/>
                <w:color w:val="000000" w:themeColor="text1"/>
                <w:szCs w:val="21"/>
              </w:rPr>
              <w:t>⑤</w:t>
            </w:r>
            <w:r>
              <w:rPr>
                <w:rFonts w:eastAsiaTheme="minorEastAsia"/>
                <w:color w:val="000000" w:themeColor="text1"/>
                <w:szCs w:val="21"/>
              </w:rPr>
              <w:fldChar w:fldCharType="end"/>
            </w:r>
            <w:r>
              <w:rPr>
                <w:rFonts w:hAnsiTheme="minorEastAsia" w:eastAsiaTheme="minorEastAsia"/>
                <w:color w:val="000000" w:themeColor="text1"/>
                <w:szCs w:val="21"/>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其他环境管理要求</w:t>
            </w:r>
          </w:p>
        </w:tc>
        <w:tc>
          <w:tcPr>
            <w:tcW w:w="8407" w:type="dxa"/>
            <w:gridSpan w:val="6"/>
            <w:vAlign w:val="center"/>
          </w:tcPr>
          <w:p>
            <w:pPr>
              <w:pStyle w:val="21"/>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建设单位按照危险废物管理的规范要求，设置危险废物识别标志、环境保护图形标志。</w:t>
            </w:r>
          </w:p>
          <w:p>
            <w:pPr>
              <w:pStyle w:val="21"/>
              <w:spacing w:line="360" w:lineRule="exact"/>
              <w:ind w:firstLine="210" w:firstLineChars="100"/>
              <w:jc w:val="both"/>
              <w:rPr>
                <w:rFonts w:eastAsiaTheme="minorEastAsia"/>
                <w:color w:val="000000" w:themeColor="text1"/>
                <w:szCs w:val="21"/>
              </w:rPr>
            </w:pPr>
          </w:p>
          <w:p>
            <w:pPr>
              <w:pStyle w:val="21"/>
              <w:spacing w:line="360" w:lineRule="exact"/>
              <w:ind w:firstLine="210" w:firstLineChars="100"/>
              <w:jc w:val="both"/>
              <w:rPr>
                <w:rFonts w:eastAsiaTheme="minorEastAsia"/>
                <w:color w:val="000000" w:themeColor="text1"/>
                <w:szCs w:val="21"/>
              </w:rPr>
            </w:pPr>
          </w:p>
          <w:p>
            <w:pPr>
              <w:pStyle w:val="21"/>
              <w:spacing w:line="360" w:lineRule="exact"/>
              <w:ind w:firstLine="210" w:firstLineChars="100"/>
              <w:jc w:val="both"/>
              <w:rPr>
                <w:rFonts w:eastAsiaTheme="minorEastAsia"/>
                <w:color w:val="000000" w:themeColor="text1"/>
                <w:szCs w:val="21"/>
              </w:rPr>
            </w:pPr>
          </w:p>
          <w:p>
            <w:pPr>
              <w:pStyle w:val="21"/>
              <w:spacing w:line="360" w:lineRule="exact"/>
              <w:ind w:firstLine="210" w:firstLineChars="100"/>
              <w:jc w:val="both"/>
              <w:rPr>
                <w:rFonts w:eastAsiaTheme="minorEastAsia"/>
                <w:color w:val="000000" w:themeColor="text1"/>
                <w:szCs w:val="21"/>
              </w:rPr>
            </w:pPr>
          </w:p>
          <w:p>
            <w:pPr>
              <w:pStyle w:val="21"/>
              <w:spacing w:line="360" w:lineRule="exact"/>
              <w:ind w:firstLine="210" w:firstLineChars="100"/>
              <w:jc w:val="both"/>
              <w:rPr>
                <w:rFonts w:eastAsiaTheme="minorEastAsia"/>
                <w:color w:val="000000" w:themeColor="text1"/>
                <w:szCs w:val="21"/>
              </w:rPr>
            </w:pPr>
          </w:p>
          <w:p>
            <w:pPr>
              <w:pStyle w:val="21"/>
              <w:spacing w:line="360" w:lineRule="exact"/>
              <w:ind w:firstLine="210" w:firstLineChars="100"/>
              <w:jc w:val="both"/>
              <w:rPr>
                <w:rFonts w:eastAsiaTheme="minorEastAsia"/>
                <w:color w:val="000000" w:themeColor="text1"/>
                <w:szCs w:val="21"/>
              </w:rPr>
            </w:pPr>
          </w:p>
          <w:p>
            <w:pPr>
              <w:pStyle w:val="21"/>
              <w:spacing w:line="360" w:lineRule="exact"/>
              <w:ind w:firstLine="210" w:firstLineChars="100"/>
              <w:jc w:val="both"/>
              <w:rPr>
                <w:rFonts w:eastAsiaTheme="minorEastAsia"/>
                <w:color w:val="000000" w:themeColor="text1"/>
                <w:szCs w:val="21"/>
              </w:rPr>
            </w:pPr>
          </w:p>
          <w:p>
            <w:pPr>
              <w:pStyle w:val="21"/>
              <w:spacing w:line="360" w:lineRule="exact"/>
              <w:ind w:firstLine="210" w:firstLineChars="100"/>
              <w:jc w:val="both"/>
              <w:rPr>
                <w:rFonts w:eastAsiaTheme="minorEastAsia"/>
                <w:color w:val="000000" w:themeColor="text1"/>
                <w:szCs w:val="21"/>
              </w:rPr>
            </w:pPr>
          </w:p>
          <w:p>
            <w:pPr>
              <w:pStyle w:val="21"/>
              <w:spacing w:line="360" w:lineRule="exact"/>
              <w:ind w:firstLine="210" w:firstLineChars="100"/>
              <w:jc w:val="both"/>
              <w:rPr>
                <w:rFonts w:eastAsiaTheme="minorEastAsia"/>
                <w:color w:val="000000" w:themeColor="text1"/>
                <w:szCs w:val="21"/>
              </w:rPr>
            </w:pPr>
          </w:p>
          <w:p>
            <w:pPr>
              <w:pStyle w:val="21"/>
              <w:spacing w:line="360" w:lineRule="exact"/>
              <w:ind w:firstLine="210" w:firstLineChars="100"/>
              <w:jc w:val="both"/>
              <w:rPr>
                <w:rFonts w:eastAsiaTheme="minorEastAsia"/>
                <w:color w:val="000000" w:themeColor="text1"/>
                <w:szCs w:val="21"/>
              </w:rPr>
            </w:pPr>
          </w:p>
          <w:p>
            <w:pPr>
              <w:pStyle w:val="21"/>
              <w:spacing w:line="360" w:lineRule="exact"/>
              <w:ind w:firstLine="210" w:firstLineChars="100"/>
              <w:jc w:val="both"/>
              <w:rPr>
                <w:rFonts w:eastAsiaTheme="minorEastAsia"/>
                <w:color w:val="000000" w:themeColor="text1"/>
                <w:szCs w:val="21"/>
              </w:rPr>
            </w:pPr>
          </w:p>
          <w:p>
            <w:pPr>
              <w:pStyle w:val="21"/>
              <w:spacing w:line="360" w:lineRule="exact"/>
              <w:ind w:firstLine="210" w:firstLineChars="100"/>
              <w:jc w:val="both"/>
              <w:rPr>
                <w:rFonts w:eastAsiaTheme="minorEastAsia"/>
                <w:color w:val="000000" w:themeColor="text1"/>
                <w:szCs w:val="21"/>
              </w:rPr>
            </w:pPr>
          </w:p>
          <w:p>
            <w:pPr>
              <w:pStyle w:val="21"/>
              <w:spacing w:line="360" w:lineRule="exact"/>
              <w:ind w:firstLine="210" w:firstLineChars="100"/>
              <w:jc w:val="both"/>
              <w:rPr>
                <w:rFonts w:eastAsiaTheme="minorEastAsia"/>
                <w:color w:val="000000" w:themeColor="text1"/>
                <w:szCs w:val="21"/>
              </w:rPr>
            </w:pPr>
          </w:p>
          <w:p>
            <w:pPr>
              <w:pStyle w:val="21"/>
              <w:spacing w:line="360" w:lineRule="exact"/>
              <w:ind w:firstLine="210" w:firstLineChars="100"/>
              <w:jc w:val="both"/>
              <w:rPr>
                <w:rFonts w:eastAsiaTheme="minorEastAsia"/>
                <w:color w:val="000000" w:themeColor="text1"/>
                <w:szCs w:val="21"/>
              </w:rPr>
            </w:pPr>
          </w:p>
          <w:p>
            <w:pPr>
              <w:pStyle w:val="21"/>
              <w:spacing w:line="360" w:lineRule="exact"/>
              <w:ind w:firstLine="210" w:firstLineChars="100"/>
              <w:jc w:val="both"/>
              <w:rPr>
                <w:rFonts w:eastAsiaTheme="minorEastAsia"/>
                <w:color w:val="000000" w:themeColor="text1"/>
                <w:szCs w:val="21"/>
              </w:rPr>
            </w:pPr>
          </w:p>
          <w:p>
            <w:pPr>
              <w:pStyle w:val="21"/>
              <w:spacing w:line="360" w:lineRule="exact"/>
              <w:ind w:firstLine="210" w:firstLineChars="100"/>
              <w:jc w:val="both"/>
              <w:rPr>
                <w:rFonts w:eastAsiaTheme="minorEastAsia"/>
                <w:color w:val="000000" w:themeColor="text1"/>
                <w:szCs w:val="21"/>
              </w:rPr>
            </w:pPr>
          </w:p>
          <w:p>
            <w:pPr>
              <w:pStyle w:val="21"/>
              <w:spacing w:line="360" w:lineRule="exact"/>
              <w:ind w:firstLine="210" w:firstLineChars="100"/>
              <w:jc w:val="both"/>
              <w:rPr>
                <w:rFonts w:eastAsiaTheme="minorEastAsia"/>
                <w:color w:val="000000" w:themeColor="text1"/>
                <w:szCs w:val="21"/>
              </w:rPr>
            </w:pPr>
          </w:p>
          <w:p>
            <w:pPr>
              <w:pStyle w:val="21"/>
              <w:spacing w:line="360" w:lineRule="exact"/>
              <w:ind w:firstLine="210" w:firstLineChars="100"/>
              <w:jc w:val="both"/>
              <w:rPr>
                <w:rFonts w:eastAsiaTheme="minorEastAsia"/>
                <w:color w:val="000000" w:themeColor="text1"/>
                <w:szCs w:val="21"/>
              </w:rPr>
            </w:pPr>
          </w:p>
          <w:p>
            <w:pPr>
              <w:pStyle w:val="21"/>
              <w:spacing w:line="360" w:lineRule="exact"/>
              <w:ind w:firstLine="210" w:firstLineChars="100"/>
              <w:jc w:val="both"/>
              <w:rPr>
                <w:rFonts w:eastAsiaTheme="minorEastAsia"/>
                <w:color w:val="000000" w:themeColor="text1"/>
                <w:szCs w:val="21"/>
              </w:rPr>
            </w:pPr>
          </w:p>
          <w:p>
            <w:pPr>
              <w:pStyle w:val="21"/>
              <w:spacing w:line="360" w:lineRule="exact"/>
              <w:ind w:firstLine="210" w:firstLineChars="100"/>
              <w:jc w:val="both"/>
              <w:rPr>
                <w:rFonts w:eastAsiaTheme="minorEastAsia"/>
                <w:color w:val="000000" w:themeColor="text1"/>
                <w:szCs w:val="21"/>
              </w:rPr>
            </w:pPr>
          </w:p>
          <w:p>
            <w:pPr>
              <w:pStyle w:val="21"/>
              <w:spacing w:line="360" w:lineRule="exact"/>
              <w:ind w:firstLine="210" w:firstLineChars="100"/>
              <w:jc w:val="both"/>
              <w:rPr>
                <w:rFonts w:eastAsiaTheme="minorEastAsia"/>
                <w:color w:val="000000" w:themeColor="text1"/>
                <w:szCs w:val="21"/>
              </w:rPr>
            </w:pPr>
          </w:p>
          <w:p>
            <w:pPr>
              <w:pStyle w:val="21"/>
              <w:spacing w:line="360" w:lineRule="exact"/>
              <w:ind w:firstLine="210" w:firstLineChars="100"/>
              <w:jc w:val="both"/>
              <w:rPr>
                <w:rFonts w:eastAsiaTheme="minorEastAsia"/>
                <w:color w:val="000000" w:themeColor="text1"/>
                <w:szCs w:val="21"/>
              </w:rPr>
            </w:pPr>
          </w:p>
          <w:p>
            <w:pPr>
              <w:pStyle w:val="21"/>
              <w:spacing w:line="360" w:lineRule="exact"/>
              <w:ind w:firstLine="210" w:firstLineChars="100"/>
              <w:jc w:val="both"/>
              <w:rPr>
                <w:rFonts w:eastAsiaTheme="minorEastAsia"/>
                <w:color w:val="000000" w:themeColor="text1"/>
                <w:szCs w:val="21"/>
              </w:rPr>
            </w:pPr>
          </w:p>
          <w:p>
            <w:pPr>
              <w:pStyle w:val="21"/>
              <w:spacing w:line="360" w:lineRule="exact"/>
              <w:ind w:firstLine="210" w:firstLineChars="100"/>
              <w:jc w:val="both"/>
              <w:rPr>
                <w:rFonts w:eastAsiaTheme="minorEastAsia"/>
                <w:color w:val="000000" w:themeColor="text1"/>
                <w:szCs w:val="21"/>
              </w:rPr>
            </w:pPr>
          </w:p>
          <w:p>
            <w:pPr>
              <w:pStyle w:val="21"/>
              <w:spacing w:line="360" w:lineRule="exact"/>
              <w:ind w:firstLine="210" w:firstLineChars="100"/>
              <w:jc w:val="both"/>
              <w:rPr>
                <w:rFonts w:eastAsiaTheme="minorEastAsia"/>
                <w:color w:val="000000" w:themeColor="text1"/>
                <w:szCs w:val="21"/>
              </w:rPr>
            </w:pPr>
          </w:p>
          <w:p>
            <w:pPr>
              <w:pStyle w:val="21"/>
              <w:spacing w:line="360" w:lineRule="exact"/>
              <w:ind w:firstLine="210" w:firstLineChars="100"/>
              <w:jc w:val="both"/>
              <w:rPr>
                <w:rFonts w:eastAsiaTheme="minorEastAsia"/>
                <w:color w:val="000000" w:themeColor="text1"/>
                <w:szCs w:val="21"/>
              </w:rPr>
            </w:pPr>
          </w:p>
          <w:p>
            <w:pPr>
              <w:pStyle w:val="21"/>
              <w:spacing w:line="360" w:lineRule="exact"/>
              <w:ind w:firstLine="210" w:firstLineChars="100"/>
              <w:jc w:val="both"/>
              <w:rPr>
                <w:rFonts w:eastAsiaTheme="minorEastAsia"/>
                <w:color w:val="000000" w:themeColor="text1"/>
                <w:szCs w:val="21"/>
              </w:rPr>
            </w:pPr>
          </w:p>
          <w:p>
            <w:pPr>
              <w:pStyle w:val="21"/>
              <w:spacing w:line="360" w:lineRule="exact"/>
              <w:ind w:firstLine="210" w:firstLineChars="100"/>
              <w:jc w:val="both"/>
              <w:rPr>
                <w:rFonts w:eastAsiaTheme="minorEastAsia"/>
                <w:color w:val="000000" w:themeColor="text1"/>
                <w:szCs w:val="21"/>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cs="Times New Roman" w:hAnsiTheme="minorEastAsia"/>
          <w:b/>
          <w:color w:val="000000" w:themeColor="text1"/>
          <w:sz w:val="28"/>
          <w:szCs w:val="20"/>
        </w:rPr>
        <w:t>六、结论</w:t>
      </w:r>
    </w:p>
    <w:tbl>
      <w:tblPr>
        <w:tblStyle w:val="13"/>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tcPr>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昆明豪龙科技有限公司拟建设的年处理</w:t>
            </w:r>
            <w:r>
              <w:rPr>
                <w:rFonts w:ascii="Times New Roman" w:hAnsi="Times New Roman" w:cs="Times New Roman"/>
                <w:color w:val="000000" w:themeColor="text1"/>
                <w:sz w:val="24"/>
                <w:szCs w:val="24"/>
              </w:rPr>
              <w:t>2.1</w:t>
            </w:r>
            <w:r>
              <w:rPr>
                <w:rFonts w:ascii="Times New Roman" w:cs="Times New Roman" w:hAnsiTheme="minorEastAsia"/>
                <w:color w:val="000000" w:themeColor="text1"/>
                <w:sz w:val="24"/>
                <w:szCs w:val="24"/>
              </w:rPr>
              <w:t>万吨废旧轮胎生产胶粉项目的建设符合国家产业政策，符合相关规划，选址合理，项目建设满足</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三线一单</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的管理要求，项目选址区域环境空气、地表水环境和声环境质量现状均可达到相应的质量标准要求，本项目产生的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rPr>
          <w:rFonts w:ascii="Times New Roman" w:hAnsi="Times New Roman" w:cs="Times New Roman"/>
          <w:color w:val="000000" w:themeColor="text1"/>
          <w:sz w:val="24"/>
          <w:szCs w:val="24"/>
        </w:rPr>
        <w:sectPr>
          <w:footerReference r:id="rId3" w:type="default"/>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color w:val="000000" w:themeColor="text1"/>
          <w:sz w:val="28"/>
          <w:szCs w:val="20"/>
        </w:rPr>
      </w:pPr>
      <w:r>
        <w:rPr>
          <w:rFonts w:ascii="Times New Roman" w:cs="Times New Roman" w:hAnsiTheme="minorEastAsia"/>
          <w:b/>
          <w:color w:val="000000" w:themeColor="text1"/>
          <w:sz w:val="28"/>
          <w:szCs w:val="20"/>
        </w:rPr>
        <w:t>附表</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建设项目污染物排放量汇总表</w:t>
      </w: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984"/>
        <w:gridCol w:w="1560"/>
        <w:gridCol w:w="1417"/>
        <w:gridCol w:w="1701"/>
        <w:gridCol w:w="1828"/>
        <w:gridCol w:w="1575"/>
        <w:gridCol w:w="1842"/>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cs="Times New Roman" w:hAnsiTheme="minorEastAsia"/>
                <w:color w:val="000000" w:themeColor="text1"/>
              </w:rPr>
              <w:t>项目</w:t>
            </w:r>
          </w:p>
          <w:p>
            <w:pPr>
              <w:spacing w:line="360" w:lineRule="exact"/>
              <w:jc w:val="left"/>
              <w:rPr>
                <w:rFonts w:ascii="Times New Roman" w:hAnsi="Times New Roman" w:cs="Times New Roman"/>
                <w:color w:val="000000" w:themeColor="text1"/>
              </w:rPr>
            </w:pPr>
            <w:r>
              <w:rPr>
                <w:rFonts w:ascii="Times New Roman" w:cs="Times New Roman" w:hAnsiTheme="minorEastAsia"/>
                <w:color w:val="000000" w:themeColor="text1"/>
              </w:rPr>
              <w:t>分类</w:t>
            </w:r>
          </w:p>
        </w:tc>
        <w:tc>
          <w:tcPr>
            <w:tcW w:w="1984"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污染物名称</w:t>
            </w:r>
          </w:p>
        </w:tc>
        <w:tc>
          <w:tcPr>
            <w:tcW w:w="1560"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现有工程排放量（固体废物产生量）</w:t>
            </w:r>
            <w:r>
              <w:rPr>
                <w:rFonts w:cs="Times New Roman" w:asciiTheme="minorEastAsia" w:hAnsiTheme="minorEastAsia"/>
                <w:color w:val="000000" w:themeColor="text1"/>
              </w:rPr>
              <w:t>①</w:t>
            </w:r>
          </w:p>
        </w:tc>
        <w:tc>
          <w:tcPr>
            <w:tcW w:w="1417"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现有工程许可排放量</w:t>
            </w:r>
            <w:r>
              <w:rPr>
                <w:rFonts w:cs="Times New Roman" w:asciiTheme="minorEastAsia" w:hAnsiTheme="minorEastAsia"/>
                <w:color w:val="000000" w:themeColor="text1"/>
              </w:rPr>
              <w:t>②</w:t>
            </w:r>
          </w:p>
        </w:tc>
        <w:tc>
          <w:tcPr>
            <w:tcW w:w="1701"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在建工程排放量（固体废物产生量）</w:t>
            </w:r>
            <w:r>
              <w:rPr>
                <w:rFonts w:cs="Times New Roman" w:asciiTheme="minorEastAsia" w:hAnsiTheme="minorEastAsia"/>
                <w:color w:val="000000" w:themeColor="text1"/>
              </w:rPr>
              <w:t>③</w:t>
            </w:r>
          </w:p>
        </w:tc>
        <w:tc>
          <w:tcPr>
            <w:tcW w:w="1828"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本项目排放量（固体废物产生量）</w:t>
            </w:r>
            <w:r>
              <w:rPr>
                <w:rFonts w:cs="Times New Roman" w:asciiTheme="minorEastAsia" w:hAnsiTheme="minorEastAsia"/>
                <w:color w:val="000000" w:themeColor="text1"/>
              </w:rPr>
              <w:t>④</w:t>
            </w:r>
          </w:p>
        </w:tc>
        <w:tc>
          <w:tcPr>
            <w:tcW w:w="1575"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以新带老削减量（新建项目不填）</w:t>
            </w:r>
            <w:r>
              <w:rPr>
                <w:rFonts w:cs="Times New Roman" w:asciiTheme="minorEastAsia" w:hAnsiTheme="minorEastAsia"/>
                <w:color w:val="000000" w:themeColor="text1"/>
              </w:rPr>
              <w:t>⑤</w:t>
            </w:r>
          </w:p>
        </w:tc>
        <w:tc>
          <w:tcPr>
            <w:tcW w:w="1842"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本项目建成后全厂排放量（固体废物产生量）</w:t>
            </w:r>
            <w:r>
              <w:rPr>
                <w:rFonts w:cs="Times New Roman" w:asciiTheme="minorEastAsia" w:hAnsiTheme="minorEastAsia"/>
                <w:color w:val="000000" w:themeColor="text1"/>
              </w:rPr>
              <w:t>⑥</w:t>
            </w:r>
          </w:p>
        </w:tc>
        <w:tc>
          <w:tcPr>
            <w:tcW w:w="1308"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变化量</w:t>
            </w:r>
            <w:r>
              <w:rPr>
                <w:rFonts w:cs="Times New Roman" w:asciiTheme="minorEastAsia" w:hAnsiTheme="minorEastAsia"/>
                <w:color w:val="000000" w:themeColor="text1"/>
              </w:rPr>
              <w:t>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废气</w:t>
            </w:r>
          </w:p>
        </w:tc>
        <w:tc>
          <w:tcPr>
            <w:tcW w:w="1984"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有组织粉尘</w:t>
            </w:r>
          </w:p>
        </w:tc>
        <w:tc>
          <w:tcPr>
            <w:tcW w:w="156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10.5</w:t>
            </w:r>
          </w:p>
        </w:tc>
        <w:tc>
          <w:tcPr>
            <w:tcW w:w="1575"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0.10</w:t>
            </w:r>
          </w:p>
        </w:tc>
        <w:tc>
          <w:tcPr>
            <w:tcW w:w="130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1"/>
              <w:spacing w:line="360" w:lineRule="exact"/>
              <w:rPr>
                <w:rFonts w:eastAsiaTheme="minorEastAsia"/>
                <w:color w:val="000000" w:themeColor="text1"/>
                <w:szCs w:val="21"/>
              </w:rPr>
            </w:pPr>
          </w:p>
        </w:tc>
        <w:tc>
          <w:tcPr>
            <w:tcW w:w="1984"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无组织粉尘</w:t>
            </w:r>
          </w:p>
        </w:tc>
        <w:tc>
          <w:tcPr>
            <w:tcW w:w="156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0.53</w:t>
            </w:r>
          </w:p>
        </w:tc>
        <w:tc>
          <w:tcPr>
            <w:tcW w:w="1575"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0.53</w:t>
            </w:r>
          </w:p>
        </w:tc>
        <w:tc>
          <w:tcPr>
            <w:tcW w:w="130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废水</w:t>
            </w:r>
          </w:p>
        </w:tc>
        <w:tc>
          <w:tcPr>
            <w:tcW w:w="1984"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废水量</w:t>
            </w:r>
          </w:p>
        </w:tc>
        <w:tc>
          <w:tcPr>
            <w:tcW w:w="156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912m³/a</w:t>
            </w:r>
          </w:p>
        </w:tc>
        <w:tc>
          <w:tcPr>
            <w:tcW w:w="1575"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912m³/a</w:t>
            </w:r>
          </w:p>
        </w:tc>
        <w:tc>
          <w:tcPr>
            <w:tcW w:w="130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912m³/a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pH</w:t>
            </w:r>
          </w:p>
        </w:tc>
        <w:tc>
          <w:tcPr>
            <w:tcW w:w="156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w:t>
            </w:r>
          </w:p>
        </w:tc>
        <w:tc>
          <w:tcPr>
            <w:tcW w:w="1575"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w:t>
            </w:r>
          </w:p>
        </w:tc>
        <w:tc>
          <w:tcPr>
            <w:tcW w:w="130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CODcr</w:t>
            </w:r>
          </w:p>
        </w:tc>
        <w:tc>
          <w:tcPr>
            <w:tcW w:w="156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0.32</w:t>
            </w:r>
          </w:p>
        </w:tc>
        <w:tc>
          <w:tcPr>
            <w:tcW w:w="1575"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0.26</w:t>
            </w:r>
          </w:p>
        </w:tc>
        <w:tc>
          <w:tcPr>
            <w:tcW w:w="130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56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0.20</w:t>
            </w:r>
          </w:p>
        </w:tc>
        <w:tc>
          <w:tcPr>
            <w:tcW w:w="1575"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0.17</w:t>
            </w:r>
          </w:p>
        </w:tc>
        <w:tc>
          <w:tcPr>
            <w:tcW w:w="130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56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0.03</w:t>
            </w:r>
          </w:p>
        </w:tc>
        <w:tc>
          <w:tcPr>
            <w:tcW w:w="1575"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0.03</w:t>
            </w:r>
          </w:p>
        </w:tc>
        <w:tc>
          <w:tcPr>
            <w:tcW w:w="130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SS</w:t>
            </w:r>
          </w:p>
        </w:tc>
        <w:tc>
          <w:tcPr>
            <w:tcW w:w="156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0.27</w:t>
            </w:r>
          </w:p>
        </w:tc>
        <w:tc>
          <w:tcPr>
            <w:tcW w:w="1575"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0.15</w:t>
            </w:r>
          </w:p>
        </w:tc>
        <w:tc>
          <w:tcPr>
            <w:tcW w:w="130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总磷</w:t>
            </w:r>
          </w:p>
        </w:tc>
        <w:tc>
          <w:tcPr>
            <w:tcW w:w="156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0.01</w:t>
            </w:r>
          </w:p>
        </w:tc>
        <w:tc>
          <w:tcPr>
            <w:tcW w:w="1575"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0.01</w:t>
            </w:r>
          </w:p>
        </w:tc>
        <w:tc>
          <w:tcPr>
            <w:tcW w:w="130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总氮</w:t>
            </w:r>
          </w:p>
        </w:tc>
        <w:tc>
          <w:tcPr>
            <w:tcW w:w="156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0.04</w:t>
            </w:r>
          </w:p>
        </w:tc>
        <w:tc>
          <w:tcPr>
            <w:tcW w:w="1575"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0.04</w:t>
            </w:r>
          </w:p>
        </w:tc>
        <w:tc>
          <w:tcPr>
            <w:tcW w:w="130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动植物油</w:t>
            </w:r>
          </w:p>
        </w:tc>
        <w:tc>
          <w:tcPr>
            <w:tcW w:w="156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0.09</w:t>
            </w:r>
          </w:p>
        </w:tc>
        <w:tc>
          <w:tcPr>
            <w:tcW w:w="1575"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0.05</w:t>
            </w:r>
          </w:p>
        </w:tc>
        <w:tc>
          <w:tcPr>
            <w:tcW w:w="130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阴离子表面活性剂</w:t>
            </w:r>
          </w:p>
        </w:tc>
        <w:tc>
          <w:tcPr>
            <w:tcW w:w="156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0.01</w:t>
            </w:r>
          </w:p>
        </w:tc>
        <w:tc>
          <w:tcPr>
            <w:tcW w:w="1575"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0.01</w:t>
            </w:r>
          </w:p>
        </w:tc>
        <w:tc>
          <w:tcPr>
            <w:tcW w:w="130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粪大肠菌群数（</w:t>
            </w:r>
            <w:r>
              <w:rPr>
                <w:rFonts w:eastAsiaTheme="minorEastAsia"/>
                <w:color w:val="000000" w:themeColor="text1"/>
                <w:szCs w:val="21"/>
              </w:rPr>
              <w:t>MPN/L</w:t>
            </w:r>
            <w:r>
              <w:rPr>
                <w:rFonts w:hAnsiTheme="minorEastAsia" w:eastAsiaTheme="minorEastAsia"/>
                <w:color w:val="000000" w:themeColor="text1"/>
                <w:szCs w:val="21"/>
              </w:rPr>
              <w:t>）</w:t>
            </w:r>
          </w:p>
        </w:tc>
        <w:tc>
          <w:tcPr>
            <w:tcW w:w="156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w:t>
            </w:r>
          </w:p>
        </w:tc>
        <w:tc>
          <w:tcPr>
            <w:tcW w:w="1575"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w:t>
            </w:r>
          </w:p>
        </w:tc>
        <w:tc>
          <w:tcPr>
            <w:tcW w:w="130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一般工业固废</w:t>
            </w:r>
          </w:p>
        </w:tc>
        <w:tc>
          <w:tcPr>
            <w:tcW w:w="1984"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布袋除尘固废</w:t>
            </w:r>
          </w:p>
        </w:tc>
        <w:tc>
          <w:tcPr>
            <w:tcW w:w="156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9.87t/a</w:t>
            </w:r>
          </w:p>
        </w:tc>
        <w:tc>
          <w:tcPr>
            <w:tcW w:w="1575"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9.87t/a</w:t>
            </w:r>
          </w:p>
        </w:tc>
        <w:tc>
          <w:tcPr>
            <w:tcW w:w="130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9.87t/a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1"/>
              <w:spacing w:line="360" w:lineRule="exact"/>
              <w:rPr>
                <w:rFonts w:eastAsiaTheme="minorEastAsia"/>
                <w:color w:val="000000" w:themeColor="text1"/>
                <w:szCs w:val="21"/>
              </w:rPr>
            </w:pPr>
          </w:p>
        </w:tc>
        <w:tc>
          <w:tcPr>
            <w:tcW w:w="1984"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废弃沾油抹布</w:t>
            </w:r>
          </w:p>
        </w:tc>
        <w:tc>
          <w:tcPr>
            <w:tcW w:w="156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10kg/a</w:t>
            </w:r>
          </w:p>
        </w:tc>
        <w:tc>
          <w:tcPr>
            <w:tcW w:w="1575"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10kg/a</w:t>
            </w:r>
          </w:p>
        </w:tc>
        <w:tc>
          <w:tcPr>
            <w:tcW w:w="130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10kg/a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危险废物</w:t>
            </w:r>
          </w:p>
        </w:tc>
        <w:tc>
          <w:tcPr>
            <w:tcW w:w="1984" w:type="dxa"/>
            <w:vAlign w:val="center"/>
          </w:tcPr>
          <w:p>
            <w:pPr>
              <w:pStyle w:val="21"/>
              <w:spacing w:line="360" w:lineRule="exact"/>
              <w:rPr>
                <w:rFonts w:eastAsiaTheme="minorEastAsia"/>
                <w:color w:val="000000" w:themeColor="text1"/>
                <w:szCs w:val="21"/>
              </w:rPr>
            </w:pPr>
            <w:r>
              <w:rPr>
                <w:rFonts w:hAnsiTheme="minorEastAsia" w:eastAsiaTheme="minorEastAsia"/>
                <w:color w:val="000000" w:themeColor="text1"/>
                <w:szCs w:val="21"/>
              </w:rPr>
              <w:t>废机油</w:t>
            </w:r>
          </w:p>
        </w:tc>
        <w:tc>
          <w:tcPr>
            <w:tcW w:w="1560"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80kg/a</w:t>
            </w:r>
          </w:p>
        </w:tc>
        <w:tc>
          <w:tcPr>
            <w:tcW w:w="1575"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80kg/a</w:t>
            </w:r>
          </w:p>
        </w:tc>
        <w:tc>
          <w:tcPr>
            <w:tcW w:w="1308" w:type="dxa"/>
            <w:vAlign w:val="center"/>
          </w:tcPr>
          <w:p>
            <w:pPr>
              <w:pStyle w:val="21"/>
              <w:spacing w:line="360" w:lineRule="exact"/>
              <w:rPr>
                <w:rFonts w:eastAsiaTheme="minorEastAsia"/>
                <w:color w:val="000000" w:themeColor="text1"/>
                <w:szCs w:val="21"/>
              </w:rPr>
            </w:pPr>
            <w:r>
              <w:rPr>
                <w:rFonts w:eastAsiaTheme="minorEastAsia"/>
                <w:color w:val="000000" w:themeColor="text1"/>
                <w:szCs w:val="21"/>
              </w:rPr>
              <w:t>80kg/a</w:t>
            </w:r>
          </w:p>
        </w:tc>
      </w:tr>
    </w:tbl>
    <w:p>
      <w:pPr>
        <w:ind w:firstLine="420" w:firstLineChars="200"/>
        <w:jc w:val="left"/>
        <w:rPr>
          <w:rFonts w:ascii="Times New Roman" w:hAnsi="Times New Roman" w:cs="Times New Roman"/>
          <w:b/>
          <w:color w:val="000000" w:themeColor="text1"/>
        </w:rPr>
      </w:pPr>
      <w:r>
        <w:rPr>
          <w:rFonts w:ascii="Times New Roman" w:cs="Times New Roman" w:hAnsiTheme="minorEastAsia"/>
          <w:b/>
          <w:color w:val="000000" w:themeColor="text1"/>
        </w:rPr>
        <w:t>注：</w:t>
      </w:r>
      <w:r>
        <w:rPr>
          <w:rFonts w:cs="Times New Roman" w:asciiTheme="minorEastAsia" w:hAnsiTheme="minorEastAsia"/>
          <w:b/>
          <w:color w:val="000000" w:themeColor="text1"/>
        </w:rPr>
        <w:t>⑥</w:t>
      </w:r>
      <w:r>
        <w:rPr>
          <w:rFonts w:ascii="Times New Roman" w:hAnsi="Times New Roman" w:cs="Times New Roman"/>
          <w:b/>
          <w:color w:val="000000" w:themeColor="text1"/>
        </w:rPr>
        <w:t>=</w:t>
      </w:r>
      <w:r>
        <w:rPr>
          <w:rFonts w:cs="Times New Roman" w:asciiTheme="minorEastAsia" w:hAnsiTheme="minorEastAsia"/>
          <w:b/>
          <w:color w:val="000000" w:themeColor="text1"/>
        </w:rPr>
        <w:t>①</w:t>
      </w:r>
      <w:r>
        <w:rPr>
          <w:rFonts w:ascii="Times New Roman" w:hAnsi="Times New Roman" w:cs="Times New Roman"/>
          <w:b/>
          <w:color w:val="000000" w:themeColor="text1"/>
        </w:rPr>
        <w:t>+</w:t>
      </w:r>
      <w:r>
        <w:rPr>
          <w:rFonts w:cs="Times New Roman" w:asciiTheme="minorEastAsia" w:hAnsiTheme="minorEastAsia"/>
          <w:b/>
          <w:color w:val="000000" w:themeColor="text1"/>
        </w:rPr>
        <w:t>③</w:t>
      </w:r>
      <w:r>
        <w:rPr>
          <w:rFonts w:ascii="Times New Roman" w:hAnsi="Times New Roman" w:cs="Times New Roman"/>
          <w:b/>
          <w:color w:val="000000" w:themeColor="text1"/>
        </w:rPr>
        <w:t>+</w:t>
      </w:r>
      <w:r>
        <w:rPr>
          <w:rFonts w:cs="Times New Roman" w:asciiTheme="minorEastAsia" w:hAnsiTheme="minorEastAsia"/>
          <w:b/>
          <w:color w:val="000000" w:themeColor="text1"/>
        </w:rPr>
        <w:t>④</w:t>
      </w:r>
      <w:r>
        <w:rPr>
          <w:rFonts w:ascii="Times New Roman" w:hAnsi="Times New Roman" w:cs="Times New Roman"/>
          <w:b/>
          <w:color w:val="000000" w:themeColor="text1"/>
        </w:rPr>
        <w:t>-</w:t>
      </w:r>
      <w:r>
        <w:rPr>
          <w:rFonts w:cs="Times New Roman" w:asciiTheme="minorEastAsia" w:hAnsiTheme="minorEastAsia"/>
          <w:b/>
          <w:color w:val="000000" w:themeColor="text1"/>
        </w:rPr>
        <w:t>⑤</w:t>
      </w:r>
      <w:r>
        <w:rPr>
          <w:rFonts w:ascii="Times New Roman" w:cs="Times New Roman" w:hAnsiTheme="minorEastAsia"/>
          <w:b/>
          <w:color w:val="000000" w:themeColor="text1"/>
        </w:rPr>
        <w:t>；</w:t>
      </w:r>
      <w:r>
        <w:rPr>
          <w:rFonts w:cs="Times New Roman" w:asciiTheme="minorEastAsia" w:hAnsiTheme="minorEastAsia"/>
          <w:b/>
          <w:color w:val="000000" w:themeColor="text1"/>
        </w:rPr>
        <w:t>⑦</w:t>
      </w:r>
      <w:r>
        <w:rPr>
          <w:rFonts w:ascii="Times New Roman" w:hAnsi="Times New Roman" w:cs="Times New Roman"/>
          <w:b/>
          <w:color w:val="000000" w:themeColor="text1"/>
        </w:rPr>
        <w:t>=</w:t>
      </w:r>
      <w:r>
        <w:rPr>
          <w:rFonts w:cs="Times New Roman" w:asciiTheme="minorEastAsia" w:hAnsiTheme="minorEastAsia"/>
          <w:b/>
          <w:color w:val="000000" w:themeColor="text1"/>
        </w:rPr>
        <w:t>⑥</w:t>
      </w:r>
      <w:r>
        <w:rPr>
          <w:rFonts w:ascii="Times New Roman" w:hAnsi="Times New Roman" w:cs="Times New Roman"/>
          <w:b/>
          <w:color w:val="000000" w:themeColor="text1"/>
        </w:rPr>
        <w:t>-</w:t>
      </w:r>
      <w:r>
        <w:rPr>
          <w:rFonts w:cs="Times New Roman" w:asciiTheme="minorEastAsia" w:hAnsiTheme="minorEastAsia"/>
          <w:b/>
          <w:color w:val="000000" w:themeColor="text1"/>
        </w:rPr>
        <w:t>①</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52</w:t>
    </w:r>
    <w:r>
      <w:rPr>
        <w:rFonts w:ascii="Times New Roman" w:hAnsi="Times New Roman" w:cs="Times New Roman"/>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forms" w:formatting="1" w:enforcement="1" w:cryptProviderType="rsaFull" w:cryptAlgorithmClass="hash" w:cryptAlgorithmType="typeAny" w:cryptAlgorithmSid="4" w:cryptSpinCount="0" w:hash="P4WiWsKb1Gjv5FVkWKj001zoVsQ=" w:salt="ZODrOadloOGtOQ5JQ8HFB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45F"/>
    <w:rsid w:val="0000037C"/>
    <w:rsid w:val="00012C80"/>
    <w:rsid w:val="00032B08"/>
    <w:rsid w:val="00040A28"/>
    <w:rsid w:val="00046D9B"/>
    <w:rsid w:val="00054F28"/>
    <w:rsid w:val="00062FAD"/>
    <w:rsid w:val="00067BF4"/>
    <w:rsid w:val="00075FFD"/>
    <w:rsid w:val="000760FE"/>
    <w:rsid w:val="000954A9"/>
    <w:rsid w:val="000D4D91"/>
    <w:rsid w:val="000E500A"/>
    <w:rsid w:val="000E6F05"/>
    <w:rsid w:val="00111F14"/>
    <w:rsid w:val="001307E7"/>
    <w:rsid w:val="0017180C"/>
    <w:rsid w:val="00171AF4"/>
    <w:rsid w:val="00172D3E"/>
    <w:rsid w:val="001750E1"/>
    <w:rsid w:val="0017574F"/>
    <w:rsid w:val="0018089D"/>
    <w:rsid w:val="001864CE"/>
    <w:rsid w:val="00197070"/>
    <w:rsid w:val="001977B7"/>
    <w:rsid w:val="001B4D27"/>
    <w:rsid w:val="001C0A81"/>
    <w:rsid w:val="001E1D94"/>
    <w:rsid w:val="001F0A05"/>
    <w:rsid w:val="00203A93"/>
    <w:rsid w:val="002210A0"/>
    <w:rsid w:val="00252D41"/>
    <w:rsid w:val="00296512"/>
    <w:rsid w:val="002A1BFA"/>
    <w:rsid w:val="002A1DB1"/>
    <w:rsid w:val="002B2BE4"/>
    <w:rsid w:val="002C07C0"/>
    <w:rsid w:val="002E3C02"/>
    <w:rsid w:val="002E3F5D"/>
    <w:rsid w:val="002E4EE2"/>
    <w:rsid w:val="00323170"/>
    <w:rsid w:val="0034317D"/>
    <w:rsid w:val="00371B13"/>
    <w:rsid w:val="00372641"/>
    <w:rsid w:val="003852E6"/>
    <w:rsid w:val="00385DE6"/>
    <w:rsid w:val="003879AF"/>
    <w:rsid w:val="00390401"/>
    <w:rsid w:val="003A1A97"/>
    <w:rsid w:val="003B149E"/>
    <w:rsid w:val="003D4831"/>
    <w:rsid w:val="003E1314"/>
    <w:rsid w:val="003E1A39"/>
    <w:rsid w:val="003F4B40"/>
    <w:rsid w:val="004459AB"/>
    <w:rsid w:val="00445CD5"/>
    <w:rsid w:val="00465080"/>
    <w:rsid w:val="00477A89"/>
    <w:rsid w:val="00484777"/>
    <w:rsid w:val="004A2FFF"/>
    <w:rsid w:val="004A37C5"/>
    <w:rsid w:val="004A7486"/>
    <w:rsid w:val="00505002"/>
    <w:rsid w:val="005164B3"/>
    <w:rsid w:val="00531AD8"/>
    <w:rsid w:val="00533467"/>
    <w:rsid w:val="00542078"/>
    <w:rsid w:val="00543C10"/>
    <w:rsid w:val="0055331A"/>
    <w:rsid w:val="0055687A"/>
    <w:rsid w:val="005571AA"/>
    <w:rsid w:val="00572A09"/>
    <w:rsid w:val="00595DFB"/>
    <w:rsid w:val="00595DFF"/>
    <w:rsid w:val="005A040B"/>
    <w:rsid w:val="005A468F"/>
    <w:rsid w:val="005C6ECF"/>
    <w:rsid w:val="005D6D94"/>
    <w:rsid w:val="00607B6F"/>
    <w:rsid w:val="00613C50"/>
    <w:rsid w:val="0062045F"/>
    <w:rsid w:val="00636BF7"/>
    <w:rsid w:val="006379C6"/>
    <w:rsid w:val="00670600"/>
    <w:rsid w:val="006826DF"/>
    <w:rsid w:val="006952FD"/>
    <w:rsid w:val="006A5256"/>
    <w:rsid w:val="006A7586"/>
    <w:rsid w:val="006C1D02"/>
    <w:rsid w:val="006C640B"/>
    <w:rsid w:val="006D1F47"/>
    <w:rsid w:val="006E3BBE"/>
    <w:rsid w:val="006F404F"/>
    <w:rsid w:val="006F6817"/>
    <w:rsid w:val="00715081"/>
    <w:rsid w:val="00734F3E"/>
    <w:rsid w:val="00745C1E"/>
    <w:rsid w:val="00751732"/>
    <w:rsid w:val="00756F3F"/>
    <w:rsid w:val="00766D22"/>
    <w:rsid w:val="0077006B"/>
    <w:rsid w:val="00786705"/>
    <w:rsid w:val="0079096A"/>
    <w:rsid w:val="007923CD"/>
    <w:rsid w:val="007A6586"/>
    <w:rsid w:val="007B296B"/>
    <w:rsid w:val="007B741C"/>
    <w:rsid w:val="007D01C3"/>
    <w:rsid w:val="007D66D8"/>
    <w:rsid w:val="007F4217"/>
    <w:rsid w:val="00800713"/>
    <w:rsid w:val="00820EEF"/>
    <w:rsid w:val="008278FC"/>
    <w:rsid w:val="00847A3B"/>
    <w:rsid w:val="00853681"/>
    <w:rsid w:val="00857DB7"/>
    <w:rsid w:val="0087758A"/>
    <w:rsid w:val="00877DC6"/>
    <w:rsid w:val="008902AE"/>
    <w:rsid w:val="008A1159"/>
    <w:rsid w:val="008C1FB7"/>
    <w:rsid w:val="008C50F0"/>
    <w:rsid w:val="008C7652"/>
    <w:rsid w:val="008D164F"/>
    <w:rsid w:val="008E56A4"/>
    <w:rsid w:val="008F5F3E"/>
    <w:rsid w:val="008F74C5"/>
    <w:rsid w:val="00903A8B"/>
    <w:rsid w:val="00925E63"/>
    <w:rsid w:val="00936AFA"/>
    <w:rsid w:val="00954268"/>
    <w:rsid w:val="009545F8"/>
    <w:rsid w:val="00966221"/>
    <w:rsid w:val="00973DC5"/>
    <w:rsid w:val="00974646"/>
    <w:rsid w:val="009800F5"/>
    <w:rsid w:val="00987D4A"/>
    <w:rsid w:val="0099505A"/>
    <w:rsid w:val="009A28F3"/>
    <w:rsid w:val="009B7740"/>
    <w:rsid w:val="009C166B"/>
    <w:rsid w:val="009D27CC"/>
    <w:rsid w:val="009F2D07"/>
    <w:rsid w:val="00A06B38"/>
    <w:rsid w:val="00A4202F"/>
    <w:rsid w:val="00A46859"/>
    <w:rsid w:val="00A46F3A"/>
    <w:rsid w:val="00A719DE"/>
    <w:rsid w:val="00A92F34"/>
    <w:rsid w:val="00AA5A9C"/>
    <w:rsid w:val="00AB6D1E"/>
    <w:rsid w:val="00AC07DE"/>
    <w:rsid w:val="00AD1B30"/>
    <w:rsid w:val="00AD5A01"/>
    <w:rsid w:val="00AE1FB4"/>
    <w:rsid w:val="00AE2950"/>
    <w:rsid w:val="00AE6373"/>
    <w:rsid w:val="00B12184"/>
    <w:rsid w:val="00B1473D"/>
    <w:rsid w:val="00B1596E"/>
    <w:rsid w:val="00B26AB9"/>
    <w:rsid w:val="00B31882"/>
    <w:rsid w:val="00B33013"/>
    <w:rsid w:val="00B4575C"/>
    <w:rsid w:val="00B53D4D"/>
    <w:rsid w:val="00B80331"/>
    <w:rsid w:val="00B9657F"/>
    <w:rsid w:val="00BA39DB"/>
    <w:rsid w:val="00BA79D2"/>
    <w:rsid w:val="00BC5093"/>
    <w:rsid w:val="00BD0523"/>
    <w:rsid w:val="00BD0FFC"/>
    <w:rsid w:val="00BF0650"/>
    <w:rsid w:val="00BF5489"/>
    <w:rsid w:val="00C023BF"/>
    <w:rsid w:val="00C11EC6"/>
    <w:rsid w:val="00C37163"/>
    <w:rsid w:val="00C37EB4"/>
    <w:rsid w:val="00C416AA"/>
    <w:rsid w:val="00C46C54"/>
    <w:rsid w:val="00C5657F"/>
    <w:rsid w:val="00C63515"/>
    <w:rsid w:val="00C635BA"/>
    <w:rsid w:val="00C64149"/>
    <w:rsid w:val="00C71B72"/>
    <w:rsid w:val="00C72737"/>
    <w:rsid w:val="00C77C13"/>
    <w:rsid w:val="00C92CDF"/>
    <w:rsid w:val="00CA4BB4"/>
    <w:rsid w:val="00CA4DD5"/>
    <w:rsid w:val="00CA6CE9"/>
    <w:rsid w:val="00CB2F29"/>
    <w:rsid w:val="00CC3974"/>
    <w:rsid w:val="00CE2306"/>
    <w:rsid w:val="00CE32C0"/>
    <w:rsid w:val="00CF2AC6"/>
    <w:rsid w:val="00D13852"/>
    <w:rsid w:val="00D23738"/>
    <w:rsid w:val="00D33CC5"/>
    <w:rsid w:val="00D51EA8"/>
    <w:rsid w:val="00D52226"/>
    <w:rsid w:val="00D554CF"/>
    <w:rsid w:val="00D72434"/>
    <w:rsid w:val="00DA1769"/>
    <w:rsid w:val="00DB680A"/>
    <w:rsid w:val="00DD0426"/>
    <w:rsid w:val="00DD7A9F"/>
    <w:rsid w:val="00E1063F"/>
    <w:rsid w:val="00E2185D"/>
    <w:rsid w:val="00E42FBC"/>
    <w:rsid w:val="00E63B58"/>
    <w:rsid w:val="00E75E2F"/>
    <w:rsid w:val="00E9156B"/>
    <w:rsid w:val="00E964EA"/>
    <w:rsid w:val="00E9735A"/>
    <w:rsid w:val="00EA3913"/>
    <w:rsid w:val="00EB0E32"/>
    <w:rsid w:val="00EC0172"/>
    <w:rsid w:val="00EC0446"/>
    <w:rsid w:val="00ED3A56"/>
    <w:rsid w:val="00ED71D0"/>
    <w:rsid w:val="00EF4749"/>
    <w:rsid w:val="00EF62C3"/>
    <w:rsid w:val="00F12E9C"/>
    <w:rsid w:val="00F249CA"/>
    <w:rsid w:val="00F41EA4"/>
    <w:rsid w:val="00F500E4"/>
    <w:rsid w:val="00F6192B"/>
    <w:rsid w:val="00F624A7"/>
    <w:rsid w:val="00F81460"/>
    <w:rsid w:val="00F82262"/>
    <w:rsid w:val="00F827AD"/>
    <w:rsid w:val="00F82C79"/>
    <w:rsid w:val="00F83B32"/>
    <w:rsid w:val="00F924C3"/>
    <w:rsid w:val="00F93088"/>
    <w:rsid w:val="00FA0B2F"/>
    <w:rsid w:val="00FB01E5"/>
    <w:rsid w:val="00FB484A"/>
    <w:rsid w:val="00FE27FD"/>
    <w:rsid w:val="00FE4015"/>
    <w:rsid w:val="38FF7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2"/>
    <w:basedOn w:val="1"/>
    <w:next w:val="1"/>
    <w:link w:val="35"/>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rPr>
  </w:style>
  <w:style w:type="paragraph" w:styleId="3">
    <w:name w:val="heading 3"/>
    <w:basedOn w:val="1"/>
    <w:next w:val="1"/>
    <w:link w:val="37"/>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8"/>
    <w:semiHidden/>
    <w:unhideWhenUsed/>
    <w:uiPriority w:val="99"/>
    <w:rPr>
      <w:rFonts w:ascii="宋体" w:eastAsia="宋体"/>
      <w:sz w:val="20"/>
      <w:szCs w:val="18"/>
    </w:rPr>
  </w:style>
  <w:style w:type="paragraph" w:styleId="5">
    <w:name w:val="annotation text"/>
    <w:basedOn w:val="1"/>
    <w:link w:val="25"/>
    <w:semiHidden/>
    <w:unhideWhenUsed/>
    <w:qFormat/>
    <w:uiPriority w:val="99"/>
    <w:pPr>
      <w:jc w:val="left"/>
    </w:pPr>
  </w:style>
  <w:style w:type="paragraph" w:styleId="6">
    <w:name w:val="Body Text"/>
    <w:basedOn w:val="1"/>
    <w:link w:val="34"/>
    <w:semiHidden/>
    <w:unhideWhenUsed/>
    <w:qFormat/>
    <w:uiPriority w:val="99"/>
    <w:pPr>
      <w:spacing w:after="120"/>
    </w:pPr>
  </w:style>
  <w:style w:type="paragraph" w:styleId="7">
    <w:name w:val="Balloon Text"/>
    <w:basedOn w:val="1"/>
    <w:link w:val="17"/>
    <w:semiHidden/>
    <w:unhideWhenUsed/>
    <w:uiPriority w:val="99"/>
    <w:rPr>
      <w:sz w:val="18"/>
      <w:szCs w:val="18"/>
    </w:rPr>
  </w:style>
  <w:style w:type="paragraph" w:styleId="8">
    <w:name w:val="footer"/>
    <w:basedOn w:val="1"/>
    <w:link w:val="20"/>
    <w:semiHidden/>
    <w:unhideWhenUsed/>
    <w:uiPriority w:val="99"/>
    <w:pPr>
      <w:tabs>
        <w:tab w:val="center" w:pos="4153"/>
        <w:tab w:val="right" w:pos="8306"/>
      </w:tabs>
      <w:snapToGrid w:val="0"/>
      <w:jc w:val="left"/>
    </w:pPr>
    <w:rPr>
      <w:sz w:val="18"/>
      <w:szCs w:val="18"/>
    </w:rPr>
  </w:style>
  <w:style w:type="paragraph" w:styleId="9">
    <w:name w:val="header"/>
    <w:basedOn w:val="1"/>
    <w:link w:val="19"/>
    <w:semiHidden/>
    <w:unhideWhenUsed/>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2"/>
    <w:uiPriority w:val="0"/>
    <w:pPr>
      <w:spacing w:after="120"/>
      <w:ind w:left="420" w:leftChars="200"/>
    </w:pPr>
    <w:rPr>
      <w:rFonts w:ascii="Times New Roman" w:hAnsi="Times New Roman" w:eastAsia="宋体" w:cs="Times New Roman"/>
      <w:sz w:val="16"/>
      <w:szCs w:val="16"/>
    </w:rPr>
  </w:style>
  <w:style w:type="paragraph" w:styleId="11">
    <w:name w:val="annotation subject"/>
    <w:basedOn w:val="5"/>
    <w:next w:val="5"/>
    <w:link w:val="26"/>
    <w:semiHidden/>
    <w:unhideWhenUsed/>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Hyperlink"/>
    <w:basedOn w:val="14"/>
    <w:semiHidden/>
    <w:unhideWhenUsed/>
    <w:uiPriority w:val="99"/>
    <w:rPr>
      <w:color w:val="0000FF"/>
      <w:u w:val="single"/>
    </w:rPr>
  </w:style>
  <w:style w:type="character" w:styleId="16">
    <w:name w:val="annotation reference"/>
    <w:basedOn w:val="14"/>
    <w:semiHidden/>
    <w:unhideWhenUsed/>
    <w:qFormat/>
    <w:uiPriority w:val="99"/>
    <w:rPr>
      <w:sz w:val="21"/>
      <w:szCs w:val="21"/>
    </w:rPr>
  </w:style>
  <w:style w:type="character" w:customStyle="1" w:styleId="17">
    <w:name w:val="批注框文本 Char"/>
    <w:basedOn w:val="14"/>
    <w:link w:val="7"/>
    <w:semiHidden/>
    <w:uiPriority w:val="99"/>
    <w:rPr>
      <w:sz w:val="18"/>
      <w:szCs w:val="18"/>
    </w:rPr>
  </w:style>
  <w:style w:type="character" w:customStyle="1" w:styleId="18">
    <w:name w:val="文档结构图 Char"/>
    <w:basedOn w:val="14"/>
    <w:link w:val="4"/>
    <w:semiHidden/>
    <w:uiPriority w:val="99"/>
    <w:rPr>
      <w:rFonts w:ascii="宋体" w:eastAsia="宋体"/>
      <w:sz w:val="20"/>
      <w:szCs w:val="18"/>
    </w:rPr>
  </w:style>
  <w:style w:type="character" w:customStyle="1" w:styleId="19">
    <w:name w:val="页眉 Char"/>
    <w:basedOn w:val="14"/>
    <w:link w:val="9"/>
    <w:semiHidden/>
    <w:uiPriority w:val="99"/>
    <w:rPr>
      <w:sz w:val="18"/>
      <w:szCs w:val="18"/>
    </w:rPr>
  </w:style>
  <w:style w:type="character" w:customStyle="1" w:styleId="20">
    <w:name w:val="页脚 Char"/>
    <w:basedOn w:val="14"/>
    <w:link w:val="8"/>
    <w:semiHidden/>
    <w:qFormat/>
    <w:uiPriority w:val="99"/>
    <w:rPr>
      <w:sz w:val="18"/>
      <w:szCs w:val="18"/>
    </w:rPr>
  </w:style>
  <w:style w:type="paragraph" w:customStyle="1" w:styleId="21">
    <w:name w:val="表体"/>
    <w:basedOn w:val="1"/>
    <w:link w:val="33"/>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22">
    <w:name w:val="正文文本缩进 3 Char"/>
    <w:basedOn w:val="14"/>
    <w:link w:val="10"/>
    <w:uiPriority w:val="0"/>
    <w:rPr>
      <w:rFonts w:ascii="Times New Roman" w:hAnsi="Times New Roman" w:eastAsia="宋体" w:cs="Times New Roman"/>
      <w:sz w:val="16"/>
      <w:szCs w:val="16"/>
    </w:rPr>
  </w:style>
  <w:style w:type="paragraph" w:customStyle="1" w:styleId="23">
    <w:name w:val="表头"/>
    <w:basedOn w:val="1"/>
    <w:link w:val="24"/>
    <w:qFormat/>
    <w:uiPriority w:val="0"/>
    <w:pPr>
      <w:adjustRightInd w:val="0"/>
      <w:snapToGrid w:val="0"/>
      <w:spacing w:beforeLines="25"/>
      <w:jc w:val="center"/>
      <w:textAlignment w:val="baseline"/>
    </w:pPr>
    <w:rPr>
      <w:rFonts w:ascii="Times New Roman" w:hAnsi="宋体" w:eastAsia="FangSong_GB2312" w:cs="Times New Roman"/>
      <w:b/>
      <w:kern w:val="0"/>
      <w:sz w:val="28"/>
      <w:szCs w:val="28"/>
    </w:rPr>
  </w:style>
  <w:style w:type="character" w:customStyle="1" w:styleId="24">
    <w:name w:val="表头 Char Char"/>
    <w:link w:val="23"/>
    <w:qFormat/>
    <w:uiPriority w:val="0"/>
    <w:rPr>
      <w:rFonts w:ascii="Times New Roman" w:hAnsi="宋体" w:eastAsia="FangSong_GB2312" w:cs="Times New Roman"/>
      <w:b/>
      <w:kern w:val="0"/>
      <w:sz w:val="28"/>
      <w:szCs w:val="28"/>
    </w:rPr>
  </w:style>
  <w:style w:type="character" w:customStyle="1" w:styleId="25">
    <w:name w:val="批注文字 Char"/>
    <w:basedOn w:val="14"/>
    <w:link w:val="5"/>
    <w:semiHidden/>
    <w:qFormat/>
    <w:uiPriority w:val="99"/>
  </w:style>
  <w:style w:type="character" w:customStyle="1" w:styleId="26">
    <w:name w:val="批注主题 Char"/>
    <w:basedOn w:val="25"/>
    <w:link w:val="11"/>
    <w:semiHidden/>
    <w:uiPriority w:val="99"/>
    <w:rPr>
      <w:b/>
      <w:bCs/>
    </w:rPr>
  </w:style>
  <w:style w:type="character" w:customStyle="1" w:styleId="27">
    <w:name w:val="题注1 Char"/>
    <w:link w:val="28"/>
    <w:qFormat/>
    <w:uiPriority w:val="0"/>
    <w:rPr>
      <w:rFonts w:cs="宋体"/>
      <w:b/>
      <w:bCs/>
      <w:spacing w:val="10"/>
      <w:szCs w:val="24"/>
    </w:rPr>
  </w:style>
  <w:style w:type="paragraph" w:customStyle="1" w:styleId="28">
    <w:name w:val="题注1"/>
    <w:basedOn w:val="1"/>
    <w:link w:val="27"/>
    <w:qFormat/>
    <w:uiPriority w:val="0"/>
    <w:pPr>
      <w:spacing w:beforeLines="20" w:afterLines="20"/>
      <w:jc w:val="center"/>
    </w:pPr>
    <w:rPr>
      <w:rFonts w:cs="宋体"/>
      <w:b/>
      <w:bCs/>
      <w:spacing w:val="10"/>
      <w:szCs w:val="24"/>
    </w:rPr>
  </w:style>
  <w:style w:type="paragraph" w:customStyle="1" w:styleId="29">
    <w:name w:val="赵"/>
    <w:basedOn w:val="1"/>
    <w:link w:val="30"/>
    <w:uiPriority w:val="0"/>
    <w:pPr>
      <w:spacing w:line="360" w:lineRule="auto"/>
      <w:ind w:firstLine="200" w:firstLineChars="200"/>
    </w:pPr>
    <w:rPr>
      <w:rFonts w:ascii="Times New Roman" w:hAnsi="Times New Roman" w:eastAsia="宋体" w:cs="Times New Roman"/>
      <w:sz w:val="24"/>
      <w:szCs w:val="30"/>
    </w:rPr>
  </w:style>
  <w:style w:type="character" w:customStyle="1" w:styleId="30">
    <w:name w:val="赵 Char"/>
    <w:basedOn w:val="14"/>
    <w:link w:val="29"/>
    <w:qFormat/>
    <w:uiPriority w:val="0"/>
    <w:rPr>
      <w:rFonts w:ascii="Times New Roman" w:hAnsi="Times New Roman" w:eastAsia="宋体" w:cs="Times New Roman"/>
      <w:sz w:val="24"/>
      <w:szCs w:val="30"/>
    </w:rPr>
  </w:style>
  <w:style w:type="paragraph" w:customStyle="1" w:styleId="31">
    <w:name w:val="【表头】"/>
    <w:basedOn w:val="1"/>
    <w:link w:val="32"/>
    <w:uiPriority w:val="0"/>
    <w:pPr>
      <w:jc w:val="center"/>
    </w:pPr>
    <w:rPr>
      <w:rFonts w:ascii="Times New Roman" w:hAnsi="Times New Roman" w:eastAsia="宋体" w:cs="Times New Roman"/>
      <w:b/>
      <w:szCs w:val="24"/>
    </w:rPr>
  </w:style>
  <w:style w:type="character" w:customStyle="1" w:styleId="32">
    <w:name w:val="【表头】 Char"/>
    <w:link w:val="31"/>
    <w:qFormat/>
    <w:uiPriority w:val="0"/>
    <w:rPr>
      <w:rFonts w:ascii="Times New Roman" w:hAnsi="Times New Roman" w:eastAsia="宋体" w:cs="Times New Roman"/>
      <w:b/>
      <w:szCs w:val="24"/>
    </w:rPr>
  </w:style>
  <w:style w:type="character" w:customStyle="1" w:styleId="33">
    <w:name w:val="表体 Char Char"/>
    <w:link w:val="21"/>
    <w:qFormat/>
    <w:locked/>
    <w:uiPriority w:val="0"/>
    <w:rPr>
      <w:rFonts w:ascii="Times New Roman" w:hAnsi="Times New Roman" w:eastAsia="宋体" w:cs="Times New Roman"/>
      <w:bCs/>
      <w:snapToGrid w:val="0"/>
      <w:color w:val="000000"/>
      <w:kern w:val="32"/>
      <w:szCs w:val="20"/>
      <w:lang w:val="zh-CN"/>
    </w:rPr>
  </w:style>
  <w:style w:type="character" w:customStyle="1" w:styleId="34">
    <w:name w:val="正文文本 Char"/>
    <w:basedOn w:val="14"/>
    <w:link w:val="6"/>
    <w:semiHidden/>
    <w:qFormat/>
    <w:uiPriority w:val="99"/>
  </w:style>
  <w:style w:type="character" w:customStyle="1" w:styleId="35">
    <w:name w:val="标题 2 Char"/>
    <w:basedOn w:val="14"/>
    <w:link w:val="2"/>
    <w:uiPriority w:val="0"/>
    <w:rPr>
      <w:rFonts w:ascii="Times New Roman" w:hAnsi="Times New Roman" w:eastAsia="黑体" w:cs="Times New Roman"/>
      <w:color w:val="000000" w:themeColor="text1"/>
      <w:sz w:val="30"/>
      <w:szCs w:val="24"/>
    </w:rPr>
  </w:style>
  <w:style w:type="character" w:customStyle="1" w:styleId="36">
    <w:name w:val="表头 Char1"/>
    <w:basedOn w:val="14"/>
    <w:qFormat/>
    <w:uiPriority w:val="0"/>
    <w:rPr>
      <w:rFonts w:ascii="Times New Roman" w:hAnsi="Times New Roman" w:eastAsia="宋体" w:cs="Times New Roman"/>
      <w:b/>
      <w:bCs/>
      <w:kern w:val="0"/>
      <w:szCs w:val="28"/>
    </w:rPr>
  </w:style>
  <w:style w:type="character" w:customStyle="1" w:styleId="37">
    <w:name w:val="标题 3 Char"/>
    <w:basedOn w:val="14"/>
    <w:link w:val="3"/>
    <w:semiHidden/>
    <w:uiPriority w:val="9"/>
    <w:rPr>
      <w:b/>
      <w:bCs/>
      <w:sz w:val="32"/>
      <w:szCs w:val="32"/>
    </w:rPr>
  </w:style>
  <w:style w:type="table" w:customStyle="1" w:styleId="38">
    <w:name w:val="Table Normal"/>
    <w:semiHidden/>
    <w:unhideWhenUsed/>
    <w:qFormat/>
    <w:uiPriority w:val="2"/>
    <w:pPr>
      <w:widowControl w:val="0"/>
    </w:pPr>
    <w:rPr>
      <w:kern w:val="0"/>
      <w:sz w:val="22"/>
      <w:szCs w:val="20"/>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9E861D-0ADE-4AFF-BA17-99E663D4CA0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19804</Words>
  <Characters>22380</Characters>
  <Lines>2238</Lines>
  <Paragraphs>2220</Paragraphs>
  <TotalTime>2690</TotalTime>
  <ScaleCrop>false</ScaleCrop>
  <LinksUpToDate>false</LinksUpToDate>
  <CharactersWithSpaces>39964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2021-01-08T02:43:00Z</dcterms:created>
  <dc:creator>微软用户</dc:creator>
  <cp:lastModifiedBy>曹恩耒</cp:lastModifiedBy>
  <dcterms:modified xsi:type="dcterms:W3CDTF">2021-04-16T07:27:48Z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B06E586E4E3343F8BBF9BC9615E099B7</vt:lpwstr>
  </property>
</Properties>
</file>