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2020年中央财政医疗救助补助资金（提高深度贫困地区农村贫困人口医疗保障水平部分）绩效目标表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（2020年度）</w:t>
      </w:r>
    </w:p>
    <w:tbl>
      <w:tblPr>
        <w:tblStyle w:val="5"/>
        <w:tblW w:w="907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02"/>
        <w:gridCol w:w="1309"/>
        <w:gridCol w:w="3259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专项名称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中央财政城乡医疗救助补助资金（提高深度贫困地区农村贫困人口医疗保障水平部分）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省级主管部门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云南省医疗保障局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州（市）主管部门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昆明市医疗保障局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区（县）财政部门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tabs>
                <w:tab w:val="left" w:pos="1065"/>
              </w:tabs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东川区财政局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区（县）主管部门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东川区医疗保障局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56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总体目标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目标1：将符合条件的农村贫困人口纳入保障范围；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目标2：严格管控医疗费用；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目标3：立足现有制度提供保障；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目标4：合理确定农村贫困人口保障水平；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目标5：各项保障措施有效衔接。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绩效指标</w:t>
            </w:r>
          </w:p>
        </w:tc>
        <w:tc>
          <w:tcPr>
            <w:tcW w:w="11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一级指标</w:t>
            </w:r>
          </w:p>
        </w:tc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二级指标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三级指标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产出指标</w:t>
            </w:r>
          </w:p>
        </w:tc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数量指标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政策覆盖深度贫困地区农村贫困人口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100%覆盖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质量指标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农村贫困人口患者住院及门诊治疗目录外医疗费用比例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控制在10%以内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农村贫困人口到医保定点救治医疗机构就诊率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“一站式”即时结算覆盖地区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县域内100%覆盖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效益指标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社会效益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农村贫困人口看病就医方便程度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明显提高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农村因病致贫人数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较上年减少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可持续影响指标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相关保障政策与政府承受能力相适应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不超过城府承受能力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服务对象满意度</w:t>
            </w:r>
          </w:p>
        </w:tc>
        <w:tc>
          <w:tcPr>
            <w:tcW w:w="130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服务对象满意度指标</w:t>
            </w:r>
          </w:p>
        </w:tc>
        <w:tc>
          <w:tcPr>
            <w:tcW w:w="32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农村贫困患者对保障政策满意度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≥85%</w:t>
            </w:r>
          </w:p>
        </w:tc>
      </w:tr>
    </w:tbl>
    <w:p>
      <w:pPr>
        <w:jc w:val="center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19"/>
    <w:rsid w:val="001B46A1"/>
    <w:rsid w:val="0041337C"/>
    <w:rsid w:val="004C459D"/>
    <w:rsid w:val="00583689"/>
    <w:rsid w:val="006076A1"/>
    <w:rsid w:val="00777225"/>
    <w:rsid w:val="00796282"/>
    <w:rsid w:val="007B3BE4"/>
    <w:rsid w:val="007C0CFD"/>
    <w:rsid w:val="008655E7"/>
    <w:rsid w:val="008E7B68"/>
    <w:rsid w:val="00911B19"/>
    <w:rsid w:val="009370A3"/>
    <w:rsid w:val="00940BB3"/>
    <w:rsid w:val="00A0491A"/>
    <w:rsid w:val="00B66670"/>
    <w:rsid w:val="00BF2764"/>
    <w:rsid w:val="00BF7CDF"/>
    <w:rsid w:val="00C35173"/>
    <w:rsid w:val="00C94F8B"/>
    <w:rsid w:val="00D13FEB"/>
    <w:rsid w:val="00DE6BBC"/>
    <w:rsid w:val="00E05656"/>
    <w:rsid w:val="00E978F2"/>
    <w:rsid w:val="00F50A68"/>
    <w:rsid w:val="00FB0D47"/>
    <w:rsid w:val="753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476</Characters>
  <Lines>3</Lines>
  <Paragraphs>1</Paragraphs>
  <TotalTime>51</TotalTime>
  <ScaleCrop>false</ScaleCrop>
  <LinksUpToDate>false</LinksUpToDate>
  <CharactersWithSpaces>558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2020-08-04T06:36:00Z</dcterms:created>
  <dc:creator>杨孙</dc:creator>
  <cp:lastModifiedBy>JOHN</cp:lastModifiedBy>
  <dcterms:modified xsi:type="dcterms:W3CDTF">2020-08-24T09:00:34Z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