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C7" w:rsidRPr="007340C5" w:rsidRDefault="005E61C7" w:rsidP="00360537">
      <w:pPr>
        <w:pStyle w:val="BodyTextIndent"/>
        <w:spacing w:line="1560" w:lineRule="exact"/>
        <w:ind w:firstLineChars="0" w:firstLine="0"/>
        <w:jc w:val="both"/>
        <w:rPr>
          <w:rFonts w:ascii="华文中宋" w:eastAsia="华文中宋" w:hAnsi="华文中宋"/>
          <w:b/>
          <w:color w:val="FF0000"/>
          <w:w w:val="90"/>
          <w:sz w:val="84"/>
          <w:szCs w:val="84"/>
        </w:rPr>
      </w:pPr>
      <w:r w:rsidRPr="007340C5">
        <w:rPr>
          <w:rFonts w:ascii="华文中宋" w:eastAsia="华文中宋" w:hAnsi="华文中宋" w:hint="eastAsia"/>
          <w:b/>
          <w:color w:val="FF0000"/>
          <w:w w:val="90"/>
          <w:sz w:val="84"/>
          <w:szCs w:val="84"/>
        </w:rPr>
        <w:t>昆明</w:t>
      </w:r>
      <w:r>
        <w:rPr>
          <w:rFonts w:ascii="华文中宋" w:eastAsia="华文中宋" w:hAnsi="华文中宋" w:hint="eastAsia"/>
          <w:b/>
          <w:color w:val="FF0000"/>
          <w:w w:val="90"/>
          <w:sz w:val="84"/>
          <w:szCs w:val="84"/>
        </w:rPr>
        <w:t>市</w:t>
      </w:r>
      <w:r w:rsidRPr="007340C5">
        <w:rPr>
          <w:rFonts w:ascii="华文中宋" w:eastAsia="华文中宋" w:hAnsi="华文中宋" w:hint="eastAsia"/>
          <w:b/>
          <w:color w:val="FF0000"/>
          <w:w w:val="90"/>
          <w:sz w:val="84"/>
          <w:szCs w:val="84"/>
        </w:rPr>
        <w:t>东川区财政局文件</w:t>
      </w:r>
    </w:p>
    <w:p w:rsidR="005E61C7" w:rsidRPr="002B2873" w:rsidRDefault="005E61C7" w:rsidP="00360537">
      <w:pPr>
        <w:spacing w:line="560" w:lineRule="exact"/>
        <w:ind w:firstLine="640"/>
        <w:rPr>
          <w:color w:val="FFFFFF"/>
        </w:rPr>
      </w:pPr>
    </w:p>
    <w:p w:rsidR="005E61C7" w:rsidRPr="00360537" w:rsidRDefault="005E61C7" w:rsidP="00360537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360537">
        <w:rPr>
          <w:rFonts w:ascii="仿宋_GB2312" w:eastAsia="仿宋_GB2312" w:hAnsi="仿宋" w:hint="eastAsia"/>
          <w:sz w:val="32"/>
          <w:szCs w:val="32"/>
        </w:rPr>
        <w:t>东财非税〔</w:t>
      </w:r>
      <w:r>
        <w:rPr>
          <w:rFonts w:ascii="仿宋_GB2312" w:eastAsia="仿宋_GB2312" w:hAnsi="仿宋"/>
          <w:sz w:val="32"/>
          <w:szCs w:val="32"/>
        </w:rPr>
        <w:t>2019</w:t>
      </w:r>
      <w:r w:rsidRPr="00360537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1</w:t>
      </w:r>
      <w:r w:rsidRPr="00360537">
        <w:rPr>
          <w:rFonts w:ascii="仿宋_GB2312" w:eastAsia="仿宋_GB2312" w:hAnsi="仿宋" w:hint="eastAsia"/>
          <w:sz w:val="32"/>
          <w:szCs w:val="32"/>
        </w:rPr>
        <w:t>号</w:t>
      </w:r>
    </w:p>
    <w:p w:rsidR="005E61C7" w:rsidRPr="00360537" w:rsidRDefault="005E61C7" w:rsidP="00360537">
      <w:pPr>
        <w:spacing w:line="200" w:lineRule="exact"/>
        <w:rPr>
          <w:rFonts w:ascii="方正小标宋简体" w:eastAsia="方正小标宋简体"/>
          <w:b/>
          <w:color w:val="FF0000"/>
          <w:sz w:val="44"/>
          <w:szCs w:val="44"/>
          <w:u w:val="single"/>
        </w:rPr>
      </w:pPr>
      <w:r w:rsidRPr="00360537">
        <w:rPr>
          <w:rFonts w:ascii="方正小标宋简体" w:eastAsia="方正小标宋简体"/>
          <w:b/>
          <w:color w:val="FF0000"/>
          <w:sz w:val="44"/>
          <w:szCs w:val="44"/>
          <w:u w:val="single"/>
        </w:rPr>
        <w:t xml:space="preserve">                                                                                      </w:t>
      </w:r>
    </w:p>
    <w:p w:rsidR="005E61C7" w:rsidRDefault="005E61C7" w:rsidP="00360537">
      <w:pPr>
        <w:rPr>
          <w:rFonts w:ascii="仿宋" w:eastAsia="仿宋" w:hAnsi="仿宋"/>
          <w:b/>
          <w:sz w:val="36"/>
          <w:szCs w:val="36"/>
        </w:rPr>
      </w:pPr>
    </w:p>
    <w:p w:rsidR="005E61C7" w:rsidRPr="00181B5D" w:rsidRDefault="005E61C7" w:rsidP="00181B5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81B5D">
        <w:rPr>
          <w:rFonts w:ascii="方正小标宋简体" w:eastAsia="方正小标宋简体"/>
          <w:sz w:val="44"/>
          <w:szCs w:val="44"/>
        </w:rPr>
        <w:t xml:space="preserve"> </w:t>
      </w:r>
      <w:r w:rsidRPr="00181B5D">
        <w:rPr>
          <w:rFonts w:ascii="方正小标宋简体" w:eastAsia="方正小标宋简体" w:hint="eastAsia"/>
          <w:sz w:val="44"/>
          <w:szCs w:val="44"/>
        </w:rPr>
        <w:t>昆明市东川区财政局关于转发新修订</w:t>
      </w:r>
    </w:p>
    <w:p w:rsidR="005E61C7" w:rsidRPr="00181B5D" w:rsidRDefault="005E61C7" w:rsidP="00181B5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81B5D">
        <w:rPr>
          <w:rFonts w:ascii="方正小标宋简体" w:eastAsia="方正小标宋简体" w:hint="eastAsia"/>
          <w:sz w:val="44"/>
          <w:szCs w:val="44"/>
        </w:rPr>
        <w:t>《彩票发行销售管理办法》的通知</w:t>
      </w:r>
    </w:p>
    <w:p w:rsidR="005E61C7" w:rsidRPr="00E269E9" w:rsidRDefault="005E61C7" w:rsidP="00181B5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5E61C7" w:rsidRDefault="005E61C7" w:rsidP="00181B5D">
      <w:pPr>
        <w:spacing w:line="600" w:lineRule="exact"/>
        <w:rPr>
          <w:rFonts w:ascii="仿宋_GB2312" w:eastAsia="仿宋_GB2312"/>
          <w:sz w:val="32"/>
          <w:szCs w:val="32"/>
        </w:rPr>
      </w:pPr>
      <w:r w:rsidRPr="00E269E9">
        <w:rPr>
          <w:rFonts w:ascii="仿宋_GB2312" w:eastAsia="仿宋_GB2312" w:hint="eastAsia"/>
          <w:sz w:val="32"/>
          <w:szCs w:val="32"/>
        </w:rPr>
        <w:t>区民政局、区文体局：</w:t>
      </w:r>
    </w:p>
    <w:p w:rsidR="005E61C7" w:rsidRDefault="005E61C7" w:rsidP="00181B5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现将《昆明市财政局关于转发财政部修订</w:t>
      </w:r>
      <w:r w:rsidRPr="00E269E9">
        <w:rPr>
          <w:rFonts w:ascii="仿宋_GB2312" w:eastAsia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彩票发行销售管理办法</w:t>
      </w:r>
      <w:r w:rsidRPr="00E269E9">
        <w:rPr>
          <w:rFonts w:ascii="仿宋_GB2312" w:eastAsia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的通知》（昆财非税〔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194</w:t>
      </w:r>
      <w:r>
        <w:rPr>
          <w:rFonts w:ascii="仿宋_GB2312" w:eastAsia="仿宋_GB2312" w:hint="eastAsia"/>
          <w:sz w:val="32"/>
          <w:szCs w:val="32"/>
        </w:rPr>
        <w:t>号）转发你们，请遵照执行。并就有关事项通知如下：</w:t>
      </w:r>
    </w:p>
    <w:p w:rsidR="005E61C7" w:rsidRDefault="005E61C7" w:rsidP="00181B5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请你局认真学习本办法，强化我区彩票发行销售监督，每年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月底前，组织开展彩票发行销售机构监督检查，并将情况报区财政局（联系人：张媛，联系电话：</w:t>
      </w:r>
      <w:r>
        <w:rPr>
          <w:rFonts w:ascii="仿宋_GB2312" w:eastAsia="仿宋_GB2312"/>
          <w:sz w:val="32"/>
          <w:szCs w:val="32"/>
        </w:rPr>
        <w:t>62122415</w:t>
      </w:r>
      <w:r>
        <w:rPr>
          <w:rFonts w:ascii="仿宋_GB2312" w:eastAsia="仿宋_GB2312" w:hint="eastAsia"/>
          <w:sz w:val="32"/>
          <w:szCs w:val="32"/>
        </w:rPr>
        <w:t>），所上报检查结果将作为市财政局分配我区业务费因素。</w:t>
      </w:r>
    </w:p>
    <w:p w:rsidR="005E61C7" w:rsidRDefault="005E61C7" w:rsidP="0096540F">
      <w:pPr>
        <w:spacing w:line="600" w:lineRule="exact"/>
        <w:ind w:left="31680" w:hangingChars="300" w:firstLine="31680"/>
        <w:rPr>
          <w:rFonts w:ascii="仿宋_GB2312" w:eastAsia="仿宋_GB2312"/>
          <w:sz w:val="32"/>
          <w:szCs w:val="32"/>
        </w:rPr>
      </w:pPr>
    </w:p>
    <w:p w:rsidR="005E61C7" w:rsidRDefault="005E61C7" w:rsidP="0096540F">
      <w:pPr>
        <w:spacing w:line="600" w:lineRule="exact"/>
        <w:ind w:left="31680" w:hangingChars="5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附件：昆明市财政局关于转发财政部修订《彩票发行销售管理办法》的通知（昆财非税〔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194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5E61C7" w:rsidRDefault="005E61C7" w:rsidP="0096540F">
      <w:pPr>
        <w:spacing w:line="600" w:lineRule="exact"/>
        <w:ind w:left="31680" w:hangingChars="300" w:firstLine="31680"/>
        <w:rPr>
          <w:rFonts w:ascii="仿宋_GB2312" w:eastAsia="仿宋_GB2312"/>
          <w:sz w:val="32"/>
          <w:szCs w:val="32"/>
        </w:rPr>
      </w:pPr>
    </w:p>
    <w:p w:rsidR="005E61C7" w:rsidRDefault="005E61C7" w:rsidP="0096540F">
      <w:pPr>
        <w:spacing w:line="600" w:lineRule="exact"/>
        <w:ind w:firstLineChars="1650" w:firstLine="31680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32pt;margin-top:-3.2pt;width:128pt;height:128pt;z-index:-251657728" stroked="f">
            <v:imagedata r:id="rId7" o:title=""/>
          </v:shape>
          <w:control r:id="rId8" w:name="Cbcsign1" w:shapeid="_x0000_s1026"/>
        </w:pict>
      </w:r>
    </w:p>
    <w:p w:rsidR="005E61C7" w:rsidRDefault="005E61C7" w:rsidP="0096540F">
      <w:pPr>
        <w:spacing w:line="600" w:lineRule="exact"/>
        <w:ind w:firstLineChars="1650" w:firstLine="31680"/>
        <w:jc w:val="left"/>
        <w:rPr>
          <w:rFonts w:ascii="仿宋_GB2312" w:eastAsia="仿宋_GB2312"/>
          <w:sz w:val="32"/>
          <w:szCs w:val="32"/>
        </w:rPr>
      </w:pPr>
    </w:p>
    <w:p w:rsidR="005E61C7" w:rsidRPr="00317625" w:rsidRDefault="005E61C7" w:rsidP="00181B5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昆明市</w:t>
      </w:r>
      <w:r w:rsidRPr="00317625">
        <w:rPr>
          <w:rFonts w:ascii="仿宋_GB2312" w:eastAsia="仿宋_GB2312" w:hint="eastAsia"/>
          <w:sz w:val="32"/>
          <w:szCs w:val="32"/>
        </w:rPr>
        <w:t>东川区财政局</w:t>
      </w:r>
    </w:p>
    <w:p w:rsidR="005E61C7" w:rsidRDefault="005E61C7" w:rsidP="00181B5D">
      <w:pPr>
        <w:spacing w:line="60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9"/>
        </w:smartTagPr>
        <w:r>
          <w:rPr>
            <w:rFonts w:ascii="仿宋_GB2312" w:eastAsia="仿宋_GB2312"/>
            <w:sz w:val="32"/>
            <w:szCs w:val="32"/>
          </w:rPr>
          <w:t>2019</w:t>
        </w:r>
        <w:r w:rsidRPr="00317625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</w:t>
        </w:r>
        <w:r w:rsidRPr="00317625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7</w:t>
        </w:r>
        <w:r w:rsidRPr="00317625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5E61C7" w:rsidRDefault="005E61C7" w:rsidP="00181B5D">
      <w:pPr>
        <w:spacing w:line="60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（此件公开发布）</w:t>
      </w:r>
    </w:p>
    <w:p w:rsidR="005E61C7" w:rsidRDefault="005E61C7" w:rsidP="00181B5D">
      <w:pPr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360537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5E61C7" w:rsidRDefault="005E61C7" w:rsidP="0096540F">
      <w:pPr>
        <w:tabs>
          <w:tab w:val="left" w:pos="1380"/>
        </w:tabs>
        <w:spacing w:line="500" w:lineRule="exact"/>
        <w:ind w:leftChars="88" w:left="31680" w:hangingChars="700" w:firstLine="31680"/>
        <w:jc w:val="center"/>
        <w:rPr>
          <w:rFonts w:ascii="仿宋_GB2312" w:hAnsi="仿宋"/>
          <w:szCs w:val="32"/>
        </w:rPr>
      </w:pPr>
    </w:p>
    <w:p w:rsidR="005E61C7" w:rsidRDefault="005E61C7" w:rsidP="0096540F">
      <w:pPr>
        <w:tabs>
          <w:tab w:val="left" w:pos="1380"/>
        </w:tabs>
        <w:spacing w:line="500" w:lineRule="exact"/>
        <w:ind w:leftChars="88" w:left="31680" w:hangingChars="700" w:firstLine="31680"/>
        <w:jc w:val="center"/>
        <w:rPr>
          <w:rFonts w:ascii="仿宋_GB2312" w:hAnsi="仿宋"/>
          <w:szCs w:val="32"/>
        </w:rPr>
      </w:pPr>
    </w:p>
    <w:p w:rsidR="005E61C7" w:rsidRDefault="005E61C7" w:rsidP="0096540F">
      <w:pPr>
        <w:tabs>
          <w:tab w:val="left" w:pos="1380"/>
        </w:tabs>
        <w:spacing w:line="500" w:lineRule="exact"/>
        <w:ind w:leftChars="88" w:left="31680" w:hangingChars="700" w:firstLine="31680"/>
        <w:jc w:val="center"/>
        <w:rPr>
          <w:rFonts w:ascii="仿宋_GB2312" w:hAnsi="仿宋"/>
          <w:szCs w:val="32"/>
        </w:rPr>
      </w:pPr>
    </w:p>
    <w:p w:rsidR="005E61C7" w:rsidRDefault="005E61C7" w:rsidP="0096540F">
      <w:pPr>
        <w:tabs>
          <w:tab w:val="left" w:pos="1380"/>
        </w:tabs>
        <w:spacing w:line="500" w:lineRule="exact"/>
        <w:ind w:leftChars="88" w:left="31680" w:hangingChars="700" w:firstLine="31680"/>
        <w:jc w:val="center"/>
        <w:rPr>
          <w:rFonts w:ascii="仿宋_GB2312" w:hAnsi="仿宋"/>
          <w:szCs w:val="32"/>
        </w:rPr>
      </w:pPr>
    </w:p>
    <w:p w:rsidR="005E61C7" w:rsidRPr="00181B5D" w:rsidRDefault="005E61C7" w:rsidP="0096540F">
      <w:pPr>
        <w:spacing w:line="500" w:lineRule="exact"/>
        <w:ind w:leftChars="88" w:left="31680" w:hangingChars="700" w:firstLine="31680"/>
        <w:rPr>
          <w:rFonts w:ascii="仿宋_GB2312" w:eastAsia="仿宋_GB2312" w:hAnsi="宋体"/>
          <w:sz w:val="28"/>
          <w:szCs w:val="28"/>
        </w:rPr>
      </w:pPr>
      <w:r>
        <w:rPr>
          <w:noProof/>
        </w:rPr>
        <w:pict>
          <v:shape id="_x0000_s1027" style="position:absolute;left:0;text-align:left;margin-left:-.95pt;margin-top:2.75pt;width:444pt;height:0;z-index:251656704" coordsize="8880,1" path="m,l90,,8880,e" filled="f">
            <v:path arrowok="t"/>
          </v:shape>
        </w:pict>
      </w:r>
      <w:r w:rsidRPr="00181B5D">
        <w:rPr>
          <w:rFonts w:ascii="仿宋_GB2312" w:eastAsia="仿宋_GB2312" w:hAnsi="宋体" w:hint="eastAsia"/>
          <w:sz w:val="28"/>
          <w:szCs w:val="28"/>
        </w:rPr>
        <w:t>昆明区东川区财政局办公室</w:t>
      </w:r>
      <w:r w:rsidRPr="00181B5D">
        <w:rPr>
          <w:rFonts w:ascii="仿宋_GB2312" w:eastAsia="仿宋_GB2312" w:hAnsi="宋体"/>
          <w:sz w:val="28"/>
          <w:szCs w:val="28"/>
        </w:rPr>
        <w:t xml:space="preserve">       </w:t>
      </w:r>
      <w:r>
        <w:rPr>
          <w:rFonts w:ascii="仿宋_GB2312" w:eastAsia="仿宋_GB2312" w:hAnsi="宋体"/>
          <w:sz w:val="28"/>
          <w:szCs w:val="28"/>
        </w:rPr>
        <w:t xml:space="preserve">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9"/>
        </w:smartTagPr>
        <w:r>
          <w:rPr>
            <w:rFonts w:ascii="仿宋_GB2312" w:eastAsia="仿宋_GB2312" w:hAnsi="宋体"/>
            <w:sz w:val="28"/>
            <w:szCs w:val="28"/>
          </w:rPr>
          <w:t>2019</w:t>
        </w:r>
        <w:r w:rsidRPr="00181B5D">
          <w:rPr>
            <w:rFonts w:ascii="仿宋_GB2312" w:eastAsia="仿宋_GB2312" w:hAnsi="宋体" w:hint="eastAsia"/>
            <w:sz w:val="28"/>
            <w:szCs w:val="28"/>
          </w:rPr>
          <w:t>年</w:t>
        </w:r>
        <w:r>
          <w:rPr>
            <w:rFonts w:ascii="仿宋_GB2312" w:eastAsia="仿宋_GB2312" w:hAnsi="宋体"/>
            <w:sz w:val="28"/>
            <w:szCs w:val="28"/>
          </w:rPr>
          <w:t>1</w:t>
        </w:r>
        <w:r w:rsidRPr="00181B5D">
          <w:rPr>
            <w:rFonts w:ascii="仿宋_GB2312" w:eastAsia="仿宋_GB2312" w:hAnsi="宋体" w:hint="eastAsia"/>
            <w:sz w:val="28"/>
            <w:szCs w:val="28"/>
          </w:rPr>
          <w:t>月</w:t>
        </w:r>
        <w:r>
          <w:rPr>
            <w:rFonts w:ascii="仿宋_GB2312" w:eastAsia="仿宋_GB2312" w:hAnsi="宋体"/>
            <w:sz w:val="28"/>
            <w:szCs w:val="28"/>
          </w:rPr>
          <w:t>7</w:t>
        </w:r>
        <w:r w:rsidRPr="00181B5D">
          <w:rPr>
            <w:rFonts w:ascii="仿宋_GB2312" w:eastAsia="仿宋_GB2312" w:hAnsi="宋体" w:hint="eastAsia"/>
            <w:sz w:val="28"/>
            <w:szCs w:val="28"/>
          </w:rPr>
          <w:t>日</w:t>
        </w:r>
      </w:smartTag>
      <w:r w:rsidRPr="00181B5D">
        <w:rPr>
          <w:rFonts w:ascii="仿宋_GB2312" w:eastAsia="仿宋_GB2312" w:hAnsi="宋体" w:hint="eastAsia"/>
          <w:sz w:val="28"/>
          <w:szCs w:val="28"/>
        </w:rPr>
        <w:t>印发</w:t>
      </w:r>
    </w:p>
    <w:p w:rsidR="005E61C7" w:rsidRPr="00B01D36" w:rsidRDefault="005E61C7" w:rsidP="00360537">
      <w:pPr>
        <w:spacing w:line="60" w:lineRule="exact"/>
        <w:ind w:firstLine="400"/>
      </w:pPr>
      <w:r>
        <w:rPr>
          <w:noProof/>
        </w:rPr>
        <w:pict>
          <v:shape id="_x0000_s1028" style="position:absolute;left:0;text-align:left;margin-left:-1.7pt;margin-top:1.5pt;width:444.75pt;height:0;z-index:251657728" coordsize="8895,1" path="m,l90,,8895,e" filled="f">
            <v:path arrowok="t"/>
          </v:shape>
        </w:pict>
      </w:r>
    </w:p>
    <w:sectPr w:rsidR="005E61C7" w:rsidRPr="00B01D36" w:rsidSect="002954F4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1C7" w:rsidRDefault="005E61C7" w:rsidP="00F4731F">
      <w:r>
        <w:separator/>
      </w:r>
    </w:p>
  </w:endnote>
  <w:endnote w:type="continuationSeparator" w:id="1">
    <w:p w:rsidR="005E61C7" w:rsidRDefault="005E61C7" w:rsidP="00F4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C7" w:rsidRPr="002954F4" w:rsidRDefault="005E61C7" w:rsidP="002954F4">
    <w:pPr>
      <w:pStyle w:val="Footer"/>
      <w:framePr w:wrap="around" w:vAnchor="text" w:hAnchor="page" w:x="1589" w:y="38"/>
      <w:rPr>
        <w:rStyle w:val="PageNumber"/>
        <w:rFonts w:ascii="宋体"/>
        <w:sz w:val="28"/>
        <w:szCs w:val="28"/>
      </w:rPr>
    </w:pPr>
    <w:r w:rsidRPr="002954F4">
      <w:rPr>
        <w:rStyle w:val="PageNumber"/>
        <w:rFonts w:ascii="宋体" w:hAnsi="宋体"/>
        <w:sz w:val="28"/>
        <w:szCs w:val="28"/>
      </w:rPr>
      <w:fldChar w:fldCharType="begin"/>
    </w:r>
    <w:r w:rsidRPr="002954F4">
      <w:rPr>
        <w:rStyle w:val="PageNumber"/>
        <w:rFonts w:ascii="宋体" w:hAnsi="宋体"/>
        <w:sz w:val="28"/>
        <w:szCs w:val="28"/>
      </w:rPr>
      <w:instrText xml:space="preserve">PAGE  </w:instrText>
    </w:r>
    <w:r w:rsidRPr="002954F4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 w:rsidRPr="002954F4">
      <w:rPr>
        <w:rStyle w:val="PageNumber"/>
        <w:rFonts w:ascii="宋体" w:hAnsi="宋体"/>
        <w:sz w:val="28"/>
        <w:szCs w:val="28"/>
      </w:rPr>
      <w:fldChar w:fldCharType="end"/>
    </w:r>
  </w:p>
  <w:p w:rsidR="005E61C7" w:rsidRDefault="005E61C7" w:rsidP="002954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C7" w:rsidRPr="002954F4" w:rsidRDefault="005E61C7" w:rsidP="002954F4">
    <w:pPr>
      <w:pStyle w:val="Footer"/>
      <w:framePr w:wrap="around" w:vAnchor="text" w:hAnchor="page" w:x="9689" w:y="38"/>
      <w:rPr>
        <w:rStyle w:val="PageNumber"/>
        <w:rFonts w:ascii="宋体"/>
        <w:sz w:val="28"/>
        <w:szCs w:val="28"/>
      </w:rPr>
    </w:pPr>
    <w:r w:rsidRPr="002954F4">
      <w:rPr>
        <w:rStyle w:val="PageNumber"/>
        <w:rFonts w:ascii="宋体" w:hAnsi="宋体"/>
        <w:sz w:val="28"/>
        <w:szCs w:val="28"/>
      </w:rPr>
      <w:fldChar w:fldCharType="begin"/>
    </w:r>
    <w:r w:rsidRPr="002954F4">
      <w:rPr>
        <w:rStyle w:val="PageNumber"/>
        <w:rFonts w:ascii="宋体" w:hAnsi="宋体"/>
        <w:sz w:val="28"/>
        <w:szCs w:val="28"/>
      </w:rPr>
      <w:instrText xml:space="preserve">PAGE  </w:instrText>
    </w:r>
    <w:r w:rsidRPr="002954F4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2954F4">
      <w:rPr>
        <w:rStyle w:val="PageNumber"/>
        <w:rFonts w:ascii="宋体" w:hAnsi="宋体"/>
        <w:sz w:val="28"/>
        <w:szCs w:val="28"/>
      </w:rPr>
      <w:fldChar w:fldCharType="end"/>
    </w:r>
  </w:p>
  <w:p w:rsidR="005E61C7" w:rsidRDefault="005E61C7" w:rsidP="002954F4">
    <w:pPr>
      <w:pStyle w:val="Footer"/>
      <w:ind w:right="360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1C7" w:rsidRDefault="005E61C7" w:rsidP="00F4731F">
      <w:r>
        <w:separator/>
      </w:r>
    </w:p>
  </w:footnote>
  <w:footnote w:type="continuationSeparator" w:id="1">
    <w:p w:rsidR="005E61C7" w:rsidRDefault="005E61C7" w:rsidP="00F47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87FB03"/>
    <w:multiLevelType w:val="singleLevel"/>
    <w:tmpl w:val="C287FB03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CCF3456"/>
    <w:multiLevelType w:val="singleLevel"/>
    <w:tmpl w:val="5CCF3456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edit="forms" w:enforcement="1" w:cryptProviderType="rsaFull" w:cryptAlgorithmClass="hash" w:cryptAlgorithmType="typeAny" w:cryptAlgorithmSid="4" w:cryptSpinCount="50000" w:hash="L3M62vGEorvEz7c4/a3afsvCVeE=" w:salt="EbXAAH23preCpvhwL0L3IQ==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C84"/>
    <w:rsid w:val="00004139"/>
    <w:rsid w:val="0000511F"/>
    <w:rsid w:val="00012A2D"/>
    <w:rsid w:val="00016A83"/>
    <w:rsid w:val="00034E56"/>
    <w:rsid w:val="00035BE4"/>
    <w:rsid w:val="00042DC8"/>
    <w:rsid w:val="00044C0D"/>
    <w:rsid w:val="000514EE"/>
    <w:rsid w:val="00057407"/>
    <w:rsid w:val="00066443"/>
    <w:rsid w:val="00076A49"/>
    <w:rsid w:val="000A2311"/>
    <w:rsid w:val="000B415E"/>
    <w:rsid w:val="000B6617"/>
    <w:rsid w:val="000B7CE8"/>
    <w:rsid w:val="000C3B55"/>
    <w:rsid w:val="001273ED"/>
    <w:rsid w:val="00135DB2"/>
    <w:rsid w:val="00141903"/>
    <w:rsid w:val="00155443"/>
    <w:rsid w:val="00170734"/>
    <w:rsid w:val="00181B5D"/>
    <w:rsid w:val="001A3481"/>
    <w:rsid w:val="001B1305"/>
    <w:rsid w:val="001B1C67"/>
    <w:rsid w:val="001B4CF8"/>
    <w:rsid w:val="001C0335"/>
    <w:rsid w:val="001C233A"/>
    <w:rsid w:val="001C35F8"/>
    <w:rsid w:val="001C6398"/>
    <w:rsid w:val="001C64B9"/>
    <w:rsid w:val="001D567E"/>
    <w:rsid w:val="00230299"/>
    <w:rsid w:val="0023425B"/>
    <w:rsid w:val="00237DFD"/>
    <w:rsid w:val="0024457F"/>
    <w:rsid w:val="002638E2"/>
    <w:rsid w:val="002821C4"/>
    <w:rsid w:val="002954F4"/>
    <w:rsid w:val="00297CFE"/>
    <w:rsid w:val="002B2873"/>
    <w:rsid w:val="002C01E8"/>
    <w:rsid w:val="002F7AB3"/>
    <w:rsid w:val="0031618A"/>
    <w:rsid w:val="003167AD"/>
    <w:rsid w:val="00317625"/>
    <w:rsid w:val="003236BE"/>
    <w:rsid w:val="003254F5"/>
    <w:rsid w:val="003404BB"/>
    <w:rsid w:val="0035052A"/>
    <w:rsid w:val="00353D58"/>
    <w:rsid w:val="00355EFB"/>
    <w:rsid w:val="00360537"/>
    <w:rsid w:val="00362C84"/>
    <w:rsid w:val="00372689"/>
    <w:rsid w:val="00381B8D"/>
    <w:rsid w:val="003856F6"/>
    <w:rsid w:val="00387EA0"/>
    <w:rsid w:val="0039712D"/>
    <w:rsid w:val="003C78AF"/>
    <w:rsid w:val="003E20EB"/>
    <w:rsid w:val="003E69CE"/>
    <w:rsid w:val="003F0F34"/>
    <w:rsid w:val="00403D0E"/>
    <w:rsid w:val="00435F66"/>
    <w:rsid w:val="00446B35"/>
    <w:rsid w:val="00453098"/>
    <w:rsid w:val="00472FF6"/>
    <w:rsid w:val="00476362"/>
    <w:rsid w:val="00486409"/>
    <w:rsid w:val="004C66F6"/>
    <w:rsid w:val="004E196B"/>
    <w:rsid w:val="004E4CD5"/>
    <w:rsid w:val="004F17B0"/>
    <w:rsid w:val="005018E0"/>
    <w:rsid w:val="00502345"/>
    <w:rsid w:val="00511C1E"/>
    <w:rsid w:val="00544FA2"/>
    <w:rsid w:val="005520B4"/>
    <w:rsid w:val="00583301"/>
    <w:rsid w:val="00596B61"/>
    <w:rsid w:val="005A04A5"/>
    <w:rsid w:val="005A377C"/>
    <w:rsid w:val="005A480B"/>
    <w:rsid w:val="005D1C26"/>
    <w:rsid w:val="005E27BF"/>
    <w:rsid w:val="005E61C7"/>
    <w:rsid w:val="005E6336"/>
    <w:rsid w:val="005E769B"/>
    <w:rsid w:val="00602CDE"/>
    <w:rsid w:val="00602DF0"/>
    <w:rsid w:val="006129EA"/>
    <w:rsid w:val="006148CB"/>
    <w:rsid w:val="00620CA3"/>
    <w:rsid w:val="006233DA"/>
    <w:rsid w:val="00640369"/>
    <w:rsid w:val="00640A7B"/>
    <w:rsid w:val="006421BF"/>
    <w:rsid w:val="006518DF"/>
    <w:rsid w:val="00667F63"/>
    <w:rsid w:val="00676C1B"/>
    <w:rsid w:val="006A00A9"/>
    <w:rsid w:val="006A44B1"/>
    <w:rsid w:val="006A52AA"/>
    <w:rsid w:val="006A7396"/>
    <w:rsid w:val="006B1872"/>
    <w:rsid w:val="006B5F01"/>
    <w:rsid w:val="006D457F"/>
    <w:rsid w:val="0070556C"/>
    <w:rsid w:val="00710D7F"/>
    <w:rsid w:val="007150C4"/>
    <w:rsid w:val="00720303"/>
    <w:rsid w:val="00732655"/>
    <w:rsid w:val="0073396C"/>
    <w:rsid w:val="007340C5"/>
    <w:rsid w:val="00745331"/>
    <w:rsid w:val="007525DA"/>
    <w:rsid w:val="0075617E"/>
    <w:rsid w:val="007701DC"/>
    <w:rsid w:val="00774092"/>
    <w:rsid w:val="007805E3"/>
    <w:rsid w:val="007A552C"/>
    <w:rsid w:val="007C01F4"/>
    <w:rsid w:val="007E1899"/>
    <w:rsid w:val="007E66E7"/>
    <w:rsid w:val="007F4A18"/>
    <w:rsid w:val="00803040"/>
    <w:rsid w:val="0080710D"/>
    <w:rsid w:val="00816E15"/>
    <w:rsid w:val="00824C77"/>
    <w:rsid w:val="008301B0"/>
    <w:rsid w:val="0083477E"/>
    <w:rsid w:val="008423D2"/>
    <w:rsid w:val="00877D9A"/>
    <w:rsid w:val="00880FD7"/>
    <w:rsid w:val="00884C31"/>
    <w:rsid w:val="008A0034"/>
    <w:rsid w:val="008C036F"/>
    <w:rsid w:val="008C3341"/>
    <w:rsid w:val="008F263A"/>
    <w:rsid w:val="009056F8"/>
    <w:rsid w:val="00937F40"/>
    <w:rsid w:val="00942EDA"/>
    <w:rsid w:val="0096540F"/>
    <w:rsid w:val="00987A8B"/>
    <w:rsid w:val="009940F4"/>
    <w:rsid w:val="009C1EFE"/>
    <w:rsid w:val="009D3C6B"/>
    <w:rsid w:val="009E47A3"/>
    <w:rsid w:val="009F2974"/>
    <w:rsid w:val="00A26616"/>
    <w:rsid w:val="00A717C7"/>
    <w:rsid w:val="00A859B8"/>
    <w:rsid w:val="00A936E8"/>
    <w:rsid w:val="00A97682"/>
    <w:rsid w:val="00AA6B9D"/>
    <w:rsid w:val="00AA73E4"/>
    <w:rsid w:val="00AD2ECB"/>
    <w:rsid w:val="00AE3D39"/>
    <w:rsid w:val="00AE3E4E"/>
    <w:rsid w:val="00B01D36"/>
    <w:rsid w:val="00B426BE"/>
    <w:rsid w:val="00B67C95"/>
    <w:rsid w:val="00B750E3"/>
    <w:rsid w:val="00BA5F45"/>
    <w:rsid w:val="00BC28D2"/>
    <w:rsid w:val="00C06B8F"/>
    <w:rsid w:val="00C2016C"/>
    <w:rsid w:val="00C325DA"/>
    <w:rsid w:val="00C41B25"/>
    <w:rsid w:val="00C55A73"/>
    <w:rsid w:val="00C70B01"/>
    <w:rsid w:val="00C87703"/>
    <w:rsid w:val="00C939F7"/>
    <w:rsid w:val="00C94E9B"/>
    <w:rsid w:val="00CC2342"/>
    <w:rsid w:val="00CC6EDE"/>
    <w:rsid w:val="00CD4106"/>
    <w:rsid w:val="00CE12C8"/>
    <w:rsid w:val="00CF0F38"/>
    <w:rsid w:val="00D31F1B"/>
    <w:rsid w:val="00D47EDF"/>
    <w:rsid w:val="00D56069"/>
    <w:rsid w:val="00D61EA5"/>
    <w:rsid w:val="00D93E45"/>
    <w:rsid w:val="00D97992"/>
    <w:rsid w:val="00DA3409"/>
    <w:rsid w:val="00DB173E"/>
    <w:rsid w:val="00DB24E6"/>
    <w:rsid w:val="00DD49F8"/>
    <w:rsid w:val="00DE2FD8"/>
    <w:rsid w:val="00DF54DE"/>
    <w:rsid w:val="00E0597D"/>
    <w:rsid w:val="00E157DA"/>
    <w:rsid w:val="00E16EC1"/>
    <w:rsid w:val="00E25088"/>
    <w:rsid w:val="00E269E9"/>
    <w:rsid w:val="00E31A0F"/>
    <w:rsid w:val="00E3230D"/>
    <w:rsid w:val="00E41B44"/>
    <w:rsid w:val="00E747E9"/>
    <w:rsid w:val="00E74B07"/>
    <w:rsid w:val="00E8358A"/>
    <w:rsid w:val="00E839A5"/>
    <w:rsid w:val="00E93491"/>
    <w:rsid w:val="00E936F5"/>
    <w:rsid w:val="00EB0BAB"/>
    <w:rsid w:val="00EB7AB0"/>
    <w:rsid w:val="00EC64B8"/>
    <w:rsid w:val="00ED0F34"/>
    <w:rsid w:val="00EE03E1"/>
    <w:rsid w:val="00EE20D0"/>
    <w:rsid w:val="00EE641F"/>
    <w:rsid w:val="00F22AF4"/>
    <w:rsid w:val="00F4096E"/>
    <w:rsid w:val="00F46356"/>
    <w:rsid w:val="00F4731F"/>
    <w:rsid w:val="00F5105A"/>
    <w:rsid w:val="00F556F2"/>
    <w:rsid w:val="00F77114"/>
    <w:rsid w:val="00F85491"/>
    <w:rsid w:val="00F90203"/>
    <w:rsid w:val="00FE0EA1"/>
    <w:rsid w:val="4A1E062C"/>
    <w:rsid w:val="66CD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A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0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0BA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B0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0BA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F473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F4731F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6B187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B187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18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872"/>
    <w:rPr>
      <w:rFonts w:cs="Times New Roman"/>
      <w:kern w:val="2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60537"/>
    <w:pPr>
      <w:widowControl/>
      <w:spacing w:line="620" w:lineRule="exact"/>
      <w:ind w:firstLineChars="200" w:firstLine="1440"/>
      <w:jc w:val="center"/>
    </w:pPr>
    <w:rPr>
      <w:rFonts w:ascii="Times New Roman" w:eastAsia="仿宋_GB2312" w:hAnsi="Times New Roman"/>
      <w:sz w:val="7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4A18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36053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F4A18"/>
    <w:rPr>
      <w:rFonts w:cs="Times New Roman"/>
    </w:rPr>
  </w:style>
  <w:style w:type="character" w:styleId="PageNumber">
    <w:name w:val="page number"/>
    <w:basedOn w:val="DefaultParagraphFont"/>
    <w:uiPriority w:val="99"/>
    <w:rsid w:val="002954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78</Words>
  <Characters>450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5</cp:revision>
  <cp:lastPrinted>2018-07-26T00:57:00Z</cp:lastPrinted>
  <dcterms:created xsi:type="dcterms:W3CDTF">2019-01-07T09:36:00Z</dcterms:created>
  <dcterms:modified xsi:type="dcterms:W3CDTF">2019-01-08T00:52:00Z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newsealcount">
    <vt:i4>1</vt:i4>
  </property>
  <property fmtid="{D5CDD505-2E9C-101B-9397-08002B2CF9AE}" pid="4" name="docranid">
    <vt:lpwstr>6E46A2A548D9438F8B2ECE4B34F5390C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</Properties>
</file>